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9F303" w14:textId="1706B118" w:rsidR="00EE54B3" w:rsidRPr="00EE54B3" w:rsidRDefault="00F9410C" w:rsidP="00EE54B3">
      <w:pPr>
        <w:ind w:left="5103"/>
        <w:rPr>
          <w:szCs w:val="28"/>
        </w:rPr>
      </w:pPr>
      <w:bookmarkStart w:id="0" w:name="_Toc427840771"/>
      <w:bookmarkStart w:id="1" w:name="_Toc427840953"/>
      <w:bookmarkStart w:id="2" w:name="_GoBack"/>
      <w:bookmarkEnd w:id="2"/>
      <w:r w:rsidRPr="00EE54B3">
        <w:rPr>
          <w:szCs w:val="28"/>
        </w:rPr>
        <w:t>УТВЕРЖДЕНЫ</w:t>
      </w:r>
    </w:p>
    <w:p w14:paraId="39A7646B" w14:textId="14B9251D" w:rsidR="009A6608" w:rsidRPr="00EE54B3" w:rsidRDefault="00F9410C" w:rsidP="00EE54B3">
      <w:pPr>
        <w:widowControl w:val="0"/>
        <w:ind w:left="5103"/>
        <w:rPr>
          <w:b/>
          <w:szCs w:val="28"/>
        </w:rPr>
      </w:pPr>
      <w:r>
        <w:rPr>
          <w:szCs w:val="28"/>
        </w:rPr>
        <w:t>п</w:t>
      </w:r>
      <w:r w:rsidR="00195899">
        <w:rPr>
          <w:szCs w:val="28"/>
        </w:rPr>
        <w:t xml:space="preserve">остановлением администрации </w:t>
      </w:r>
      <w:r w:rsidR="00EE54B3" w:rsidRPr="00EE54B3">
        <w:rPr>
          <w:szCs w:val="28"/>
        </w:rPr>
        <w:t xml:space="preserve">Добрянского городского округа </w:t>
      </w:r>
      <w:r>
        <w:rPr>
          <w:szCs w:val="28"/>
        </w:rPr>
        <w:br/>
      </w:r>
      <w:r w:rsidR="00EE54B3" w:rsidRPr="00EE54B3">
        <w:rPr>
          <w:szCs w:val="28"/>
        </w:rPr>
        <w:t>от</w:t>
      </w:r>
      <w:r w:rsidR="003F48A4">
        <w:rPr>
          <w:szCs w:val="28"/>
        </w:rPr>
        <w:t xml:space="preserve"> </w:t>
      </w:r>
      <w:r w:rsidR="0047189B">
        <w:rPr>
          <w:szCs w:val="28"/>
        </w:rPr>
        <w:t>20.09.2021</w:t>
      </w:r>
      <w:r>
        <w:rPr>
          <w:szCs w:val="28"/>
        </w:rPr>
        <w:t xml:space="preserve"> </w:t>
      </w:r>
      <w:r w:rsidR="00EE54B3" w:rsidRPr="00EE54B3">
        <w:rPr>
          <w:szCs w:val="28"/>
        </w:rPr>
        <w:t>№</w:t>
      </w:r>
      <w:r>
        <w:rPr>
          <w:szCs w:val="28"/>
        </w:rPr>
        <w:t xml:space="preserve"> </w:t>
      </w:r>
      <w:r w:rsidR="0047189B">
        <w:rPr>
          <w:szCs w:val="28"/>
        </w:rPr>
        <w:t>1878</w:t>
      </w:r>
      <w:r>
        <w:rPr>
          <w:szCs w:val="28"/>
        </w:rPr>
        <w:t xml:space="preserve"> </w:t>
      </w:r>
    </w:p>
    <w:p w14:paraId="65C43955" w14:textId="77777777" w:rsidR="009A6608" w:rsidRDefault="009A6608" w:rsidP="009A6608">
      <w:pPr>
        <w:widowControl w:val="0"/>
        <w:jc w:val="center"/>
        <w:rPr>
          <w:b/>
          <w:szCs w:val="28"/>
        </w:rPr>
      </w:pPr>
    </w:p>
    <w:p w14:paraId="72011E37" w14:textId="77777777" w:rsidR="00EE54B3" w:rsidRDefault="00EE54B3" w:rsidP="009A6608">
      <w:pPr>
        <w:widowControl w:val="0"/>
        <w:jc w:val="center"/>
        <w:rPr>
          <w:b/>
          <w:szCs w:val="28"/>
        </w:rPr>
      </w:pPr>
    </w:p>
    <w:p w14:paraId="2FF12096" w14:textId="77777777" w:rsidR="00EE54B3" w:rsidRDefault="00EE54B3" w:rsidP="009A6608">
      <w:pPr>
        <w:widowControl w:val="0"/>
        <w:jc w:val="center"/>
        <w:rPr>
          <w:b/>
          <w:szCs w:val="28"/>
        </w:rPr>
      </w:pPr>
    </w:p>
    <w:p w14:paraId="507BF707" w14:textId="77777777" w:rsidR="00EE54B3" w:rsidRDefault="00EE54B3" w:rsidP="009A6608">
      <w:pPr>
        <w:widowControl w:val="0"/>
        <w:jc w:val="center"/>
        <w:rPr>
          <w:b/>
          <w:szCs w:val="28"/>
        </w:rPr>
      </w:pPr>
    </w:p>
    <w:p w14:paraId="3EC0ADE5" w14:textId="77777777" w:rsidR="00EE54B3" w:rsidRDefault="00EE54B3" w:rsidP="009A6608">
      <w:pPr>
        <w:widowControl w:val="0"/>
        <w:jc w:val="center"/>
        <w:rPr>
          <w:b/>
          <w:szCs w:val="28"/>
        </w:rPr>
      </w:pPr>
    </w:p>
    <w:p w14:paraId="00DC08AE" w14:textId="77777777" w:rsidR="00EE54B3" w:rsidRDefault="00EE54B3" w:rsidP="009A6608">
      <w:pPr>
        <w:widowControl w:val="0"/>
        <w:jc w:val="center"/>
        <w:rPr>
          <w:b/>
          <w:szCs w:val="28"/>
        </w:rPr>
      </w:pPr>
    </w:p>
    <w:p w14:paraId="1445B090" w14:textId="77777777" w:rsidR="00EE54B3" w:rsidRDefault="00EE54B3" w:rsidP="009A6608">
      <w:pPr>
        <w:widowControl w:val="0"/>
        <w:jc w:val="center"/>
        <w:rPr>
          <w:b/>
          <w:szCs w:val="28"/>
        </w:rPr>
      </w:pPr>
    </w:p>
    <w:p w14:paraId="50934460" w14:textId="77777777" w:rsidR="00EE54B3" w:rsidRDefault="00EE54B3" w:rsidP="009A6608">
      <w:pPr>
        <w:widowControl w:val="0"/>
        <w:jc w:val="center"/>
        <w:rPr>
          <w:b/>
          <w:szCs w:val="28"/>
        </w:rPr>
      </w:pPr>
    </w:p>
    <w:p w14:paraId="3CB307D4" w14:textId="77777777" w:rsidR="00EE54B3" w:rsidRDefault="00EE54B3" w:rsidP="009A6608">
      <w:pPr>
        <w:widowControl w:val="0"/>
        <w:jc w:val="center"/>
        <w:rPr>
          <w:b/>
          <w:szCs w:val="28"/>
        </w:rPr>
      </w:pPr>
    </w:p>
    <w:p w14:paraId="3B403638" w14:textId="77777777" w:rsidR="00EE54B3" w:rsidRDefault="00EE54B3" w:rsidP="009A6608">
      <w:pPr>
        <w:widowControl w:val="0"/>
        <w:jc w:val="center"/>
        <w:rPr>
          <w:b/>
          <w:szCs w:val="28"/>
        </w:rPr>
      </w:pPr>
    </w:p>
    <w:p w14:paraId="296CD2E5" w14:textId="77777777" w:rsidR="00EE54B3" w:rsidRDefault="00EE54B3" w:rsidP="009A6608">
      <w:pPr>
        <w:widowControl w:val="0"/>
        <w:jc w:val="center"/>
        <w:rPr>
          <w:b/>
          <w:szCs w:val="28"/>
        </w:rPr>
      </w:pPr>
    </w:p>
    <w:p w14:paraId="4EE358C8" w14:textId="77777777" w:rsidR="00EE54B3" w:rsidRDefault="00EE54B3" w:rsidP="009A6608">
      <w:pPr>
        <w:widowControl w:val="0"/>
        <w:jc w:val="center"/>
        <w:rPr>
          <w:b/>
          <w:szCs w:val="28"/>
        </w:rPr>
      </w:pPr>
    </w:p>
    <w:p w14:paraId="02D1D657" w14:textId="77777777" w:rsidR="00EE54B3" w:rsidRDefault="00EE54B3" w:rsidP="009A6608">
      <w:pPr>
        <w:widowControl w:val="0"/>
        <w:jc w:val="center"/>
        <w:rPr>
          <w:b/>
          <w:szCs w:val="28"/>
        </w:rPr>
      </w:pPr>
    </w:p>
    <w:p w14:paraId="47186760" w14:textId="77777777" w:rsidR="00EE54B3" w:rsidRDefault="00EE54B3" w:rsidP="009A6608">
      <w:pPr>
        <w:widowControl w:val="0"/>
        <w:jc w:val="center"/>
        <w:rPr>
          <w:b/>
          <w:szCs w:val="28"/>
        </w:rPr>
      </w:pPr>
    </w:p>
    <w:p w14:paraId="0E42A852" w14:textId="77777777" w:rsidR="00EE54B3" w:rsidRDefault="00EE54B3" w:rsidP="009A6608">
      <w:pPr>
        <w:widowControl w:val="0"/>
        <w:jc w:val="center"/>
        <w:rPr>
          <w:b/>
          <w:szCs w:val="28"/>
        </w:rPr>
      </w:pPr>
    </w:p>
    <w:p w14:paraId="2E3FFF1F" w14:textId="77777777" w:rsidR="00EE54B3" w:rsidRPr="00EE54B3" w:rsidRDefault="00EE54B3" w:rsidP="009A6608">
      <w:pPr>
        <w:widowControl w:val="0"/>
        <w:jc w:val="center"/>
        <w:rPr>
          <w:b/>
          <w:szCs w:val="28"/>
        </w:rPr>
      </w:pPr>
    </w:p>
    <w:p w14:paraId="33D85144" w14:textId="77777777" w:rsidR="009A6608" w:rsidRPr="00EE54B3" w:rsidRDefault="009A6608" w:rsidP="009A6608">
      <w:pPr>
        <w:widowControl w:val="0"/>
        <w:jc w:val="center"/>
        <w:rPr>
          <w:b/>
          <w:bCs/>
          <w:caps/>
          <w:szCs w:val="28"/>
          <w:lang w:eastAsia="x-none"/>
        </w:rPr>
      </w:pPr>
      <w:r w:rsidRPr="00EE54B3">
        <w:rPr>
          <w:b/>
          <w:caps/>
          <w:szCs w:val="28"/>
        </w:rPr>
        <w:t>ПРАВИЛА ЗЕМЛЕПОЛЬЗОВАНИЯ И ЗАСТРОЙКИ ДОБРЯНСКОГО ГОРОДСКОГО ОКРУГА ПЕРМСКОГО КРАЯ</w:t>
      </w:r>
    </w:p>
    <w:p w14:paraId="6E678304" w14:textId="77777777" w:rsidR="00C2465E" w:rsidRPr="00EE54B3" w:rsidRDefault="00C2465E" w:rsidP="00C2465E">
      <w:pPr>
        <w:jc w:val="center"/>
        <w:rPr>
          <w:rFonts w:eastAsia="Calibri"/>
          <w:b/>
          <w:bCs/>
          <w:szCs w:val="28"/>
        </w:rPr>
      </w:pPr>
    </w:p>
    <w:p w14:paraId="141A153C" w14:textId="77777777" w:rsidR="00C2465E" w:rsidRPr="00EE54B3" w:rsidRDefault="00C2465E" w:rsidP="00C2465E">
      <w:pPr>
        <w:jc w:val="center"/>
        <w:rPr>
          <w:rFonts w:eastAsia="Calibri"/>
          <w:b/>
          <w:bCs/>
          <w:szCs w:val="28"/>
        </w:rPr>
      </w:pPr>
    </w:p>
    <w:p w14:paraId="5D38C136" w14:textId="496E409B" w:rsidR="009A6608" w:rsidRPr="00EE54B3" w:rsidRDefault="009A6608" w:rsidP="009A6608">
      <w:pPr>
        <w:ind w:left="142"/>
        <w:jc w:val="center"/>
        <w:rPr>
          <w:rFonts w:eastAsia="Calibri"/>
          <w:szCs w:val="28"/>
        </w:rPr>
      </w:pPr>
      <w:r w:rsidRPr="00EE54B3">
        <w:rPr>
          <w:rFonts w:eastAsia="Calibri"/>
          <w:b/>
          <w:bCs/>
          <w:szCs w:val="28"/>
        </w:rPr>
        <w:t>Шифр:</w:t>
      </w:r>
      <w:r w:rsidRPr="00EE54B3">
        <w:rPr>
          <w:rFonts w:eastAsia="Calibri"/>
          <w:szCs w:val="28"/>
        </w:rPr>
        <w:t xml:space="preserve"> </w:t>
      </w:r>
      <w:r w:rsidRPr="00EE54B3">
        <w:rPr>
          <w:rFonts w:eastAsia="Calibri"/>
          <w:b/>
          <w:bCs/>
          <w:szCs w:val="28"/>
        </w:rPr>
        <w:t>03/5-2020</w:t>
      </w:r>
    </w:p>
    <w:p w14:paraId="62572E8F" w14:textId="77777777" w:rsidR="00C2465E" w:rsidRPr="00EE54B3" w:rsidRDefault="00C2465E" w:rsidP="00C2465E">
      <w:pPr>
        <w:jc w:val="center"/>
        <w:rPr>
          <w:szCs w:val="28"/>
        </w:rPr>
      </w:pPr>
    </w:p>
    <w:p w14:paraId="45A20701" w14:textId="77777777" w:rsidR="00C2465E" w:rsidRPr="00EE54B3" w:rsidRDefault="00C2465E" w:rsidP="00C2465E">
      <w:pPr>
        <w:jc w:val="center"/>
        <w:rPr>
          <w:szCs w:val="28"/>
        </w:rPr>
      </w:pPr>
    </w:p>
    <w:p w14:paraId="0938535E" w14:textId="41A3B2BD" w:rsidR="00C2465E" w:rsidRPr="00EE54B3" w:rsidRDefault="00C2465E" w:rsidP="00C2465E">
      <w:pPr>
        <w:jc w:val="center"/>
        <w:rPr>
          <w:rFonts w:eastAsia="Calibri"/>
          <w:b/>
          <w:bCs/>
          <w:szCs w:val="28"/>
        </w:rPr>
      </w:pPr>
    </w:p>
    <w:p w14:paraId="50E2E862" w14:textId="676D23E5" w:rsidR="00C2465E" w:rsidRPr="00EE54B3" w:rsidRDefault="00C2465E" w:rsidP="00C2465E">
      <w:pPr>
        <w:jc w:val="center"/>
        <w:rPr>
          <w:rFonts w:eastAsia="Calibri"/>
          <w:b/>
          <w:bCs/>
          <w:szCs w:val="28"/>
        </w:rPr>
      </w:pPr>
      <w:r w:rsidRPr="00EE54B3">
        <w:rPr>
          <w:rFonts w:eastAsia="Calibri"/>
          <w:b/>
          <w:bCs/>
          <w:noProof/>
          <w:szCs w:val="28"/>
        </w:rPr>
        <w:drawing>
          <wp:anchor distT="0" distB="0" distL="114300" distR="114300" simplePos="0" relativeHeight="251663360" behindDoc="1" locked="0" layoutInCell="1" allowOverlap="1" wp14:anchorId="1EE89240" wp14:editId="67C0C936">
            <wp:simplePos x="0" y="0"/>
            <wp:positionH relativeFrom="column">
              <wp:posOffset>2461895</wp:posOffset>
            </wp:positionH>
            <wp:positionV relativeFrom="paragraph">
              <wp:posOffset>93454</wp:posOffset>
            </wp:positionV>
            <wp:extent cx="1941195" cy="1456690"/>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1195" cy="1456690"/>
                    </a:xfrm>
                    <a:prstGeom prst="rect">
                      <a:avLst/>
                    </a:prstGeom>
                  </pic:spPr>
                </pic:pic>
              </a:graphicData>
            </a:graphic>
          </wp:anchor>
        </w:drawing>
      </w:r>
    </w:p>
    <w:p w14:paraId="5382DA00" w14:textId="320E3DFF" w:rsidR="00C2465E" w:rsidRPr="00EE54B3" w:rsidRDefault="00C2465E" w:rsidP="00C2465E">
      <w:pPr>
        <w:jc w:val="center"/>
        <w:rPr>
          <w:rFonts w:eastAsia="Calibri"/>
          <w:b/>
          <w:bCs/>
          <w:szCs w:val="28"/>
        </w:rPr>
      </w:pPr>
    </w:p>
    <w:p w14:paraId="2BF9CA06" w14:textId="73F39025" w:rsidR="00C2465E" w:rsidRPr="00EE54B3" w:rsidRDefault="00C2465E" w:rsidP="00C2465E">
      <w:pPr>
        <w:jc w:val="center"/>
        <w:rPr>
          <w:rFonts w:eastAsia="Calibri"/>
          <w:b/>
          <w:bCs/>
          <w:szCs w:val="28"/>
        </w:rPr>
      </w:pPr>
    </w:p>
    <w:p w14:paraId="61EDD306" w14:textId="77777777" w:rsidR="00C2465E" w:rsidRPr="00EE54B3" w:rsidRDefault="00C2465E" w:rsidP="00C2465E">
      <w:pPr>
        <w:jc w:val="center"/>
        <w:rPr>
          <w:rFonts w:eastAsia="Calibri"/>
          <w:b/>
          <w:bCs/>
          <w:szCs w:val="28"/>
        </w:rPr>
      </w:pPr>
    </w:p>
    <w:tbl>
      <w:tblPr>
        <w:tblW w:w="9639" w:type="dxa"/>
        <w:jc w:val="right"/>
        <w:tblLook w:val="04A0" w:firstRow="1" w:lastRow="0" w:firstColumn="1" w:lastColumn="0" w:noHBand="0" w:noVBand="1"/>
      </w:tblPr>
      <w:tblGrid>
        <w:gridCol w:w="7513"/>
        <w:gridCol w:w="2126"/>
      </w:tblGrid>
      <w:tr w:rsidR="00C2465E" w:rsidRPr="00EE54B3" w14:paraId="034E96BD" w14:textId="77777777" w:rsidTr="00C2465E">
        <w:trPr>
          <w:trHeight w:val="1044"/>
          <w:jc w:val="right"/>
        </w:trPr>
        <w:tc>
          <w:tcPr>
            <w:tcW w:w="7513" w:type="dxa"/>
            <w:hideMark/>
          </w:tcPr>
          <w:p w14:paraId="28C81A87" w14:textId="77777777" w:rsidR="00C2465E" w:rsidRPr="00EE54B3" w:rsidRDefault="00C2465E" w:rsidP="00C2465E">
            <w:pPr>
              <w:rPr>
                <w:rFonts w:eastAsia="Calibri"/>
                <w:b/>
                <w:bCs/>
                <w:szCs w:val="28"/>
              </w:rPr>
            </w:pPr>
            <w:r w:rsidRPr="00EE54B3">
              <w:rPr>
                <w:rFonts w:eastAsia="Calibri"/>
                <w:szCs w:val="28"/>
              </w:rPr>
              <w:t xml:space="preserve">   Управляющий директор</w:t>
            </w:r>
          </w:p>
        </w:tc>
        <w:tc>
          <w:tcPr>
            <w:tcW w:w="2126" w:type="dxa"/>
            <w:hideMark/>
          </w:tcPr>
          <w:p w14:paraId="1FAE786C" w14:textId="77777777" w:rsidR="00C2465E" w:rsidRPr="00EE54B3" w:rsidRDefault="00C2465E" w:rsidP="00C2465E">
            <w:pPr>
              <w:rPr>
                <w:rFonts w:eastAsia="Calibri"/>
                <w:b/>
                <w:bCs/>
                <w:szCs w:val="28"/>
              </w:rPr>
            </w:pPr>
            <w:r w:rsidRPr="00EE54B3">
              <w:rPr>
                <w:rFonts w:eastAsia="Calibri"/>
                <w:szCs w:val="28"/>
              </w:rPr>
              <w:t>Д.В. Сергеев</w:t>
            </w:r>
          </w:p>
        </w:tc>
      </w:tr>
    </w:tbl>
    <w:p w14:paraId="78F9796B" w14:textId="77777777" w:rsidR="00C2465E" w:rsidRPr="00EE54B3" w:rsidRDefault="00C2465E" w:rsidP="00C2465E">
      <w:pPr>
        <w:jc w:val="center"/>
        <w:rPr>
          <w:szCs w:val="28"/>
        </w:rPr>
      </w:pPr>
    </w:p>
    <w:p w14:paraId="15B3F6E3" w14:textId="77777777" w:rsidR="00C2465E" w:rsidRPr="00EE54B3" w:rsidRDefault="00C2465E" w:rsidP="00C2465E">
      <w:pPr>
        <w:jc w:val="center"/>
        <w:rPr>
          <w:szCs w:val="28"/>
        </w:rPr>
      </w:pPr>
    </w:p>
    <w:p w14:paraId="4F93CC09" w14:textId="77777777" w:rsidR="00C2465E" w:rsidRPr="00EE54B3" w:rsidRDefault="00C2465E" w:rsidP="00C2465E">
      <w:pPr>
        <w:jc w:val="center"/>
        <w:rPr>
          <w:szCs w:val="28"/>
        </w:rPr>
      </w:pPr>
    </w:p>
    <w:p w14:paraId="578F758D" w14:textId="77777777" w:rsidR="00C2465E" w:rsidRPr="00EE54B3" w:rsidRDefault="00C2465E" w:rsidP="00C2465E">
      <w:pPr>
        <w:jc w:val="center"/>
        <w:rPr>
          <w:szCs w:val="28"/>
        </w:rPr>
      </w:pPr>
    </w:p>
    <w:p w14:paraId="359D78C4" w14:textId="77777777" w:rsidR="00C2465E" w:rsidRPr="00EE54B3" w:rsidRDefault="00C2465E" w:rsidP="00C2465E">
      <w:pPr>
        <w:jc w:val="center"/>
        <w:rPr>
          <w:szCs w:val="28"/>
        </w:rPr>
      </w:pPr>
    </w:p>
    <w:p w14:paraId="752EC92C" w14:textId="77777777" w:rsidR="00C2465E" w:rsidRPr="00EE54B3" w:rsidRDefault="00C2465E" w:rsidP="00C2465E">
      <w:pPr>
        <w:jc w:val="center"/>
        <w:rPr>
          <w:szCs w:val="28"/>
        </w:rPr>
      </w:pPr>
    </w:p>
    <w:p w14:paraId="000FD128" w14:textId="63C7BD56" w:rsidR="009A6608" w:rsidRPr="00EE54B3" w:rsidRDefault="009A6608" w:rsidP="009A6608">
      <w:pPr>
        <w:spacing w:before="1" w:line="360" w:lineRule="auto"/>
        <w:ind w:left="351" w:right="356"/>
        <w:jc w:val="center"/>
        <w:rPr>
          <w:szCs w:val="28"/>
        </w:rPr>
      </w:pPr>
      <w:r w:rsidRPr="00EE54B3">
        <w:rPr>
          <w:szCs w:val="28"/>
        </w:rPr>
        <w:t>Москва 2020</w:t>
      </w:r>
      <w:r w:rsidRPr="00EE54B3">
        <w:rPr>
          <w:szCs w:val="28"/>
        </w:rPr>
        <w:br w:type="page"/>
      </w:r>
    </w:p>
    <w:p w14:paraId="5CCB7B72" w14:textId="6119AB9B" w:rsidR="00877780" w:rsidRPr="005C2ED0" w:rsidRDefault="00877780" w:rsidP="00877780">
      <w:pPr>
        <w:shd w:val="clear" w:color="auto" w:fill="FFFFFF"/>
        <w:tabs>
          <w:tab w:val="left" w:pos="8174"/>
        </w:tabs>
        <w:ind w:firstLine="567"/>
        <w:jc w:val="center"/>
        <w:rPr>
          <w:b/>
          <w:bCs/>
          <w:i/>
          <w:iCs/>
          <w:sz w:val="24"/>
        </w:rPr>
      </w:pPr>
      <w:r w:rsidRPr="005C2ED0">
        <w:rPr>
          <w:b/>
          <w:bCs/>
          <w:iCs/>
          <w:sz w:val="24"/>
        </w:rPr>
        <w:lastRenderedPageBreak/>
        <w:t>СОДЕРЖАНИЕ</w:t>
      </w:r>
    </w:p>
    <w:p w14:paraId="054BA4B3" w14:textId="77777777" w:rsidR="00877780" w:rsidRPr="005C2ED0" w:rsidRDefault="00877780" w:rsidP="00877780">
      <w:pPr>
        <w:tabs>
          <w:tab w:val="left" w:pos="9214"/>
          <w:tab w:val="left" w:pos="11199"/>
        </w:tabs>
        <w:suppressAutoHyphens/>
        <w:autoSpaceDE w:val="0"/>
        <w:ind w:right="138"/>
        <w:jc w:val="both"/>
        <w:rPr>
          <w:rFonts w:eastAsia="GOST Type AU"/>
          <w:i/>
          <w:szCs w:val="28"/>
          <w:lang w:eastAsia="ar-SA"/>
        </w:rPr>
      </w:pPr>
    </w:p>
    <w:p w14:paraId="0BF45EC9" w14:textId="0AE82917" w:rsidR="00D769AD" w:rsidRPr="00612C1F" w:rsidRDefault="001D39E8" w:rsidP="00085B1C">
      <w:pPr>
        <w:pStyle w:val="15"/>
        <w:rPr>
          <w:rFonts w:eastAsiaTheme="minorEastAsia"/>
          <w:kern w:val="0"/>
        </w:rPr>
      </w:pPr>
      <w:r w:rsidRPr="005C2ED0">
        <w:rPr>
          <w:rFonts w:eastAsia="GOST Type AU"/>
          <w:iCs/>
          <w:sz w:val="22"/>
          <w:szCs w:val="22"/>
        </w:rPr>
        <w:fldChar w:fldCharType="begin"/>
      </w:r>
      <w:r w:rsidR="00877780" w:rsidRPr="005C2ED0">
        <w:rPr>
          <w:rFonts w:eastAsia="GOST Type AU"/>
          <w:iCs/>
          <w:sz w:val="22"/>
          <w:szCs w:val="22"/>
        </w:rPr>
        <w:instrText xml:space="preserve"> TOC \o "1-3" \h \z \u </w:instrText>
      </w:r>
      <w:r w:rsidRPr="005C2ED0">
        <w:rPr>
          <w:rFonts w:eastAsia="GOST Type AU"/>
          <w:iCs/>
          <w:sz w:val="22"/>
          <w:szCs w:val="22"/>
        </w:rPr>
        <w:fldChar w:fldCharType="separate"/>
      </w:r>
      <w:hyperlink w:anchor="_Toc50646336" w:history="1">
        <w:r w:rsidR="00D769AD" w:rsidRPr="00612C1F">
          <w:rPr>
            <w:rStyle w:val="afd"/>
            <w:bCs/>
          </w:rPr>
          <w:t>Раздел I. ПОРЯДОК ПРИМЕНЕНИЯ ПРАВИЛ ЗЕМЛЕПОЛЬЗОВАНИЯ И ЗАСТРОЙКИ И ВНЕСЕНИЯ В НИХ ИЗМЕНЕНИЙ</w:t>
        </w:r>
        <w:r w:rsidR="00D769AD" w:rsidRPr="00612C1F">
          <w:rPr>
            <w:webHidden/>
          </w:rPr>
          <w:tab/>
        </w:r>
        <w:r w:rsidR="00085B1C" w:rsidRPr="00612C1F">
          <w:rPr>
            <w:webHidden/>
          </w:rPr>
          <w:t>……</w:t>
        </w:r>
      </w:hyperlink>
      <w:r w:rsidR="00AF64A4">
        <w:t>6</w:t>
      </w:r>
    </w:p>
    <w:p w14:paraId="38E4FCB1" w14:textId="63463CDA" w:rsidR="00D769AD" w:rsidRPr="00612C1F" w:rsidRDefault="007F3CB9" w:rsidP="00085B1C">
      <w:pPr>
        <w:pStyle w:val="34"/>
        <w:rPr>
          <w:rFonts w:eastAsiaTheme="minorEastAsia"/>
          <w:b w:val="0"/>
          <w:i w:val="0"/>
          <w:sz w:val="24"/>
          <w:szCs w:val="24"/>
        </w:rPr>
      </w:pPr>
      <w:hyperlink w:anchor="_Toc50646337" w:history="1">
        <w:r w:rsidR="00D769AD" w:rsidRPr="00612C1F">
          <w:rPr>
            <w:rStyle w:val="afd"/>
            <w:b w:val="0"/>
            <w:bCs w:val="0"/>
            <w:i w:val="0"/>
            <w:iCs w:val="0"/>
            <w:sz w:val="24"/>
            <w:szCs w:val="24"/>
          </w:rPr>
          <w:t>Глава 1. Положения о регулировании землепользования и застройки органами местного самоуправления</w:t>
        </w:r>
        <w:r w:rsidR="00D769AD" w:rsidRPr="00612C1F">
          <w:rPr>
            <w:b w:val="0"/>
            <w:i w:val="0"/>
            <w:webHidden/>
            <w:sz w:val="24"/>
            <w:szCs w:val="24"/>
          </w:rPr>
          <w:tab/>
        </w:r>
        <w:r w:rsidR="00AF64A4">
          <w:rPr>
            <w:b w:val="0"/>
            <w:i w:val="0"/>
            <w:webHidden/>
            <w:sz w:val="24"/>
            <w:szCs w:val="24"/>
          </w:rPr>
          <w:t>6</w:t>
        </w:r>
      </w:hyperlink>
    </w:p>
    <w:p w14:paraId="43BEEA91" w14:textId="4DB52D35" w:rsidR="00D769AD" w:rsidRPr="00612C1F" w:rsidRDefault="007F3CB9" w:rsidP="00085B1C">
      <w:pPr>
        <w:pStyle w:val="34"/>
        <w:rPr>
          <w:rFonts w:eastAsiaTheme="minorEastAsia"/>
          <w:b w:val="0"/>
          <w:i w:val="0"/>
          <w:sz w:val="24"/>
          <w:szCs w:val="24"/>
        </w:rPr>
      </w:pPr>
      <w:hyperlink w:anchor="_Toc50646338" w:history="1">
        <w:r w:rsidR="00D769AD" w:rsidRPr="00612C1F">
          <w:rPr>
            <w:rStyle w:val="afd"/>
            <w:b w:val="0"/>
            <w:bCs w:val="0"/>
            <w:i w:val="0"/>
            <w:iCs w:val="0"/>
            <w:sz w:val="24"/>
            <w:szCs w:val="24"/>
          </w:rPr>
          <w:t>Статья 1. Общие положения</w:t>
        </w:r>
        <w:r w:rsidR="00D769AD" w:rsidRPr="00612C1F">
          <w:rPr>
            <w:b w:val="0"/>
            <w:i w:val="0"/>
            <w:webHidden/>
            <w:sz w:val="24"/>
            <w:szCs w:val="24"/>
          </w:rPr>
          <w:tab/>
        </w:r>
        <w:r w:rsidR="00AF64A4">
          <w:rPr>
            <w:b w:val="0"/>
            <w:i w:val="0"/>
            <w:webHidden/>
            <w:sz w:val="24"/>
            <w:szCs w:val="24"/>
          </w:rPr>
          <w:t>6</w:t>
        </w:r>
      </w:hyperlink>
    </w:p>
    <w:p w14:paraId="0E399578" w14:textId="60A3D99B" w:rsidR="00D769AD" w:rsidRPr="00612C1F" w:rsidRDefault="007F3CB9" w:rsidP="00085B1C">
      <w:pPr>
        <w:pStyle w:val="34"/>
        <w:rPr>
          <w:rFonts w:eastAsiaTheme="minorEastAsia"/>
          <w:b w:val="0"/>
          <w:i w:val="0"/>
          <w:sz w:val="24"/>
          <w:szCs w:val="24"/>
        </w:rPr>
      </w:pPr>
      <w:hyperlink w:anchor="_Toc50646339" w:history="1">
        <w:r w:rsidR="00D769AD" w:rsidRPr="00612C1F">
          <w:rPr>
            <w:rStyle w:val="afd"/>
            <w:b w:val="0"/>
            <w:bCs w:val="0"/>
            <w:i w:val="0"/>
            <w:iCs w:val="0"/>
            <w:sz w:val="24"/>
            <w:szCs w:val="24"/>
          </w:rPr>
          <w:t>Статья 2. Состав Правил</w:t>
        </w:r>
        <w:r w:rsidR="00D769AD" w:rsidRPr="00612C1F">
          <w:rPr>
            <w:b w:val="0"/>
            <w:i w:val="0"/>
            <w:webHidden/>
            <w:sz w:val="24"/>
            <w:szCs w:val="24"/>
          </w:rPr>
          <w:tab/>
        </w:r>
      </w:hyperlink>
      <w:r w:rsidR="00AF64A4">
        <w:rPr>
          <w:b w:val="0"/>
          <w:i w:val="0"/>
          <w:sz w:val="24"/>
          <w:szCs w:val="24"/>
        </w:rPr>
        <w:t>9</w:t>
      </w:r>
    </w:p>
    <w:p w14:paraId="5227D96F" w14:textId="11144793" w:rsidR="00D769AD" w:rsidRPr="00612C1F" w:rsidRDefault="007F3CB9" w:rsidP="00085B1C">
      <w:pPr>
        <w:pStyle w:val="34"/>
        <w:rPr>
          <w:rFonts w:eastAsiaTheme="minorEastAsia"/>
          <w:b w:val="0"/>
          <w:i w:val="0"/>
          <w:sz w:val="24"/>
          <w:szCs w:val="24"/>
        </w:rPr>
      </w:pPr>
      <w:hyperlink w:anchor="_Toc50646340" w:history="1">
        <w:r w:rsidR="00D769AD" w:rsidRPr="00612C1F">
          <w:rPr>
            <w:rStyle w:val="afd"/>
            <w:b w:val="0"/>
            <w:bCs w:val="0"/>
            <w:i w:val="0"/>
            <w:iCs w:val="0"/>
            <w:sz w:val="24"/>
            <w:szCs w:val="24"/>
          </w:rPr>
          <w:t>Статья 3. Термины и определения</w:t>
        </w:r>
        <w:r w:rsidR="00D769AD" w:rsidRPr="00612C1F">
          <w:rPr>
            <w:b w:val="0"/>
            <w:i w:val="0"/>
            <w:webHidden/>
            <w:sz w:val="24"/>
            <w:szCs w:val="24"/>
          </w:rPr>
          <w:tab/>
        </w:r>
      </w:hyperlink>
      <w:r w:rsidR="00AF64A4">
        <w:rPr>
          <w:b w:val="0"/>
          <w:i w:val="0"/>
          <w:sz w:val="24"/>
          <w:szCs w:val="24"/>
        </w:rPr>
        <w:t>9</w:t>
      </w:r>
    </w:p>
    <w:p w14:paraId="5DCD640B" w14:textId="3E0211B8" w:rsidR="00D769AD" w:rsidRPr="00612C1F" w:rsidRDefault="007F3CB9" w:rsidP="00085B1C">
      <w:pPr>
        <w:pStyle w:val="34"/>
        <w:rPr>
          <w:rFonts w:eastAsiaTheme="minorEastAsia"/>
          <w:b w:val="0"/>
          <w:i w:val="0"/>
          <w:sz w:val="24"/>
          <w:szCs w:val="24"/>
        </w:rPr>
      </w:pPr>
      <w:hyperlink w:anchor="_Toc50646341" w:history="1">
        <w:r w:rsidR="00D769AD" w:rsidRPr="00612C1F">
          <w:rPr>
            <w:rStyle w:val="afd"/>
            <w:b w:val="0"/>
            <w:bCs w:val="0"/>
            <w:i w:val="0"/>
            <w:iCs w:val="0"/>
            <w:sz w:val="24"/>
            <w:szCs w:val="24"/>
          </w:rPr>
          <w:t>Статья 4. Полномочия органов местного самоуправления в области землепользования и застройки</w:t>
        </w:r>
        <w:r w:rsidR="00D769AD" w:rsidRPr="00612C1F">
          <w:rPr>
            <w:b w:val="0"/>
            <w:i w:val="0"/>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_Toc50646341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13</w:t>
        </w:r>
        <w:r w:rsidR="00D769AD" w:rsidRPr="00612C1F">
          <w:rPr>
            <w:b w:val="0"/>
            <w:i w:val="0"/>
            <w:webHidden/>
            <w:sz w:val="24"/>
            <w:szCs w:val="24"/>
          </w:rPr>
          <w:fldChar w:fldCharType="end"/>
        </w:r>
      </w:hyperlink>
    </w:p>
    <w:p w14:paraId="2B83E957" w14:textId="4E987A75" w:rsidR="00D769AD" w:rsidRPr="00612C1F" w:rsidRDefault="007F3CB9" w:rsidP="00085B1C">
      <w:pPr>
        <w:pStyle w:val="34"/>
        <w:rPr>
          <w:rFonts w:eastAsiaTheme="minorEastAsia"/>
          <w:b w:val="0"/>
          <w:i w:val="0"/>
          <w:sz w:val="24"/>
          <w:szCs w:val="24"/>
        </w:rPr>
      </w:pPr>
      <w:hyperlink w:anchor="_Toc50646342" w:history="1">
        <w:r w:rsidR="00D769AD" w:rsidRPr="00612C1F">
          <w:rPr>
            <w:rStyle w:val="afd"/>
            <w:b w:val="0"/>
            <w:bCs w:val="0"/>
            <w:i w:val="0"/>
            <w:iCs w:val="0"/>
            <w:sz w:val="24"/>
            <w:szCs w:val="24"/>
          </w:rPr>
          <w:t>Статья 5. Комиссия по подготовке Правил</w:t>
        </w:r>
        <w:r w:rsidR="00D769AD" w:rsidRPr="00612C1F">
          <w:rPr>
            <w:b w:val="0"/>
            <w:i w:val="0"/>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_Toc50646342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14</w:t>
        </w:r>
        <w:r w:rsidR="00D769AD" w:rsidRPr="00612C1F">
          <w:rPr>
            <w:b w:val="0"/>
            <w:i w:val="0"/>
            <w:webHidden/>
            <w:sz w:val="24"/>
            <w:szCs w:val="24"/>
          </w:rPr>
          <w:fldChar w:fldCharType="end"/>
        </w:r>
      </w:hyperlink>
    </w:p>
    <w:p w14:paraId="7E9B854B" w14:textId="03691066" w:rsidR="00D769AD" w:rsidRPr="00612C1F" w:rsidRDefault="007F3CB9" w:rsidP="00085B1C">
      <w:pPr>
        <w:pStyle w:val="34"/>
        <w:rPr>
          <w:rFonts w:eastAsiaTheme="minorEastAsia"/>
          <w:b w:val="0"/>
          <w:i w:val="0"/>
          <w:sz w:val="24"/>
          <w:szCs w:val="24"/>
        </w:rPr>
      </w:pPr>
      <w:hyperlink w:anchor="_Toc50646343" w:history="1">
        <w:r w:rsidR="00D769AD" w:rsidRPr="00612C1F">
          <w:rPr>
            <w:rStyle w:val="afd"/>
            <w:b w:val="0"/>
            <w:bCs w:val="0"/>
            <w:i w:val="0"/>
            <w:iCs w:val="0"/>
            <w:sz w:val="24"/>
            <w:szCs w:val="24"/>
          </w:rPr>
          <w:t>Статья 6. Открытость и доступность информации о землепользовании и застройке</w:t>
        </w:r>
        <w:r w:rsidR="00D769AD" w:rsidRPr="00612C1F">
          <w:rPr>
            <w:b w:val="0"/>
            <w:i w:val="0"/>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_Toc50646343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14</w:t>
        </w:r>
        <w:r w:rsidR="00D769AD" w:rsidRPr="00612C1F">
          <w:rPr>
            <w:b w:val="0"/>
            <w:i w:val="0"/>
            <w:webHidden/>
            <w:sz w:val="24"/>
            <w:szCs w:val="24"/>
          </w:rPr>
          <w:fldChar w:fldCharType="end"/>
        </w:r>
      </w:hyperlink>
    </w:p>
    <w:p w14:paraId="2F559485" w14:textId="4B7F9DE1" w:rsidR="00D769AD" w:rsidRPr="00612C1F" w:rsidRDefault="007F3CB9" w:rsidP="00085B1C">
      <w:pPr>
        <w:pStyle w:val="34"/>
        <w:rPr>
          <w:rFonts w:eastAsiaTheme="minorEastAsia"/>
          <w:b w:val="0"/>
          <w:i w:val="0"/>
          <w:sz w:val="24"/>
          <w:szCs w:val="24"/>
        </w:rPr>
      </w:pPr>
      <w:hyperlink w:anchor="_Toc50646344" w:history="1">
        <w:r w:rsidR="00D769AD" w:rsidRPr="00612C1F">
          <w:rPr>
            <w:rStyle w:val="afd"/>
            <w:b w:val="0"/>
            <w:bCs w:val="0"/>
            <w:i w:val="0"/>
            <w:iCs w:val="0"/>
            <w:sz w:val="24"/>
            <w:szCs w:val="24"/>
          </w:rPr>
          <w:t>Статья 7. Общие положения, относящиеся к ранее возникшим правам</w:t>
        </w:r>
        <w:r w:rsidR="00D769AD" w:rsidRPr="00612C1F">
          <w:rPr>
            <w:b w:val="0"/>
            <w:i w:val="0"/>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_Toc50646344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14</w:t>
        </w:r>
        <w:r w:rsidR="00D769AD" w:rsidRPr="00612C1F">
          <w:rPr>
            <w:b w:val="0"/>
            <w:i w:val="0"/>
            <w:webHidden/>
            <w:sz w:val="24"/>
            <w:szCs w:val="24"/>
          </w:rPr>
          <w:fldChar w:fldCharType="end"/>
        </w:r>
      </w:hyperlink>
    </w:p>
    <w:p w14:paraId="012F78FA" w14:textId="03FA0519" w:rsidR="00D769AD" w:rsidRPr="00612C1F" w:rsidRDefault="007F3CB9" w:rsidP="00085B1C">
      <w:pPr>
        <w:pStyle w:val="34"/>
        <w:rPr>
          <w:rFonts w:eastAsiaTheme="minorEastAsia"/>
          <w:b w:val="0"/>
          <w:i w:val="0"/>
          <w:sz w:val="24"/>
          <w:szCs w:val="24"/>
        </w:rPr>
      </w:pPr>
      <w:hyperlink w:anchor="_Toc50646345" w:history="1">
        <w:r w:rsidR="00D769AD" w:rsidRPr="00612C1F">
          <w:rPr>
            <w:rStyle w:val="afd"/>
            <w:b w:val="0"/>
            <w:bCs w:val="0"/>
            <w:i w:val="0"/>
            <w:iCs w:val="0"/>
            <w:sz w:val="24"/>
            <w:szCs w:val="24"/>
          </w:rPr>
          <w:t>Статья 8. Использование земельных участков и объектов капитального строительства, не соответствующих Правилам</w:t>
        </w:r>
        <w:r w:rsidR="00D769AD" w:rsidRPr="00612C1F">
          <w:rPr>
            <w:b w:val="0"/>
            <w:i w:val="0"/>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_Toc50646345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15</w:t>
        </w:r>
        <w:r w:rsidR="00D769AD" w:rsidRPr="00612C1F">
          <w:rPr>
            <w:b w:val="0"/>
            <w:i w:val="0"/>
            <w:webHidden/>
            <w:sz w:val="24"/>
            <w:szCs w:val="24"/>
          </w:rPr>
          <w:fldChar w:fldCharType="end"/>
        </w:r>
      </w:hyperlink>
    </w:p>
    <w:p w14:paraId="1540CD50" w14:textId="52DE0169" w:rsidR="00D769AD" w:rsidRPr="00612C1F" w:rsidRDefault="007F3CB9" w:rsidP="00085B1C">
      <w:pPr>
        <w:pStyle w:val="24"/>
        <w:rPr>
          <w:rFonts w:eastAsiaTheme="minorEastAsia"/>
          <w:noProof/>
          <w:kern w:val="0"/>
        </w:rPr>
      </w:pPr>
      <w:hyperlink w:anchor="_Toc50646346" w:history="1">
        <w:r w:rsidR="00D769AD" w:rsidRPr="00612C1F">
          <w:rPr>
            <w:rStyle w:val="afd"/>
            <w:noProof/>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D769AD" w:rsidRPr="00612C1F">
          <w:rPr>
            <w:noProof/>
            <w:webHidden/>
          </w:rPr>
          <w:tab/>
        </w:r>
        <w:r w:rsidR="00D769AD" w:rsidRPr="00612C1F">
          <w:rPr>
            <w:noProof/>
            <w:webHidden/>
          </w:rPr>
          <w:fldChar w:fldCharType="begin"/>
        </w:r>
        <w:r w:rsidR="00D769AD" w:rsidRPr="00612C1F">
          <w:rPr>
            <w:noProof/>
            <w:webHidden/>
          </w:rPr>
          <w:instrText xml:space="preserve"> PAGEREF _Toc50646346 \h </w:instrText>
        </w:r>
        <w:r w:rsidR="00D769AD" w:rsidRPr="00612C1F">
          <w:rPr>
            <w:noProof/>
            <w:webHidden/>
          </w:rPr>
        </w:r>
        <w:r w:rsidR="00D769AD" w:rsidRPr="00612C1F">
          <w:rPr>
            <w:noProof/>
            <w:webHidden/>
          </w:rPr>
          <w:fldChar w:fldCharType="separate"/>
        </w:r>
        <w:r w:rsidR="00182005">
          <w:rPr>
            <w:noProof/>
            <w:webHidden/>
          </w:rPr>
          <w:t>16</w:t>
        </w:r>
        <w:r w:rsidR="00D769AD" w:rsidRPr="00612C1F">
          <w:rPr>
            <w:noProof/>
            <w:webHidden/>
          </w:rPr>
          <w:fldChar w:fldCharType="end"/>
        </w:r>
      </w:hyperlink>
    </w:p>
    <w:p w14:paraId="72113C45" w14:textId="6AE0A6A5" w:rsidR="00D769AD" w:rsidRPr="00612C1F" w:rsidRDefault="007F3CB9" w:rsidP="00085B1C">
      <w:pPr>
        <w:pStyle w:val="34"/>
        <w:rPr>
          <w:rFonts w:eastAsiaTheme="minorEastAsia"/>
          <w:b w:val="0"/>
          <w:i w:val="0"/>
          <w:sz w:val="24"/>
          <w:szCs w:val="24"/>
        </w:rPr>
      </w:pPr>
      <w:hyperlink w:anchor="_Toc50646347" w:history="1">
        <w:r w:rsidR="00D769AD" w:rsidRPr="00612C1F">
          <w:rPr>
            <w:rStyle w:val="afd"/>
            <w:b w:val="0"/>
            <w:bCs w:val="0"/>
            <w:i w:val="0"/>
            <w:iCs w:val="0"/>
            <w:sz w:val="24"/>
            <w:szCs w:val="24"/>
          </w:rPr>
          <w:t>Статья 9. Виды разрешенного использования земельных участков и объектов капитального строительства</w:t>
        </w:r>
        <w:r w:rsidR="00D769AD" w:rsidRPr="00612C1F">
          <w:rPr>
            <w:b w:val="0"/>
            <w:i w:val="0"/>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_Toc50646347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16</w:t>
        </w:r>
        <w:r w:rsidR="00D769AD" w:rsidRPr="00612C1F">
          <w:rPr>
            <w:b w:val="0"/>
            <w:i w:val="0"/>
            <w:webHidden/>
            <w:sz w:val="24"/>
            <w:szCs w:val="24"/>
          </w:rPr>
          <w:fldChar w:fldCharType="end"/>
        </w:r>
      </w:hyperlink>
    </w:p>
    <w:p w14:paraId="1A420FFA" w14:textId="2DE66120" w:rsidR="00D769AD" w:rsidRPr="00612C1F" w:rsidRDefault="007F3CB9" w:rsidP="00085B1C">
      <w:pPr>
        <w:pStyle w:val="34"/>
        <w:rPr>
          <w:b w:val="0"/>
          <w:i w:val="0"/>
          <w:sz w:val="24"/>
          <w:szCs w:val="24"/>
        </w:rPr>
      </w:pPr>
      <w:hyperlink w:anchor="_Toc50646348" w:history="1">
        <w:r w:rsidR="00D769AD" w:rsidRPr="00612C1F">
          <w:rPr>
            <w:rStyle w:val="afd"/>
            <w:b w:val="0"/>
            <w:bCs w:val="0"/>
            <w:i w:val="0"/>
            <w:iCs w:val="0"/>
            <w:sz w:val="24"/>
            <w:szCs w:val="24"/>
          </w:rPr>
          <w:t>Статья 10. Изменение видов разрешенного использования земельных участков и объектов капитального строительства физическими и юридическими лицами</w:t>
        </w:r>
        <w:r w:rsidR="00D769AD" w:rsidRPr="00612C1F">
          <w:rPr>
            <w:b w:val="0"/>
            <w:i w:val="0"/>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_Toc50646348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17</w:t>
        </w:r>
        <w:r w:rsidR="00D769AD" w:rsidRPr="00612C1F">
          <w:rPr>
            <w:b w:val="0"/>
            <w:i w:val="0"/>
            <w:webHidden/>
            <w:sz w:val="24"/>
            <w:szCs w:val="24"/>
          </w:rPr>
          <w:fldChar w:fldCharType="end"/>
        </w:r>
      </w:hyperlink>
    </w:p>
    <w:p w14:paraId="3E407EF7" w14:textId="7A1AAAC2" w:rsidR="00735457" w:rsidRPr="00612C1F" w:rsidRDefault="00735457" w:rsidP="00085B1C">
      <w:pPr>
        <w:tabs>
          <w:tab w:val="right" w:leader="dot" w:pos="9781"/>
        </w:tabs>
        <w:ind w:firstLine="709"/>
        <w:rPr>
          <w:rFonts w:eastAsiaTheme="minorEastAsia"/>
          <w:sz w:val="24"/>
          <w:szCs w:val="24"/>
        </w:rPr>
      </w:pPr>
      <w:r w:rsidRPr="00612C1F">
        <w:rPr>
          <w:rFonts w:eastAsiaTheme="minorEastAsia"/>
          <w:sz w:val="24"/>
          <w:szCs w:val="24"/>
        </w:rPr>
        <w:t>Глава 3. Положения подготовке документации по планиров</w:t>
      </w:r>
      <w:r w:rsidR="00085B1C" w:rsidRPr="00612C1F">
        <w:rPr>
          <w:rFonts w:eastAsiaTheme="minorEastAsia"/>
          <w:sz w:val="24"/>
          <w:szCs w:val="24"/>
        </w:rPr>
        <w:t>ке территории органами местного с</w:t>
      </w:r>
      <w:r w:rsidRPr="00612C1F">
        <w:rPr>
          <w:rFonts w:eastAsiaTheme="minorEastAsia"/>
          <w:sz w:val="24"/>
          <w:szCs w:val="24"/>
        </w:rPr>
        <w:t>амоуправления</w:t>
      </w:r>
      <w:r w:rsidR="00B573E7" w:rsidRPr="00612C1F">
        <w:rPr>
          <w:rFonts w:eastAsiaTheme="minorEastAsia"/>
          <w:sz w:val="24"/>
          <w:szCs w:val="24"/>
        </w:rPr>
        <w:t>………………………………………………………………………….1</w:t>
      </w:r>
      <w:r w:rsidR="00AF64A4">
        <w:rPr>
          <w:rFonts w:eastAsiaTheme="minorEastAsia"/>
          <w:sz w:val="24"/>
          <w:szCs w:val="24"/>
        </w:rPr>
        <w:t>8</w:t>
      </w:r>
    </w:p>
    <w:p w14:paraId="736BB113" w14:textId="1C7E8988" w:rsidR="00D769AD" w:rsidRPr="00612C1F" w:rsidRDefault="007F3CB9" w:rsidP="00085B1C">
      <w:pPr>
        <w:pStyle w:val="34"/>
        <w:rPr>
          <w:rFonts w:eastAsiaTheme="minorEastAsia"/>
          <w:b w:val="0"/>
          <w:i w:val="0"/>
          <w:sz w:val="24"/>
          <w:szCs w:val="24"/>
        </w:rPr>
      </w:pPr>
      <w:hyperlink w:anchor="_Toc50646349" w:history="1">
        <w:r w:rsidR="00D769AD" w:rsidRPr="00612C1F">
          <w:rPr>
            <w:rStyle w:val="afd"/>
            <w:b w:val="0"/>
            <w:bCs w:val="0"/>
            <w:i w:val="0"/>
            <w:iCs w:val="0"/>
            <w:sz w:val="24"/>
            <w:szCs w:val="24"/>
          </w:rPr>
          <w:t>Статья 11. Документация по планировке территории</w:t>
        </w:r>
        <w:r w:rsidR="00D769AD" w:rsidRPr="00612C1F">
          <w:rPr>
            <w:b w:val="0"/>
            <w:i w:val="0"/>
            <w:webHidden/>
            <w:sz w:val="24"/>
            <w:szCs w:val="24"/>
          </w:rPr>
          <w:tab/>
        </w:r>
        <w:r w:rsidR="00085B1C" w:rsidRPr="00612C1F">
          <w:rPr>
            <w:b w:val="0"/>
            <w:i w:val="0"/>
            <w:webHidden/>
            <w:sz w:val="24"/>
            <w:szCs w:val="24"/>
          </w:rPr>
          <w:t>1</w:t>
        </w:r>
      </w:hyperlink>
      <w:r w:rsidR="00AF64A4">
        <w:rPr>
          <w:b w:val="0"/>
          <w:i w:val="0"/>
          <w:sz w:val="24"/>
          <w:szCs w:val="24"/>
        </w:rPr>
        <w:t>8</w:t>
      </w:r>
    </w:p>
    <w:p w14:paraId="05751C25" w14:textId="63B1A1DB" w:rsidR="00D769AD" w:rsidRPr="00612C1F" w:rsidRDefault="007F3CB9" w:rsidP="00085B1C">
      <w:pPr>
        <w:pStyle w:val="34"/>
        <w:rPr>
          <w:rFonts w:eastAsiaTheme="minorEastAsia"/>
          <w:b w:val="0"/>
          <w:i w:val="0"/>
          <w:sz w:val="24"/>
          <w:szCs w:val="24"/>
        </w:rPr>
      </w:pPr>
      <w:hyperlink w:anchor="_Toc50646350" w:history="1">
        <w:r w:rsidR="00D769AD" w:rsidRPr="00612C1F">
          <w:rPr>
            <w:rStyle w:val="afd"/>
            <w:b w:val="0"/>
            <w:bCs w:val="0"/>
            <w:i w:val="0"/>
            <w:iCs w:val="0"/>
            <w:sz w:val="24"/>
            <w:szCs w:val="24"/>
          </w:rPr>
          <w:t>Статья 12. Общие требования к документации по планировке территории</w:t>
        </w:r>
        <w:r w:rsidR="00D769AD" w:rsidRPr="00612C1F">
          <w:rPr>
            <w:b w:val="0"/>
            <w:i w:val="0"/>
            <w:webHidden/>
            <w:sz w:val="24"/>
            <w:szCs w:val="24"/>
          </w:rPr>
          <w:tab/>
        </w:r>
        <w:r w:rsidR="00B573E7" w:rsidRPr="00612C1F">
          <w:rPr>
            <w:b w:val="0"/>
            <w:i w:val="0"/>
            <w:webHidden/>
            <w:sz w:val="24"/>
            <w:szCs w:val="24"/>
          </w:rPr>
          <w:t>1</w:t>
        </w:r>
      </w:hyperlink>
      <w:r w:rsidR="00AF64A4">
        <w:rPr>
          <w:b w:val="0"/>
          <w:i w:val="0"/>
          <w:sz w:val="24"/>
          <w:szCs w:val="24"/>
        </w:rPr>
        <w:t>8</w:t>
      </w:r>
    </w:p>
    <w:p w14:paraId="78C55CD4" w14:textId="4B52A3C3" w:rsidR="00D769AD" w:rsidRPr="00612C1F" w:rsidRDefault="007F3CB9" w:rsidP="00085B1C">
      <w:pPr>
        <w:pStyle w:val="34"/>
        <w:rPr>
          <w:rFonts w:eastAsiaTheme="minorEastAsia"/>
          <w:b w:val="0"/>
          <w:i w:val="0"/>
          <w:sz w:val="24"/>
          <w:szCs w:val="24"/>
        </w:rPr>
      </w:pPr>
      <w:hyperlink w:anchor="_Toc50646351" w:history="1">
        <w:r w:rsidR="00D769AD" w:rsidRPr="00612C1F">
          <w:rPr>
            <w:rStyle w:val="afd"/>
            <w:b w:val="0"/>
            <w:bCs w:val="0"/>
            <w:i w:val="0"/>
            <w:iCs w:val="0"/>
            <w:sz w:val="24"/>
            <w:szCs w:val="24"/>
          </w:rPr>
          <w:t>Статья 13. Порядок подготовки документации по планировке территории</w:t>
        </w:r>
        <w:r w:rsidR="00D769AD" w:rsidRPr="00612C1F">
          <w:rPr>
            <w:b w:val="0"/>
            <w:i w:val="0"/>
            <w:webHidden/>
            <w:sz w:val="24"/>
            <w:szCs w:val="24"/>
          </w:rPr>
          <w:tab/>
        </w:r>
        <w:r w:rsidR="00B573E7" w:rsidRPr="00612C1F">
          <w:rPr>
            <w:b w:val="0"/>
            <w:i w:val="0"/>
            <w:webHidden/>
            <w:sz w:val="24"/>
            <w:szCs w:val="24"/>
          </w:rPr>
          <w:t>1</w:t>
        </w:r>
      </w:hyperlink>
      <w:r w:rsidR="00AF64A4">
        <w:rPr>
          <w:b w:val="0"/>
          <w:i w:val="0"/>
          <w:sz w:val="24"/>
          <w:szCs w:val="24"/>
        </w:rPr>
        <w:t>9</w:t>
      </w:r>
    </w:p>
    <w:p w14:paraId="4687235B" w14:textId="7A7433F8" w:rsidR="00D769AD" w:rsidRPr="00612C1F" w:rsidRDefault="007F3CB9" w:rsidP="00085B1C">
      <w:pPr>
        <w:pStyle w:val="34"/>
        <w:rPr>
          <w:rFonts w:eastAsiaTheme="minorEastAsia"/>
          <w:b w:val="0"/>
          <w:i w:val="0"/>
          <w:sz w:val="24"/>
          <w:szCs w:val="24"/>
        </w:rPr>
      </w:pPr>
      <w:hyperlink w:anchor="_Toc50646352" w:history="1">
        <w:r w:rsidR="00D769AD" w:rsidRPr="00612C1F">
          <w:rPr>
            <w:rStyle w:val="afd"/>
            <w:b w:val="0"/>
            <w:bCs w:val="0"/>
            <w:i w:val="0"/>
            <w:iCs w:val="0"/>
            <w:sz w:val="24"/>
            <w:szCs w:val="24"/>
          </w:rPr>
          <w:t>Статья 14. Развитие застроенных территорий</w:t>
        </w:r>
        <w:r w:rsidR="00D769AD" w:rsidRPr="00612C1F">
          <w:rPr>
            <w:b w:val="0"/>
            <w:i w:val="0"/>
            <w:webHidden/>
            <w:sz w:val="24"/>
            <w:szCs w:val="24"/>
          </w:rPr>
          <w:tab/>
        </w:r>
        <w:r w:rsidR="00B573E7" w:rsidRPr="00612C1F">
          <w:rPr>
            <w:b w:val="0"/>
            <w:i w:val="0"/>
            <w:webHidden/>
            <w:sz w:val="24"/>
            <w:szCs w:val="24"/>
          </w:rPr>
          <w:t>1</w:t>
        </w:r>
      </w:hyperlink>
      <w:r w:rsidR="00AF64A4">
        <w:rPr>
          <w:b w:val="0"/>
          <w:i w:val="0"/>
          <w:sz w:val="24"/>
          <w:szCs w:val="24"/>
        </w:rPr>
        <w:t>9</w:t>
      </w:r>
    </w:p>
    <w:p w14:paraId="49643B17" w14:textId="66CD2C41" w:rsidR="00D769AD" w:rsidRPr="00612C1F" w:rsidRDefault="007F3CB9" w:rsidP="00085B1C">
      <w:pPr>
        <w:pStyle w:val="34"/>
        <w:rPr>
          <w:rFonts w:eastAsiaTheme="minorEastAsia"/>
          <w:b w:val="0"/>
          <w:i w:val="0"/>
          <w:sz w:val="24"/>
          <w:szCs w:val="24"/>
        </w:rPr>
      </w:pPr>
      <w:hyperlink w:anchor="_Toc50646353" w:history="1">
        <w:r w:rsidR="00D769AD" w:rsidRPr="00612C1F">
          <w:rPr>
            <w:rStyle w:val="afd"/>
            <w:b w:val="0"/>
            <w:bCs w:val="0"/>
            <w:i w:val="0"/>
            <w:iCs w:val="0"/>
            <w:sz w:val="24"/>
            <w:szCs w:val="24"/>
          </w:rPr>
          <w:t>Статья 15. Комплексное освоение территории</w:t>
        </w:r>
        <w:r w:rsidR="00D769AD" w:rsidRPr="00612C1F">
          <w:rPr>
            <w:b w:val="0"/>
            <w:i w:val="0"/>
            <w:webHidden/>
            <w:sz w:val="24"/>
            <w:szCs w:val="24"/>
          </w:rPr>
          <w:tab/>
        </w:r>
        <w:r w:rsidR="00B573E7" w:rsidRPr="00612C1F">
          <w:rPr>
            <w:b w:val="0"/>
            <w:i w:val="0"/>
            <w:webHidden/>
            <w:sz w:val="24"/>
            <w:szCs w:val="24"/>
          </w:rPr>
          <w:t>1</w:t>
        </w:r>
      </w:hyperlink>
      <w:r w:rsidR="00AF64A4">
        <w:rPr>
          <w:b w:val="0"/>
          <w:i w:val="0"/>
          <w:sz w:val="24"/>
          <w:szCs w:val="24"/>
        </w:rPr>
        <w:t>9</w:t>
      </w:r>
    </w:p>
    <w:p w14:paraId="253BC3D0" w14:textId="0F905E65" w:rsidR="00D769AD" w:rsidRPr="00612C1F" w:rsidRDefault="007F3CB9" w:rsidP="00085B1C">
      <w:pPr>
        <w:pStyle w:val="34"/>
        <w:rPr>
          <w:rFonts w:eastAsiaTheme="minorEastAsia"/>
          <w:b w:val="0"/>
          <w:i w:val="0"/>
          <w:sz w:val="24"/>
          <w:szCs w:val="24"/>
        </w:rPr>
      </w:pPr>
      <w:hyperlink w:anchor="_Toc50646354" w:history="1">
        <w:r w:rsidR="00D769AD" w:rsidRPr="00612C1F">
          <w:rPr>
            <w:rStyle w:val="afd"/>
            <w:b w:val="0"/>
            <w:bCs w:val="0"/>
            <w:i w:val="0"/>
            <w:iCs w:val="0"/>
            <w:sz w:val="24"/>
            <w:szCs w:val="24"/>
          </w:rPr>
          <w:t>Статья 16. Комплексное освоение территории в целях строительства стандартного жилья</w:t>
        </w:r>
        <w:r w:rsidR="00D769AD" w:rsidRPr="00612C1F">
          <w:rPr>
            <w:b w:val="0"/>
            <w:i w:val="0"/>
            <w:webHidden/>
            <w:sz w:val="24"/>
            <w:szCs w:val="24"/>
          </w:rPr>
          <w:tab/>
        </w:r>
      </w:hyperlink>
      <w:r w:rsidR="00AF64A4">
        <w:rPr>
          <w:b w:val="0"/>
          <w:i w:val="0"/>
          <w:sz w:val="24"/>
          <w:szCs w:val="24"/>
        </w:rPr>
        <w:t>20</w:t>
      </w:r>
    </w:p>
    <w:p w14:paraId="00D3CFF8" w14:textId="267511B6" w:rsidR="00D769AD" w:rsidRPr="00612C1F" w:rsidRDefault="007F3CB9" w:rsidP="00085B1C">
      <w:pPr>
        <w:pStyle w:val="34"/>
        <w:rPr>
          <w:rFonts w:eastAsiaTheme="minorEastAsia"/>
          <w:b w:val="0"/>
          <w:sz w:val="24"/>
          <w:szCs w:val="24"/>
        </w:rPr>
      </w:pPr>
      <w:hyperlink w:anchor="_Toc50646355" w:history="1">
        <w:r w:rsidR="00D769AD" w:rsidRPr="00612C1F">
          <w:rPr>
            <w:rStyle w:val="afd"/>
            <w:b w:val="0"/>
            <w:bCs w:val="0"/>
            <w:i w:val="0"/>
            <w:iCs w:val="0"/>
            <w:sz w:val="24"/>
            <w:szCs w:val="24"/>
          </w:rPr>
          <w:t>Статья 17. Комплексное развитие территории по инициативе правообладателей земельных участков и (или) расположенных на них объектов недвижимого имущества</w:t>
        </w:r>
        <w:r w:rsidR="00D769AD" w:rsidRPr="00612C1F">
          <w:rPr>
            <w:b w:val="0"/>
            <w:i w:val="0"/>
            <w:webHidden/>
            <w:sz w:val="24"/>
            <w:szCs w:val="24"/>
          </w:rPr>
          <w:tab/>
        </w:r>
      </w:hyperlink>
      <w:r w:rsidR="00AF64A4">
        <w:rPr>
          <w:b w:val="0"/>
          <w:i w:val="0"/>
          <w:sz w:val="24"/>
          <w:szCs w:val="24"/>
        </w:rPr>
        <w:t>20</w:t>
      </w:r>
    </w:p>
    <w:p w14:paraId="58DE028F" w14:textId="393E228D" w:rsidR="00D769AD" w:rsidRPr="00612C1F" w:rsidRDefault="007F3CB9" w:rsidP="00085B1C">
      <w:pPr>
        <w:pStyle w:val="34"/>
        <w:rPr>
          <w:rFonts w:eastAsiaTheme="minorEastAsia"/>
          <w:sz w:val="24"/>
          <w:szCs w:val="24"/>
        </w:rPr>
      </w:pPr>
      <w:hyperlink w:anchor="_Toc50646356" w:history="1">
        <w:r w:rsidR="00D769AD" w:rsidRPr="00612C1F">
          <w:rPr>
            <w:rStyle w:val="afd"/>
            <w:b w:val="0"/>
            <w:bCs w:val="0"/>
            <w:i w:val="0"/>
            <w:iCs w:val="0"/>
            <w:sz w:val="24"/>
            <w:szCs w:val="24"/>
          </w:rPr>
          <w:t>Статья 18. Комплексное развитие территории по инициативе органа местного самоуправления</w:t>
        </w:r>
        <w:r w:rsidR="00D769AD" w:rsidRPr="00612C1F">
          <w:rPr>
            <w:webHidden/>
            <w:sz w:val="24"/>
            <w:szCs w:val="24"/>
          </w:rPr>
          <w:tab/>
        </w:r>
        <w:r w:rsidR="00085B1C" w:rsidRPr="00612C1F">
          <w:rPr>
            <w:b w:val="0"/>
            <w:i w:val="0"/>
            <w:webHidden/>
            <w:sz w:val="24"/>
            <w:szCs w:val="24"/>
          </w:rPr>
          <w:t>2</w:t>
        </w:r>
      </w:hyperlink>
      <w:r w:rsidR="00AF64A4">
        <w:rPr>
          <w:b w:val="0"/>
          <w:i w:val="0"/>
          <w:sz w:val="24"/>
          <w:szCs w:val="24"/>
        </w:rPr>
        <w:t>1</w:t>
      </w:r>
    </w:p>
    <w:p w14:paraId="5814FAE5" w14:textId="434DEEB5" w:rsidR="00D769AD" w:rsidRPr="00612C1F" w:rsidRDefault="007F3CB9" w:rsidP="00085B1C">
      <w:pPr>
        <w:pStyle w:val="24"/>
        <w:rPr>
          <w:rFonts w:eastAsiaTheme="minorEastAsia"/>
          <w:noProof/>
          <w:kern w:val="0"/>
        </w:rPr>
      </w:pPr>
      <w:hyperlink w:anchor="_Toc50646357" w:history="1">
        <w:r w:rsidR="00D769AD" w:rsidRPr="00612C1F">
          <w:rPr>
            <w:rStyle w:val="afd"/>
            <w:noProof/>
          </w:rPr>
          <w:t>Глава 4. Положения о проведении общественных обсуждений или публичных слушаний по вопросам землепользования и застройки</w:t>
        </w:r>
        <w:r w:rsidR="00D769AD" w:rsidRPr="00612C1F">
          <w:rPr>
            <w:noProof/>
            <w:webHidden/>
          </w:rPr>
          <w:tab/>
        </w:r>
        <w:r w:rsidR="00D769AD" w:rsidRPr="00612C1F">
          <w:rPr>
            <w:noProof/>
            <w:webHidden/>
          </w:rPr>
          <w:fldChar w:fldCharType="begin"/>
        </w:r>
        <w:r w:rsidR="00D769AD" w:rsidRPr="00612C1F">
          <w:rPr>
            <w:noProof/>
            <w:webHidden/>
          </w:rPr>
          <w:instrText xml:space="preserve"> PAGEREF _Toc50646357 \h </w:instrText>
        </w:r>
        <w:r w:rsidR="00D769AD" w:rsidRPr="00612C1F">
          <w:rPr>
            <w:noProof/>
            <w:webHidden/>
          </w:rPr>
        </w:r>
        <w:r w:rsidR="00D769AD" w:rsidRPr="00612C1F">
          <w:rPr>
            <w:noProof/>
            <w:webHidden/>
          </w:rPr>
          <w:fldChar w:fldCharType="separate"/>
        </w:r>
        <w:r w:rsidR="00182005">
          <w:rPr>
            <w:noProof/>
            <w:webHidden/>
          </w:rPr>
          <w:t>21</w:t>
        </w:r>
        <w:r w:rsidR="00D769AD" w:rsidRPr="00612C1F">
          <w:rPr>
            <w:noProof/>
            <w:webHidden/>
          </w:rPr>
          <w:fldChar w:fldCharType="end"/>
        </w:r>
      </w:hyperlink>
    </w:p>
    <w:p w14:paraId="37EA0B6B" w14:textId="5A796C68" w:rsidR="00D769AD" w:rsidRPr="00612C1F" w:rsidRDefault="007F3CB9" w:rsidP="00085B1C">
      <w:pPr>
        <w:pStyle w:val="34"/>
        <w:rPr>
          <w:rFonts w:eastAsiaTheme="minorEastAsia"/>
          <w:sz w:val="24"/>
          <w:szCs w:val="24"/>
        </w:rPr>
      </w:pPr>
      <w:hyperlink w:anchor="_Toc50646358" w:history="1">
        <w:r w:rsidR="00D769AD" w:rsidRPr="00612C1F">
          <w:rPr>
            <w:rStyle w:val="afd"/>
            <w:b w:val="0"/>
            <w:bCs w:val="0"/>
            <w:i w:val="0"/>
            <w:iCs w:val="0"/>
            <w:sz w:val="24"/>
            <w:szCs w:val="24"/>
          </w:rPr>
          <w:t>Статья 19. Общие положения о проведении общественных обсуждений или публичных слушаний по вопросам землепользования и застройки</w:t>
        </w:r>
        <w:r w:rsidR="00D769AD" w:rsidRPr="00612C1F">
          <w:rPr>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_Toc50646358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21</w:t>
        </w:r>
        <w:r w:rsidR="00D769AD" w:rsidRPr="00612C1F">
          <w:rPr>
            <w:b w:val="0"/>
            <w:i w:val="0"/>
            <w:webHidden/>
            <w:sz w:val="24"/>
            <w:szCs w:val="24"/>
          </w:rPr>
          <w:fldChar w:fldCharType="end"/>
        </w:r>
      </w:hyperlink>
    </w:p>
    <w:p w14:paraId="28C4D4C0" w14:textId="0357F693" w:rsidR="00D769AD" w:rsidRPr="00612C1F" w:rsidRDefault="007F3CB9" w:rsidP="00085B1C">
      <w:pPr>
        <w:pStyle w:val="34"/>
        <w:rPr>
          <w:rFonts w:eastAsiaTheme="minorEastAsia"/>
          <w:sz w:val="24"/>
          <w:szCs w:val="24"/>
        </w:rPr>
      </w:pPr>
      <w:hyperlink w:anchor="_Toc50646359" w:history="1">
        <w:r w:rsidR="00D769AD" w:rsidRPr="00612C1F">
          <w:rPr>
            <w:rStyle w:val="afd"/>
            <w:b w:val="0"/>
            <w:bCs w:val="0"/>
            <w:i w:val="0"/>
            <w:iCs w:val="0"/>
            <w:sz w:val="24"/>
            <w:szCs w:val="24"/>
          </w:rPr>
          <w:t>Статья 20. Особенности назначения, организации и проведения общественных обсуждений или публичных слушаний по проекту генерального плана и по проекту внесения в него изменений</w:t>
        </w:r>
        <w:r w:rsidR="00D769AD" w:rsidRPr="00612C1F">
          <w:rPr>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_Toc50646359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22</w:t>
        </w:r>
        <w:r w:rsidR="00D769AD" w:rsidRPr="00612C1F">
          <w:rPr>
            <w:b w:val="0"/>
            <w:i w:val="0"/>
            <w:webHidden/>
            <w:sz w:val="24"/>
            <w:szCs w:val="24"/>
          </w:rPr>
          <w:fldChar w:fldCharType="end"/>
        </w:r>
      </w:hyperlink>
    </w:p>
    <w:p w14:paraId="48CBA113" w14:textId="025CD92D" w:rsidR="00D769AD" w:rsidRPr="00612C1F" w:rsidRDefault="007F3CB9" w:rsidP="00085B1C">
      <w:pPr>
        <w:pStyle w:val="34"/>
        <w:rPr>
          <w:rFonts w:eastAsiaTheme="minorEastAsia"/>
          <w:sz w:val="24"/>
          <w:szCs w:val="24"/>
        </w:rPr>
      </w:pPr>
      <w:hyperlink w:anchor="_Toc50646360" w:history="1">
        <w:r w:rsidR="00D769AD" w:rsidRPr="00612C1F">
          <w:rPr>
            <w:rStyle w:val="afd"/>
            <w:b w:val="0"/>
            <w:bCs w:val="0"/>
            <w:i w:val="0"/>
            <w:iCs w:val="0"/>
            <w:sz w:val="24"/>
            <w:szCs w:val="24"/>
          </w:rPr>
          <w:t>Статья 21. Особенности назначения, организации и проведения общественных обсуждений или публичных слушаний по проекту Правил и по проекту внесения в них изменений</w:t>
        </w:r>
        <w:r w:rsidR="00D769AD" w:rsidRPr="00AF64A4">
          <w:rPr>
            <w:b w:val="0"/>
            <w:i w:val="0"/>
            <w:webHidden/>
            <w:sz w:val="24"/>
            <w:szCs w:val="24"/>
          </w:rPr>
          <w:tab/>
        </w:r>
        <w:r w:rsidR="00D769AD" w:rsidRPr="00AF64A4">
          <w:rPr>
            <w:b w:val="0"/>
            <w:i w:val="0"/>
            <w:webHidden/>
            <w:sz w:val="24"/>
            <w:szCs w:val="24"/>
          </w:rPr>
          <w:fldChar w:fldCharType="begin"/>
        </w:r>
        <w:r w:rsidR="00D769AD" w:rsidRPr="00AF64A4">
          <w:rPr>
            <w:b w:val="0"/>
            <w:i w:val="0"/>
            <w:webHidden/>
            <w:sz w:val="24"/>
            <w:szCs w:val="24"/>
          </w:rPr>
          <w:instrText xml:space="preserve"> PAGEREF _Toc50646360 \h </w:instrText>
        </w:r>
        <w:r w:rsidR="00D769AD" w:rsidRPr="00AF64A4">
          <w:rPr>
            <w:b w:val="0"/>
            <w:i w:val="0"/>
            <w:webHidden/>
            <w:sz w:val="24"/>
            <w:szCs w:val="24"/>
          </w:rPr>
        </w:r>
        <w:r w:rsidR="00D769AD" w:rsidRPr="00AF64A4">
          <w:rPr>
            <w:b w:val="0"/>
            <w:i w:val="0"/>
            <w:webHidden/>
            <w:sz w:val="24"/>
            <w:szCs w:val="24"/>
          </w:rPr>
          <w:fldChar w:fldCharType="separate"/>
        </w:r>
        <w:r w:rsidR="00182005" w:rsidRPr="00AF64A4">
          <w:rPr>
            <w:b w:val="0"/>
            <w:i w:val="0"/>
            <w:webHidden/>
            <w:sz w:val="24"/>
            <w:szCs w:val="24"/>
          </w:rPr>
          <w:t>23</w:t>
        </w:r>
        <w:r w:rsidR="00D769AD" w:rsidRPr="00AF64A4">
          <w:rPr>
            <w:b w:val="0"/>
            <w:i w:val="0"/>
            <w:webHidden/>
            <w:sz w:val="24"/>
            <w:szCs w:val="24"/>
          </w:rPr>
          <w:fldChar w:fldCharType="end"/>
        </w:r>
      </w:hyperlink>
    </w:p>
    <w:p w14:paraId="46EF4373" w14:textId="062EC503" w:rsidR="00D769AD" w:rsidRPr="00612C1F" w:rsidRDefault="007F3CB9" w:rsidP="00085B1C">
      <w:pPr>
        <w:pStyle w:val="24"/>
        <w:rPr>
          <w:rFonts w:eastAsiaTheme="minorEastAsia"/>
          <w:noProof/>
          <w:kern w:val="0"/>
        </w:rPr>
      </w:pPr>
      <w:hyperlink w:anchor="_Toc50646363" w:history="1">
        <w:r w:rsidR="00D769AD" w:rsidRPr="00612C1F">
          <w:rPr>
            <w:rStyle w:val="afd"/>
            <w:noProof/>
          </w:rPr>
          <w:t>Глава 5. Положения о внесении изменений в правила землепользования и застройки</w:t>
        </w:r>
        <w:r w:rsidR="00D769AD" w:rsidRPr="00612C1F">
          <w:rPr>
            <w:noProof/>
            <w:webHidden/>
          </w:rPr>
          <w:tab/>
        </w:r>
        <w:r w:rsidR="00085B1C" w:rsidRPr="00612C1F">
          <w:rPr>
            <w:noProof/>
            <w:webHidden/>
          </w:rPr>
          <w:t>...</w:t>
        </w:r>
        <w:r w:rsidR="00D769AD" w:rsidRPr="00612C1F">
          <w:rPr>
            <w:noProof/>
            <w:webHidden/>
          </w:rPr>
          <w:fldChar w:fldCharType="begin"/>
        </w:r>
        <w:r w:rsidR="00D769AD" w:rsidRPr="00612C1F">
          <w:rPr>
            <w:noProof/>
            <w:webHidden/>
          </w:rPr>
          <w:instrText xml:space="preserve"> PAGEREF _Toc50646363 \h </w:instrText>
        </w:r>
        <w:r w:rsidR="00D769AD" w:rsidRPr="00612C1F">
          <w:rPr>
            <w:noProof/>
            <w:webHidden/>
          </w:rPr>
        </w:r>
        <w:r w:rsidR="00D769AD" w:rsidRPr="00612C1F">
          <w:rPr>
            <w:noProof/>
            <w:webHidden/>
          </w:rPr>
          <w:fldChar w:fldCharType="separate"/>
        </w:r>
        <w:r w:rsidR="00182005">
          <w:rPr>
            <w:noProof/>
            <w:webHidden/>
          </w:rPr>
          <w:t>24</w:t>
        </w:r>
        <w:r w:rsidR="00D769AD" w:rsidRPr="00612C1F">
          <w:rPr>
            <w:noProof/>
            <w:webHidden/>
          </w:rPr>
          <w:fldChar w:fldCharType="end"/>
        </w:r>
      </w:hyperlink>
    </w:p>
    <w:p w14:paraId="63FB5BAE" w14:textId="4EE22FA9" w:rsidR="00D769AD" w:rsidRPr="00612C1F" w:rsidRDefault="007F3CB9" w:rsidP="00085B1C">
      <w:pPr>
        <w:pStyle w:val="34"/>
        <w:rPr>
          <w:rFonts w:eastAsiaTheme="minorEastAsia"/>
          <w:sz w:val="24"/>
          <w:szCs w:val="24"/>
        </w:rPr>
      </w:pPr>
      <w:hyperlink w:anchor="_Toc50646364" w:history="1">
        <w:r w:rsidR="00D769AD" w:rsidRPr="00612C1F">
          <w:rPr>
            <w:rStyle w:val="afd"/>
            <w:b w:val="0"/>
            <w:bCs w:val="0"/>
            <w:i w:val="0"/>
            <w:iCs w:val="0"/>
            <w:sz w:val="24"/>
            <w:szCs w:val="24"/>
          </w:rPr>
          <w:t>Статья 2</w:t>
        </w:r>
        <w:r w:rsidR="00516CE1" w:rsidRPr="00612C1F">
          <w:rPr>
            <w:rStyle w:val="afd"/>
            <w:b w:val="0"/>
            <w:bCs w:val="0"/>
            <w:i w:val="0"/>
            <w:iCs w:val="0"/>
            <w:sz w:val="24"/>
            <w:szCs w:val="24"/>
          </w:rPr>
          <w:t>2</w:t>
        </w:r>
        <w:r w:rsidR="00D769AD" w:rsidRPr="00612C1F">
          <w:rPr>
            <w:rStyle w:val="afd"/>
            <w:b w:val="0"/>
            <w:bCs w:val="0"/>
            <w:i w:val="0"/>
            <w:iCs w:val="0"/>
            <w:sz w:val="24"/>
            <w:szCs w:val="24"/>
          </w:rPr>
          <w:t>. Порядок внесения изменений в настоящие Правила</w:t>
        </w:r>
        <w:r w:rsidR="00D769AD" w:rsidRPr="00612C1F">
          <w:rPr>
            <w:webHidden/>
            <w:sz w:val="24"/>
            <w:szCs w:val="24"/>
          </w:rPr>
          <w:tab/>
        </w:r>
        <w:r w:rsidR="00D769AD" w:rsidRPr="00612C1F">
          <w:rPr>
            <w:b w:val="0"/>
            <w:i w:val="0"/>
            <w:webHidden/>
            <w:sz w:val="24"/>
            <w:szCs w:val="24"/>
          </w:rPr>
          <w:fldChar w:fldCharType="begin"/>
        </w:r>
        <w:r w:rsidR="00D769AD" w:rsidRPr="00612C1F">
          <w:rPr>
            <w:b w:val="0"/>
            <w:i w:val="0"/>
            <w:webHidden/>
            <w:sz w:val="24"/>
            <w:szCs w:val="24"/>
          </w:rPr>
          <w:instrText xml:space="preserve"> PAGEREF _Toc50646364 \h </w:instrText>
        </w:r>
        <w:r w:rsidR="00D769AD" w:rsidRPr="00612C1F">
          <w:rPr>
            <w:b w:val="0"/>
            <w:i w:val="0"/>
            <w:webHidden/>
            <w:sz w:val="24"/>
            <w:szCs w:val="24"/>
          </w:rPr>
        </w:r>
        <w:r w:rsidR="00D769AD" w:rsidRPr="00612C1F">
          <w:rPr>
            <w:b w:val="0"/>
            <w:i w:val="0"/>
            <w:webHidden/>
            <w:sz w:val="24"/>
            <w:szCs w:val="24"/>
          </w:rPr>
          <w:fldChar w:fldCharType="separate"/>
        </w:r>
        <w:r w:rsidR="00182005">
          <w:rPr>
            <w:b w:val="0"/>
            <w:i w:val="0"/>
            <w:webHidden/>
            <w:sz w:val="24"/>
            <w:szCs w:val="24"/>
          </w:rPr>
          <w:t>24</w:t>
        </w:r>
        <w:r w:rsidR="00D769AD" w:rsidRPr="00612C1F">
          <w:rPr>
            <w:b w:val="0"/>
            <w:i w:val="0"/>
            <w:webHidden/>
            <w:sz w:val="24"/>
            <w:szCs w:val="24"/>
          </w:rPr>
          <w:fldChar w:fldCharType="end"/>
        </w:r>
      </w:hyperlink>
    </w:p>
    <w:p w14:paraId="3CF9184C" w14:textId="2F6CA56B" w:rsidR="00D769AD" w:rsidRPr="00612C1F" w:rsidRDefault="007F3CB9" w:rsidP="00085B1C">
      <w:pPr>
        <w:pStyle w:val="24"/>
        <w:rPr>
          <w:rFonts w:eastAsiaTheme="minorEastAsia"/>
          <w:noProof/>
          <w:kern w:val="0"/>
        </w:rPr>
      </w:pPr>
      <w:hyperlink w:anchor="_Toc50646365" w:history="1">
        <w:r w:rsidR="00D769AD" w:rsidRPr="00612C1F">
          <w:rPr>
            <w:rStyle w:val="afd"/>
            <w:noProof/>
          </w:rPr>
          <w:t xml:space="preserve">Глава 6. </w:t>
        </w:r>
        <w:r w:rsidR="00035A2F" w:rsidRPr="00612C1F">
          <w:rPr>
            <w:lang w:eastAsia="ar-SA"/>
          </w:rPr>
          <w:t>Регулирование иных вопросов землепользования и застройки</w:t>
        </w:r>
        <w:r w:rsidR="00D769AD" w:rsidRPr="00612C1F">
          <w:rPr>
            <w:noProof/>
            <w:webHidden/>
          </w:rPr>
          <w:tab/>
        </w:r>
        <w:r w:rsidR="00085B1C" w:rsidRPr="00612C1F">
          <w:rPr>
            <w:noProof/>
            <w:webHidden/>
          </w:rPr>
          <w:t>….2</w:t>
        </w:r>
      </w:hyperlink>
      <w:r w:rsidR="00AF64A4">
        <w:rPr>
          <w:noProof/>
        </w:rPr>
        <w:t>8</w:t>
      </w:r>
    </w:p>
    <w:p w14:paraId="18007A6D" w14:textId="49C410A3" w:rsidR="00D769AD" w:rsidRPr="00612C1F" w:rsidRDefault="007F3CB9" w:rsidP="00085B1C">
      <w:pPr>
        <w:pStyle w:val="34"/>
        <w:rPr>
          <w:rFonts w:eastAsiaTheme="minorEastAsia"/>
          <w:sz w:val="24"/>
          <w:szCs w:val="24"/>
        </w:rPr>
      </w:pPr>
      <w:hyperlink w:anchor="_Toc50646369" w:history="1">
        <w:r w:rsidR="00D769AD" w:rsidRPr="00612C1F">
          <w:rPr>
            <w:rStyle w:val="afd"/>
            <w:b w:val="0"/>
            <w:bCs w:val="0"/>
            <w:i w:val="0"/>
            <w:iCs w:val="0"/>
            <w:sz w:val="24"/>
            <w:szCs w:val="24"/>
          </w:rPr>
          <w:t xml:space="preserve">Статья </w:t>
        </w:r>
        <w:r w:rsidR="00516CE1" w:rsidRPr="00612C1F">
          <w:rPr>
            <w:rStyle w:val="afd"/>
            <w:b w:val="0"/>
            <w:bCs w:val="0"/>
            <w:i w:val="0"/>
            <w:iCs w:val="0"/>
            <w:sz w:val="24"/>
            <w:szCs w:val="24"/>
          </w:rPr>
          <w:t>23</w:t>
        </w:r>
        <w:r w:rsidR="00D769AD" w:rsidRPr="00612C1F">
          <w:rPr>
            <w:rStyle w:val="afd"/>
            <w:b w:val="0"/>
            <w:bCs w:val="0"/>
            <w:i w:val="0"/>
            <w:iCs w:val="0"/>
            <w:sz w:val="24"/>
            <w:szCs w:val="24"/>
          </w:rPr>
          <w:t>. Ответственность за нарушение Правил</w:t>
        </w:r>
        <w:r w:rsidR="00D769AD" w:rsidRPr="00612C1F">
          <w:rPr>
            <w:webHidden/>
            <w:sz w:val="24"/>
            <w:szCs w:val="24"/>
          </w:rPr>
          <w:tab/>
        </w:r>
        <w:r w:rsidR="00085B1C" w:rsidRPr="00612C1F">
          <w:rPr>
            <w:b w:val="0"/>
            <w:i w:val="0"/>
            <w:webHidden/>
            <w:sz w:val="24"/>
            <w:szCs w:val="24"/>
          </w:rPr>
          <w:t>2</w:t>
        </w:r>
      </w:hyperlink>
      <w:r w:rsidR="00AF64A4">
        <w:rPr>
          <w:b w:val="0"/>
          <w:i w:val="0"/>
          <w:sz w:val="24"/>
          <w:szCs w:val="24"/>
        </w:rPr>
        <w:t>8</w:t>
      </w:r>
    </w:p>
    <w:p w14:paraId="656560C4" w14:textId="19D0522D" w:rsidR="00D769AD" w:rsidRPr="00612C1F" w:rsidRDefault="007F3CB9" w:rsidP="00085B1C">
      <w:pPr>
        <w:pStyle w:val="34"/>
        <w:rPr>
          <w:rFonts w:eastAsiaTheme="minorEastAsia"/>
          <w:sz w:val="24"/>
          <w:szCs w:val="24"/>
        </w:rPr>
      </w:pPr>
      <w:hyperlink w:anchor="_Toc50646370" w:history="1">
        <w:r w:rsidR="00D769AD" w:rsidRPr="00612C1F">
          <w:rPr>
            <w:rStyle w:val="afd"/>
            <w:b w:val="0"/>
            <w:bCs w:val="0"/>
            <w:i w:val="0"/>
            <w:iCs w:val="0"/>
            <w:sz w:val="24"/>
            <w:szCs w:val="24"/>
          </w:rPr>
          <w:t xml:space="preserve">Статья </w:t>
        </w:r>
        <w:r w:rsidR="00516CE1" w:rsidRPr="00612C1F">
          <w:rPr>
            <w:rStyle w:val="afd"/>
            <w:b w:val="0"/>
            <w:bCs w:val="0"/>
            <w:i w:val="0"/>
            <w:iCs w:val="0"/>
            <w:sz w:val="24"/>
            <w:szCs w:val="24"/>
          </w:rPr>
          <w:t>24</w:t>
        </w:r>
        <w:r w:rsidR="00D769AD" w:rsidRPr="00612C1F">
          <w:rPr>
            <w:rStyle w:val="afd"/>
            <w:b w:val="0"/>
            <w:bCs w:val="0"/>
            <w:i w:val="0"/>
            <w:iCs w:val="0"/>
            <w:sz w:val="24"/>
            <w:szCs w:val="24"/>
          </w:rPr>
          <w:t>. Вступление в силу настоящих Правил</w:t>
        </w:r>
        <w:r w:rsidR="00D769AD" w:rsidRPr="00612C1F">
          <w:rPr>
            <w:webHidden/>
            <w:sz w:val="24"/>
            <w:szCs w:val="24"/>
          </w:rPr>
          <w:tab/>
        </w:r>
        <w:r w:rsidR="00085B1C" w:rsidRPr="00612C1F">
          <w:rPr>
            <w:b w:val="0"/>
            <w:i w:val="0"/>
            <w:webHidden/>
            <w:sz w:val="24"/>
            <w:szCs w:val="24"/>
          </w:rPr>
          <w:t>2</w:t>
        </w:r>
      </w:hyperlink>
      <w:r w:rsidR="00AF64A4">
        <w:rPr>
          <w:b w:val="0"/>
          <w:i w:val="0"/>
          <w:sz w:val="24"/>
          <w:szCs w:val="24"/>
        </w:rPr>
        <w:t>8</w:t>
      </w:r>
    </w:p>
    <w:p w14:paraId="7D3E2FBE" w14:textId="14D7A26A" w:rsidR="00D769AD" w:rsidRPr="00612C1F" w:rsidRDefault="007F3CB9" w:rsidP="00085B1C">
      <w:pPr>
        <w:pStyle w:val="15"/>
        <w:rPr>
          <w:rFonts w:eastAsiaTheme="minorEastAsia"/>
          <w:kern w:val="0"/>
        </w:rPr>
      </w:pPr>
      <w:hyperlink w:anchor="_Toc50646371" w:history="1">
        <w:r w:rsidR="00D769AD" w:rsidRPr="00612C1F">
          <w:rPr>
            <w:rStyle w:val="afd"/>
            <w:b/>
            <w:bCs/>
          </w:rPr>
          <w:t xml:space="preserve">Раздел </w:t>
        </w:r>
        <w:r w:rsidR="00D769AD" w:rsidRPr="00612C1F">
          <w:rPr>
            <w:rStyle w:val="afd"/>
            <w:b/>
            <w:bCs/>
            <w:lang w:val="en-US"/>
          </w:rPr>
          <w:t>I</w:t>
        </w:r>
        <w:r w:rsidR="00D769AD" w:rsidRPr="00612C1F">
          <w:rPr>
            <w:rStyle w:val="afd"/>
            <w:b/>
            <w:bCs/>
          </w:rPr>
          <w:t>I. ГРАДОСТРОИТЕЛЬНЫЕ РЕГЛАМЕНТЫ</w:t>
        </w:r>
        <w:r w:rsidR="00D769AD" w:rsidRPr="00612C1F">
          <w:rPr>
            <w:webHidden/>
          </w:rPr>
          <w:tab/>
        </w:r>
        <w:r w:rsidR="00085B1C" w:rsidRPr="00612C1F">
          <w:rPr>
            <w:webHidden/>
          </w:rPr>
          <w:t>2</w:t>
        </w:r>
      </w:hyperlink>
      <w:r w:rsidR="00AF64A4">
        <w:t>9</w:t>
      </w:r>
    </w:p>
    <w:p w14:paraId="55BA857B" w14:textId="21CE7A62" w:rsidR="00D769AD" w:rsidRPr="00612C1F" w:rsidRDefault="007F3CB9" w:rsidP="00085B1C">
      <w:pPr>
        <w:pStyle w:val="34"/>
        <w:rPr>
          <w:rFonts w:eastAsiaTheme="minorEastAsia"/>
          <w:sz w:val="24"/>
          <w:szCs w:val="24"/>
        </w:rPr>
      </w:pPr>
      <w:hyperlink w:anchor="_Toc50646372" w:history="1">
        <w:r w:rsidR="00D769AD" w:rsidRPr="00612C1F">
          <w:rPr>
            <w:rStyle w:val="afd"/>
            <w:b w:val="0"/>
            <w:bCs w:val="0"/>
            <w:i w:val="0"/>
            <w:iCs w:val="0"/>
            <w:sz w:val="24"/>
            <w:szCs w:val="24"/>
          </w:rPr>
          <w:t>Статья</w:t>
        </w:r>
        <w:r w:rsidR="009B4F58" w:rsidRPr="00612C1F">
          <w:rPr>
            <w:rStyle w:val="afd"/>
            <w:b w:val="0"/>
            <w:bCs w:val="0"/>
            <w:i w:val="0"/>
            <w:iCs w:val="0"/>
            <w:sz w:val="24"/>
            <w:szCs w:val="24"/>
          </w:rPr>
          <w:t xml:space="preserve"> 25</w:t>
        </w:r>
        <w:r w:rsidR="00D769AD" w:rsidRPr="00612C1F">
          <w:rPr>
            <w:rStyle w:val="afd"/>
            <w:b w:val="0"/>
            <w:bCs w:val="0"/>
            <w:i w:val="0"/>
            <w:iCs w:val="0"/>
            <w:sz w:val="24"/>
            <w:szCs w:val="24"/>
          </w:rPr>
          <w:t>. Перечень территориальных зон</w:t>
        </w:r>
        <w:r w:rsidR="00D769AD" w:rsidRPr="00612C1F">
          <w:rPr>
            <w:webHidden/>
            <w:sz w:val="24"/>
            <w:szCs w:val="24"/>
          </w:rPr>
          <w:tab/>
        </w:r>
      </w:hyperlink>
      <w:r w:rsidR="007508E0" w:rsidRPr="00612C1F">
        <w:rPr>
          <w:b w:val="0"/>
          <w:i w:val="0"/>
          <w:sz w:val="24"/>
          <w:szCs w:val="24"/>
        </w:rPr>
        <w:t>3</w:t>
      </w:r>
      <w:r w:rsidR="00AF64A4">
        <w:rPr>
          <w:b w:val="0"/>
          <w:i w:val="0"/>
          <w:sz w:val="24"/>
          <w:szCs w:val="24"/>
        </w:rPr>
        <w:t>1</w:t>
      </w:r>
    </w:p>
    <w:p w14:paraId="6F9FAA74" w14:textId="08BBD139" w:rsidR="00D769AD" w:rsidRPr="00612C1F" w:rsidRDefault="007F3CB9" w:rsidP="00085B1C">
      <w:pPr>
        <w:pStyle w:val="34"/>
        <w:rPr>
          <w:rFonts w:eastAsiaTheme="minorEastAsia"/>
          <w:sz w:val="24"/>
          <w:szCs w:val="24"/>
        </w:rPr>
      </w:pPr>
      <w:hyperlink w:anchor="_Toc50646373" w:history="1">
        <w:r w:rsidR="00D769AD" w:rsidRPr="00612C1F">
          <w:rPr>
            <w:rStyle w:val="afd"/>
            <w:b w:val="0"/>
            <w:bCs w:val="0"/>
            <w:i w:val="0"/>
            <w:iCs w:val="0"/>
            <w:sz w:val="24"/>
            <w:szCs w:val="24"/>
          </w:rPr>
          <w:t xml:space="preserve">Статья </w:t>
        </w:r>
        <w:r w:rsidR="009B4F58" w:rsidRPr="00612C1F">
          <w:rPr>
            <w:rStyle w:val="afd"/>
            <w:b w:val="0"/>
            <w:bCs w:val="0"/>
            <w:i w:val="0"/>
            <w:iCs w:val="0"/>
            <w:sz w:val="24"/>
            <w:szCs w:val="24"/>
          </w:rPr>
          <w:t>26</w:t>
        </w:r>
        <w:r w:rsidR="00D769AD" w:rsidRPr="00612C1F">
          <w:rPr>
            <w:rStyle w:val="afd"/>
            <w:b w:val="0"/>
            <w:bCs w:val="0"/>
            <w:i w:val="0"/>
            <w:iCs w:val="0"/>
            <w:sz w:val="24"/>
            <w:szCs w:val="24"/>
          </w:rPr>
          <w:t>. Зона застройки многоэтажными жилыми домами (9 этажей и более) (Ж1)</w:t>
        </w:r>
        <w:r w:rsidR="00D769AD" w:rsidRPr="00612C1F">
          <w:rPr>
            <w:webHidden/>
            <w:sz w:val="24"/>
            <w:szCs w:val="24"/>
          </w:rPr>
          <w:tab/>
        </w:r>
      </w:hyperlink>
      <w:r w:rsidR="007508E0" w:rsidRPr="00612C1F">
        <w:rPr>
          <w:b w:val="0"/>
          <w:i w:val="0"/>
          <w:sz w:val="24"/>
          <w:szCs w:val="24"/>
        </w:rPr>
        <w:t>3</w:t>
      </w:r>
      <w:r w:rsidR="00AF64A4">
        <w:rPr>
          <w:b w:val="0"/>
          <w:i w:val="0"/>
          <w:sz w:val="24"/>
          <w:szCs w:val="24"/>
        </w:rPr>
        <w:t>3</w:t>
      </w:r>
    </w:p>
    <w:p w14:paraId="5B5B1E1F" w14:textId="79C10861" w:rsidR="00D769AD" w:rsidRPr="00AF64A4" w:rsidRDefault="007F3CB9" w:rsidP="00085B1C">
      <w:pPr>
        <w:pStyle w:val="34"/>
        <w:rPr>
          <w:i w:val="0"/>
          <w:sz w:val="24"/>
          <w:szCs w:val="24"/>
        </w:rPr>
      </w:pPr>
      <w:hyperlink w:anchor="_Toc50646374" w:history="1">
        <w:r w:rsidR="00D769AD" w:rsidRPr="00AF64A4">
          <w:rPr>
            <w:rStyle w:val="afd"/>
            <w:b w:val="0"/>
            <w:bCs w:val="0"/>
            <w:i w:val="0"/>
            <w:iCs w:val="0"/>
            <w:sz w:val="24"/>
            <w:szCs w:val="24"/>
          </w:rPr>
          <w:t xml:space="preserve">Статья </w:t>
        </w:r>
        <w:r w:rsidR="009B4F58" w:rsidRPr="00AF64A4">
          <w:rPr>
            <w:rStyle w:val="afd"/>
            <w:b w:val="0"/>
            <w:bCs w:val="0"/>
            <w:i w:val="0"/>
            <w:iCs w:val="0"/>
            <w:sz w:val="24"/>
            <w:szCs w:val="24"/>
          </w:rPr>
          <w:t>27</w:t>
        </w:r>
        <w:r w:rsidR="00D769AD" w:rsidRPr="00AF64A4">
          <w:rPr>
            <w:rStyle w:val="afd"/>
            <w:b w:val="0"/>
            <w:bCs w:val="0"/>
            <w:i w:val="0"/>
            <w:iCs w:val="0"/>
            <w:sz w:val="24"/>
            <w:szCs w:val="24"/>
          </w:rPr>
          <w:t xml:space="preserve">. Зона застройки среднеэтажными жилыми домами (от 5 до 8 этажей, включая </w:t>
        </w:r>
        <w:r w:rsidR="00D769AD" w:rsidRPr="00AF64A4">
          <w:rPr>
            <w:rStyle w:val="afd"/>
            <w:b w:val="0"/>
            <w:bCs w:val="0"/>
            <w:i w:val="0"/>
            <w:iCs w:val="0"/>
            <w:sz w:val="24"/>
            <w:szCs w:val="24"/>
          </w:rPr>
          <w:lastRenderedPageBreak/>
          <w:t>мансардный) (Ж2)</w:t>
        </w:r>
        <w:r w:rsidR="00D769AD" w:rsidRPr="00AF64A4">
          <w:rPr>
            <w:i w:val="0"/>
            <w:webHidden/>
            <w:sz w:val="24"/>
            <w:szCs w:val="24"/>
          </w:rPr>
          <w:tab/>
        </w:r>
      </w:hyperlink>
      <w:r w:rsidR="00AF64A4" w:rsidRPr="004D535E">
        <w:rPr>
          <w:b w:val="0"/>
          <w:i w:val="0"/>
          <w:sz w:val="24"/>
          <w:szCs w:val="24"/>
        </w:rPr>
        <w:t>47</w:t>
      </w:r>
    </w:p>
    <w:p w14:paraId="31390FBF" w14:textId="5B1FF745" w:rsidR="009B4F58" w:rsidRPr="00612C1F" w:rsidRDefault="007F3CB9" w:rsidP="00085B1C">
      <w:pPr>
        <w:pStyle w:val="34"/>
        <w:rPr>
          <w:rFonts w:eastAsiaTheme="minorEastAsia"/>
          <w:sz w:val="24"/>
          <w:szCs w:val="24"/>
        </w:rPr>
      </w:pPr>
      <w:hyperlink w:anchor="_Toc50646374" w:history="1">
        <w:r w:rsidR="009B4F58" w:rsidRPr="00612C1F">
          <w:rPr>
            <w:rStyle w:val="afd"/>
            <w:b w:val="0"/>
            <w:bCs w:val="0"/>
            <w:i w:val="0"/>
            <w:iCs w:val="0"/>
            <w:sz w:val="24"/>
            <w:szCs w:val="24"/>
          </w:rPr>
          <w:t>Статья 28. Зона застройки среднеэтажными жилыми домами (от 5 до 8 этажей, включая мансардный) (Ж2л)</w:t>
        </w:r>
        <w:r w:rsidR="009B4F58" w:rsidRPr="00612C1F">
          <w:rPr>
            <w:webHidden/>
            <w:sz w:val="24"/>
            <w:szCs w:val="24"/>
          </w:rPr>
          <w:tab/>
        </w:r>
      </w:hyperlink>
      <w:r w:rsidR="00085B1C" w:rsidRPr="00612C1F">
        <w:rPr>
          <w:b w:val="0"/>
          <w:i w:val="0"/>
          <w:sz w:val="24"/>
          <w:szCs w:val="24"/>
        </w:rPr>
        <w:t>6</w:t>
      </w:r>
      <w:r w:rsidR="004D535E">
        <w:rPr>
          <w:b w:val="0"/>
          <w:i w:val="0"/>
          <w:sz w:val="24"/>
          <w:szCs w:val="24"/>
        </w:rPr>
        <w:t>0</w:t>
      </w:r>
    </w:p>
    <w:p w14:paraId="7849026C" w14:textId="56BF0072" w:rsidR="009B4F58" w:rsidRPr="00612C1F" w:rsidRDefault="007F3CB9" w:rsidP="00085B1C">
      <w:pPr>
        <w:pStyle w:val="34"/>
        <w:rPr>
          <w:sz w:val="24"/>
          <w:szCs w:val="24"/>
        </w:rPr>
      </w:pPr>
      <w:hyperlink w:anchor="_Toc50646375" w:history="1">
        <w:r w:rsidR="00D769AD" w:rsidRPr="00612C1F">
          <w:rPr>
            <w:rStyle w:val="afd"/>
            <w:b w:val="0"/>
            <w:bCs w:val="0"/>
            <w:i w:val="0"/>
            <w:iCs w:val="0"/>
            <w:sz w:val="24"/>
            <w:szCs w:val="24"/>
          </w:rPr>
          <w:t xml:space="preserve">Статья </w:t>
        </w:r>
        <w:r w:rsidR="009B4F58" w:rsidRPr="00612C1F">
          <w:rPr>
            <w:rStyle w:val="afd"/>
            <w:b w:val="0"/>
            <w:bCs w:val="0"/>
            <w:i w:val="0"/>
            <w:iCs w:val="0"/>
            <w:sz w:val="24"/>
            <w:szCs w:val="24"/>
          </w:rPr>
          <w:t>29</w:t>
        </w:r>
        <w:r w:rsidR="00D769AD" w:rsidRPr="00612C1F">
          <w:rPr>
            <w:rStyle w:val="afd"/>
            <w:b w:val="0"/>
            <w:bCs w:val="0"/>
            <w:i w:val="0"/>
            <w:iCs w:val="0"/>
            <w:sz w:val="24"/>
            <w:szCs w:val="24"/>
          </w:rPr>
          <w:t>. Зона застройки малоэтажными жилыми домами (до 4 этажей, включая мансардный) (Ж3)</w:t>
        </w:r>
        <w:r w:rsidR="00D769AD" w:rsidRPr="00612C1F">
          <w:rPr>
            <w:webHidden/>
            <w:sz w:val="24"/>
            <w:szCs w:val="24"/>
          </w:rPr>
          <w:tab/>
        </w:r>
      </w:hyperlink>
      <w:r w:rsidR="004D535E">
        <w:rPr>
          <w:b w:val="0"/>
          <w:i w:val="0"/>
          <w:sz w:val="24"/>
          <w:szCs w:val="24"/>
        </w:rPr>
        <w:t>74</w:t>
      </w:r>
    </w:p>
    <w:p w14:paraId="64E9CC21" w14:textId="078F4975" w:rsidR="009B4F58" w:rsidRPr="00612C1F" w:rsidRDefault="007F3CB9" w:rsidP="00085B1C">
      <w:pPr>
        <w:pStyle w:val="34"/>
        <w:rPr>
          <w:sz w:val="24"/>
          <w:szCs w:val="24"/>
        </w:rPr>
      </w:pPr>
      <w:hyperlink w:anchor="_Toc50646375" w:history="1">
        <w:r w:rsidR="009B4F58" w:rsidRPr="00612C1F">
          <w:rPr>
            <w:rStyle w:val="afd"/>
            <w:b w:val="0"/>
            <w:bCs w:val="0"/>
            <w:i w:val="0"/>
            <w:iCs w:val="0"/>
            <w:sz w:val="24"/>
            <w:szCs w:val="24"/>
          </w:rPr>
          <w:t>Статья 30. Зона застройки малоэтажными жилыми домами (до 4 этажей, включая мансардный) (Ж3л)</w:t>
        </w:r>
        <w:r w:rsidR="009B4F58" w:rsidRPr="00612C1F">
          <w:rPr>
            <w:webHidden/>
            <w:sz w:val="24"/>
            <w:szCs w:val="24"/>
          </w:rPr>
          <w:tab/>
        </w:r>
      </w:hyperlink>
      <w:r w:rsidR="004D535E">
        <w:rPr>
          <w:b w:val="0"/>
          <w:i w:val="0"/>
          <w:sz w:val="24"/>
          <w:szCs w:val="24"/>
        </w:rPr>
        <w:t>90</w:t>
      </w:r>
    </w:p>
    <w:p w14:paraId="6F0CB90A" w14:textId="236BD6CE" w:rsidR="00D769AD" w:rsidRPr="00612C1F" w:rsidRDefault="007F3CB9" w:rsidP="00085B1C">
      <w:pPr>
        <w:pStyle w:val="34"/>
        <w:rPr>
          <w:sz w:val="24"/>
          <w:szCs w:val="24"/>
        </w:rPr>
      </w:pPr>
      <w:hyperlink w:anchor="_Toc50646376" w:history="1">
        <w:r w:rsidR="00D769AD" w:rsidRPr="00612C1F">
          <w:rPr>
            <w:rStyle w:val="afd"/>
            <w:b w:val="0"/>
            <w:bCs w:val="0"/>
            <w:i w:val="0"/>
            <w:iCs w:val="0"/>
            <w:sz w:val="24"/>
            <w:szCs w:val="24"/>
          </w:rPr>
          <w:t xml:space="preserve">Статья </w:t>
        </w:r>
        <w:r w:rsidR="00272694" w:rsidRPr="00612C1F">
          <w:rPr>
            <w:rStyle w:val="afd"/>
            <w:b w:val="0"/>
            <w:bCs w:val="0"/>
            <w:i w:val="0"/>
            <w:iCs w:val="0"/>
            <w:sz w:val="24"/>
            <w:szCs w:val="24"/>
          </w:rPr>
          <w:t>31</w:t>
        </w:r>
        <w:r w:rsidR="00D769AD" w:rsidRPr="00612C1F">
          <w:rPr>
            <w:rStyle w:val="afd"/>
            <w:b w:val="0"/>
            <w:bCs w:val="0"/>
            <w:i w:val="0"/>
            <w:iCs w:val="0"/>
            <w:sz w:val="24"/>
            <w:szCs w:val="24"/>
          </w:rPr>
          <w:t>. Зона застройки индивидуальными жилыми домами (Ж4)</w:t>
        </w:r>
        <w:r w:rsidR="00D769AD" w:rsidRPr="00612C1F">
          <w:rPr>
            <w:webHidden/>
            <w:sz w:val="24"/>
            <w:szCs w:val="24"/>
          </w:rPr>
          <w:tab/>
        </w:r>
      </w:hyperlink>
      <w:r w:rsidR="00B8681A" w:rsidRPr="00612C1F">
        <w:rPr>
          <w:b w:val="0"/>
          <w:i w:val="0"/>
          <w:sz w:val="24"/>
          <w:szCs w:val="24"/>
        </w:rPr>
        <w:t>1</w:t>
      </w:r>
      <w:r w:rsidR="004D535E">
        <w:rPr>
          <w:b w:val="0"/>
          <w:i w:val="0"/>
          <w:sz w:val="24"/>
          <w:szCs w:val="24"/>
        </w:rPr>
        <w:t>07</w:t>
      </w:r>
    </w:p>
    <w:p w14:paraId="274AC51B" w14:textId="084D5E39" w:rsidR="003D21E5" w:rsidRPr="00612C1F" w:rsidRDefault="007F3CB9" w:rsidP="00085B1C">
      <w:pPr>
        <w:pStyle w:val="34"/>
        <w:rPr>
          <w:rFonts w:eastAsiaTheme="minorEastAsia"/>
          <w:sz w:val="24"/>
          <w:szCs w:val="24"/>
        </w:rPr>
      </w:pPr>
      <w:hyperlink w:anchor="_Toc50646376" w:history="1">
        <w:r w:rsidR="003D21E5" w:rsidRPr="00612C1F">
          <w:rPr>
            <w:rStyle w:val="afd"/>
            <w:b w:val="0"/>
            <w:bCs w:val="0"/>
            <w:i w:val="0"/>
            <w:iCs w:val="0"/>
            <w:sz w:val="24"/>
            <w:szCs w:val="24"/>
          </w:rPr>
          <w:t>Статья 32. Зона застройки индивидуальными жилыми домами (Ж4л)</w:t>
        </w:r>
        <w:r w:rsidR="003D21E5" w:rsidRPr="00612C1F">
          <w:rPr>
            <w:webHidden/>
            <w:sz w:val="24"/>
            <w:szCs w:val="24"/>
          </w:rPr>
          <w:tab/>
        </w:r>
      </w:hyperlink>
      <w:r w:rsidR="007508E0" w:rsidRPr="00612C1F">
        <w:rPr>
          <w:b w:val="0"/>
          <w:i w:val="0"/>
          <w:sz w:val="24"/>
          <w:szCs w:val="24"/>
        </w:rPr>
        <w:t>1</w:t>
      </w:r>
      <w:r w:rsidR="004D535E">
        <w:rPr>
          <w:b w:val="0"/>
          <w:i w:val="0"/>
          <w:sz w:val="24"/>
          <w:szCs w:val="24"/>
        </w:rPr>
        <w:t>21</w:t>
      </w:r>
    </w:p>
    <w:p w14:paraId="5623B07D" w14:textId="5B9A8DF9" w:rsidR="00D769AD" w:rsidRPr="00612C1F" w:rsidRDefault="007F3CB9" w:rsidP="00085B1C">
      <w:pPr>
        <w:pStyle w:val="34"/>
        <w:rPr>
          <w:rFonts w:eastAsiaTheme="minorEastAsia"/>
          <w:sz w:val="24"/>
          <w:szCs w:val="24"/>
        </w:rPr>
      </w:pPr>
      <w:hyperlink w:anchor="_Toc50646377" w:history="1">
        <w:r w:rsidR="00D769AD" w:rsidRPr="00612C1F">
          <w:rPr>
            <w:rStyle w:val="afd"/>
            <w:b w:val="0"/>
            <w:bCs w:val="0"/>
            <w:i w:val="0"/>
            <w:iCs w:val="0"/>
            <w:sz w:val="24"/>
            <w:szCs w:val="24"/>
          </w:rPr>
          <w:t>Статья 3</w:t>
        </w:r>
        <w:r w:rsidR="00E45A6A" w:rsidRPr="00612C1F">
          <w:rPr>
            <w:rStyle w:val="afd"/>
            <w:b w:val="0"/>
            <w:bCs w:val="0"/>
            <w:i w:val="0"/>
            <w:iCs w:val="0"/>
            <w:sz w:val="24"/>
            <w:szCs w:val="24"/>
          </w:rPr>
          <w:t>3</w:t>
        </w:r>
        <w:r w:rsidR="00D769AD" w:rsidRPr="00612C1F">
          <w:rPr>
            <w:rStyle w:val="afd"/>
            <w:b w:val="0"/>
            <w:bCs w:val="0"/>
            <w:i w:val="0"/>
            <w:iCs w:val="0"/>
            <w:sz w:val="24"/>
            <w:szCs w:val="24"/>
          </w:rPr>
          <w:t>. Многофункциональная общественно-деловая зона (ОД1)</w:t>
        </w:r>
        <w:r w:rsidR="00D769AD" w:rsidRPr="00612C1F">
          <w:rPr>
            <w:webHidden/>
            <w:sz w:val="24"/>
            <w:szCs w:val="24"/>
          </w:rPr>
          <w:tab/>
        </w:r>
      </w:hyperlink>
      <w:r w:rsidR="007508E0" w:rsidRPr="00612C1F">
        <w:rPr>
          <w:b w:val="0"/>
          <w:i w:val="0"/>
          <w:sz w:val="24"/>
          <w:szCs w:val="24"/>
        </w:rPr>
        <w:t>1</w:t>
      </w:r>
      <w:r w:rsidR="004D535E">
        <w:rPr>
          <w:b w:val="0"/>
          <w:i w:val="0"/>
          <w:sz w:val="24"/>
          <w:szCs w:val="24"/>
        </w:rPr>
        <w:t>36</w:t>
      </w:r>
    </w:p>
    <w:p w14:paraId="32368EFE" w14:textId="29861AB2" w:rsidR="00D769AD" w:rsidRPr="00612C1F" w:rsidRDefault="007F3CB9" w:rsidP="00085B1C">
      <w:pPr>
        <w:pStyle w:val="34"/>
        <w:rPr>
          <w:sz w:val="24"/>
          <w:szCs w:val="24"/>
        </w:rPr>
      </w:pPr>
      <w:hyperlink w:anchor="_Toc50646378" w:history="1">
        <w:r w:rsidR="00D769AD" w:rsidRPr="00612C1F">
          <w:rPr>
            <w:rStyle w:val="afd"/>
            <w:b w:val="0"/>
            <w:bCs w:val="0"/>
            <w:i w:val="0"/>
            <w:iCs w:val="0"/>
            <w:sz w:val="24"/>
            <w:szCs w:val="24"/>
          </w:rPr>
          <w:t>Статья 3</w:t>
        </w:r>
        <w:r w:rsidR="00E45A6A" w:rsidRPr="00612C1F">
          <w:rPr>
            <w:rStyle w:val="afd"/>
            <w:b w:val="0"/>
            <w:bCs w:val="0"/>
            <w:i w:val="0"/>
            <w:iCs w:val="0"/>
            <w:sz w:val="24"/>
            <w:szCs w:val="24"/>
          </w:rPr>
          <w:t>4</w:t>
        </w:r>
        <w:r w:rsidR="00D769AD" w:rsidRPr="00612C1F">
          <w:rPr>
            <w:rStyle w:val="afd"/>
            <w:b w:val="0"/>
            <w:bCs w:val="0"/>
            <w:i w:val="0"/>
            <w:iCs w:val="0"/>
            <w:sz w:val="24"/>
            <w:szCs w:val="24"/>
          </w:rPr>
          <w:t>. Зона специализированной общественной застройки (ОД2)</w:t>
        </w:r>
        <w:r w:rsidR="00D769AD" w:rsidRPr="00612C1F">
          <w:rPr>
            <w:webHidden/>
            <w:sz w:val="24"/>
            <w:szCs w:val="24"/>
          </w:rPr>
          <w:tab/>
        </w:r>
      </w:hyperlink>
      <w:r w:rsidR="007508E0" w:rsidRPr="00612C1F">
        <w:rPr>
          <w:b w:val="0"/>
          <w:i w:val="0"/>
          <w:sz w:val="24"/>
          <w:szCs w:val="24"/>
        </w:rPr>
        <w:t>1</w:t>
      </w:r>
      <w:r w:rsidR="004D535E">
        <w:rPr>
          <w:b w:val="0"/>
          <w:i w:val="0"/>
          <w:sz w:val="24"/>
          <w:szCs w:val="24"/>
        </w:rPr>
        <w:t>46</w:t>
      </w:r>
    </w:p>
    <w:p w14:paraId="41FFC055" w14:textId="544A27A9" w:rsidR="00E45A6A" w:rsidRPr="00612C1F" w:rsidRDefault="007F3CB9" w:rsidP="00085B1C">
      <w:pPr>
        <w:pStyle w:val="34"/>
        <w:rPr>
          <w:rFonts w:eastAsiaTheme="minorEastAsia"/>
          <w:sz w:val="24"/>
          <w:szCs w:val="24"/>
        </w:rPr>
      </w:pPr>
      <w:hyperlink w:anchor="_Toc50646378" w:history="1">
        <w:r w:rsidR="00E45A6A" w:rsidRPr="00612C1F">
          <w:rPr>
            <w:rStyle w:val="afd"/>
            <w:b w:val="0"/>
            <w:bCs w:val="0"/>
            <w:i w:val="0"/>
            <w:iCs w:val="0"/>
            <w:sz w:val="24"/>
            <w:szCs w:val="24"/>
          </w:rPr>
          <w:t>Статья 35. Зона специализированной общественной застройки (ОД2л)</w:t>
        </w:r>
        <w:r w:rsidR="00E45A6A" w:rsidRPr="00612C1F">
          <w:rPr>
            <w:webHidden/>
            <w:sz w:val="24"/>
            <w:szCs w:val="24"/>
          </w:rPr>
          <w:tab/>
        </w:r>
      </w:hyperlink>
      <w:r w:rsidR="007508E0" w:rsidRPr="00612C1F">
        <w:rPr>
          <w:b w:val="0"/>
          <w:i w:val="0"/>
          <w:sz w:val="24"/>
          <w:szCs w:val="24"/>
        </w:rPr>
        <w:t>1</w:t>
      </w:r>
      <w:r w:rsidR="004D535E">
        <w:rPr>
          <w:b w:val="0"/>
          <w:i w:val="0"/>
          <w:sz w:val="24"/>
          <w:szCs w:val="24"/>
        </w:rPr>
        <w:t>53</w:t>
      </w:r>
    </w:p>
    <w:p w14:paraId="7218691B" w14:textId="29803DA4" w:rsidR="00D769AD" w:rsidRPr="00612C1F" w:rsidRDefault="007F3CB9" w:rsidP="00085B1C">
      <w:pPr>
        <w:pStyle w:val="34"/>
        <w:rPr>
          <w:b w:val="0"/>
          <w:i w:val="0"/>
          <w:sz w:val="24"/>
          <w:szCs w:val="24"/>
        </w:rPr>
      </w:pPr>
      <w:hyperlink w:anchor="_Toc50646379" w:history="1">
        <w:r w:rsidR="00D769AD" w:rsidRPr="00612C1F">
          <w:rPr>
            <w:rStyle w:val="afd"/>
            <w:b w:val="0"/>
            <w:bCs w:val="0"/>
            <w:i w:val="0"/>
            <w:iCs w:val="0"/>
            <w:sz w:val="24"/>
            <w:szCs w:val="24"/>
          </w:rPr>
          <w:t xml:space="preserve">Статья </w:t>
        </w:r>
        <w:r w:rsidR="00D769AD" w:rsidRPr="00612C1F">
          <w:rPr>
            <w:rStyle w:val="afd"/>
            <w:b w:val="0"/>
            <w:bCs w:val="0"/>
            <w:i w:val="0"/>
            <w:iCs w:val="0"/>
            <w:color w:val="auto"/>
            <w:sz w:val="24"/>
            <w:szCs w:val="24"/>
          </w:rPr>
          <w:t>3</w:t>
        </w:r>
        <w:r w:rsidR="0003617C" w:rsidRPr="00612C1F">
          <w:rPr>
            <w:rStyle w:val="afd"/>
            <w:b w:val="0"/>
            <w:bCs w:val="0"/>
            <w:i w:val="0"/>
            <w:iCs w:val="0"/>
            <w:color w:val="auto"/>
            <w:sz w:val="24"/>
            <w:szCs w:val="24"/>
          </w:rPr>
          <w:t>6</w:t>
        </w:r>
        <w:r w:rsidR="00D769AD" w:rsidRPr="00612C1F">
          <w:rPr>
            <w:rStyle w:val="afd"/>
            <w:b w:val="0"/>
            <w:bCs w:val="0"/>
            <w:i w:val="0"/>
            <w:iCs w:val="0"/>
            <w:sz w:val="24"/>
            <w:szCs w:val="24"/>
          </w:rPr>
          <w:t>. Производственная зона (П)</w:t>
        </w:r>
        <w:r w:rsidR="00D769AD" w:rsidRPr="00612C1F">
          <w:rPr>
            <w:webHidden/>
            <w:sz w:val="24"/>
            <w:szCs w:val="24"/>
          </w:rPr>
          <w:tab/>
        </w:r>
      </w:hyperlink>
      <w:r w:rsidR="004D535E">
        <w:rPr>
          <w:b w:val="0"/>
          <w:i w:val="0"/>
          <w:sz w:val="24"/>
          <w:szCs w:val="24"/>
        </w:rPr>
        <w:t>160</w:t>
      </w:r>
    </w:p>
    <w:p w14:paraId="121ACB64" w14:textId="4A99A42F" w:rsidR="0003617C" w:rsidRPr="00612C1F" w:rsidRDefault="007F3CB9" w:rsidP="00085B1C">
      <w:pPr>
        <w:pStyle w:val="34"/>
        <w:rPr>
          <w:b w:val="0"/>
          <w:i w:val="0"/>
          <w:sz w:val="24"/>
          <w:szCs w:val="24"/>
        </w:rPr>
      </w:pPr>
      <w:hyperlink w:anchor="_Toc50646379" w:history="1">
        <w:r w:rsidR="0003617C" w:rsidRPr="00612C1F">
          <w:rPr>
            <w:rStyle w:val="afd"/>
            <w:b w:val="0"/>
            <w:bCs w:val="0"/>
            <w:i w:val="0"/>
            <w:iCs w:val="0"/>
            <w:sz w:val="24"/>
            <w:szCs w:val="24"/>
          </w:rPr>
          <w:t xml:space="preserve">Статья </w:t>
        </w:r>
        <w:r w:rsidR="0003617C" w:rsidRPr="00612C1F">
          <w:rPr>
            <w:rStyle w:val="afd"/>
            <w:b w:val="0"/>
            <w:bCs w:val="0"/>
            <w:i w:val="0"/>
            <w:iCs w:val="0"/>
            <w:color w:val="auto"/>
            <w:sz w:val="24"/>
            <w:szCs w:val="24"/>
          </w:rPr>
          <w:t>37</w:t>
        </w:r>
        <w:r w:rsidR="0003617C" w:rsidRPr="00612C1F">
          <w:rPr>
            <w:rStyle w:val="afd"/>
            <w:b w:val="0"/>
            <w:bCs w:val="0"/>
            <w:i w:val="0"/>
            <w:iCs w:val="0"/>
            <w:sz w:val="24"/>
            <w:szCs w:val="24"/>
          </w:rPr>
          <w:t>. Производственная зона (Пл)</w:t>
        </w:r>
        <w:r w:rsidR="0003617C" w:rsidRPr="00612C1F">
          <w:rPr>
            <w:b w:val="0"/>
            <w:i w:val="0"/>
            <w:webHidden/>
            <w:sz w:val="24"/>
            <w:szCs w:val="24"/>
          </w:rPr>
          <w:tab/>
        </w:r>
      </w:hyperlink>
      <w:r w:rsidR="004D535E">
        <w:rPr>
          <w:b w:val="0"/>
          <w:i w:val="0"/>
          <w:sz w:val="24"/>
          <w:szCs w:val="24"/>
        </w:rPr>
        <w:t>166</w:t>
      </w:r>
    </w:p>
    <w:p w14:paraId="2D8531E9" w14:textId="3FFD9171" w:rsidR="00D769AD" w:rsidRPr="00612C1F" w:rsidRDefault="007F3CB9" w:rsidP="00085B1C">
      <w:pPr>
        <w:pStyle w:val="34"/>
        <w:rPr>
          <w:rFonts w:eastAsiaTheme="minorEastAsia"/>
          <w:b w:val="0"/>
          <w:i w:val="0"/>
          <w:sz w:val="24"/>
          <w:szCs w:val="24"/>
        </w:rPr>
      </w:pPr>
      <w:hyperlink w:anchor="_Toc50646380" w:history="1">
        <w:r w:rsidR="00D769AD" w:rsidRPr="00612C1F">
          <w:rPr>
            <w:rStyle w:val="afd"/>
            <w:b w:val="0"/>
            <w:bCs w:val="0"/>
            <w:i w:val="0"/>
            <w:iCs w:val="0"/>
            <w:sz w:val="24"/>
            <w:szCs w:val="24"/>
          </w:rPr>
          <w:t>Статья 3</w:t>
        </w:r>
        <w:r w:rsidR="0003617C" w:rsidRPr="00612C1F">
          <w:rPr>
            <w:rStyle w:val="afd"/>
            <w:b w:val="0"/>
            <w:bCs w:val="0"/>
            <w:i w:val="0"/>
            <w:iCs w:val="0"/>
            <w:sz w:val="24"/>
            <w:szCs w:val="24"/>
          </w:rPr>
          <w:t>8</w:t>
        </w:r>
        <w:r w:rsidR="00D769AD" w:rsidRPr="00612C1F">
          <w:rPr>
            <w:rStyle w:val="afd"/>
            <w:b w:val="0"/>
            <w:bCs w:val="0"/>
            <w:i w:val="0"/>
            <w:iCs w:val="0"/>
            <w:sz w:val="24"/>
            <w:szCs w:val="24"/>
          </w:rPr>
          <w:t>. Коммунально-складская зона (К)</w:t>
        </w:r>
        <w:r w:rsidR="00D769AD" w:rsidRPr="00612C1F">
          <w:rPr>
            <w:b w:val="0"/>
            <w:i w:val="0"/>
            <w:webHidden/>
            <w:sz w:val="24"/>
            <w:szCs w:val="24"/>
          </w:rPr>
          <w:tab/>
        </w:r>
      </w:hyperlink>
      <w:r w:rsidR="004D535E">
        <w:rPr>
          <w:b w:val="0"/>
          <w:i w:val="0"/>
          <w:sz w:val="24"/>
          <w:szCs w:val="24"/>
        </w:rPr>
        <w:t>172</w:t>
      </w:r>
    </w:p>
    <w:p w14:paraId="69D89048" w14:textId="01395B7E" w:rsidR="00D769AD" w:rsidRPr="00612C1F" w:rsidRDefault="007F3CB9" w:rsidP="00085B1C">
      <w:pPr>
        <w:pStyle w:val="34"/>
        <w:rPr>
          <w:b w:val="0"/>
          <w:i w:val="0"/>
          <w:sz w:val="24"/>
          <w:szCs w:val="24"/>
        </w:rPr>
      </w:pPr>
      <w:hyperlink w:anchor="_Toc50646381" w:history="1">
        <w:r w:rsidR="0003617C" w:rsidRPr="00612C1F">
          <w:rPr>
            <w:rStyle w:val="afd"/>
            <w:b w:val="0"/>
            <w:bCs w:val="0"/>
            <w:i w:val="0"/>
            <w:iCs w:val="0"/>
            <w:sz w:val="24"/>
            <w:szCs w:val="24"/>
          </w:rPr>
          <w:t>Статья 39</w:t>
        </w:r>
        <w:r w:rsidR="00D769AD" w:rsidRPr="00612C1F">
          <w:rPr>
            <w:rStyle w:val="afd"/>
            <w:b w:val="0"/>
            <w:bCs w:val="0"/>
            <w:i w:val="0"/>
            <w:iCs w:val="0"/>
            <w:sz w:val="24"/>
            <w:szCs w:val="24"/>
          </w:rPr>
          <w:t>. Зона инженерной инфраструктуры (И)</w:t>
        </w:r>
        <w:r w:rsidR="00D769AD" w:rsidRPr="00612C1F">
          <w:rPr>
            <w:b w:val="0"/>
            <w:i w:val="0"/>
            <w:webHidden/>
            <w:sz w:val="24"/>
            <w:szCs w:val="24"/>
          </w:rPr>
          <w:tab/>
        </w:r>
      </w:hyperlink>
      <w:r w:rsidR="004D535E">
        <w:rPr>
          <w:b w:val="0"/>
          <w:i w:val="0"/>
          <w:sz w:val="24"/>
          <w:szCs w:val="24"/>
        </w:rPr>
        <w:t>176</w:t>
      </w:r>
    </w:p>
    <w:p w14:paraId="1C731EB1" w14:textId="56559A69" w:rsidR="0003617C" w:rsidRPr="00612C1F" w:rsidRDefault="007F3CB9" w:rsidP="00085B1C">
      <w:pPr>
        <w:pStyle w:val="34"/>
        <w:rPr>
          <w:rFonts w:eastAsiaTheme="minorEastAsia"/>
          <w:b w:val="0"/>
          <w:i w:val="0"/>
          <w:sz w:val="24"/>
          <w:szCs w:val="24"/>
        </w:rPr>
      </w:pPr>
      <w:hyperlink w:anchor="_Toc50646381" w:history="1">
        <w:r w:rsidR="0003617C" w:rsidRPr="00612C1F">
          <w:rPr>
            <w:rStyle w:val="afd"/>
            <w:b w:val="0"/>
            <w:bCs w:val="0"/>
            <w:i w:val="0"/>
            <w:iCs w:val="0"/>
            <w:sz w:val="24"/>
            <w:szCs w:val="24"/>
          </w:rPr>
          <w:t>Статья 40. Зона инженерной инфраструктуры (Ил)</w:t>
        </w:r>
        <w:r w:rsidR="0003617C" w:rsidRPr="00612C1F">
          <w:rPr>
            <w:b w:val="0"/>
            <w:i w:val="0"/>
            <w:webHidden/>
            <w:sz w:val="24"/>
            <w:szCs w:val="24"/>
          </w:rPr>
          <w:tab/>
        </w:r>
      </w:hyperlink>
      <w:r w:rsidR="004D535E">
        <w:rPr>
          <w:b w:val="0"/>
          <w:i w:val="0"/>
          <w:sz w:val="24"/>
          <w:szCs w:val="24"/>
        </w:rPr>
        <w:t>181</w:t>
      </w:r>
    </w:p>
    <w:p w14:paraId="342415CA" w14:textId="13573ECF" w:rsidR="00D769AD" w:rsidRPr="00612C1F" w:rsidRDefault="007F3CB9" w:rsidP="00085B1C">
      <w:pPr>
        <w:pStyle w:val="34"/>
        <w:rPr>
          <w:b w:val="0"/>
          <w:i w:val="0"/>
          <w:sz w:val="24"/>
          <w:szCs w:val="24"/>
        </w:rPr>
      </w:pPr>
      <w:hyperlink w:anchor="_Toc50646382" w:history="1">
        <w:r w:rsidR="00D769AD" w:rsidRPr="00612C1F">
          <w:rPr>
            <w:rStyle w:val="afd"/>
            <w:b w:val="0"/>
            <w:bCs w:val="0"/>
            <w:i w:val="0"/>
            <w:iCs w:val="0"/>
            <w:sz w:val="24"/>
            <w:szCs w:val="24"/>
          </w:rPr>
          <w:t>Статья 41. Зона транспортной инфраструктуры (Т)</w:t>
        </w:r>
        <w:r w:rsidR="00D769AD" w:rsidRPr="00612C1F">
          <w:rPr>
            <w:b w:val="0"/>
            <w:i w:val="0"/>
            <w:webHidden/>
            <w:sz w:val="24"/>
            <w:szCs w:val="24"/>
          </w:rPr>
          <w:tab/>
        </w:r>
      </w:hyperlink>
      <w:r w:rsidR="004D535E">
        <w:rPr>
          <w:b w:val="0"/>
          <w:i w:val="0"/>
          <w:sz w:val="24"/>
          <w:szCs w:val="24"/>
        </w:rPr>
        <w:t>186</w:t>
      </w:r>
    </w:p>
    <w:p w14:paraId="50E82B9F" w14:textId="528FB9A8" w:rsidR="008B6E32" w:rsidRPr="00612C1F" w:rsidRDefault="007F3CB9" w:rsidP="00085B1C">
      <w:pPr>
        <w:pStyle w:val="34"/>
        <w:rPr>
          <w:rFonts w:eastAsiaTheme="minorEastAsia"/>
          <w:b w:val="0"/>
          <w:i w:val="0"/>
          <w:sz w:val="24"/>
          <w:szCs w:val="24"/>
        </w:rPr>
      </w:pPr>
      <w:hyperlink w:anchor="_Toc50646382" w:history="1">
        <w:r w:rsidR="008B6E32" w:rsidRPr="00612C1F">
          <w:rPr>
            <w:rStyle w:val="afd"/>
            <w:b w:val="0"/>
            <w:bCs w:val="0"/>
            <w:i w:val="0"/>
            <w:iCs w:val="0"/>
            <w:sz w:val="24"/>
            <w:szCs w:val="24"/>
          </w:rPr>
          <w:t>Статья 42. Зона транспортной инфраструктуры (Тл)</w:t>
        </w:r>
        <w:r w:rsidR="008B6E32" w:rsidRPr="00612C1F">
          <w:rPr>
            <w:b w:val="0"/>
            <w:i w:val="0"/>
            <w:webHidden/>
            <w:sz w:val="24"/>
            <w:szCs w:val="24"/>
          </w:rPr>
          <w:tab/>
        </w:r>
      </w:hyperlink>
      <w:r w:rsidR="004D535E">
        <w:rPr>
          <w:b w:val="0"/>
          <w:i w:val="0"/>
          <w:sz w:val="24"/>
          <w:szCs w:val="24"/>
        </w:rPr>
        <w:t>192</w:t>
      </w:r>
    </w:p>
    <w:p w14:paraId="6764B4FB" w14:textId="121BEE04" w:rsidR="00D769AD" w:rsidRPr="00612C1F" w:rsidRDefault="007F3CB9" w:rsidP="00085B1C">
      <w:pPr>
        <w:pStyle w:val="34"/>
        <w:rPr>
          <w:rFonts w:eastAsiaTheme="minorEastAsia"/>
          <w:b w:val="0"/>
          <w:i w:val="0"/>
          <w:sz w:val="24"/>
          <w:szCs w:val="24"/>
        </w:rPr>
      </w:pPr>
      <w:hyperlink w:anchor="_Toc50646383" w:history="1">
        <w:r w:rsidR="00D769AD" w:rsidRPr="00612C1F">
          <w:rPr>
            <w:rStyle w:val="afd"/>
            <w:b w:val="0"/>
            <w:bCs w:val="0"/>
            <w:i w:val="0"/>
            <w:iCs w:val="0"/>
            <w:sz w:val="24"/>
            <w:szCs w:val="24"/>
          </w:rPr>
          <w:t>Статья 4</w:t>
        </w:r>
        <w:r w:rsidR="008B6E32" w:rsidRPr="00612C1F">
          <w:rPr>
            <w:rStyle w:val="afd"/>
            <w:b w:val="0"/>
            <w:bCs w:val="0"/>
            <w:i w:val="0"/>
            <w:iCs w:val="0"/>
            <w:sz w:val="24"/>
            <w:szCs w:val="24"/>
          </w:rPr>
          <w:t>3</w:t>
        </w:r>
        <w:r w:rsidR="00D769AD" w:rsidRPr="00612C1F">
          <w:rPr>
            <w:rStyle w:val="afd"/>
            <w:b w:val="0"/>
            <w:bCs w:val="0"/>
            <w:i w:val="0"/>
            <w:iCs w:val="0"/>
            <w:sz w:val="24"/>
            <w:szCs w:val="24"/>
          </w:rPr>
          <w:t>. Зоны сельскохозяйственных угодий (СХ 1)</w:t>
        </w:r>
        <w:r w:rsidR="00D769AD" w:rsidRPr="00612C1F">
          <w:rPr>
            <w:b w:val="0"/>
            <w:i w:val="0"/>
            <w:webHidden/>
            <w:sz w:val="24"/>
            <w:szCs w:val="24"/>
          </w:rPr>
          <w:tab/>
        </w:r>
      </w:hyperlink>
      <w:r w:rsidR="004D535E">
        <w:rPr>
          <w:b w:val="0"/>
          <w:i w:val="0"/>
          <w:sz w:val="24"/>
          <w:szCs w:val="24"/>
        </w:rPr>
        <w:t>197</w:t>
      </w:r>
    </w:p>
    <w:p w14:paraId="65FAF63B" w14:textId="507DFB4E" w:rsidR="00C10ACF" w:rsidRPr="00612C1F" w:rsidRDefault="007F3CB9" w:rsidP="00085B1C">
      <w:pPr>
        <w:pStyle w:val="34"/>
        <w:rPr>
          <w:b w:val="0"/>
          <w:i w:val="0"/>
          <w:sz w:val="24"/>
          <w:szCs w:val="24"/>
        </w:rPr>
      </w:pPr>
      <w:hyperlink w:anchor="_Toc50646384" w:history="1">
        <w:r w:rsidR="00D769AD" w:rsidRPr="00612C1F">
          <w:rPr>
            <w:rStyle w:val="afd"/>
            <w:b w:val="0"/>
            <w:bCs w:val="0"/>
            <w:i w:val="0"/>
            <w:iCs w:val="0"/>
            <w:sz w:val="24"/>
            <w:szCs w:val="24"/>
          </w:rPr>
          <w:t>Статья 4</w:t>
        </w:r>
        <w:r w:rsidR="008B6E32" w:rsidRPr="00612C1F">
          <w:rPr>
            <w:rStyle w:val="afd"/>
            <w:b w:val="0"/>
            <w:bCs w:val="0"/>
            <w:i w:val="0"/>
            <w:iCs w:val="0"/>
            <w:sz w:val="24"/>
            <w:szCs w:val="24"/>
          </w:rPr>
          <w:t>4</w:t>
        </w:r>
        <w:r w:rsidR="00D769AD" w:rsidRPr="00612C1F">
          <w:rPr>
            <w:rStyle w:val="afd"/>
            <w:b w:val="0"/>
            <w:bCs w:val="0"/>
            <w:i w:val="0"/>
            <w:iCs w:val="0"/>
            <w:sz w:val="24"/>
            <w:szCs w:val="24"/>
          </w:rPr>
          <w:t>. Зона садоводческих или огороднических некоммерческих товариществ (СХ</w:t>
        </w:r>
        <w:r w:rsidR="00BB72EB" w:rsidRPr="00612C1F">
          <w:rPr>
            <w:rStyle w:val="afd"/>
            <w:b w:val="0"/>
            <w:bCs w:val="0"/>
            <w:i w:val="0"/>
            <w:iCs w:val="0"/>
            <w:sz w:val="24"/>
            <w:szCs w:val="24"/>
          </w:rPr>
          <w:t> </w:t>
        </w:r>
        <w:r w:rsidR="00D769AD" w:rsidRPr="00612C1F">
          <w:rPr>
            <w:rStyle w:val="afd"/>
            <w:b w:val="0"/>
            <w:bCs w:val="0"/>
            <w:i w:val="0"/>
            <w:iCs w:val="0"/>
            <w:sz w:val="24"/>
            <w:szCs w:val="24"/>
          </w:rPr>
          <w:t>2)</w:t>
        </w:r>
        <w:r w:rsidR="00D769AD" w:rsidRPr="00612C1F">
          <w:rPr>
            <w:b w:val="0"/>
            <w:i w:val="0"/>
            <w:webHidden/>
            <w:sz w:val="24"/>
            <w:szCs w:val="24"/>
          </w:rPr>
          <w:tab/>
        </w:r>
      </w:hyperlink>
      <w:r w:rsidR="004D535E">
        <w:rPr>
          <w:b w:val="0"/>
          <w:i w:val="0"/>
          <w:sz w:val="24"/>
          <w:szCs w:val="24"/>
        </w:rPr>
        <w:t>198</w:t>
      </w:r>
    </w:p>
    <w:p w14:paraId="437C9768" w14:textId="13567224" w:rsidR="008B6E32" w:rsidRPr="00612C1F" w:rsidRDefault="007F3CB9" w:rsidP="00085B1C">
      <w:pPr>
        <w:pStyle w:val="34"/>
        <w:rPr>
          <w:sz w:val="24"/>
          <w:szCs w:val="24"/>
        </w:rPr>
      </w:pPr>
      <w:hyperlink w:anchor="_Toc50646384" w:history="1">
        <w:r w:rsidR="008B6E32" w:rsidRPr="00612C1F">
          <w:rPr>
            <w:rStyle w:val="afd"/>
            <w:b w:val="0"/>
            <w:bCs w:val="0"/>
            <w:i w:val="0"/>
            <w:iCs w:val="0"/>
            <w:sz w:val="24"/>
            <w:szCs w:val="24"/>
          </w:rPr>
          <w:t>Статья 4</w:t>
        </w:r>
        <w:r w:rsidR="00B40718" w:rsidRPr="00612C1F">
          <w:rPr>
            <w:rStyle w:val="afd"/>
            <w:b w:val="0"/>
            <w:bCs w:val="0"/>
            <w:i w:val="0"/>
            <w:iCs w:val="0"/>
            <w:sz w:val="24"/>
            <w:szCs w:val="24"/>
          </w:rPr>
          <w:t>5</w:t>
        </w:r>
        <w:r w:rsidR="008B6E32" w:rsidRPr="00612C1F">
          <w:rPr>
            <w:rStyle w:val="afd"/>
            <w:b w:val="0"/>
            <w:bCs w:val="0"/>
            <w:i w:val="0"/>
            <w:iCs w:val="0"/>
            <w:sz w:val="24"/>
            <w:szCs w:val="24"/>
          </w:rPr>
          <w:t>. Зона садоводческих или огороднических некоммерческих товариществ (СХ</w:t>
        </w:r>
        <w:r w:rsidR="00BB72EB" w:rsidRPr="00612C1F">
          <w:rPr>
            <w:rStyle w:val="afd"/>
            <w:b w:val="0"/>
            <w:bCs w:val="0"/>
            <w:i w:val="0"/>
            <w:iCs w:val="0"/>
            <w:sz w:val="24"/>
            <w:szCs w:val="24"/>
          </w:rPr>
          <w:t> </w:t>
        </w:r>
        <w:r w:rsidR="008B6E32" w:rsidRPr="00612C1F">
          <w:rPr>
            <w:rStyle w:val="afd"/>
            <w:b w:val="0"/>
            <w:bCs w:val="0"/>
            <w:i w:val="0"/>
            <w:iCs w:val="0"/>
            <w:sz w:val="24"/>
            <w:szCs w:val="24"/>
          </w:rPr>
          <w:t>2л)</w:t>
        </w:r>
        <w:r w:rsidR="008B6E32" w:rsidRPr="00612C1F">
          <w:rPr>
            <w:webHidden/>
            <w:sz w:val="24"/>
            <w:szCs w:val="24"/>
          </w:rPr>
          <w:tab/>
        </w:r>
      </w:hyperlink>
      <w:r w:rsidR="007508E0" w:rsidRPr="00612C1F">
        <w:rPr>
          <w:b w:val="0"/>
          <w:i w:val="0"/>
          <w:sz w:val="24"/>
          <w:szCs w:val="24"/>
        </w:rPr>
        <w:t>2</w:t>
      </w:r>
      <w:r w:rsidR="004D535E">
        <w:rPr>
          <w:b w:val="0"/>
          <w:i w:val="0"/>
          <w:sz w:val="24"/>
          <w:szCs w:val="24"/>
        </w:rPr>
        <w:t>01</w:t>
      </w:r>
    </w:p>
    <w:p w14:paraId="501E8307" w14:textId="310EBF16" w:rsidR="00D769AD" w:rsidRPr="00612C1F" w:rsidRDefault="007F3CB9" w:rsidP="00085B1C">
      <w:pPr>
        <w:pStyle w:val="34"/>
        <w:rPr>
          <w:rFonts w:eastAsiaTheme="minorEastAsia"/>
          <w:b w:val="0"/>
          <w:i w:val="0"/>
          <w:sz w:val="24"/>
          <w:szCs w:val="24"/>
        </w:rPr>
      </w:pPr>
      <w:hyperlink w:anchor="_Toc50646385" w:history="1">
        <w:r w:rsidR="00D769AD" w:rsidRPr="00612C1F">
          <w:rPr>
            <w:rStyle w:val="afd"/>
            <w:b w:val="0"/>
            <w:bCs w:val="0"/>
            <w:i w:val="0"/>
            <w:iCs w:val="0"/>
            <w:sz w:val="24"/>
            <w:szCs w:val="24"/>
          </w:rPr>
          <w:t>Статья 4</w:t>
        </w:r>
        <w:r w:rsidR="00B40718" w:rsidRPr="00612C1F">
          <w:rPr>
            <w:rStyle w:val="afd"/>
            <w:b w:val="0"/>
            <w:bCs w:val="0"/>
            <w:i w:val="0"/>
            <w:iCs w:val="0"/>
            <w:sz w:val="24"/>
            <w:szCs w:val="24"/>
          </w:rPr>
          <w:t>6</w:t>
        </w:r>
        <w:r w:rsidR="00D769AD" w:rsidRPr="00612C1F">
          <w:rPr>
            <w:rStyle w:val="afd"/>
            <w:b w:val="0"/>
            <w:bCs w:val="0"/>
            <w:i w:val="0"/>
            <w:iCs w:val="0"/>
            <w:sz w:val="24"/>
            <w:szCs w:val="24"/>
          </w:rPr>
          <w:t>. Производственная зона сельскохозяйственных предприятий (СХ 3)</w:t>
        </w:r>
        <w:r w:rsidR="00D769AD" w:rsidRPr="00612C1F">
          <w:rPr>
            <w:webHidden/>
            <w:sz w:val="24"/>
            <w:szCs w:val="24"/>
          </w:rPr>
          <w:tab/>
        </w:r>
      </w:hyperlink>
      <w:r w:rsidR="007508E0" w:rsidRPr="00612C1F">
        <w:rPr>
          <w:b w:val="0"/>
          <w:i w:val="0"/>
          <w:sz w:val="24"/>
          <w:szCs w:val="24"/>
        </w:rPr>
        <w:t>2</w:t>
      </w:r>
      <w:r w:rsidR="004D535E">
        <w:rPr>
          <w:b w:val="0"/>
          <w:i w:val="0"/>
          <w:sz w:val="24"/>
          <w:szCs w:val="24"/>
        </w:rPr>
        <w:t>05</w:t>
      </w:r>
    </w:p>
    <w:p w14:paraId="7637D994" w14:textId="39B29801" w:rsidR="008B6E32" w:rsidRPr="00612C1F" w:rsidRDefault="007F3CB9" w:rsidP="00085B1C">
      <w:pPr>
        <w:pStyle w:val="34"/>
        <w:rPr>
          <w:rFonts w:eastAsiaTheme="minorEastAsia"/>
          <w:b w:val="0"/>
          <w:i w:val="0"/>
          <w:sz w:val="24"/>
          <w:szCs w:val="24"/>
        </w:rPr>
      </w:pPr>
      <w:hyperlink w:anchor="_Toc50646385" w:history="1">
        <w:r w:rsidR="008B6E32" w:rsidRPr="00612C1F">
          <w:rPr>
            <w:rStyle w:val="afd"/>
            <w:b w:val="0"/>
            <w:bCs w:val="0"/>
            <w:i w:val="0"/>
            <w:iCs w:val="0"/>
            <w:sz w:val="24"/>
            <w:szCs w:val="24"/>
          </w:rPr>
          <w:t>Статья 4</w:t>
        </w:r>
        <w:r w:rsidR="00B40718" w:rsidRPr="00612C1F">
          <w:rPr>
            <w:rStyle w:val="afd"/>
            <w:b w:val="0"/>
            <w:bCs w:val="0"/>
            <w:i w:val="0"/>
            <w:iCs w:val="0"/>
            <w:sz w:val="24"/>
            <w:szCs w:val="24"/>
          </w:rPr>
          <w:t>7</w:t>
        </w:r>
        <w:r w:rsidR="008B6E32" w:rsidRPr="00612C1F">
          <w:rPr>
            <w:rStyle w:val="afd"/>
            <w:b w:val="0"/>
            <w:bCs w:val="0"/>
            <w:i w:val="0"/>
            <w:iCs w:val="0"/>
            <w:sz w:val="24"/>
            <w:szCs w:val="24"/>
          </w:rPr>
          <w:t>. Производственная зона сельскохозяйственных предприятий (СХ 3л)</w:t>
        </w:r>
        <w:r w:rsidR="008B6E32" w:rsidRPr="00612C1F">
          <w:rPr>
            <w:b w:val="0"/>
            <w:i w:val="0"/>
            <w:webHidden/>
            <w:sz w:val="24"/>
            <w:szCs w:val="24"/>
          </w:rPr>
          <w:tab/>
        </w:r>
      </w:hyperlink>
      <w:r w:rsidR="007508E0" w:rsidRPr="00612C1F">
        <w:rPr>
          <w:b w:val="0"/>
          <w:i w:val="0"/>
          <w:sz w:val="24"/>
          <w:szCs w:val="24"/>
        </w:rPr>
        <w:t>2</w:t>
      </w:r>
      <w:r w:rsidR="004D535E">
        <w:rPr>
          <w:b w:val="0"/>
          <w:i w:val="0"/>
          <w:sz w:val="24"/>
          <w:szCs w:val="24"/>
        </w:rPr>
        <w:t>07</w:t>
      </w:r>
    </w:p>
    <w:p w14:paraId="3D95864D" w14:textId="6E0ADFDE" w:rsidR="00D769AD" w:rsidRPr="00612C1F" w:rsidRDefault="007F3CB9" w:rsidP="00085B1C">
      <w:pPr>
        <w:pStyle w:val="34"/>
        <w:rPr>
          <w:rFonts w:eastAsiaTheme="minorEastAsia"/>
          <w:b w:val="0"/>
          <w:i w:val="0"/>
          <w:sz w:val="24"/>
          <w:szCs w:val="24"/>
        </w:rPr>
      </w:pPr>
      <w:hyperlink w:anchor="_Toc50646386" w:history="1">
        <w:r w:rsidR="00D769AD" w:rsidRPr="00612C1F">
          <w:rPr>
            <w:rStyle w:val="afd"/>
            <w:b w:val="0"/>
            <w:bCs w:val="0"/>
            <w:i w:val="0"/>
            <w:iCs w:val="0"/>
            <w:sz w:val="24"/>
            <w:szCs w:val="24"/>
          </w:rPr>
          <w:t>Статья 4</w:t>
        </w:r>
        <w:r w:rsidR="00B40718" w:rsidRPr="00612C1F">
          <w:rPr>
            <w:rStyle w:val="afd"/>
            <w:b w:val="0"/>
            <w:bCs w:val="0"/>
            <w:i w:val="0"/>
            <w:iCs w:val="0"/>
            <w:sz w:val="24"/>
            <w:szCs w:val="24"/>
          </w:rPr>
          <w:t>8</w:t>
        </w:r>
        <w:r w:rsidR="00D769AD" w:rsidRPr="00612C1F">
          <w:rPr>
            <w:rStyle w:val="afd"/>
            <w:b w:val="0"/>
            <w:bCs w:val="0"/>
            <w:i w:val="0"/>
            <w:iCs w:val="0"/>
            <w:sz w:val="24"/>
            <w:szCs w:val="24"/>
          </w:rPr>
          <w:t>. Иные зоны сельскохозяйственного назначения (СХ 4)</w:t>
        </w:r>
        <w:r w:rsidR="00D769AD" w:rsidRPr="00612C1F">
          <w:rPr>
            <w:b w:val="0"/>
            <w:i w:val="0"/>
            <w:webHidden/>
            <w:sz w:val="24"/>
            <w:szCs w:val="24"/>
          </w:rPr>
          <w:tab/>
        </w:r>
      </w:hyperlink>
      <w:r w:rsidR="007508E0" w:rsidRPr="00612C1F">
        <w:rPr>
          <w:b w:val="0"/>
          <w:i w:val="0"/>
          <w:sz w:val="24"/>
          <w:szCs w:val="24"/>
        </w:rPr>
        <w:t>2</w:t>
      </w:r>
      <w:r w:rsidR="004D535E">
        <w:rPr>
          <w:b w:val="0"/>
          <w:i w:val="0"/>
          <w:sz w:val="24"/>
          <w:szCs w:val="24"/>
        </w:rPr>
        <w:t>12</w:t>
      </w:r>
    </w:p>
    <w:p w14:paraId="2C4DFAE3" w14:textId="261B1523" w:rsidR="00D769AD" w:rsidRPr="00612C1F" w:rsidRDefault="007F3CB9" w:rsidP="00085B1C">
      <w:pPr>
        <w:pStyle w:val="34"/>
        <w:rPr>
          <w:b w:val="0"/>
          <w:i w:val="0"/>
          <w:sz w:val="24"/>
          <w:szCs w:val="24"/>
        </w:rPr>
      </w:pPr>
      <w:hyperlink w:anchor="_Toc50646387" w:history="1">
        <w:r w:rsidR="00D769AD" w:rsidRPr="00612C1F">
          <w:rPr>
            <w:rStyle w:val="afd"/>
            <w:b w:val="0"/>
            <w:bCs w:val="0"/>
            <w:i w:val="0"/>
            <w:iCs w:val="0"/>
            <w:sz w:val="24"/>
            <w:szCs w:val="24"/>
          </w:rPr>
          <w:t>Статья 4</w:t>
        </w:r>
        <w:r w:rsidR="00B40718" w:rsidRPr="00612C1F">
          <w:rPr>
            <w:rStyle w:val="afd"/>
            <w:b w:val="0"/>
            <w:bCs w:val="0"/>
            <w:i w:val="0"/>
            <w:iCs w:val="0"/>
            <w:sz w:val="24"/>
            <w:szCs w:val="24"/>
          </w:rPr>
          <w:t>9</w:t>
        </w:r>
        <w:r w:rsidR="00D769AD" w:rsidRPr="00612C1F">
          <w:rPr>
            <w:rStyle w:val="afd"/>
            <w:b w:val="0"/>
            <w:bCs w:val="0"/>
            <w:i w:val="0"/>
            <w:iCs w:val="0"/>
            <w:sz w:val="24"/>
            <w:szCs w:val="24"/>
          </w:rPr>
          <w:t>. Зона озелененных территорий общего пользования (Р1)</w:t>
        </w:r>
        <w:r w:rsidR="00D769AD" w:rsidRPr="00612C1F">
          <w:rPr>
            <w:b w:val="0"/>
            <w:i w:val="0"/>
            <w:webHidden/>
            <w:sz w:val="24"/>
            <w:szCs w:val="24"/>
          </w:rPr>
          <w:tab/>
        </w:r>
      </w:hyperlink>
      <w:r w:rsidR="007508E0" w:rsidRPr="00612C1F">
        <w:rPr>
          <w:b w:val="0"/>
          <w:i w:val="0"/>
          <w:sz w:val="24"/>
          <w:szCs w:val="24"/>
        </w:rPr>
        <w:t>2</w:t>
      </w:r>
      <w:r w:rsidR="004D535E">
        <w:rPr>
          <w:b w:val="0"/>
          <w:i w:val="0"/>
          <w:sz w:val="24"/>
          <w:szCs w:val="24"/>
        </w:rPr>
        <w:t>15</w:t>
      </w:r>
    </w:p>
    <w:p w14:paraId="4AF0680D" w14:textId="30046811" w:rsidR="00C10ACF" w:rsidRPr="00612C1F" w:rsidRDefault="007F3CB9" w:rsidP="00085B1C">
      <w:pPr>
        <w:pStyle w:val="34"/>
        <w:rPr>
          <w:rFonts w:eastAsiaTheme="minorEastAsia"/>
          <w:b w:val="0"/>
          <w:i w:val="0"/>
          <w:sz w:val="24"/>
          <w:szCs w:val="24"/>
        </w:rPr>
      </w:pPr>
      <w:hyperlink w:anchor="_Toc50646387" w:history="1">
        <w:r w:rsidR="00C10ACF" w:rsidRPr="00612C1F">
          <w:rPr>
            <w:rStyle w:val="afd"/>
            <w:b w:val="0"/>
            <w:bCs w:val="0"/>
            <w:i w:val="0"/>
            <w:iCs w:val="0"/>
            <w:sz w:val="24"/>
            <w:szCs w:val="24"/>
          </w:rPr>
          <w:t xml:space="preserve">Статья </w:t>
        </w:r>
        <w:r w:rsidR="00B40718" w:rsidRPr="00612C1F">
          <w:rPr>
            <w:rStyle w:val="afd"/>
            <w:b w:val="0"/>
            <w:bCs w:val="0"/>
            <w:i w:val="0"/>
            <w:iCs w:val="0"/>
            <w:sz w:val="24"/>
            <w:szCs w:val="24"/>
          </w:rPr>
          <w:t>50</w:t>
        </w:r>
        <w:r w:rsidR="00C10ACF" w:rsidRPr="00612C1F">
          <w:rPr>
            <w:rStyle w:val="afd"/>
            <w:b w:val="0"/>
            <w:bCs w:val="0"/>
            <w:i w:val="0"/>
            <w:iCs w:val="0"/>
            <w:sz w:val="24"/>
            <w:szCs w:val="24"/>
          </w:rPr>
          <w:t>. Зона озелененных территорий общего пользования (Р1л)</w:t>
        </w:r>
        <w:r w:rsidR="00C10ACF" w:rsidRPr="00612C1F">
          <w:rPr>
            <w:b w:val="0"/>
            <w:i w:val="0"/>
            <w:webHidden/>
            <w:sz w:val="24"/>
            <w:szCs w:val="24"/>
          </w:rPr>
          <w:tab/>
        </w:r>
      </w:hyperlink>
      <w:r w:rsidR="007508E0" w:rsidRPr="00612C1F">
        <w:rPr>
          <w:b w:val="0"/>
          <w:i w:val="0"/>
          <w:sz w:val="24"/>
          <w:szCs w:val="24"/>
        </w:rPr>
        <w:t>2</w:t>
      </w:r>
      <w:r w:rsidR="004D535E">
        <w:rPr>
          <w:b w:val="0"/>
          <w:i w:val="0"/>
          <w:sz w:val="24"/>
          <w:szCs w:val="24"/>
        </w:rPr>
        <w:t>18</w:t>
      </w:r>
    </w:p>
    <w:p w14:paraId="469E91CF" w14:textId="4512A09C" w:rsidR="00D769AD" w:rsidRPr="00612C1F" w:rsidRDefault="007F3CB9" w:rsidP="00085B1C">
      <w:pPr>
        <w:pStyle w:val="34"/>
        <w:rPr>
          <w:b w:val="0"/>
          <w:i w:val="0"/>
          <w:sz w:val="24"/>
          <w:szCs w:val="24"/>
        </w:rPr>
      </w:pPr>
      <w:hyperlink w:anchor="_Toc50646388" w:history="1">
        <w:r w:rsidR="00D769AD" w:rsidRPr="00612C1F">
          <w:rPr>
            <w:rStyle w:val="afd"/>
            <w:b w:val="0"/>
            <w:bCs w:val="0"/>
            <w:i w:val="0"/>
            <w:iCs w:val="0"/>
            <w:sz w:val="24"/>
            <w:szCs w:val="24"/>
          </w:rPr>
          <w:t xml:space="preserve">Статья </w:t>
        </w:r>
        <w:r w:rsidR="00C10ACF" w:rsidRPr="00612C1F">
          <w:rPr>
            <w:rStyle w:val="afd"/>
            <w:b w:val="0"/>
            <w:bCs w:val="0"/>
            <w:i w:val="0"/>
            <w:iCs w:val="0"/>
            <w:sz w:val="24"/>
            <w:szCs w:val="24"/>
          </w:rPr>
          <w:t>5</w:t>
        </w:r>
        <w:r w:rsidR="00B40718" w:rsidRPr="00612C1F">
          <w:rPr>
            <w:rStyle w:val="afd"/>
            <w:b w:val="0"/>
            <w:bCs w:val="0"/>
            <w:i w:val="0"/>
            <w:iCs w:val="0"/>
            <w:sz w:val="24"/>
            <w:szCs w:val="24"/>
          </w:rPr>
          <w:t>1</w:t>
        </w:r>
        <w:r w:rsidR="00D769AD" w:rsidRPr="00612C1F">
          <w:rPr>
            <w:rStyle w:val="afd"/>
            <w:b w:val="0"/>
            <w:bCs w:val="0"/>
            <w:i w:val="0"/>
            <w:iCs w:val="0"/>
            <w:sz w:val="24"/>
            <w:szCs w:val="24"/>
          </w:rPr>
          <w:t>. Зона отдыха (Р2)</w:t>
        </w:r>
        <w:r w:rsidR="00D769AD" w:rsidRPr="00612C1F">
          <w:rPr>
            <w:b w:val="0"/>
            <w:i w:val="0"/>
            <w:webHidden/>
            <w:sz w:val="24"/>
            <w:szCs w:val="24"/>
          </w:rPr>
          <w:tab/>
        </w:r>
      </w:hyperlink>
      <w:r w:rsidR="007508E0" w:rsidRPr="00612C1F">
        <w:rPr>
          <w:b w:val="0"/>
          <w:i w:val="0"/>
          <w:sz w:val="24"/>
          <w:szCs w:val="24"/>
        </w:rPr>
        <w:t>2</w:t>
      </w:r>
      <w:r w:rsidR="004D535E">
        <w:rPr>
          <w:b w:val="0"/>
          <w:i w:val="0"/>
          <w:sz w:val="24"/>
          <w:szCs w:val="24"/>
        </w:rPr>
        <w:t>2</w:t>
      </w:r>
      <w:r w:rsidR="00612C1F" w:rsidRPr="00612C1F">
        <w:rPr>
          <w:b w:val="0"/>
          <w:i w:val="0"/>
          <w:sz w:val="24"/>
          <w:szCs w:val="24"/>
        </w:rPr>
        <w:t>1</w:t>
      </w:r>
    </w:p>
    <w:p w14:paraId="48EED83A" w14:textId="311B827E" w:rsidR="00C10ACF" w:rsidRPr="00612C1F" w:rsidRDefault="007F3CB9" w:rsidP="00085B1C">
      <w:pPr>
        <w:pStyle w:val="34"/>
        <w:rPr>
          <w:rFonts w:eastAsiaTheme="minorEastAsia"/>
          <w:b w:val="0"/>
          <w:i w:val="0"/>
          <w:sz w:val="24"/>
          <w:szCs w:val="24"/>
        </w:rPr>
      </w:pPr>
      <w:hyperlink w:anchor="_Toc50646388" w:history="1">
        <w:r w:rsidR="00C10ACF" w:rsidRPr="00612C1F">
          <w:rPr>
            <w:rStyle w:val="afd"/>
            <w:b w:val="0"/>
            <w:bCs w:val="0"/>
            <w:i w:val="0"/>
            <w:iCs w:val="0"/>
            <w:sz w:val="24"/>
            <w:szCs w:val="24"/>
          </w:rPr>
          <w:t>Статья 5</w:t>
        </w:r>
        <w:r w:rsidR="00B40718" w:rsidRPr="00612C1F">
          <w:rPr>
            <w:rStyle w:val="afd"/>
            <w:b w:val="0"/>
            <w:bCs w:val="0"/>
            <w:i w:val="0"/>
            <w:iCs w:val="0"/>
            <w:sz w:val="24"/>
            <w:szCs w:val="24"/>
          </w:rPr>
          <w:t>2</w:t>
        </w:r>
        <w:r w:rsidR="00C10ACF" w:rsidRPr="00612C1F">
          <w:rPr>
            <w:rStyle w:val="afd"/>
            <w:b w:val="0"/>
            <w:bCs w:val="0"/>
            <w:i w:val="0"/>
            <w:iCs w:val="0"/>
            <w:sz w:val="24"/>
            <w:szCs w:val="24"/>
          </w:rPr>
          <w:t>. Зона отдыха (Р2л)</w:t>
        </w:r>
        <w:r w:rsidR="00C10ACF" w:rsidRPr="00612C1F">
          <w:rPr>
            <w:b w:val="0"/>
            <w:i w:val="0"/>
            <w:webHidden/>
            <w:sz w:val="24"/>
            <w:szCs w:val="24"/>
          </w:rPr>
          <w:tab/>
        </w:r>
      </w:hyperlink>
      <w:r w:rsidR="00B57D44" w:rsidRPr="00612C1F">
        <w:rPr>
          <w:b w:val="0"/>
          <w:i w:val="0"/>
          <w:sz w:val="24"/>
          <w:szCs w:val="24"/>
        </w:rPr>
        <w:t>2</w:t>
      </w:r>
      <w:r w:rsidR="004D535E">
        <w:rPr>
          <w:b w:val="0"/>
          <w:i w:val="0"/>
          <w:sz w:val="24"/>
          <w:szCs w:val="24"/>
        </w:rPr>
        <w:t>25</w:t>
      </w:r>
    </w:p>
    <w:p w14:paraId="4C4C86A5" w14:textId="02C78A56" w:rsidR="00D769AD" w:rsidRPr="00612C1F" w:rsidRDefault="007F3CB9" w:rsidP="00085B1C">
      <w:pPr>
        <w:pStyle w:val="34"/>
        <w:rPr>
          <w:b w:val="0"/>
          <w:i w:val="0"/>
          <w:sz w:val="24"/>
          <w:szCs w:val="24"/>
        </w:rPr>
      </w:pPr>
      <w:hyperlink w:anchor="_Toc50646389" w:history="1">
        <w:r w:rsidR="00D769AD" w:rsidRPr="00612C1F">
          <w:rPr>
            <w:rStyle w:val="afd"/>
            <w:b w:val="0"/>
            <w:bCs w:val="0"/>
            <w:i w:val="0"/>
            <w:iCs w:val="0"/>
            <w:sz w:val="24"/>
            <w:szCs w:val="24"/>
          </w:rPr>
          <w:t xml:space="preserve">Статья </w:t>
        </w:r>
        <w:r w:rsidR="00C10ACF" w:rsidRPr="00612C1F">
          <w:rPr>
            <w:rStyle w:val="afd"/>
            <w:b w:val="0"/>
            <w:bCs w:val="0"/>
            <w:i w:val="0"/>
            <w:iCs w:val="0"/>
            <w:sz w:val="24"/>
            <w:szCs w:val="24"/>
          </w:rPr>
          <w:t>5</w:t>
        </w:r>
        <w:r w:rsidR="00B40718" w:rsidRPr="00612C1F">
          <w:rPr>
            <w:rStyle w:val="afd"/>
            <w:b w:val="0"/>
            <w:bCs w:val="0"/>
            <w:i w:val="0"/>
            <w:iCs w:val="0"/>
            <w:sz w:val="24"/>
            <w:szCs w:val="24"/>
          </w:rPr>
          <w:t>3</w:t>
        </w:r>
        <w:r w:rsidR="00D769AD" w:rsidRPr="00612C1F">
          <w:rPr>
            <w:rStyle w:val="afd"/>
            <w:b w:val="0"/>
            <w:bCs w:val="0"/>
            <w:i w:val="0"/>
            <w:iCs w:val="0"/>
            <w:sz w:val="24"/>
            <w:szCs w:val="24"/>
          </w:rPr>
          <w:t>. Иные рекреационные зоны (Р3)</w:t>
        </w:r>
        <w:r w:rsidR="00D769AD" w:rsidRPr="00612C1F">
          <w:rPr>
            <w:b w:val="0"/>
            <w:i w:val="0"/>
            <w:webHidden/>
            <w:sz w:val="24"/>
            <w:szCs w:val="24"/>
          </w:rPr>
          <w:tab/>
        </w:r>
      </w:hyperlink>
      <w:r w:rsidR="00B57D44" w:rsidRPr="00612C1F">
        <w:rPr>
          <w:b w:val="0"/>
          <w:i w:val="0"/>
          <w:sz w:val="24"/>
          <w:szCs w:val="24"/>
        </w:rPr>
        <w:t>2</w:t>
      </w:r>
      <w:r w:rsidR="004D535E">
        <w:rPr>
          <w:b w:val="0"/>
          <w:i w:val="0"/>
          <w:sz w:val="24"/>
          <w:szCs w:val="24"/>
        </w:rPr>
        <w:t>30</w:t>
      </w:r>
    </w:p>
    <w:p w14:paraId="6A2817CA" w14:textId="3772E36E" w:rsidR="00B8681A" w:rsidRPr="00612C1F" w:rsidRDefault="007F3CB9" w:rsidP="00085B1C">
      <w:pPr>
        <w:pStyle w:val="34"/>
        <w:rPr>
          <w:rFonts w:eastAsiaTheme="minorEastAsia"/>
          <w:b w:val="0"/>
          <w:i w:val="0"/>
          <w:sz w:val="24"/>
          <w:szCs w:val="24"/>
        </w:rPr>
      </w:pPr>
      <w:hyperlink w:anchor="_Toc50646389" w:history="1">
        <w:r w:rsidR="00B8681A" w:rsidRPr="00612C1F">
          <w:rPr>
            <w:rStyle w:val="afd"/>
            <w:b w:val="0"/>
            <w:bCs w:val="0"/>
            <w:i w:val="0"/>
            <w:iCs w:val="0"/>
            <w:sz w:val="24"/>
            <w:szCs w:val="24"/>
          </w:rPr>
          <w:t>Статья 5</w:t>
        </w:r>
        <w:r w:rsidR="00B40718" w:rsidRPr="00612C1F">
          <w:rPr>
            <w:rStyle w:val="afd"/>
            <w:b w:val="0"/>
            <w:bCs w:val="0"/>
            <w:i w:val="0"/>
            <w:iCs w:val="0"/>
            <w:sz w:val="24"/>
            <w:szCs w:val="24"/>
          </w:rPr>
          <w:t>4</w:t>
        </w:r>
        <w:r w:rsidR="00B8681A" w:rsidRPr="00612C1F">
          <w:rPr>
            <w:rStyle w:val="afd"/>
            <w:b w:val="0"/>
            <w:bCs w:val="0"/>
            <w:i w:val="0"/>
            <w:iCs w:val="0"/>
            <w:sz w:val="24"/>
            <w:szCs w:val="24"/>
          </w:rPr>
          <w:t>. Иные рекреационные зоны (Р3л)</w:t>
        </w:r>
        <w:r w:rsidR="00B8681A" w:rsidRPr="00612C1F">
          <w:rPr>
            <w:b w:val="0"/>
            <w:i w:val="0"/>
            <w:webHidden/>
            <w:sz w:val="24"/>
            <w:szCs w:val="24"/>
          </w:rPr>
          <w:tab/>
        </w:r>
      </w:hyperlink>
      <w:r w:rsidR="00B57D44" w:rsidRPr="00612C1F">
        <w:rPr>
          <w:b w:val="0"/>
          <w:i w:val="0"/>
          <w:sz w:val="24"/>
          <w:szCs w:val="24"/>
        </w:rPr>
        <w:t>2</w:t>
      </w:r>
      <w:r w:rsidR="004D535E">
        <w:rPr>
          <w:b w:val="0"/>
          <w:i w:val="0"/>
          <w:sz w:val="24"/>
          <w:szCs w:val="24"/>
        </w:rPr>
        <w:t>31</w:t>
      </w:r>
    </w:p>
    <w:p w14:paraId="2ED6369E" w14:textId="05C9D6D5" w:rsidR="00D769AD" w:rsidRPr="00612C1F" w:rsidRDefault="007F3CB9" w:rsidP="00085B1C">
      <w:pPr>
        <w:pStyle w:val="34"/>
        <w:rPr>
          <w:rFonts w:eastAsiaTheme="minorEastAsia"/>
          <w:b w:val="0"/>
          <w:i w:val="0"/>
          <w:sz w:val="24"/>
          <w:szCs w:val="24"/>
        </w:rPr>
      </w:pPr>
      <w:hyperlink w:anchor="_Toc50646390" w:history="1">
        <w:r w:rsidR="00D769AD" w:rsidRPr="00612C1F">
          <w:rPr>
            <w:rStyle w:val="afd"/>
            <w:b w:val="0"/>
            <w:bCs w:val="0"/>
            <w:i w:val="0"/>
            <w:iCs w:val="0"/>
            <w:sz w:val="24"/>
            <w:szCs w:val="24"/>
          </w:rPr>
          <w:t xml:space="preserve">Статья </w:t>
        </w:r>
        <w:r w:rsidR="00C10ACF" w:rsidRPr="00612C1F">
          <w:rPr>
            <w:rStyle w:val="afd"/>
            <w:b w:val="0"/>
            <w:bCs w:val="0"/>
            <w:i w:val="0"/>
            <w:iCs w:val="0"/>
            <w:sz w:val="24"/>
            <w:szCs w:val="24"/>
          </w:rPr>
          <w:t>5</w:t>
        </w:r>
        <w:r w:rsidR="00B40718" w:rsidRPr="00612C1F">
          <w:rPr>
            <w:rStyle w:val="afd"/>
            <w:b w:val="0"/>
            <w:bCs w:val="0"/>
            <w:i w:val="0"/>
            <w:iCs w:val="0"/>
            <w:sz w:val="24"/>
            <w:szCs w:val="24"/>
          </w:rPr>
          <w:t>5</w:t>
        </w:r>
        <w:r w:rsidR="00D769AD" w:rsidRPr="00612C1F">
          <w:rPr>
            <w:rStyle w:val="afd"/>
            <w:b w:val="0"/>
            <w:bCs w:val="0"/>
            <w:i w:val="0"/>
            <w:iCs w:val="0"/>
            <w:sz w:val="24"/>
            <w:szCs w:val="24"/>
          </w:rPr>
          <w:t>. Зона акваторий</w:t>
        </w:r>
        <w:r w:rsidR="00D769AD" w:rsidRPr="00612C1F">
          <w:rPr>
            <w:b w:val="0"/>
            <w:i w:val="0"/>
            <w:webHidden/>
            <w:sz w:val="24"/>
            <w:szCs w:val="24"/>
          </w:rPr>
          <w:tab/>
        </w:r>
      </w:hyperlink>
      <w:r w:rsidR="00612C1F" w:rsidRPr="00612C1F">
        <w:rPr>
          <w:b w:val="0"/>
          <w:i w:val="0"/>
          <w:sz w:val="24"/>
          <w:szCs w:val="24"/>
        </w:rPr>
        <w:t>2</w:t>
      </w:r>
      <w:r w:rsidR="004D535E">
        <w:rPr>
          <w:b w:val="0"/>
          <w:i w:val="0"/>
          <w:sz w:val="24"/>
          <w:szCs w:val="24"/>
        </w:rPr>
        <w:t>33</w:t>
      </w:r>
    </w:p>
    <w:p w14:paraId="6AFA1A98" w14:textId="516AF972" w:rsidR="00D769AD" w:rsidRPr="00612C1F" w:rsidRDefault="007F3CB9" w:rsidP="00085B1C">
      <w:pPr>
        <w:pStyle w:val="34"/>
        <w:rPr>
          <w:rFonts w:eastAsiaTheme="minorEastAsia"/>
          <w:b w:val="0"/>
          <w:i w:val="0"/>
        </w:rPr>
      </w:pPr>
      <w:hyperlink w:anchor="_Toc50646391" w:history="1">
        <w:r w:rsidR="00D769AD" w:rsidRPr="00612C1F">
          <w:rPr>
            <w:rStyle w:val="afd"/>
            <w:b w:val="0"/>
            <w:bCs w:val="0"/>
            <w:i w:val="0"/>
            <w:iCs w:val="0"/>
            <w:sz w:val="24"/>
            <w:szCs w:val="24"/>
          </w:rPr>
          <w:t>Статья 5</w:t>
        </w:r>
        <w:r w:rsidR="00B40718" w:rsidRPr="00612C1F">
          <w:rPr>
            <w:rStyle w:val="afd"/>
            <w:b w:val="0"/>
            <w:bCs w:val="0"/>
            <w:i w:val="0"/>
            <w:iCs w:val="0"/>
            <w:sz w:val="24"/>
            <w:szCs w:val="24"/>
          </w:rPr>
          <w:t>6</w:t>
        </w:r>
        <w:r w:rsidR="00D769AD" w:rsidRPr="00612C1F">
          <w:rPr>
            <w:rStyle w:val="afd"/>
            <w:b w:val="0"/>
            <w:bCs w:val="0"/>
            <w:i w:val="0"/>
            <w:iCs w:val="0"/>
            <w:sz w:val="24"/>
            <w:szCs w:val="24"/>
          </w:rPr>
          <w:t>. Зона лесов</w:t>
        </w:r>
        <w:r w:rsidR="00D769AD" w:rsidRPr="00612C1F">
          <w:rPr>
            <w:b w:val="0"/>
            <w:i w:val="0"/>
            <w:webHidden/>
            <w:sz w:val="24"/>
            <w:szCs w:val="24"/>
          </w:rPr>
          <w:tab/>
        </w:r>
      </w:hyperlink>
      <w:r w:rsidR="00612C1F" w:rsidRPr="00612C1F">
        <w:rPr>
          <w:b w:val="0"/>
          <w:i w:val="0"/>
          <w:sz w:val="24"/>
          <w:szCs w:val="24"/>
        </w:rPr>
        <w:t>2</w:t>
      </w:r>
      <w:r w:rsidR="004D535E">
        <w:rPr>
          <w:b w:val="0"/>
          <w:i w:val="0"/>
          <w:sz w:val="24"/>
          <w:szCs w:val="24"/>
        </w:rPr>
        <w:t>33</w:t>
      </w:r>
    </w:p>
    <w:p w14:paraId="17DB3933" w14:textId="16FD63DD" w:rsidR="00D769AD" w:rsidRPr="00612C1F" w:rsidRDefault="007F3CB9" w:rsidP="00085B1C">
      <w:pPr>
        <w:pStyle w:val="34"/>
        <w:rPr>
          <w:rFonts w:eastAsiaTheme="minorEastAsia"/>
          <w:b w:val="0"/>
          <w:i w:val="0"/>
          <w:sz w:val="24"/>
          <w:szCs w:val="24"/>
        </w:rPr>
      </w:pPr>
      <w:hyperlink w:anchor="_Toc50646392" w:history="1">
        <w:r w:rsidR="00D769AD" w:rsidRPr="000E21F8">
          <w:rPr>
            <w:rStyle w:val="afd"/>
            <w:b w:val="0"/>
            <w:bCs w:val="0"/>
            <w:i w:val="0"/>
            <w:iCs w:val="0"/>
            <w:sz w:val="24"/>
            <w:szCs w:val="24"/>
          </w:rPr>
          <w:t>Статья 5</w:t>
        </w:r>
        <w:r w:rsidR="00B40718">
          <w:rPr>
            <w:rStyle w:val="afd"/>
            <w:b w:val="0"/>
            <w:bCs w:val="0"/>
            <w:i w:val="0"/>
            <w:iCs w:val="0"/>
            <w:sz w:val="24"/>
            <w:szCs w:val="24"/>
          </w:rPr>
          <w:t>7</w:t>
        </w:r>
        <w:r w:rsidR="00D769AD" w:rsidRPr="000E21F8">
          <w:rPr>
            <w:rStyle w:val="afd"/>
            <w:b w:val="0"/>
            <w:bCs w:val="0"/>
            <w:i w:val="0"/>
            <w:iCs w:val="0"/>
            <w:sz w:val="24"/>
            <w:szCs w:val="24"/>
          </w:rPr>
          <w:t>. Зоны специального назначения (СН1)</w:t>
        </w:r>
        <w:r w:rsidR="00D769AD" w:rsidRPr="000E21F8">
          <w:rPr>
            <w:webHidden/>
          </w:rPr>
          <w:tab/>
        </w:r>
      </w:hyperlink>
      <w:r w:rsidR="00612C1F" w:rsidRPr="00612C1F">
        <w:rPr>
          <w:b w:val="0"/>
          <w:i w:val="0"/>
          <w:sz w:val="24"/>
          <w:szCs w:val="24"/>
        </w:rPr>
        <w:t>2</w:t>
      </w:r>
      <w:r w:rsidR="004D535E">
        <w:rPr>
          <w:b w:val="0"/>
          <w:i w:val="0"/>
          <w:sz w:val="24"/>
          <w:szCs w:val="24"/>
        </w:rPr>
        <w:t>3</w:t>
      </w:r>
      <w:r w:rsidR="00612C1F" w:rsidRPr="00612C1F">
        <w:rPr>
          <w:b w:val="0"/>
          <w:i w:val="0"/>
          <w:sz w:val="24"/>
          <w:szCs w:val="24"/>
        </w:rPr>
        <w:t>7</w:t>
      </w:r>
    </w:p>
    <w:p w14:paraId="0E1FB11F" w14:textId="43351A24" w:rsidR="00C10ACF" w:rsidRPr="00612C1F" w:rsidRDefault="007F3CB9" w:rsidP="00085B1C">
      <w:pPr>
        <w:pStyle w:val="34"/>
        <w:rPr>
          <w:b w:val="0"/>
          <w:i w:val="0"/>
          <w:sz w:val="24"/>
          <w:szCs w:val="24"/>
        </w:rPr>
      </w:pPr>
      <w:hyperlink w:anchor="_Toc50646393" w:history="1">
        <w:r w:rsidR="00D769AD" w:rsidRPr="00612C1F">
          <w:rPr>
            <w:rStyle w:val="afd"/>
            <w:b w:val="0"/>
            <w:bCs w:val="0"/>
            <w:i w:val="0"/>
            <w:iCs w:val="0"/>
            <w:sz w:val="24"/>
            <w:szCs w:val="24"/>
          </w:rPr>
          <w:t>Статья 5</w:t>
        </w:r>
        <w:r w:rsidR="00B40718" w:rsidRPr="00612C1F">
          <w:rPr>
            <w:rStyle w:val="afd"/>
            <w:b w:val="0"/>
            <w:bCs w:val="0"/>
            <w:i w:val="0"/>
            <w:iCs w:val="0"/>
            <w:sz w:val="24"/>
            <w:szCs w:val="24"/>
          </w:rPr>
          <w:t>8</w:t>
        </w:r>
        <w:r w:rsidR="00D769AD" w:rsidRPr="00612C1F">
          <w:rPr>
            <w:rStyle w:val="afd"/>
            <w:b w:val="0"/>
            <w:bCs w:val="0"/>
            <w:i w:val="0"/>
            <w:iCs w:val="0"/>
            <w:sz w:val="24"/>
            <w:szCs w:val="24"/>
          </w:rPr>
          <w:t>. Зона кладбищ (СН 2)</w:t>
        </w:r>
        <w:r w:rsidR="00D769AD" w:rsidRPr="00612C1F">
          <w:rPr>
            <w:b w:val="0"/>
            <w:i w:val="0"/>
            <w:webHidden/>
            <w:sz w:val="24"/>
            <w:szCs w:val="24"/>
          </w:rPr>
          <w:tab/>
        </w:r>
      </w:hyperlink>
      <w:r w:rsidR="004D535E">
        <w:rPr>
          <w:b w:val="0"/>
          <w:i w:val="0"/>
          <w:sz w:val="24"/>
          <w:szCs w:val="24"/>
        </w:rPr>
        <w:t>243</w:t>
      </w:r>
    </w:p>
    <w:p w14:paraId="6DC6CD39" w14:textId="06C80373" w:rsidR="00C10ACF" w:rsidRPr="00612C1F" w:rsidRDefault="007F3CB9" w:rsidP="00085B1C">
      <w:pPr>
        <w:pStyle w:val="34"/>
        <w:rPr>
          <w:b w:val="0"/>
          <w:i w:val="0"/>
          <w:sz w:val="24"/>
          <w:szCs w:val="24"/>
        </w:rPr>
      </w:pPr>
      <w:hyperlink w:anchor="_Toc50646393" w:history="1">
        <w:r w:rsidR="00C10ACF" w:rsidRPr="00612C1F">
          <w:rPr>
            <w:rStyle w:val="afd"/>
            <w:b w:val="0"/>
            <w:bCs w:val="0"/>
            <w:i w:val="0"/>
            <w:iCs w:val="0"/>
            <w:sz w:val="24"/>
            <w:szCs w:val="24"/>
          </w:rPr>
          <w:t>Статья 5</w:t>
        </w:r>
        <w:r w:rsidR="00B40718" w:rsidRPr="00612C1F">
          <w:rPr>
            <w:rStyle w:val="afd"/>
            <w:b w:val="0"/>
            <w:bCs w:val="0"/>
            <w:i w:val="0"/>
            <w:iCs w:val="0"/>
            <w:sz w:val="24"/>
            <w:szCs w:val="24"/>
          </w:rPr>
          <w:t>9</w:t>
        </w:r>
        <w:r w:rsidR="00C10ACF" w:rsidRPr="00612C1F">
          <w:rPr>
            <w:rStyle w:val="afd"/>
            <w:b w:val="0"/>
            <w:bCs w:val="0"/>
            <w:i w:val="0"/>
            <w:iCs w:val="0"/>
            <w:sz w:val="24"/>
            <w:szCs w:val="24"/>
          </w:rPr>
          <w:t>. Зона кладбищ (СН 2л)</w:t>
        </w:r>
        <w:r w:rsidR="00C10ACF" w:rsidRPr="00612C1F">
          <w:rPr>
            <w:b w:val="0"/>
            <w:i w:val="0"/>
            <w:webHidden/>
            <w:sz w:val="24"/>
            <w:szCs w:val="24"/>
          </w:rPr>
          <w:tab/>
        </w:r>
      </w:hyperlink>
      <w:r w:rsidR="004D535E">
        <w:rPr>
          <w:b w:val="0"/>
          <w:i w:val="0"/>
          <w:sz w:val="24"/>
          <w:szCs w:val="24"/>
        </w:rPr>
        <w:t>246</w:t>
      </w:r>
    </w:p>
    <w:p w14:paraId="266B83D9" w14:textId="20F99A0E" w:rsidR="00D53614" w:rsidRPr="00612C1F" w:rsidRDefault="007F3CB9" w:rsidP="00085B1C">
      <w:pPr>
        <w:pStyle w:val="34"/>
        <w:rPr>
          <w:b w:val="0"/>
          <w:i w:val="0"/>
          <w:sz w:val="24"/>
          <w:szCs w:val="24"/>
        </w:rPr>
      </w:pPr>
      <w:hyperlink w:anchor="_Toc50646394" w:history="1">
        <w:r w:rsidR="00D769AD" w:rsidRPr="00612C1F">
          <w:rPr>
            <w:rStyle w:val="afd"/>
            <w:b w:val="0"/>
            <w:bCs w:val="0"/>
            <w:i w:val="0"/>
            <w:iCs w:val="0"/>
            <w:sz w:val="24"/>
            <w:szCs w:val="24"/>
          </w:rPr>
          <w:t xml:space="preserve">Статья </w:t>
        </w:r>
        <w:r w:rsidR="00B40718" w:rsidRPr="00612C1F">
          <w:rPr>
            <w:rStyle w:val="afd"/>
            <w:b w:val="0"/>
            <w:bCs w:val="0"/>
            <w:i w:val="0"/>
            <w:iCs w:val="0"/>
            <w:sz w:val="24"/>
            <w:szCs w:val="24"/>
          </w:rPr>
          <w:t>60</w:t>
        </w:r>
        <w:r w:rsidR="00D769AD" w:rsidRPr="00612C1F">
          <w:rPr>
            <w:rStyle w:val="afd"/>
            <w:b w:val="0"/>
            <w:bCs w:val="0"/>
            <w:i w:val="0"/>
            <w:iCs w:val="0"/>
            <w:sz w:val="24"/>
            <w:szCs w:val="24"/>
          </w:rPr>
          <w:t>. Зона складирования и захоронения отходов (СН 3)</w:t>
        </w:r>
        <w:r w:rsidR="00D769AD" w:rsidRPr="00612C1F">
          <w:rPr>
            <w:b w:val="0"/>
            <w:i w:val="0"/>
            <w:webHidden/>
            <w:sz w:val="24"/>
            <w:szCs w:val="24"/>
          </w:rPr>
          <w:tab/>
        </w:r>
      </w:hyperlink>
      <w:r w:rsidR="004D535E">
        <w:rPr>
          <w:b w:val="0"/>
          <w:i w:val="0"/>
          <w:sz w:val="24"/>
          <w:szCs w:val="24"/>
        </w:rPr>
        <w:t>249</w:t>
      </w:r>
    </w:p>
    <w:p w14:paraId="4AA1D2F2" w14:textId="3433F7F1" w:rsidR="00D53614" w:rsidRPr="00612C1F" w:rsidRDefault="007F3CB9" w:rsidP="00085B1C">
      <w:pPr>
        <w:pStyle w:val="34"/>
        <w:rPr>
          <w:rFonts w:eastAsiaTheme="minorEastAsia"/>
          <w:b w:val="0"/>
          <w:i w:val="0"/>
          <w:sz w:val="24"/>
          <w:szCs w:val="24"/>
        </w:rPr>
      </w:pPr>
      <w:hyperlink w:anchor="_Toc50646394" w:history="1">
        <w:r w:rsidR="00D53614" w:rsidRPr="00612C1F">
          <w:rPr>
            <w:rStyle w:val="afd"/>
            <w:b w:val="0"/>
            <w:bCs w:val="0"/>
            <w:i w:val="0"/>
            <w:iCs w:val="0"/>
            <w:sz w:val="24"/>
            <w:szCs w:val="24"/>
          </w:rPr>
          <w:t xml:space="preserve">Статья </w:t>
        </w:r>
        <w:r w:rsidR="00B8681A" w:rsidRPr="00612C1F">
          <w:rPr>
            <w:rStyle w:val="afd"/>
            <w:b w:val="0"/>
            <w:bCs w:val="0"/>
            <w:i w:val="0"/>
            <w:iCs w:val="0"/>
            <w:sz w:val="24"/>
            <w:szCs w:val="24"/>
          </w:rPr>
          <w:t>6</w:t>
        </w:r>
        <w:r w:rsidR="00B40718" w:rsidRPr="00612C1F">
          <w:rPr>
            <w:rStyle w:val="afd"/>
            <w:b w:val="0"/>
            <w:bCs w:val="0"/>
            <w:i w:val="0"/>
            <w:iCs w:val="0"/>
            <w:sz w:val="24"/>
            <w:szCs w:val="24"/>
          </w:rPr>
          <w:t>1</w:t>
        </w:r>
        <w:r w:rsidR="00D53614" w:rsidRPr="00612C1F">
          <w:rPr>
            <w:rStyle w:val="afd"/>
            <w:b w:val="0"/>
            <w:bCs w:val="0"/>
            <w:i w:val="0"/>
            <w:iCs w:val="0"/>
            <w:sz w:val="24"/>
            <w:szCs w:val="24"/>
          </w:rPr>
          <w:t>. Зона складирования и захоронения отходов (СН 3л)</w:t>
        </w:r>
        <w:r w:rsidR="00D53614" w:rsidRPr="00612C1F">
          <w:rPr>
            <w:b w:val="0"/>
            <w:i w:val="0"/>
            <w:webHidden/>
            <w:sz w:val="24"/>
            <w:szCs w:val="24"/>
          </w:rPr>
          <w:tab/>
        </w:r>
      </w:hyperlink>
      <w:r w:rsidR="004D535E">
        <w:rPr>
          <w:b w:val="0"/>
          <w:i w:val="0"/>
          <w:sz w:val="24"/>
          <w:szCs w:val="24"/>
        </w:rPr>
        <w:t>252</w:t>
      </w:r>
    </w:p>
    <w:p w14:paraId="6C70CA19" w14:textId="5FE903D7" w:rsidR="00D769AD" w:rsidRPr="00612C1F" w:rsidRDefault="007F3CB9" w:rsidP="00085B1C">
      <w:pPr>
        <w:pStyle w:val="34"/>
        <w:rPr>
          <w:rFonts w:eastAsiaTheme="minorEastAsia"/>
          <w:b w:val="0"/>
          <w:i w:val="0"/>
          <w:sz w:val="24"/>
          <w:szCs w:val="24"/>
        </w:rPr>
      </w:pPr>
      <w:hyperlink w:anchor="_Toc50646395" w:history="1">
        <w:r w:rsidR="00D769AD" w:rsidRPr="00612C1F">
          <w:rPr>
            <w:rStyle w:val="afd"/>
            <w:b w:val="0"/>
            <w:bCs w:val="0"/>
            <w:i w:val="0"/>
            <w:iCs w:val="0"/>
            <w:sz w:val="24"/>
            <w:szCs w:val="24"/>
          </w:rPr>
          <w:t xml:space="preserve">Статья </w:t>
        </w:r>
        <w:r w:rsidR="00D53614" w:rsidRPr="00612C1F">
          <w:rPr>
            <w:rStyle w:val="afd"/>
            <w:b w:val="0"/>
            <w:bCs w:val="0"/>
            <w:i w:val="0"/>
            <w:iCs w:val="0"/>
            <w:sz w:val="24"/>
            <w:szCs w:val="24"/>
          </w:rPr>
          <w:t>6</w:t>
        </w:r>
        <w:r w:rsidR="00B40718" w:rsidRPr="00612C1F">
          <w:rPr>
            <w:rStyle w:val="afd"/>
            <w:b w:val="0"/>
            <w:bCs w:val="0"/>
            <w:i w:val="0"/>
            <w:iCs w:val="0"/>
            <w:sz w:val="24"/>
            <w:szCs w:val="24"/>
          </w:rPr>
          <w:t>2</w:t>
        </w:r>
        <w:r w:rsidR="00D769AD" w:rsidRPr="00612C1F">
          <w:rPr>
            <w:rStyle w:val="afd"/>
            <w:b w:val="0"/>
            <w:bCs w:val="0"/>
            <w:i w:val="0"/>
            <w:iCs w:val="0"/>
            <w:sz w:val="24"/>
            <w:szCs w:val="24"/>
          </w:rPr>
          <w:t>. Зона озелененных территорий специального назначения (СН 4)</w:t>
        </w:r>
        <w:r w:rsidR="00D769AD" w:rsidRPr="00612C1F">
          <w:rPr>
            <w:b w:val="0"/>
            <w:i w:val="0"/>
            <w:webHidden/>
            <w:sz w:val="24"/>
            <w:szCs w:val="24"/>
          </w:rPr>
          <w:tab/>
        </w:r>
      </w:hyperlink>
      <w:r w:rsidR="004D535E">
        <w:rPr>
          <w:b w:val="0"/>
          <w:i w:val="0"/>
          <w:sz w:val="24"/>
          <w:szCs w:val="24"/>
        </w:rPr>
        <w:t>255</w:t>
      </w:r>
    </w:p>
    <w:p w14:paraId="3E061DC3" w14:textId="3F93A2D1" w:rsidR="00D769AD" w:rsidRPr="00612C1F" w:rsidRDefault="007F3CB9" w:rsidP="00085B1C">
      <w:pPr>
        <w:pStyle w:val="34"/>
        <w:rPr>
          <w:rFonts w:eastAsiaTheme="minorEastAsia"/>
          <w:b w:val="0"/>
          <w:i w:val="0"/>
          <w:sz w:val="24"/>
          <w:szCs w:val="24"/>
        </w:rPr>
      </w:pPr>
      <w:hyperlink w:anchor="_Toc50646396" w:history="1">
        <w:r w:rsidR="00D769AD" w:rsidRPr="00612C1F">
          <w:rPr>
            <w:rStyle w:val="afd"/>
            <w:b w:val="0"/>
            <w:bCs w:val="0"/>
            <w:i w:val="0"/>
            <w:iCs w:val="0"/>
            <w:sz w:val="24"/>
            <w:szCs w:val="24"/>
          </w:rPr>
          <w:t xml:space="preserve">Статья </w:t>
        </w:r>
        <w:r w:rsidR="00D53614" w:rsidRPr="00612C1F">
          <w:rPr>
            <w:rStyle w:val="afd"/>
            <w:b w:val="0"/>
            <w:bCs w:val="0"/>
            <w:i w:val="0"/>
            <w:iCs w:val="0"/>
            <w:sz w:val="24"/>
            <w:szCs w:val="24"/>
          </w:rPr>
          <w:t>6</w:t>
        </w:r>
        <w:r w:rsidR="00B40718" w:rsidRPr="00612C1F">
          <w:rPr>
            <w:rStyle w:val="afd"/>
            <w:b w:val="0"/>
            <w:bCs w:val="0"/>
            <w:i w:val="0"/>
            <w:iCs w:val="0"/>
            <w:sz w:val="24"/>
            <w:szCs w:val="24"/>
          </w:rPr>
          <w:t>3</w:t>
        </w:r>
        <w:r w:rsidR="00D769AD" w:rsidRPr="00612C1F">
          <w:rPr>
            <w:rStyle w:val="afd"/>
            <w:b w:val="0"/>
            <w:bCs w:val="0"/>
            <w:i w:val="0"/>
            <w:iCs w:val="0"/>
            <w:sz w:val="24"/>
            <w:szCs w:val="24"/>
          </w:rPr>
          <w:t>. Ограничения использования земельных участков и объектов капитального строительства по условиям охраны объектов культурного наследия</w:t>
        </w:r>
        <w:r w:rsidR="00D769AD" w:rsidRPr="00612C1F">
          <w:rPr>
            <w:b w:val="0"/>
            <w:i w:val="0"/>
            <w:webHidden/>
            <w:sz w:val="24"/>
            <w:szCs w:val="24"/>
          </w:rPr>
          <w:tab/>
        </w:r>
      </w:hyperlink>
      <w:r w:rsidR="004D535E">
        <w:rPr>
          <w:b w:val="0"/>
          <w:i w:val="0"/>
          <w:sz w:val="24"/>
          <w:szCs w:val="24"/>
        </w:rPr>
        <w:t>262</w:t>
      </w:r>
    </w:p>
    <w:p w14:paraId="0BB0A546" w14:textId="4EAEF24C" w:rsidR="00D769AD" w:rsidRPr="00612C1F" w:rsidRDefault="007F3CB9" w:rsidP="00085B1C">
      <w:pPr>
        <w:pStyle w:val="34"/>
        <w:rPr>
          <w:rFonts w:eastAsiaTheme="minorEastAsia"/>
          <w:b w:val="0"/>
          <w:i w:val="0"/>
          <w:sz w:val="24"/>
          <w:szCs w:val="24"/>
        </w:rPr>
      </w:pPr>
      <w:hyperlink w:anchor="_Toc50646397" w:history="1">
        <w:r w:rsidR="00D769AD" w:rsidRPr="00612C1F">
          <w:rPr>
            <w:rStyle w:val="afd"/>
            <w:b w:val="0"/>
            <w:bCs w:val="0"/>
            <w:i w:val="0"/>
            <w:iCs w:val="0"/>
            <w:sz w:val="24"/>
            <w:szCs w:val="24"/>
          </w:rPr>
          <w:t xml:space="preserve">Статья </w:t>
        </w:r>
        <w:r w:rsidR="00D53614" w:rsidRPr="00612C1F">
          <w:rPr>
            <w:rStyle w:val="afd"/>
            <w:b w:val="0"/>
            <w:bCs w:val="0"/>
            <w:i w:val="0"/>
            <w:iCs w:val="0"/>
            <w:sz w:val="24"/>
            <w:szCs w:val="24"/>
          </w:rPr>
          <w:t>6</w:t>
        </w:r>
        <w:r w:rsidR="00B8681A" w:rsidRPr="00612C1F">
          <w:rPr>
            <w:rStyle w:val="afd"/>
            <w:b w:val="0"/>
            <w:bCs w:val="0"/>
            <w:i w:val="0"/>
            <w:iCs w:val="0"/>
            <w:sz w:val="24"/>
            <w:szCs w:val="24"/>
          </w:rPr>
          <w:t>4</w:t>
        </w:r>
        <w:r w:rsidR="00D769AD" w:rsidRPr="00612C1F">
          <w:rPr>
            <w:rStyle w:val="afd"/>
            <w:b w:val="0"/>
            <w:bCs w:val="0"/>
            <w:i w:val="0"/>
            <w:iCs w:val="0"/>
            <w:sz w:val="24"/>
            <w:szCs w:val="24"/>
          </w:rPr>
          <w:t>. Ограничения использования земельных участков и объектов капитального строительства в зонах с особыми условиями использования</w:t>
        </w:r>
        <w:r w:rsidR="00D769AD" w:rsidRPr="00612C1F">
          <w:rPr>
            <w:b w:val="0"/>
            <w:i w:val="0"/>
            <w:webHidden/>
            <w:sz w:val="24"/>
            <w:szCs w:val="24"/>
          </w:rPr>
          <w:tab/>
        </w:r>
      </w:hyperlink>
      <w:r w:rsidR="004D535E">
        <w:rPr>
          <w:b w:val="0"/>
          <w:i w:val="0"/>
          <w:sz w:val="24"/>
          <w:szCs w:val="24"/>
        </w:rPr>
        <w:t>265</w:t>
      </w:r>
    </w:p>
    <w:p w14:paraId="12C12355" w14:textId="5F7E793A" w:rsidR="00D769AD" w:rsidRPr="000E21F8" w:rsidRDefault="007F3CB9" w:rsidP="00085B1C">
      <w:pPr>
        <w:pStyle w:val="15"/>
        <w:rPr>
          <w:rFonts w:eastAsiaTheme="minorEastAsia"/>
          <w:kern w:val="0"/>
        </w:rPr>
      </w:pPr>
      <w:hyperlink w:anchor="_Toc50646398" w:history="1">
        <w:r w:rsidR="00D769AD" w:rsidRPr="000E21F8">
          <w:rPr>
            <w:rStyle w:val="afd"/>
            <w:b/>
            <w:bCs/>
          </w:rPr>
          <w:t xml:space="preserve">Раздел </w:t>
        </w:r>
        <w:r w:rsidR="00D769AD" w:rsidRPr="000E21F8">
          <w:rPr>
            <w:rStyle w:val="afd"/>
            <w:b/>
            <w:bCs/>
            <w:lang w:val="en-US"/>
          </w:rPr>
          <w:t>II</w:t>
        </w:r>
        <w:r w:rsidR="00D769AD" w:rsidRPr="000E21F8">
          <w:rPr>
            <w:rStyle w:val="afd"/>
            <w:b/>
            <w:bCs/>
          </w:rPr>
          <w:t>I. КАРТА ГРАДОСТРОИТЕЛЬНОГО ЗОНИРОВАНИЯ</w:t>
        </w:r>
        <w:r w:rsidR="00D769AD" w:rsidRPr="000E21F8">
          <w:rPr>
            <w:webHidden/>
          </w:rPr>
          <w:tab/>
        </w:r>
      </w:hyperlink>
    </w:p>
    <w:p w14:paraId="16753080" w14:textId="43002470" w:rsidR="00D769AD" w:rsidRPr="005C2ED0" w:rsidRDefault="007F3CB9" w:rsidP="00085B1C">
      <w:pPr>
        <w:pStyle w:val="34"/>
        <w:rPr>
          <w:rFonts w:eastAsiaTheme="minorEastAsia"/>
          <w:sz w:val="22"/>
          <w:szCs w:val="22"/>
        </w:rPr>
      </w:pPr>
      <w:hyperlink w:anchor="_Toc50646399" w:history="1">
        <w:r w:rsidR="00D769AD" w:rsidRPr="000E21F8">
          <w:rPr>
            <w:rStyle w:val="afd"/>
            <w:b w:val="0"/>
            <w:bCs w:val="0"/>
            <w:i w:val="0"/>
            <w:iCs w:val="0"/>
            <w:sz w:val="24"/>
            <w:szCs w:val="24"/>
          </w:rPr>
          <w:t xml:space="preserve">Статья </w:t>
        </w:r>
        <w:r w:rsidR="00D53614" w:rsidRPr="000E21F8">
          <w:rPr>
            <w:rStyle w:val="afd"/>
            <w:b w:val="0"/>
            <w:bCs w:val="0"/>
            <w:i w:val="0"/>
            <w:iCs w:val="0"/>
            <w:sz w:val="24"/>
            <w:szCs w:val="24"/>
          </w:rPr>
          <w:t>6</w:t>
        </w:r>
        <w:r w:rsidR="00B8681A">
          <w:rPr>
            <w:rStyle w:val="afd"/>
            <w:b w:val="0"/>
            <w:bCs w:val="0"/>
            <w:i w:val="0"/>
            <w:iCs w:val="0"/>
            <w:sz w:val="24"/>
            <w:szCs w:val="24"/>
          </w:rPr>
          <w:t>5</w:t>
        </w:r>
        <w:r w:rsidR="00D769AD" w:rsidRPr="000E21F8">
          <w:rPr>
            <w:rStyle w:val="afd"/>
            <w:b w:val="0"/>
            <w:bCs w:val="0"/>
            <w:i w:val="0"/>
            <w:iCs w:val="0"/>
            <w:sz w:val="24"/>
            <w:szCs w:val="24"/>
          </w:rPr>
          <w:t>. Карта градостроительного зонирования территории. Карта зон с особыми условиями использования.</w:t>
        </w:r>
        <w:r w:rsidR="00D769AD" w:rsidRPr="000E21F8">
          <w:rPr>
            <w:webHidden/>
          </w:rPr>
          <w:tab/>
        </w:r>
      </w:hyperlink>
    </w:p>
    <w:p w14:paraId="7A2BE176" w14:textId="28D24FF4" w:rsidR="00877780" w:rsidRPr="005C2ED0" w:rsidRDefault="001D39E8" w:rsidP="00085B1C">
      <w:pPr>
        <w:tabs>
          <w:tab w:val="left" w:pos="9498"/>
          <w:tab w:val="right" w:leader="dot" w:pos="9781"/>
          <w:tab w:val="left" w:pos="11199"/>
        </w:tabs>
        <w:ind w:right="280"/>
        <w:jc w:val="both"/>
        <w:rPr>
          <w:rFonts w:eastAsia="GOST Type AU"/>
          <w:i/>
          <w:iCs/>
          <w:sz w:val="24"/>
          <w:lang w:eastAsia="ar-SA"/>
        </w:rPr>
        <w:sectPr w:rsidR="00877780" w:rsidRPr="005C2ED0" w:rsidSect="00BB72EB">
          <w:headerReference w:type="default" r:id="rId10"/>
          <w:footerReference w:type="default" r:id="rId11"/>
          <w:pgSz w:w="11905" w:h="16837"/>
          <w:pgMar w:top="851" w:right="565" w:bottom="851" w:left="1560" w:header="420" w:footer="0" w:gutter="0"/>
          <w:cols w:space="720"/>
          <w:titlePg/>
          <w:docGrid w:linePitch="381"/>
        </w:sectPr>
      </w:pPr>
      <w:r w:rsidRPr="005C2ED0">
        <w:rPr>
          <w:rFonts w:eastAsia="GOST Type AU"/>
          <w:i/>
          <w:iCs/>
          <w:sz w:val="22"/>
          <w:szCs w:val="22"/>
          <w:lang w:eastAsia="ar-SA"/>
        </w:rPr>
        <w:fldChar w:fldCharType="end"/>
      </w:r>
    </w:p>
    <w:bookmarkEnd w:id="0"/>
    <w:bookmarkEnd w:id="1"/>
    <w:tbl>
      <w:tblPr>
        <w:tblW w:w="4820" w:type="dxa"/>
        <w:tblInd w:w="5245" w:type="dxa"/>
        <w:tblLook w:val="04A0" w:firstRow="1" w:lastRow="0" w:firstColumn="1" w:lastColumn="0" w:noHBand="0" w:noVBand="1"/>
      </w:tblPr>
      <w:tblGrid>
        <w:gridCol w:w="4820"/>
      </w:tblGrid>
      <w:tr w:rsidR="000C00C3" w:rsidRPr="00F57ED1" w14:paraId="04BB257B" w14:textId="77777777" w:rsidTr="00B71E76">
        <w:tc>
          <w:tcPr>
            <w:tcW w:w="4820" w:type="dxa"/>
          </w:tcPr>
          <w:p w14:paraId="0795466B" w14:textId="77777777" w:rsidR="000C00C3" w:rsidRPr="00F57ED1" w:rsidRDefault="000C00C3" w:rsidP="004D65D8">
            <w:pPr>
              <w:ind w:right="-243"/>
              <w:rPr>
                <w:szCs w:val="24"/>
                <w:highlight w:val="yellow"/>
              </w:rPr>
            </w:pPr>
          </w:p>
        </w:tc>
      </w:tr>
    </w:tbl>
    <w:p w14:paraId="1A99926A" w14:textId="77777777" w:rsidR="000C00C3" w:rsidRPr="00F57ED1" w:rsidRDefault="000C00C3" w:rsidP="000C00C3">
      <w:pPr>
        <w:ind w:left="352" w:right="357"/>
        <w:jc w:val="center"/>
        <w:rPr>
          <w:rFonts w:ascii="Arial" w:hAnsi="Arial" w:cs="Arial"/>
          <w:b/>
          <w:highlight w:val="yellow"/>
        </w:rPr>
      </w:pPr>
    </w:p>
    <w:p w14:paraId="10929EDD" w14:textId="77777777" w:rsidR="000C00C3" w:rsidRPr="00F57ED1" w:rsidRDefault="000C00C3" w:rsidP="000C00C3">
      <w:pPr>
        <w:ind w:left="352" w:right="357"/>
        <w:jc w:val="center"/>
        <w:rPr>
          <w:rFonts w:ascii="Arial" w:hAnsi="Arial" w:cs="Arial"/>
          <w:b/>
          <w:highlight w:val="yellow"/>
        </w:rPr>
      </w:pPr>
    </w:p>
    <w:p w14:paraId="63E53A28" w14:textId="77777777" w:rsidR="000C00C3" w:rsidRPr="00F57ED1" w:rsidRDefault="000C00C3" w:rsidP="000C00C3">
      <w:pPr>
        <w:ind w:left="352" w:right="357"/>
        <w:jc w:val="center"/>
        <w:rPr>
          <w:rFonts w:ascii="Arial" w:hAnsi="Arial" w:cs="Arial"/>
          <w:b/>
          <w:highlight w:val="yellow"/>
        </w:rPr>
      </w:pPr>
    </w:p>
    <w:p w14:paraId="6BF5015F" w14:textId="77777777" w:rsidR="000C00C3" w:rsidRPr="00F57ED1" w:rsidRDefault="000C00C3" w:rsidP="000C00C3">
      <w:pPr>
        <w:ind w:left="352" w:right="357"/>
        <w:jc w:val="center"/>
        <w:rPr>
          <w:rFonts w:ascii="Arial" w:hAnsi="Arial" w:cs="Arial"/>
          <w:b/>
          <w:highlight w:val="yellow"/>
        </w:rPr>
      </w:pPr>
    </w:p>
    <w:p w14:paraId="3142887B" w14:textId="77777777" w:rsidR="000C00C3" w:rsidRPr="00F57ED1" w:rsidRDefault="000C00C3" w:rsidP="000C00C3">
      <w:pPr>
        <w:ind w:left="352" w:right="357"/>
        <w:jc w:val="center"/>
        <w:rPr>
          <w:rFonts w:ascii="Arial" w:hAnsi="Arial" w:cs="Arial"/>
          <w:b/>
          <w:highlight w:val="yellow"/>
        </w:rPr>
      </w:pPr>
    </w:p>
    <w:p w14:paraId="607AB0F8" w14:textId="77777777" w:rsidR="000C00C3" w:rsidRPr="00F57ED1" w:rsidRDefault="000C00C3" w:rsidP="000C00C3">
      <w:pPr>
        <w:ind w:left="352" w:right="357"/>
        <w:jc w:val="center"/>
        <w:rPr>
          <w:rFonts w:ascii="Arial" w:hAnsi="Arial" w:cs="Arial"/>
          <w:b/>
          <w:highlight w:val="yellow"/>
        </w:rPr>
      </w:pPr>
    </w:p>
    <w:p w14:paraId="5DE41593" w14:textId="77777777" w:rsidR="000C00C3" w:rsidRPr="00F57ED1" w:rsidRDefault="000C00C3" w:rsidP="000C00C3">
      <w:pPr>
        <w:ind w:left="352" w:right="357"/>
        <w:jc w:val="center"/>
        <w:rPr>
          <w:rFonts w:ascii="Arial" w:hAnsi="Arial" w:cs="Arial"/>
          <w:b/>
          <w:highlight w:val="yellow"/>
        </w:rPr>
      </w:pPr>
    </w:p>
    <w:p w14:paraId="121C8F6F" w14:textId="77777777" w:rsidR="000C00C3" w:rsidRPr="00F57ED1" w:rsidRDefault="000C00C3" w:rsidP="000C00C3">
      <w:pPr>
        <w:ind w:left="352" w:right="357"/>
        <w:jc w:val="center"/>
        <w:rPr>
          <w:rFonts w:ascii="Arial" w:hAnsi="Arial" w:cs="Arial"/>
          <w:b/>
          <w:highlight w:val="yellow"/>
        </w:rPr>
      </w:pPr>
    </w:p>
    <w:p w14:paraId="6CB73F6E" w14:textId="77777777" w:rsidR="000C00C3" w:rsidRPr="00F57ED1" w:rsidRDefault="000C00C3" w:rsidP="000C00C3">
      <w:pPr>
        <w:ind w:left="352" w:right="357"/>
        <w:jc w:val="center"/>
        <w:rPr>
          <w:rFonts w:ascii="Arial" w:hAnsi="Arial" w:cs="Arial"/>
          <w:b/>
          <w:highlight w:val="yellow"/>
        </w:rPr>
      </w:pPr>
    </w:p>
    <w:p w14:paraId="4D09624F" w14:textId="77777777" w:rsidR="000C00C3" w:rsidRPr="00F57ED1" w:rsidRDefault="000C00C3" w:rsidP="000C00C3">
      <w:pPr>
        <w:ind w:left="352" w:right="357"/>
        <w:jc w:val="center"/>
        <w:rPr>
          <w:rFonts w:ascii="Arial" w:hAnsi="Arial" w:cs="Arial"/>
          <w:b/>
          <w:highlight w:val="yellow"/>
        </w:rPr>
      </w:pPr>
    </w:p>
    <w:p w14:paraId="7C0D5A92" w14:textId="77777777" w:rsidR="000C00C3" w:rsidRPr="00F57ED1" w:rsidRDefault="000C00C3" w:rsidP="000C00C3">
      <w:pPr>
        <w:ind w:left="352" w:right="357"/>
        <w:jc w:val="center"/>
        <w:rPr>
          <w:rFonts w:ascii="Arial" w:hAnsi="Arial" w:cs="Arial"/>
          <w:b/>
          <w:highlight w:val="yellow"/>
        </w:rPr>
      </w:pPr>
    </w:p>
    <w:p w14:paraId="58409935" w14:textId="77777777" w:rsidR="00BB72EB" w:rsidRDefault="000C00C3" w:rsidP="000658FE">
      <w:pPr>
        <w:widowControl w:val="0"/>
        <w:jc w:val="center"/>
        <w:rPr>
          <w:b/>
        </w:rPr>
      </w:pPr>
      <w:r w:rsidRPr="00207744">
        <w:rPr>
          <w:b/>
        </w:rPr>
        <w:t xml:space="preserve">ПРАВИЛА </w:t>
      </w:r>
    </w:p>
    <w:p w14:paraId="3F7E8D7C" w14:textId="41425F1E" w:rsidR="000658FE" w:rsidRPr="005C2ED0" w:rsidRDefault="000C00C3" w:rsidP="000658FE">
      <w:pPr>
        <w:widowControl w:val="0"/>
        <w:jc w:val="center"/>
        <w:rPr>
          <w:b/>
          <w:bCs/>
          <w:caps/>
          <w:szCs w:val="28"/>
          <w:lang w:eastAsia="x-none"/>
        </w:rPr>
      </w:pPr>
      <w:r w:rsidRPr="00207744">
        <w:rPr>
          <w:b/>
        </w:rPr>
        <w:t xml:space="preserve">ЗЕМЛЕПОЛЬЗОВАНИЯ И ЗАСТРОЙКИ </w:t>
      </w:r>
      <w:r w:rsidR="000658FE" w:rsidRPr="00207744">
        <w:rPr>
          <w:b/>
          <w:caps/>
          <w:szCs w:val="28"/>
        </w:rPr>
        <w:t>ДОБРЯНСКОГО ГОРОДСКОГО ОКРУГА ПЕРМСКОГО КРАЯ</w:t>
      </w:r>
    </w:p>
    <w:p w14:paraId="27588621" w14:textId="7506B419" w:rsidR="000C00C3" w:rsidRPr="005C2ED0" w:rsidRDefault="000C00C3" w:rsidP="000C00C3">
      <w:pPr>
        <w:ind w:left="351" w:right="356"/>
        <w:jc w:val="center"/>
        <w:rPr>
          <w:b/>
        </w:rPr>
      </w:pPr>
    </w:p>
    <w:p w14:paraId="0A1E79D5" w14:textId="77777777" w:rsidR="000C00C3" w:rsidRPr="005C2ED0" w:rsidRDefault="000C00C3" w:rsidP="000C00C3">
      <w:pPr>
        <w:pStyle w:val="a9"/>
        <w:spacing w:line="240" w:lineRule="auto"/>
        <w:rPr>
          <w:b/>
          <w:sz w:val="30"/>
        </w:rPr>
      </w:pPr>
    </w:p>
    <w:p w14:paraId="7820B6D3" w14:textId="77777777" w:rsidR="00BB72EB" w:rsidRDefault="000C00C3" w:rsidP="000C00C3">
      <w:pPr>
        <w:ind w:left="349" w:right="356"/>
        <w:jc w:val="center"/>
        <w:rPr>
          <w:b/>
        </w:rPr>
      </w:pPr>
      <w:r w:rsidRPr="005C2ED0">
        <w:rPr>
          <w:b/>
        </w:rPr>
        <w:t xml:space="preserve">ПОРЯДОК </w:t>
      </w:r>
    </w:p>
    <w:p w14:paraId="4E348BB0" w14:textId="1A12A495" w:rsidR="000C00C3" w:rsidRPr="005C2ED0" w:rsidRDefault="000C00C3" w:rsidP="000C00C3">
      <w:pPr>
        <w:ind w:left="349" w:right="356"/>
        <w:jc w:val="center"/>
        <w:rPr>
          <w:b/>
        </w:rPr>
      </w:pPr>
      <w:r w:rsidRPr="005C2ED0">
        <w:rPr>
          <w:b/>
        </w:rPr>
        <w:t>ПРИМЕНЕНИЯ ПРАВИЛ ЗЕМЛЕПОЛЬЗОВАНИЯ И ЗАСТРОЙКИ И ВНЕСЕНИЯ ИЗМЕНЕНИЙ В УКАЗАННЫЕ</w:t>
      </w:r>
    </w:p>
    <w:p w14:paraId="50DFB854" w14:textId="77777777" w:rsidR="000C00C3" w:rsidRPr="005C2ED0" w:rsidRDefault="000C00C3" w:rsidP="000C00C3">
      <w:pPr>
        <w:ind w:left="351" w:right="356"/>
        <w:jc w:val="center"/>
        <w:rPr>
          <w:b/>
        </w:rPr>
      </w:pPr>
      <w:r w:rsidRPr="005C2ED0">
        <w:rPr>
          <w:b/>
        </w:rPr>
        <w:t>ПРАВИЛА. ГРАДОСТРОИТЕЛЬНЫЕ РЕГЛАМЕНТЫ</w:t>
      </w:r>
    </w:p>
    <w:p w14:paraId="31AF3CBE" w14:textId="77777777" w:rsidR="000C00C3" w:rsidRPr="005C2ED0" w:rsidRDefault="000C00C3" w:rsidP="000C00C3">
      <w:pPr>
        <w:ind w:left="352" w:right="357"/>
        <w:jc w:val="center"/>
        <w:rPr>
          <w:rFonts w:ascii="Arial" w:hAnsi="Arial" w:cs="Arial"/>
          <w:b/>
        </w:rPr>
      </w:pPr>
    </w:p>
    <w:p w14:paraId="2ABA10C7" w14:textId="77777777" w:rsidR="000C00C3" w:rsidRPr="005C2ED0" w:rsidRDefault="000C00C3" w:rsidP="000C00C3">
      <w:pPr>
        <w:ind w:left="352" w:right="357"/>
        <w:jc w:val="center"/>
        <w:rPr>
          <w:rFonts w:ascii="Arial" w:hAnsi="Arial" w:cs="Arial"/>
          <w:b/>
        </w:rPr>
      </w:pPr>
    </w:p>
    <w:p w14:paraId="3F226E45" w14:textId="77777777" w:rsidR="000C00C3" w:rsidRPr="005C2ED0" w:rsidRDefault="000C00C3" w:rsidP="000C00C3">
      <w:pPr>
        <w:ind w:left="352" w:right="357"/>
        <w:jc w:val="center"/>
        <w:rPr>
          <w:rFonts w:ascii="Arial" w:hAnsi="Arial" w:cs="Arial"/>
          <w:b/>
        </w:rPr>
      </w:pPr>
    </w:p>
    <w:p w14:paraId="26ED2DF3" w14:textId="77777777" w:rsidR="000C00C3" w:rsidRPr="005C2ED0" w:rsidRDefault="000C00C3" w:rsidP="000C00C3">
      <w:pPr>
        <w:ind w:left="352" w:right="357"/>
        <w:jc w:val="center"/>
        <w:rPr>
          <w:rFonts w:ascii="Arial" w:hAnsi="Arial" w:cs="Arial"/>
          <w:b/>
        </w:rPr>
      </w:pPr>
    </w:p>
    <w:p w14:paraId="740897CB" w14:textId="77777777" w:rsidR="000C00C3" w:rsidRPr="005C2ED0" w:rsidRDefault="000C00C3" w:rsidP="000C00C3">
      <w:pPr>
        <w:ind w:left="352" w:right="357"/>
        <w:jc w:val="center"/>
        <w:rPr>
          <w:rFonts w:ascii="Arial" w:hAnsi="Arial" w:cs="Arial"/>
          <w:b/>
        </w:rPr>
      </w:pPr>
    </w:p>
    <w:p w14:paraId="08B442C2" w14:textId="77777777" w:rsidR="000C00C3" w:rsidRPr="005C2ED0" w:rsidRDefault="000C00C3" w:rsidP="000C00C3">
      <w:pPr>
        <w:ind w:left="352" w:right="357"/>
        <w:jc w:val="center"/>
        <w:rPr>
          <w:rFonts w:ascii="Arial" w:hAnsi="Arial" w:cs="Arial"/>
          <w:b/>
        </w:rPr>
      </w:pPr>
    </w:p>
    <w:p w14:paraId="0671B145" w14:textId="77777777" w:rsidR="000C00C3" w:rsidRPr="005C2ED0" w:rsidRDefault="000C00C3" w:rsidP="000C00C3">
      <w:pPr>
        <w:ind w:left="352" w:right="357"/>
        <w:jc w:val="center"/>
        <w:rPr>
          <w:rFonts w:ascii="Arial" w:hAnsi="Arial" w:cs="Arial"/>
          <w:b/>
        </w:rPr>
      </w:pPr>
    </w:p>
    <w:p w14:paraId="52AA5EA9" w14:textId="77777777" w:rsidR="000C00C3" w:rsidRPr="005C2ED0" w:rsidRDefault="000C00C3" w:rsidP="000C00C3">
      <w:pPr>
        <w:ind w:left="352" w:right="357"/>
        <w:jc w:val="center"/>
        <w:rPr>
          <w:rFonts w:ascii="Arial" w:hAnsi="Arial" w:cs="Arial"/>
          <w:b/>
        </w:rPr>
      </w:pPr>
    </w:p>
    <w:p w14:paraId="6CFE54E1" w14:textId="77777777" w:rsidR="000C00C3" w:rsidRPr="005C2ED0" w:rsidRDefault="000C00C3" w:rsidP="000C00C3">
      <w:pPr>
        <w:ind w:left="352" w:right="357"/>
        <w:jc w:val="center"/>
        <w:rPr>
          <w:rFonts w:ascii="Arial" w:hAnsi="Arial" w:cs="Arial"/>
          <w:b/>
        </w:rPr>
      </w:pPr>
    </w:p>
    <w:p w14:paraId="740B339F" w14:textId="77777777" w:rsidR="000C00C3" w:rsidRPr="005C2ED0" w:rsidRDefault="000C00C3" w:rsidP="000C00C3">
      <w:pPr>
        <w:ind w:left="352" w:right="357"/>
        <w:jc w:val="center"/>
        <w:rPr>
          <w:rFonts w:ascii="Arial" w:hAnsi="Arial" w:cs="Arial"/>
          <w:b/>
        </w:rPr>
      </w:pPr>
    </w:p>
    <w:p w14:paraId="6CC84C93" w14:textId="77777777" w:rsidR="000C00C3" w:rsidRPr="005C2ED0" w:rsidRDefault="000C00C3" w:rsidP="000C00C3">
      <w:pPr>
        <w:ind w:left="352" w:right="357"/>
        <w:jc w:val="center"/>
        <w:rPr>
          <w:rFonts w:ascii="Arial" w:hAnsi="Arial" w:cs="Arial"/>
          <w:b/>
        </w:rPr>
      </w:pPr>
    </w:p>
    <w:p w14:paraId="5B2EA04E" w14:textId="77777777" w:rsidR="000C00C3" w:rsidRPr="005C2ED0" w:rsidRDefault="000C00C3" w:rsidP="000C00C3">
      <w:pPr>
        <w:ind w:left="352" w:right="357"/>
        <w:jc w:val="center"/>
        <w:rPr>
          <w:rFonts w:ascii="Arial" w:hAnsi="Arial" w:cs="Arial"/>
          <w:b/>
        </w:rPr>
      </w:pPr>
    </w:p>
    <w:p w14:paraId="26C8C8BF" w14:textId="77777777" w:rsidR="000C00C3" w:rsidRPr="005C2ED0" w:rsidRDefault="000C00C3" w:rsidP="000C00C3">
      <w:pPr>
        <w:ind w:left="352" w:right="357"/>
        <w:jc w:val="center"/>
        <w:rPr>
          <w:rFonts w:ascii="Arial" w:hAnsi="Arial" w:cs="Arial"/>
          <w:b/>
        </w:rPr>
      </w:pPr>
    </w:p>
    <w:p w14:paraId="7FCA1D40" w14:textId="77777777" w:rsidR="000C00C3" w:rsidRPr="005C2ED0" w:rsidRDefault="000C00C3" w:rsidP="000C00C3">
      <w:pPr>
        <w:ind w:left="352" w:right="357"/>
        <w:jc w:val="center"/>
        <w:rPr>
          <w:rFonts w:ascii="Arial" w:hAnsi="Arial" w:cs="Arial"/>
          <w:b/>
        </w:rPr>
      </w:pPr>
    </w:p>
    <w:p w14:paraId="07D1269A" w14:textId="77777777" w:rsidR="000C00C3" w:rsidRPr="005C2ED0" w:rsidRDefault="000C00C3" w:rsidP="000C00C3">
      <w:pPr>
        <w:ind w:left="352" w:right="357"/>
        <w:jc w:val="center"/>
        <w:rPr>
          <w:rFonts w:ascii="Arial" w:hAnsi="Arial" w:cs="Arial"/>
          <w:b/>
        </w:rPr>
      </w:pPr>
    </w:p>
    <w:p w14:paraId="7DC28947" w14:textId="77777777" w:rsidR="000C00C3" w:rsidRPr="005C2ED0" w:rsidRDefault="000C00C3" w:rsidP="000C00C3">
      <w:pPr>
        <w:ind w:left="352" w:right="357"/>
        <w:jc w:val="center"/>
        <w:rPr>
          <w:rFonts w:ascii="Arial" w:hAnsi="Arial" w:cs="Arial"/>
          <w:b/>
        </w:rPr>
      </w:pPr>
    </w:p>
    <w:p w14:paraId="2B1976DC" w14:textId="77777777" w:rsidR="000C00C3" w:rsidRPr="005C2ED0" w:rsidRDefault="000C00C3" w:rsidP="000C00C3">
      <w:pPr>
        <w:ind w:left="352" w:right="357"/>
        <w:jc w:val="center"/>
        <w:rPr>
          <w:rFonts w:ascii="Arial" w:hAnsi="Arial" w:cs="Arial"/>
          <w:b/>
        </w:rPr>
      </w:pPr>
    </w:p>
    <w:p w14:paraId="0AF19863" w14:textId="77777777" w:rsidR="000C00C3" w:rsidRPr="005C2ED0" w:rsidRDefault="000C00C3" w:rsidP="000C00C3">
      <w:pPr>
        <w:ind w:left="352" w:right="357"/>
        <w:jc w:val="center"/>
        <w:rPr>
          <w:rFonts w:ascii="Arial" w:hAnsi="Arial" w:cs="Arial"/>
          <w:b/>
        </w:rPr>
      </w:pPr>
    </w:p>
    <w:p w14:paraId="716FC5DC" w14:textId="77777777" w:rsidR="000C00C3" w:rsidRPr="005C2ED0" w:rsidRDefault="000C00C3" w:rsidP="000C00C3">
      <w:pPr>
        <w:ind w:left="352" w:right="357"/>
        <w:jc w:val="center"/>
        <w:rPr>
          <w:rFonts w:ascii="Arial" w:hAnsi="Arial" w:cs="Arial"/>
          <w:b/>
        </w:rPr>
      </w:pPr>
    </w:p>
    <w:p w14:paraId="68067617" w14:textId="77777777" w:rsidR="000C00C3" w:rsidRPr="005C2ED0" w:rsidRDefault="000C00C3" w:rsidP="000C00C3">
      <w:pPr>
        <w:ind w:left="352" w:right="357"/>
        <w:jc w:val="center"/>
        <w:rPr>
          <w:rFonts w:ascii="Arial" w:hAnsi="Arial" w:cs="Arial"/>
          <w:b/>
        </w:rPr>
      </w:pPr>
    </w:p>
    <w:p w14:paraId="65516EB0" w14:textId="77777777" w:rsidR="00C1397B" w:rsidRDefault="00C1397B">
      <w:pPr>
        <w:rPr>
          <w:b/>
          <w:kern w:val="28"/>
        </w:rPr>
      </w:pPr>
      <w:bookmarkStart w:id="3" w:name="_Toc50646336"/>
      <w:r>
        <w:br w:type="page"/>
      </w:r>
    </w:p>
    <w:p w14:paraId="00755ED0" w14:textId="5D88D49D" w:rsidR="00E13672" w:rsidRPr="00F509DB" w:rsidRDefault="004827CA" w:rsidP="00F509DB">
      <w:pPr>
        <w:pStyle w:val="13"/>
        <w:jc w:val="center"/>
        <w:rPr>
          <w:rFonts w:ascii="Times New Roman" w:hAnsi="Times New Roman"/>
        </w:rPr>
      </w:pPr>
      <w:r w:rsidRPr="00F509DB">
        <w:rPr>
          <w:rFonts w:ascii="Times New Roman" w:hAnsi="Times New Roman"/>
        </w:rPr>
        <w:lastRenderedPageBreak/>
        <w:t>Раздел</w:t>
      </w:r>
      <w:r w:rsidR="00C2465E" w:rsidRPr="00F509DB">
        <w:rPr>
          <w:rFonts w:ascii="Times New Roman" w:hAnsi="Times New Roman"/>
        </w:rPr>
        <w:t xml:space="preserve"> </w:t>
      </w:r>
      <w:r w:rsidR="00E13672" w:rsidRPr="00F509DB">
        <w:rPr>
          <w:rFonts w:ascii="Times New Roman" w:hAnsi="Times New Roman"/>
        </w:rPr>
        <w:t xml:space="preserve">I. </w:t>
      </w:r>
      <w:r w:rsidR="00EE54B3" w:rsidRPr="00F509DB">
        <w:rPr>
          <w:rFonts w:ascii="Times New Roman" w:hAnsi="Times New Roman"/>
        </w:rPr>
        <w:t>Порядок применения правил землепользования и застройки и внесения в них изменений</w:t>
      </w:r>
      <w:bookmarkEnd w:id="3"/>
    </w:p>
    <w:p w14:paraId="31C2F741" w14:textId="77777777" w:rsidR="00E13672" w:rsidRPr="00EE54B3" w:rsidRDefault="00E13672" w:rsidP="00E13672">
      <w:pPr>
        <w:ind w:firstLine="720"/>
        <w:jc w:val="both"/>
      </w:pPr>
    </w:p>
    <w:p w14:paraId="1F943A1B" w14:textId="58ECBF9C" w:rsidR="00C32B93" w:rsidRPr="00BB72EB" w:rsidRDefault="009111C2" w:rsidP="009111C2">
      <w:pPr>
        <w:pStyle w:val="3"/>
        <w:ind w:firstLine="709"/>
        <w:jc w:val="both"/>
        <w:rPr>
          <w:sz w:val="28"/>
          <w:szCs w:val="28"/>
        </w:rPr>
      </w:pPr>
      <w:bookmarkStart w:id="4" w:name="_Toc50646337"/>
      <w:r w:rsidRPr="00BB72EB">
        <w:rPr>
          <w:sz w:val="28"/>
          <w:szCs w:val="28"/>
        </w:rPr>
        <w:t>Глава 1. Положения о регулировании землепользования и застройки органами местного самоуправления</w:t>
      </w:r>
      <w:bookmarkEnd w:id="4"/>
    </w:p>
    <w:p w14:paraId="1485D359" w14:textId="77777777" w:rsidR="00C32B93" w:rsidRPr="00EE54B3" w:rsidRDefault="00C32B93" w:rsidP="00E13672">
      <w:pPr>
        <w:ind w:firstLine="720"/>
        <w:jc w:val="both"/>
      </w:pPr>
    </w:p>
    <w:p w14:paraId="6D09BBA2" w14:textId="77777777" w:rsidR="00E13672" w:rsidRPr="00BB72EB" w:rsidRDefault="00E13672" w:rsidP="009111C2">
      <w:pPr>
        <w:pStyle w:val="3"/>
        <w:ind w:firstLine="709"/>
        <w:rPr>
          <w:sz w:val="28"/>
          <w:szCs w:val="28"/>
        </w:rPr>
      </w:pPr>
      <w:bookmarkStart w:id="5" w:name="_Toc50646338"/>
      <w:r w:rsidRPr="00BB72EB">
        <w:rPr>
          <w:sz w:val="28"/>
          <w:szCs w:val="28"/>
        </w:rPr>
        <w:t>Статья 1. Общие положения</w:t>
      </w:r>
      <w:bookmarkEnd w:id="5"/>
    </w:p>
    <w:p w14:paraId="4E28F7B7" w14:textId="658BEF5A" w:rsidR="00337556" w:rsidRPr="00277DCD" w:rsidRDefault="002743D7" w:rsidP="00AC2265">
      <w:pPr>
        <w:ind w:firstLine="709"/>
        <w:jc w:val="both"/>
      </w:pPr>
      <w:r w:rsidRPr="005C2ED0">
        <w:t xml:space="preserve">1. </w:t>
      </w:r>
      <w:r w:rsidR="00337556" w:rsidRPr="005C2ED0">
        <w:t>Правила землепользования и застройки Добрянского городского округа (далее – Правила)</w:t>
      </w:r>
      <w:r w:rsidR="004827CA" w:rsidRPr="005C2ED0">
        <w:rPr>
          <w:szCs w:val="28"/>
        </w:rPr>
        <w:t xml:space="preserve"> являются муниципальным нормативным правовым актом,</w:t>
      </w:r>
      <w:r w:rsidR="00337556" w:rsidRPr="005C2ED0">
        <w:t xml:space="preserve">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классификатором видов разрешенного использования земельных участков, утвержденным приказом </w:t>
      </w:r>
      <w:r w:rsidR="00EE54B3" w:rsidRPr="00277DCD">
        <w:t xml:space="preserve">Федеральной службой государственной регистрации, кадастра и картографии (Росреестр) </w:t>
      </w:r>
      <w:r w:rsidR="00337556" w:rsidRPr="00277DCD">
        <w:t xml:space="preserve">от </w:t>
      </w:r>
      <w:r w:rsidR="00EE54B3" w:rsidRPr="00277DCD">
        <w:t xml:space="preserve">10 ноября 2020 </w:t>
      </w:r>
      <w:r w:rsidR="00207744">
        <w:t xml:space="preserve">г. </w:t>
      </w:r>
      <w:r w:rsidR="00EE54B3" w:rsidRPr="00277DCD">
        <w:t>№ П/412</w:t>
      </w:r>
      <w:r w:rsidR="00337556" w:rsidRPr="00277DCD">
        <w:t xml:space="preserve">, </w:t>
      </w:r>
      <w:r w:rsidR="00FB4BE1" w:rsidRPr="00277DCD">
        <w:t>Законом Пе</w:t>
      </w:r>
      <w:r w:rsidR="00652DFA">
        <w:t>рмского края от</w:t>
      </w:r>
      <w:r w:rsidR="00CE425B" w:rsidRPr="00277DCD">
        <w:t xml:space="preserve"> 14.09.2011 N 805-ПК (</w:t>
      </w:r>
      <w:r w:rsidR="00207744">
        <w:t xml:space="preserve">в </w:t>
      </w:r>
      <w:r w:rsidR="00CE425B" w:rsidRPr="00277DCD">
        <w:t>ред</w:t>
      </w:r>
      <w:r w:rsidR="00207744">
        <w:t>акции</w:t>
      </w:r>
      <w:r w:rsidR="00CE425B" w:rsidRPr="00277DCD">
        <w:t xml:space="preserve"> от 07.06.2021) "О градостроительной деятельности в Пермском крае" (принят ЗС ПК 25.08.2011), </w:t>
      </w:r>
      <w:r w:rsidR="00337556" w:rsidRPr="00277DCD">
        <w:t>иными нормативными правовыми актами Российской Федерации, нормативными правовыми актами Пермского края, Уставом Добрянского городского округа, иными муниципальными правовыми актами Добрянского городского округа.</w:t>
      </w:r>
    </w:p>
    <w:p w14:paraId="14B3FCC0" w14:textId="77777777" w:rsidR="002743D7" w:rsidRPr="00277DCD" w:rsidRDefault="002743D7" w:rsidP="00AC2265">
      <w:pPr>
        <w:ind w:firstLine="709"/>
        <w:jc w:val="both"/>
      </w:pPr>
      <w:r w:rsidRPr="00277DCD">
        <w:t>2.</w:t>
      </w:r>
      <w:r w:rsidRPr="00277DCD">
        <w:tab/>
        <w:t>Целью регулирования землепользования и застройки органами местного самоуправления является:</w:t>
      </w:r>
    </w:p>
    <w:p w14:paraId="57F42059" w14:textId="77777777" w:rsidR="002743D7" w:rsidRPr="00277DCD" w:rsidRDefault="002743D7" w:rsidP="00AC2265">
      <w:pPr>
        <w:ind w:firstLine="709"/>
        <w:jc w:val="both"/>
      </w:pPr>
      <w:r w:rsidRPr="00277DCD">
        <w:t>1)</w:t>
      </w:r>
      <w:r w:rsidRPr="00277DCD">
        <w:tab/>
        <w:t>определение состава и границ территориальных зон;</w:t>
      </w:r>
    </w:p>
    <w:p w14:paraId="4B89E4ED" w14:textId="77777777" w:rsidR="002743D7" w:rsidRPr="00277DCD" w:rsidRDefault="002743D7" w:rsidP="00AC2265">
      <w:pPr>
        <w:ind w:firstLine="709"/>
        <w:jc w:val="both"/>
      </w:pPr>
      <w:r w:rsidRPr="00277DCD">
        <w:t>2)</w:t>
      </w:r>
      <w:r w:rsidRPr="00277DCD">
        <w:tab/>
        <w:t>определение видов разрешенного использования земельных участков и объектов капитального строительства;</w:t>
      </w:r>
    </w:p>
    <w:p w14:paraId="042035D6" w14:textId="60AAC284" w:rsidR="002743D7" w:rsidRPr="005C2ED0" w:rsidRDefault="002743D7" w:rsidP="00AC2265">
      <w:pPr>
        <w:ind w:firstLine="709"/>
        <w:jc w:val="both"/>
      </w:pPr>
      <w:r w:rsidRPr="00277DCD">
        <w:t>3)</w:t>
      </w:r>
      <w:r w:rsidRPr="00277DCD">
        <w:tab/>
        <w:t>определение предельны</w:t>
      </w:r>
      <w:r w:rsidR="00CE425B" w:rsidRPr="00277DCD">
        <w:t>х</w:t>
      </w:r>
      <w:r w:rsidRPr="00277DCD">
        <w:t xml:space="preserve"> (минимальны</w:t>
      </w:r>
      <w:r w:rsidR="00CE425B" w:rsidRPr="00277DCD">
        <w:t>х</w:t>
      </w:r>
      <w:r w:rsidRPr="00277DCD">
        <w:t xml:space="preserve"> и (или) максимальны</w:t>
      </w:r>
      <w:r w:rsidR="00CE425B" w:rsidRPr="00277DCD">
        <w:t>х</w:t>
      </w:r>
      <w:r w:rsidRPr="00277DCD">
        <w:t>) размер</w:t>
      </w:r>
      <w:r w:rsidR="00CE425B" w:rsidRPr="00277DCD">
        <w:t>ов</w:t>
      </w:r>
      <w:r w:rsidRPr="00277DCD">
        <w:t xml:space="preserve"> земельных участков и предельные параметры</w:t>
      </w:r>
      <w:r w:rsidRPr="005C2ED0">
        <w:t xml:space="preserve"> разрешенного строительства, реконструкции объектов капитального строительства;</w:t>
      </w:r>
    </w:p>
    <w:p w14:paraId="62BE0F22" w14:textId="77777777" w:rsidR="002743D7" w:rsidRPr="005C2ED0" w:rsidRDefault="002743D7" w:rsidP="00AC2265">
      <w:pPr>
        <w:ind w:firstLine="709"/>
        <w:jc w:val="both"/>
      </w:pPr>
      <w:r w:rsidRPr="005C2ED0">
        <w:t>4)</w:t>
      </w:r>
      <w:r w:rsidRPr="005C2ED0">
        <w:tab/>
        <w:t>определение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14:paraId="305774A1" w14:textId="77777777" w:rsidR="002743D7" w:rsidRPr="005C2ED0" w:rsidRDefault="002743D7" w:rsidP="00AC2265">
      <w:pPr>
        <w:ind w:firstLine="709"/>
        <w:jc w:val="both"/>
      </w:pPr>
      <w:r w:rsidRPr="005C2ED0">
        <w:t>5)</w:t>
      </w:r>
      <w:r w:rsidRPr="005C2ED0">
        <w:tab/>
        <w:t>установление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2621FFD5" w14:textId="77777777" w:rsidR="002743D7" w:rsidRPr="005C2ED0" w:rsidRDefault="002743D7" w:rsidP="00AC2265">
      <w:pPr>
        <w:ind w:firstLine="709"/>
        <w:jc w:val="both"/>
      </w:pPr>
      <w:r w:rsidRPr="005C2ED0">
        <w:t>6)</w:t>
      </w:r>
      <w:r w:rsidRPr="005C2ED0">
        <w:tab/>
        <w:t>соблюдение всеми субъектами градостроительных отношений утвержденных градостроительных регламентов;</w:t>
      </w:r>
    </w:p>
    <w:p w14:paraId="016062D4" w14:textId="5EB4FC36" w:rsidR="002743D7" w:rsidRPr="005C2ED0" w:rsidRDefault="002743D7" w:rsidP="00AC2265">
      <w:pPr>
        <w:ind w:firstLine="709"/>
        <w:jc w:val="both"/>
      </w:pPr>
      <w:r w:rsidRPr="005C2ED0">
        <w:t>7)</w:t>
      </w:r>
      <w:r w:rsidRPr="005C2ED0">
        <w:tab/>
        <w:t xml:space="preserve">создание условий по благоустройству территории </w:t>
      </w:r>
      <w:r w:rsidR="00AA0478" w:rsidRPr="005C2ED0">
        <w:t>городского округа</w:t>
      </w:r>
      <w:r w:rsidRPr="005C2ED0">
        <w:t>;</w:t>
      </w:r>
    </w:p>
    <w:p w14:paraId="69BC0753" w14:textId="77777777" w:rsidR="002743D7" w:rsidRPr="00277DCD" w:rsidRDefault="002743D7" w:rsidP="00AC2265">
      <w:pPr>
        <w:ind w:firstLine="709"/>
        <w:jc w:val="both"/>
      </w:pPr>
      <w:r w:rsidRPr="005C2ED0">
        <w:lastRenderedPageBreak/>
        <w:t>8)</w:t>
      </w:r>
      <w:r w:rsidRPr="005C2ED0">
        <w:tab/>
      </w:r>
      <w:r w:rsidRPr="00277DCD">
        <w:t>учета законных интересов всех субъектов градостроительных отношений;</w:t>
      </w:r>
    </w:p>
    <w:p w14:paraId="6D71F0B7" w14:textId="77777777" w:rsidR="002743D7" w:rsidRPr="005C2ED0" w:rsidRDefault="002743D7" w:rsidP="00AC2265">
      <w:pPr>
        <w:ind w:firstLine="709"/>
        <w:jc w:val="both"/>
      </w:pPr>
      <w:r w:rsidRPr="00277DCD">
        <w:t>9)</w:t>
      </w:r>
      <w:r w:rsidRPr="00277DCD">
        <w:tab/>
        <w:t>сохранения</w:t>
      </w:r>
      <w:r w:rsidRPr="005C2ED0">
        <w:t xml:space="preserve"> окружающей среды и объектов культурного наследия;</w:t>
      </w:r>
    </w:p>
    <w:p w14:paraId="472C818F" w14:textId="77777777" w:rsidR="002743D7" w:rsidRPr="00277DCD" w:rsidRDefault="002743D7" w:rsidP="00AC2265">
      <w:pPr>
        <w:ind w:firstLine="709"/>
        <w:jc w:val="both"/>
      </w:pPr>
      <w:r w:rsidRPr="005C2ED0">
        <w:t>10)</w:t>
      </w:r>
      <w:r w:rsidRPr="005C2ED0">
        <w:tab/>
      </w:r>
      <w:r w:rsidRPr="00277DCD">
        <w:t>повышения инвестиционной привлекательности территории;</w:t>
      </w:r>
    </w:p>
    <w:p w14:paraId="11732624" w14:textId="77777777" w:rsidR="002743D7" w:rsidRPr="00277DCD" w:rsidRDefault="002743D7" w:rsidP="00AC2265">
      <w:pPr>
        <w:ind w:firstLine="709"/>
        <w:jc w:val="both"/>
      </w:pPr>
      <w:r w:rsidRPr="00277DCD">
        <w:t>11)</w:t>
      </w:r>
      <w:r w:rsidRPr="00277DCD">
        <w:tab/>
        <w:t>обеспечение условий для функционирования и размещения объектов капитального строительства федерального значения, объектов капитального строительства регионального значения, объектов капитального строительства местного значения;</w:t>
      </w:r>
    </w:p>
    <w:p w14:paraId="098AE8BB" w14:textId="3FD9F753" w:rsidR="002743D7" w:rsidRPr="005C2ED0" w:rsidRDefault="002743D7" w:rsidP="00AC2265">
      <w:pPr>
        <w:ind w:firstLine="709"/>
        <w:jc w:val="both"/>
      </w:pPr>
      <w:r w:rsidRPr="00277DCD">
        <w:t>12)</w:t>
      </w:r>
      <w:r w:rsidRPr="00277DCD">
        <w:tab/>
        <w:t>обеспечение участи</w:t>
      </w:r>
      <w:r w:rsidR="00CE425B" w:rsidRPr="00277DCD">
        <w:t>я</w:t>
      </w:r>
      <w:r w:rsidRPr="00277DCD">
        <w:t xml:space="preserve"> жителей </w:t>
      </w:r>
      <w:r w:rsidR="00AA0478" w:rsidRPr="00277DCD">
        <w:t xml:space="preserve">городского округа </w:t>
      </w:r>
      <w:r w:rsidRPr="00277DCD">
        <w:t>и их объединений в осуществлении градостроительной</w:t>
      </w:r>
      <w:r w:rsidRPr="005C2ED0">
        <w:t xml:space="preserve"> деятельности, обеспечение свободы такого участия.</w:t>
      </w:r>
    </w:p>
    <w:p w14:paraId="310F0382" w14:textId="77777777" w:rsidR="002743D7" w:rsidRPr="005C2ED0" w:rsidRDefault="002743D7" w:rsidP="00AC2265">
      <w:pPr>
        <w:ind w:firstLine="709"/>
        <w:jc w:val="both"/>
      </w:pPr>
      <w:r w:rsidRPr="005C2ED0">
        <w:t>3. Настоящие Правила предусматривают систему регулирования землепользования и застройки территории, которая основана на градостроительном зонировании на территориальные зоны с установлением для каждой из них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 области землепользования и застройки.</w:t>
      </w:r>
    </w:p>
    <w:p w14:paraId="28066732" w14:textId="77777777" w:rsidR="002743D7" w:rsidRPr="005C2ED0" w:rsidRDefault="002743D7" w:rsidP="00AC2265">
      <w:pPr>
        <w:ind w:firstLine="709"/>
        <w:jc w:val="both"/>
      </w:pPr>
      <w:r w:rsidRPr="005C2ED0">
        <w:t>4.</w:t>
      </w:r>
      <w:r w:rsidRPr="005C2ED0">
        <w:tab/>
        <w:t>Регулирование землепользования и застройки органами местного самоуправления осуществляется путем принятия муниципальных правовых актов.</w:t>
      </w:r>
    </w:p>
    <w:p w14:paraId="18B1C242" w14:textId="0A99AE3F" w:rsidR="002743D7" w:rsidRPr="00277DCD" w:rsidRDefault="002743D7" w:rsidP="00AC2265">
      <w:pPr>
        <w:ind w:firstLine="709"/>
        <w:jc w:val="both"/>
      </w:pPr>
      <w:r w:rsidRPr="005C2ED0">
        <w:t>5.</w:t>
      </w:r>
      <w:r w:rsidRPr="005C2ED0">
        <w:tab/>
        <w:t xml:space="preserve">Муниципальные правовые акты, принимаемые в целях </w:t>
      </w:r>
      <w:r w:rsidRPr="00277DCD">
        <w:t>регулировани</w:t>
      </w:r>
      <w:r w:rsidR="00CE425B" w:rsidRPr="00277DCD">
        <w:t>я</w:t>
      </w:r>
      <w:r w:rsidRPr="00277DCD">
        <w:t xml:space="preserve"> землепользования и застройки, могут как устанавливать либо изменять общеобязательные правила, так и иметь индивидуальный характер.</w:t>
      </w:r>
    </w:p>
    <w:p w14:paraId="76761053" w14:textId="549D9EF7" w:rsidR="002743D7" w:rsidRPr="005C2ED0" w:rsidRDefault="002743D7" w:rsidP="00AC2265">
      <w:pPr>
        <w:ind w:firstLine="709"/>
        <w:jc w:val="both"/>
      </w:pPr>
      <w:r w:rsidRPr="00277DCD">
        <w:t>6.</w:t>
      </w:r>
      <w:r w:rsidRPr="00277DCD">
        <w:tab/>
        <w:t>Муниципальные правовые акты, принимаемые в целях регулировани</w:t>
      </w:r>
      <w:r w:rsidR="00CE425B" w:rsidRPr="00277DCD">
        <w:t>я</w:t>
      </w:r>
      <w:r w:rsidRPr="00277DCD">
        <w:t xml:space="preserve"> землепользования и застройки, могут содержать, в том числе, следующие решения</w:t>
      </w:r>
      <w:r w:rsidRPr="005C2ED0">
        <w:t>:</w:t>
      </w:r>
    </w:p>
    <w:p w14:paraId="2A5D42C1" w14:textId="77777777" w:rsidR="002743D7" w:rsidRPr="005C2ED0" w:rsidRDefault="002743D7" w:rsidP="00AC2265">
      <w:pPr>
        <w:ind w:firstLine="709"/>
        <w:jc w:val="both"/>
      </w:pPr>
      <w:r w:rsidRPr="005C2ED0">
        <w:t>1)</w:t>
      </w:r>
      <w:r w:rsidRPr="005C2ED0">
        <w:tab/>
        <w:t>по утверждению Правил, в том числе внесения изменений в Правила;</w:t>
      </w:r>
    </w:p>
    <w:p w14:paraId="56D6B0AA" w14:textId="77777777" w:rsidR="002743D7" w:rsidRPr="005C2ED0" w:rsidRDefault="002743D7" w:rsidP="00AC2265">
      <w:pPr>
        <w:ind w:firstLine="709"/>
        <w:jc w:val="both"/>
      </w:pPr>
      <w:r w:rsidRPr="005C2ED0">
        <w:t>2)</w:t>
      </w:r>
      <w:r w:rsidRPr="005C2ED0">
        <w:tab/>
        <w:t>по подготовке проекта Правил, в том числе проекта внесения изменений в Правила;</w:t>
      </w:r>
    </w:p>
    <w:p w14:paraId="05445FB3" w14:textId="77777777" w:rsidR="002743D7" w:rsidRPr="005C2ED0" w:rsidRDefault="002743D7" w:rsidP="00AC2265">
      <w:pPr>
        <w:ind w:firstLine="709"/>
        <w:jc w:val="both"/>
      </w:pPr>
      <w:r w:rsidRPr="005C2ED0">
        <w:t>3)</w:t>
      </w:r>
      <w:r w:rsidRPr="005C2ED0">
        <w:tab/>
        <w:t>по определению порядка проведения публичных слушаний по проекту правил землепользования и застройки, в том числе по проекту внесения изменений в Правила, по предоставлению разрешения на условно разрешенный вид использования земельного участка или объекта капитального строительства,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14:paraId="2B1805C2" w14:textId="77777777" w:rsidR="002743D7" w:rsidRPr="005C2ED0" w:rsidRDefault="002743D7" w:rsidP="00AC2265">
      <w:pPr>
        <w:ind w:firstLine="709"/>
        <w:jc w:val="both"/>
      </w:pPr>
      <w:r w:rsidRPr="005C2ED0">
        <w:t>4)</w:t>
      </w:r>
      <w:r w:rsidRPr="005C2ED0">
        <w:tab/>
        <w:t>по установлению требования к составу и порядку деятельности комиссии по подготовке проекта правил землепользования и застройки;</w:t>
      </w:r>
    </w:p>
    <w:p w14:paraId="53A1B200" w14:textId="77777777" w:rsidR="002743D7" w:rsidRPr="005C2ED0" w:rsidRDefault="002743D7" w:rsidP="00AC2265">
      <w:pPr>
        <w:ind w:firstLine="709"/>
        <w:jc w:val="both"/>
      </w:pPr>
      <w:r w:rsidRPr="005C2ED0">
        <w:t>5)</w:t>
      </w:r>
      <w:r w:rsidRPr="005C2ED0">
        <w:tab/>
        <w:t>о проведении публичных слушаний по проекту Правил, в том числе по проекту внесения изменений в Правила;</w:t>
      </w:r>
    </w:p>
    <w:p w14:paraId="7D36919F" w14:textId="77777777" w:rsidR="002743D7" w:rsidRPr="005C2ED0" w:rsidRDefault="002743D7" w:rsidP="00AC2265">
      <w:pPr>
        <w:ind w:firstLine="709"/>
        <w:jc w:val="both"/>
      </w:pPr>
      <w:r w:rsidRPr="005C2ED0">
        <w:lastRenderedPageBreak/>
        <w:t>6)</w:t>
      </w:r>
      <w:r w:rsidRPr="005C2ED0">
        <w:tab/>
        <w:t>о предоставлении разрешения на условно разрешенный вид использования или об отказе в предоставлении такого разрешения земельного участка или объекта капитального строительства;</w:t>
      </w:r>
    </w:p>
    <w:p w14:paraId="317D88FC" w14:textId="77777777" w:rsidR="002743D7" w:rsidRPr="005C2ED0" w:rsidRDefault="002743D7" w:rsidP="00AC2265">
      <w:pPr>
        <w:ind w:firstLine="709"/>
        <w:jc w:val="both"/>
      </w:pPr>
      <w:r w:rsidRPr="005C2ED0">
        <w:t>7)</w:t>
      </w:r>
      <w:r w:rsidRPr="005C2ED0">
        <w:tab/>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7FCE7B7" w14:textId="77777777" w:rsidR="002743D7" w:rsidRPr="005C2ED0" w:rsidRDefault="002743D7" w:rsidP="00AC2265">
      <w:pPr>
        <w:ind w:firstLine="709"/>
        <w:jc w:val="both"/>
      </w:pPr>
      <w:r w:rsidRPr="005C2ED0">
        <w:t>8)</w:t>
      </w:r>
      <w:r w:rsidRPr="005C2ED0">
        <w:tab/>
        <w:t>о подготовке документации по планировке территории, предусматривающей размещение объекта местного значения;</w:t>
      </w:r>
    </w:p>
    <w:p w14:paraId="7C522BD9" w14:textId="77777777" w:rsidR="002743D7" w:rsidRPr="005C2ED0" w:rsidRDefault="002743D7" w:rsidP="00AC2265">
      <w:pPr>
        <w:ind w:firstLine="709"/>
        <w:jc w:val="both"/>
      </w:pPr>
      <w:r w:rsidRPr="005C2ED0">
        <w:t>9)</w:t>
      </w:r>
      <w:r w:rsidRPr="005C2ED0">
        <w:tab/>
        <w:t>о порядке подготовки документации по планировке территории, разрабатываемой на основании решений органов местного самоуправления, а также в иных случаях, предусмотренных законодательством;</w:t>
      </w:r>
    </w:p>
    <w:p w14:paraId="776911E6" w14:textId="77777777" w:rsidR="002743D7" w:rsidRPr="005C2ED0" w:rsidRDefault="002743D7" w:rsidP="00AC2265">
      <w:pPr>
        <w:ind w:firstLine="709"/>
        <w:jc w:val="both"/>
      </w:pPr>
      <w:r w:rsidRPr="005C2ED0">
        <w:t>10)</w:t>
      </w:r>
      <w:r w:rsidRPr="005C2ED0">
        <w:tab/>
        <w:t>о порядке принятия решения об утверждении документации по планировке территории в случаях, установленных законодательством о градостроительной деятельности;</w:t>
      </w:r>
    </w:p>
    <w:p w14:paraId="14E09E51" w14:textId="77777777" w:rsidR="002743D7" w:rsidRPr="005C2ED0" w:rsidRDefault="002743D7" w:rsidP="00AC2265">
      <w:pPr>
        <w:ind w:firstLine="709"/>
        <w:jc w:val="both"/>
      </w:pPr>
      <w:r w:rsidRPr="005C2ED0">
        <w:t>11)</w:t>
      </w:r>
      <w:r w:rsidRPr="005C2ED0">
        <w:tab/>
        <w:t>о порядке организации и проведения публичных слушаний по проекту планировки территории и проекту межевания территории;</w:t>
      </w:r>
    </w:p>
    <w:p w14:paraId="08264359" w14:textId="77777777" w:rsidR="002743D7" w:rsidRPr="005C2ED0" w:rsidRDefault="002743D7" w:rsidP="00AC2265">
      <w:pPr>
        <w:ind w:firstLine="709"/>
        <w:jc w:val="both"/>
      </w:pPr>
      <w:r w:rsidRPr="005C2ED0">
        <w:t>12)</w:t>
      </w:r>
      <w:r w:rsidRPr="005C2ED0">
        <w:tab/>
        <w:t>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публичных слушаний по проекту планировки территории и проекту межевания территории и заключения о результатах публичных слушаний.</w:t>
      </w:r>
    </w:p>
    <w:p w14:paraId="3EF27078" w14:textId="77777777" w:rsidR="002743D7" w:rsidRPr="005C2ED0" w:rsidRDefault="002743D7" w:rsidP="00AC2265">
      <w:pPr>
        <w:ind w:firstLine="709"/>
        <w:jc w:val="both"/>
      </w:pPr>
      <w:r w:rsidRPr="005C2ED0">
        <w:t>13)</w:t>
      </w:r>
      <w:r w:rsidRPr="005C2ED0">
        <w:tab/>
        <w:t>о развитии застроенной территории;</w:t>
      </w:r>
    </w:p>
    <w:p w14:paraId="75D17BD7" w14:textId="77777777" w:rsidR="002743D7" w:rsidRPr="005C2ED0" w:rsidRDefault="002743D7" w:rsidP="00AC2265">
      <w:pPr>
        <w:ind w:firstLine="709"/>
        <w:jc w:val="both"/>
      </w:pPr>
      <w:r w:rsidRPr="005C2ED0">
        <w:t>14)</w:t>
      </w:r>
      <w:r w:rsidRPr="005C2ED0">
        <w:tab/>
        <w:t>о проведении аукциона на право заключить договор о развитии застроенной территории;</w:t>
      </w:r>
    </w:p>
    <w:p w14:paraId="0088D58E" w14:textId="77777777" w:rsidR="002743D7" w:rsidRPr="005C2ED0" w:rsidRDefault="002743D7" w:rsidP="00AC2265">
      <w:pPr>
        <w:ind w:firstLine="709"/>
        <w:jc w:val="both"/>
      </w:pPr>
      <w:r w:rsidRPr="005C2ED0">
        <w:t>15)</w:t>
      </w:r>
      <w:r w:rsidRPr="005C2ED0">
        <w:tab/>
        <w:t>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14:paraId="1C75522C" w14:textId="77777777" w:rsidR="002743D7" w:rsidRPr="005C2ED0" w:rsidRDefault="002743D7" w:rsidP="00AC2265">
      <w:pPr>
        <w:ind w:firstLine="709"/>
        <w:jc w:val="both"/>
      </w:pPr>
      <w:r w:rsidRPr="005C2ED0">
        <w:t>16)</w:t>
      </w:r>
      <w:r w:rsidRPr="005C2ED0">
        <w:tab/>
        <w:t>о комплексном развитии территории по инициативе органа местного самоуправления;</w:t>
      </w:r>
    </w:p>
    <w:p w14:paraId="5BDE348E" w14:textId="77777777" w:rsidR="002743D7" w:rsidRPr="005C2ED0" w:rsidRDefault="002743D7" w:rsidP="00AC2265">
      <w:pPr>
        <w:ind w:firstLine="709"/>
        <w:jc w:val="both"/>
      </w:pPr>
      <w:r w:rsidRPr="005C2ED0">
        <w:t>17)</w:t>
      </w:r>
      <w:r w:rsidRPr="005C2ED0">
        <w:tab/>
        <w:t>о проведении аукциона на право заключения договора о комплексном развитии территории по инициативе органа местного самоуправления.</w:t>
      </w:r>
    </w:p>
    <w:p w14:paraId="7693175E" w14:textId="77777777" w:rsidR="002743D7" w:rsidRPr="005C2ED0" w:rsidRDefault="002743D7" w:rsidP="00AC2265">
      <w:pPr>
        <w:ind w:firstLine="709"/>
        <w:jc w:val="both"/>
      </w:pPr>
      <w:r w:rsidRPr="005C2ED0">
        <w:t>7.</w:t>
      </w:r>
      <w:r w:rsidRPr="005C2ED0">
        <w:tab/>
        <w:t>Муниципальные правовые акты, принимаемые в целях регулирование землепользования и застройки, не могут противоречить настоящим Правилам.</w:t>
      </w:r>
    </w:p>
    <w:p w14:paraId="03F46956" w14:textId="211B9BC4" w:rsidR="002743D7" w:rsidRPr="005C2ED0" w:rsidRDefault="002743D7" w:rsidP="00AC2265">
      <w:pPr>
        <w:ind w:firstLine="709"/>
        <w:jc w:val="both"/>
      </w:pPr>
      <w:r w:rsidRPr="005C2ED0">
        <w:t xml:space="preserve">8.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w:t>
      </w:r>
      <w:r w:rsidR="00B71E76" w:rsidRPr="005C2ED0">
        <w:t>городского округа,</w:t>
      </w:r>
      <w:r w:rsidRPr="005C2ED0">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5279C934" w14:textId="77777777" w:rsidR="00E13672" w:rsidRPr="005C2ED0" w:rsidRDefault="002743D7" w:rsidP="00AC2265">
      <w:pPr>
        <w:ind w:firstLine="709"/>
        <w:jc w:val="both"/>
      </w:pPr>
      <w:r w:rsidRPr="005C2ED0">
        <w:t>9. Настоящие Правила обязательны для исполнения всеми субъектами градостроительных отношений.</w:t>
      </w:r>
    </w:p>
    <w:p w14:paraId="26CA3CAA" w14:textId="77777777" w:rsidR="00E13672" w:rsidRPr="003F48A4" w:rsidRDefault="00E13672" w:rsidP="009111C2">
      <w:pPr>
        <w:pStyle w:val="3"/>
        <w:ind w:firstLine="709"/>
        <w:rPr>
          <w:sz w:val="28"/>
          <w:szCs w:val="28"/>
        </w:rPr>
      </w:pPr>
      <w:bookmarkStart w:id="6" w:name="_Toc50646339"/>
      <w:r w:rsidRPr="003F48A4">
        <w:rPr>
          <w:sz w:val="28"/>
          <w:szCs w:val="28"/>
        </w:rPr>
        <w:lastRenderedPageBreak/>
        <w:t>Статья 2. Состав Правил</w:t>
      </w:r>
      <w:bookmarkEnd w:id="6"/>
    </w:p>
    <w:p w14:paraId="2C550656" w14:textId="77777777" w:rsidR="00E13672" w:rsidRPr="00EE54B3" w:rsidRDefault="00E13672" w:rsidP="00AC2265">
      <w:pPr>
        <w:pStyle w:val="afffffffffb"/>
        <w:ind w:firstLine="709"/>
        <w:rPr>
          <w:rFonts w:ascii="Times New Roman" w:eastAsia="Calibri" w:hAnsi="Times New Roman"/>
          <w:sz w:val="28"/>
          <w:szCs w:val="28"/>
        </w:rPr>
      </w:pPr>
      <w:r w:rsidRPr="00EE54B3">
        <w:rPr>
          <w:rFonts w:ascii="Times New Roman" w:eastAsia="Calibri" w:hAnsi="Times New Roman"/>
          <w:sz w:val="28"/>
          <w:szCs w:val="28"/>
        </w:rPr>
        <w:t>Правила включают в себя:</w:t>
      </w:r>
    </w:p>
    <w:p w14:paraId="54E0E982" w14:textId="1537AF42" w:rsidR="00E13672" w:rsidRPr="00EE54B3" w:rsidRDefault="004827CA" w:rsidP="00AC2265">
      <w:pPr>
        <w:pStyle w:val="afffffffffb"/>
        <w:ind w:firstLine="709"/>
        <w:jc w:val="both"/>
        <w:rPr>
          <w:rFonts w:ascii="Times New Roman" w:eastAsia="Calibri" w:hAnsi="Times New Roman"/>
          <w:sz w:val="28"/>
          <w:szCs w:val="28"/>
        </w:rPr>
      </w:pPr>
      <w:r w:rsidRPr="00EE54B3">
        <w:rPr>
          <w:rFonts w:ascii="Times New Roman" w:eastAsia="Calibri" w:hAnsi="Times New Roman"/>
          <w:sz w:val="28"/>
          <w:szCs w:val="28"/>
        </w:rPr>
        <w:t>раздел</w:t>
      </w:r>
      <w:r w:rsidR="00E13672" w:rsidRPr="00EE54B3">
        <w:rPr>
          <w:rFonts w:ascii="Times New Roman" w:eastAsia="Calibri" w:hAnsi="Times New Roman"/>
          <w:sz w:val="28"/>
          <w:szCs w:val="28"/>
        </w:rPr>
        <w:t xml:space="preserve"> I «Порядок применения Правил землепользования и застройки Добрянского городского округа и внесения в них изменений»;</w:t>
      </w:r>
    </w:p>
    <w:p w14:paraId="536AF904" w14:textId="38FF95BC" w:rsidR="00E13672" w:rsidRPr="00EE54B3" w:rsidRDefault="004827CA" w:rsidP="00AC2265">
      <w:pPr>
        <w:pStyle w:val="afffffffffb"/>
        <w:ind w:firstLine="709"/>
        <w:jc w:val="both"/>
        <w:rPr>
          <w:rFonts w:ascii="Times New Roman" w:eastAsia="Calibri" w:hAnsi="Times New Roman"/>
          <w:sz w:val="28"/>
          <w:szCs w:val="28"/>
        </w:rPr>
      </w:pPr>
      <w:r w:rsidRPr="00EE54B3">
        <w:rPr>
          <w:rFonts w:ascii="Times New Roman" w:eastAsia="Calibri" w:hAnsi="Times New Roman"/>
          <w:sz w:val="28"/>
          <w:szCs w:val="28"/>
        </w:rPr>
        <w:t>раздел</w:t>
      </w:r>
      <w:r w:rsidR="00E13672" w:rsidRPr="00EE54B3">
        <w:rPr>
          <w:rFonts w:ascii="Times New Roman" w:eastAsia="Calibri" w:hAnsi="Times New Roman"/>
          <w:sz w:val="28"/>
          <w:szCs w:val="28"/>
        </w:rPr>
        <w:t xml:space="preserve"> II «Градостроительные регламенты»;</w:t>
      </w:r>
    </w:p>
    <w:p w14:paraId="49DFF1A8" w14:textId="6CEC8CCA" w:rsidR="00E13672" w:rsidRPr="00EE54B3" w:rsidRDefault="004827CA" w:rsidP="00AC2265">
      <w:pPr>
        <w:pStyle w:val="afffffffffb"/>
        <w:ind w:firstLine="709"/>
        <w:jc w:val="both"/>
        <w:rPr>
          <w:rFonts w:ascii="Times New Roman" w:eastAsia="Calibri" w:hAnsi="Times New Roman"/>
          <w:sz w:val="28"/>
          <w:szCs w:val="28"/>
        </w:rPr>
      </w:pPr>
      <w:r w:rsidRPr="00EE54B3">
        <w:rPr>
          <w:rFonts w:ascii="Times New Roman" w:eastAsia="Calibri" w:hAnsi="Times New Roman"/>
          <w:sz w:val="28"/>
          <w:szCs w:val="28"/>
        </w:rPr>
        <w:t>раздел</w:t>
      </w:r>
      <w:r w:rsidR="00E13672" w:rsidRPr="00EE54B3">
        <w:rPr>
          <w:rFonts w:ascii="Times New Roman" w:eastAsia="Calibri" w:hAnsi="Times New Roman"/>
          <w:sz w:val="28"/>
          <w:szCs w:val="28"/>
        </w:rPr>
        <w:t xml:space="preserve"> III «Карта градостроительного зонирования</w:t>
      </w:r>
      <w:r w:rsidR="00B71E76" w:rsidRPr="00EE54B3">
        <w:rPr>
          <w:rFonts w:ascii="Times New Roman" w:eastAsia="Calibri" w:hAnsi="Times New Roman"/>
          <w:sz w:val="28"/>
          <w:szCs w:val="28"/>
        </w:rPr>
        <w:t>. Карта зон с особыми условиями использования территорий</w:t>
      </w:r>
      <w:r w:rsidR="00E13672" w:rsidRPr="00EE54B3">
        <w:rPr>
          <w:rFonts w:ascii="Times New Roman" w:eastAsia="Calibri" w:hAnsi="Times New Roman"/>
          <w:sz w:val="28"/>
          <w:szCs w:val="28"/>
        </w:rPr>
        <w:t>».</w:t>
      </w:r>
    </w:p>
    <w:p w14:paraId="2F46A6C1" w14:textId="77777777" w:rsidR="00E13672" w:rsidRPr="00EE54B3" w:rsidRDefault="00E13672" w:rsidP="00AC2265">
      <w:pPr>
        <w:ind w:firstLine="709"/>
        <w:jc w:val="both"/>
      </w:pPr>
    </w:p>
    <w:p w14:paraId="44780318" w14:textId="6A529CED" w:rsidR="00E13672" w:rsidRPr="003F48A4" w:rsidRDefault="00E13672" w:rsidP="00AC2265">
      <w:pPr>
        <w:pStyle w:val="3"/>
        <w:ind w:firstLine="709"/>
        <w:rPr>
          <w:sz w:val="28"/>
          <w:szCs w:val="28"/>
        </w:rPr>
      </w:pPr>
      <w:bookmarkStart w:id="7" w:name="_Toc50646340"/>
      <w:r w:rsidRPr="003F48A4">
        <w:rPr>
          <w:sz w:val="28"/>
          <w:szCs w:val="28"/>
        </w:rPr>
        <w:t>Статья 3. Термины и определения</w:t>
      </w:r>
      <w:bookmarkEnd w:id="7"/>
    </w:p>
    <w:p w14:paraId="4B1B8669" w14:textId="77777777" w:rsidR="00BC173F" w:rsidRPr="005C2ED0" w:rsidRDefault="00BC173F" w:rsidP="00AC2265">
      <w:pPr>
        <w:ind w:firstLine="709"/>
        <w:jc w:val="both"/>
      </w:pPr>
      <w:r w:rsidRPr="005C2ED0">
        <w:t>Для целей Правил используются следующие определения и термины:</w:t>
      </w:r>
    </w:p>
    <w:p w14:paraId="0941D02C" w14:textId="2318D7F5" w:rsidR="004D0F94" w:rsidRPr="005C2ED0" w:rsidRDefault="004D0F94" w:rsidP="00AC2265">
      <w:pPr>
        <w:pStyle w:val="afb"/>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4F8A55EC" w14:textId="77777777" w:rsidR="00CC3064" w:rsidRDefault="004D0F94" w:rsidP="00AC2265">
      <w:pPr>
        <w:overflowPunct w:val="0"/>
        <w:autoSpaceDE w:val="0"/>
        <w:autoSpaceDN w:val="0"/>
        <w:adjustRightInd w:val="0"/>
        <w:ind w:firstLine="709"/>
        <w:jc w:val="both"/>
      </w:pPr>
      <w:r w:rsidRPr="00DD7C9C">
        <w:t xml:space="preserve">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14:paraId="3CDBE1FB" w14:textId="090F2F35" w:rsidR="004D0F94" w:rsidRPr="00DD7C9C" w:rsidRDefault="004D0F94" w:rsidP="00AC2265">
      <w:pPr>
        <w:overflowPunct w:val="0"/>
        <w:autoSpaceDE w:val="0"/>
        <w:autoSpaceDN w:val="0"/>
        <w:adjustRightInd w:val="0"/>
        <w:ind w:firstLine="709"/>
        <w:jc w:val="both"/>
      </w:pPr>
      <w:r w:rsidRPr="00DD7C9C">
        <w:t>линейные объекты - линии электропередачи, линии связи (в том числе линейно-кабельные сооружения), трубопроводы, автомобильные дороги, железнодорожные лини</w:t>
      </w:r>
      <w:r w:rsidR="00CC3064">
        <w:t>и и другие подобные сооружения;</w:t>
      </w:r>
    </w:p>
    <w:p w14:paraId="5A792449" w14:textId="77777777" w:rsidR="004D0F94" w:rsidRPr="00DD7C9C" w:rsidRDefault="004D0F94" w:rsidP="00AC2265">
      <w:pPr>
        <w:overflowPunct w:val="0"/>
        <w:autoSpaceDE w:val="0"/>
        <w:autoSpaceDN w:val="0"/>
        <w:adjustRightInd w:val="0"/>
        <w:ind w:firstLine="709"/>
        <w:jc w:val="both"/>
      </w:pPr>
      <w:r w:rsidRPr="00DD7C9C">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7F230AB" w14:textId="77777777" w:rsidR="00CC3064" w:rsidRDefault="004D0F94" w:rsidP="00AC2265">
      <w:pPr>
        <w:overflowPunct w:val="0"/>
        <w:autoSpaceDE w:val="0"/>
        <w:autoSpaceDN w:val="0"/>
        <w:adjustRightInd w:val="0"/>
        <w:ind w:firstLine="709"/>
        <w:jc w:val="both"/>
      </w:pPr>
      <w:r w:rsidRPr="00CC3064">
        <w:t xml:space="preserve">строительство - создание зданий, строений, сооружений (в том числе на месте сносимых объектов капитального строительства); </w:t>
      </w:r>
    </w:p>
    <w:p w14:paraId="65329EBD" w14:textId="77777777" w:rsidR="00CC3064" w:rsidRDefault="004D0F94" w:rsidP="00AC2265">
      <w:pPr>
        <w:overflowPunct w:val="0"/>
        <w:autoSpaceDE w:val="0"/>
        <w:autoSpaceDN w:val="0"/>
        <w:adjustRightInd w:val="0"/>
        <w:ind w:firstLine="709"/>
        <w:jc w:val="both"/>
      </w:pPr>
      <w:r w:rsidRPr="00CC3064">
        <w:t xml:space="preserve">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w:t>
      </w:r>
      <w:r w:rsidRPr="00CC3064">
        <w:lastRenderedPageBreak/>
        <w:t xml:space="preserve">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6E68BA71" w14:textId="77777777" w:rsidR="00CC3064" w:rsidRDefault="004D0F94" w:rsidP="00AC2265">
      <w:pPr>
        <w:overflowPunct w:val="0"/>
        <w:autoSpaceDE w:val="0"/>
        <w:autoSpaceDN w:val="0"/>
        <w:adjustRightInd w:val="0"/>
        <w:ind w:firstLine="709"/>
        <w:jc w:val="both"/>
      </w:pPr>
      <w:r w:rsidRPr="00CC3064">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14:paraId="1AB55A95" w14:textId="77777777" w:rsidR="00CC3064" w:rsidRDefault="004D0F94" w:rsidP="00AC2265">
      <w:pPr>
        <w:overflowPunct w:val="0"/>
        <w:autoSpaceDE w:val="0"/>
        <w:autoSpaceDN w:val="0"/>
        <w:adjustRightInd w:val="0"/>
        <w:ind w:firstLine="709"/>
        <w:jc w:val="both"/>
      </w:pPr>
      <w:r w:rsidRPr="00CC3064">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14:paraId="0509F90E" w14:textId="77777777" w:rsidR="00CC3064" w:rsidRDefault="004D0F94" w:rsidP="00AC2265">
      <w:pPr>
        <w:overflowPunct w:val="0"/>
        <w:autoSpaceDE w:val="0"/>
        <w:autoSpaceDN w:val="0"/>
        <w:adjustRightInd w:val="0"/>
        <w:ind w:firstLine="709"/>
        <w:jc w:val="both"/>
      </w:pPr>
      <w:r w:rsidRPr="00CC3064">
        <w:t>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14:paraId="2BFB3D79" w14:textId="0A2C607E" w:rsidR="00CC3064" w:rsidRDefault="004D0F94" w:rsidP="00AC2265">
      <w:pPr>
        <w:overflowPunct w:val="0"/>
        <w:autoSpaceDE w:val="0"/>
        <w:autoSpaceDN w:val="0"/>
        <w:adjustRightInd w:val="0"/>
        <w:ind w:firstLine="709"/>
        <w:jc w:val="both"/>
      </w:pPr>
      <w:r w:rsidRPr="00CC3064">
        <w:t>мансардный этаж (мансарда) - верхний этаж в чердачном пространстве, фасад которого, как правило, полностью или частично образован крышей. Используется для жилья, хозяйственных целей и (или) учре</w:t>
      </w:r>
      <w:r w:rsidR="00CC3064">
        <w:t>ждений общественного назначения;</w:t>
      </w:r>
    </w:p>
    <w:p w14:paraId="5AF668F6" w14:textId="77777777" w:rsidR="00CC3064" w:rsidRDefault="004D0F94" w:rsidP="00AC2265">
      <w:pPr>
        <w:overflowPunct w:val="0"/>
        <w:autoSpaceDE w:val="0"/>
        <w:autoSpaceDN w:val="0"/>
        <w:adjustRightInd w:val="0"/>
        <w:ind w:firstLine="709"/>
        <w:jc w:val="both"/>
      </w:pPr>
      <w:r w:rsidRPr="00CC3064">
        <w:t>этажность - количество надземных этажей, в том числе технического этажа, мансардного, а также цокольного этажа, если верх его перекрытия находится выше средней планировочной отметки земли не менее чем 2 м;</w:t>
      </w:r>
    </w:p>
    <w:p w14:paraId="31DF0723" w14:textId="77777777" w:rsidR="00CC3064" w:rsidRDefault="004D0F94" w:rsidP="00AC2265">
      <w:pPr>
        <w:overflowPunct w:val="0"/>
        <w:autoSpaceDE w:val="0"/>
        <w:autoSpaceDN w:val="0"/>
        <w:adjustRightInd w:val="0"/>
        <w:ind w:firstLine="709"/>
        <w:jc w:val="both"/>
      </w:pPr>
      <w:r w:rsidRPr="00CC3064">
        <w:t>количество этажей - количество всех этажей, включая подземный, подвальный, цокольный, надземный, технический, мансардный;</w:t>
      </w:r>
    </w:p>
    <w:p w14:paraId="11F009A6" w14:textId="77777777" w:rsidR="00CC3064" w:rsidRDefault="004D0F94" w:rsidP="00AC2265">
      <w:pPr>
        <w:overflowPunct w:val="0"/>
        <w:autoSpaceDE w:val="0"/>
        <w:autoSpaceDN w:val="0"/>
        <w:adjustRightInd w:val="0"/>
        <w:ind w:firstLine="709"/>
        <w:jc w:val="both"/>
      </w:pPr>
      <w:r w:rsidRPr="00CC3064">
        <w:t>высота здания, строения, сооружения – вертикальный линейный размер от наивысшей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Крышные антенны, молниеотводы и другие инженерные устройства не учитываются;</w:t>
      </w:r>
    </w:p>
    <w:p w14:paraId="17769181" w14:textId="77777777" w:rsidR="00CC3064" w:rsidRDefault="004D0F94" w:rsidP="00AC2265">
      <w:pPr>
        <w:overflowPunct w:val="0"/>
        <w:autoSpaceDE w:val="0"/>
        <w:autoSpaceDN w:val="0"/>
        <w:adjustRightInd w:val="0"/>
        <w:ind w:firstLine="709"/>
        <w:jc w:val="both"/>
      </w:pPr>
      <w:r w:rsidRPr="00CC3064">
        <w:t>жилищная обеспеченность – площадь жилого дома или квартиры в расчете на одного человека. Норма жилищной обеспеченности принимается согласно СП 42.13330.201</w:t>
      </w:r>
      <w:r w:rsidR="009732B5" w:rsidRPr="00CC3064">
        <w:t>6</w:t>
      </w:r>
      <w:r w:rsidRPr="00CC3064">
        <w:t>;</w:t>
      </w:r>
    </w:p>
    <w:p w14:paraId="521F833E" w14:textId="26173DCD" w:rsidR="00CC3064" w:rsidRDefault="004D0F94" w:rsidP="00AC2265">
      <w:pPr>
        <w:overflowPunct w:val="0"/>
        <w:autoSpaceDE w:val="0"/>
        <w:autoSpaceDN w:val="0"/>
        <w:adjustRightInd w:val="0"/>
        <w:ind w:firstLine="709"/>
        <w:jc w:val="both"/>
      </w:pPr>
      <w:r w:rsidRPr="00CC3064">
        <w:t>плотность жилой застройки - суммарная поэтажная площадь наземной части жилого здания с встроенно-пристроенными нежилыми помещениями в габаритах наружных стен, приходящаяся на единицу территории участка ж</w:t>
      </w:r>
      <w:r w:rsidR="00CC3064">
        <w:t>илой, смешанной жилой застройки;</w:t>
      </w:r>
    </w:p>
    <w:p w14:paraId="01B5C75D" w14:textId="77777777" w:rsidR="00CC3064" w:rsidRDefault="009732B5" w:rsidP="00AC2265">
      <w:pPr>
        <w:overflowPunct w:val="0"/>
        <w:autoSpaceDE w:val="0"/>
        <w:autoSpaceDN w:val="0"/>
        <w:adjustRightInd w:val="0"/>
        <w:ind w:firstLine="709"/>
        <w:jc w:val="both"/>
      </w:pPr>
      <w:r w:rsidRPr="00CC3064">
        <w:lastRenderedPageBreak/>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14:paraId="673E2ABC" w14:textId="77777777" w:rsidR="00CC3064" w:rsidRDefault="009732B5" w:rsidP="00AC2265">
      <w:pPr>
        <w:overflowPunct w:val="0"/>
        <w:autoSpaceDE w:val="0"/>
        <w:autoSpaceDN w:val="0"/>
        <w:adjustRightInd w:val="0"/>
        <w:ind w:firstLine="709"/>
        <w:jc w:val="both"/>
      </w:pPr>
      <w:r w:rsidRPr="00CC3064">
        <w:t>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14:paraId="5EAA9B77" w14:textId="77777777" w:rsidR="00CC3064" w:rsidRDefault="009732B5" w:rsidP="00AC2265">
      <w:pPr>
        <w:overflowPunct w:val="0"/>
        <w:autoSpaceDE w:val="0"/>
        <w:autoSpaceDN w:val="0"/>
        <w:adjustRightInd w:val="0"/>
        <w:ind w:firstLine="709"/>
        <w:jc w:val="both"/>
      </w:pPr>
      <w:r w:rsidRPr="00CC3064">
        <w:t>проезд внутриквартальный - часть территории квартала, являющаяся территорией общего пользования и используемая как элемент внутриквартальной коммуникационной системы, связанной в свою очередь с улично-дорожной сетью;</w:t>
      </w:r>
    </w:p>
    <w:p w14:paraId="2273BF6D" w14:textId="77777777" w:rsidR="00CC3064" w:rsidRDefault="009732B5" w:rsidP="00AC2265">
      <w:pPr>
        <w:overflowPunct w:val="0"/>
        <w:autoSpaceDE w:val="0"/>
        <w:autoSpaceDN w:val="0"/>
        <w:adjustRightInd w:val="0"/>
        <w:ind w:firstLine="709"/>
        <w:jc w:val="both"/>
      </w:pPr>
      <w:r w:rsidRPr="00CC3064">
        <w:t xml:space="preserve">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w:t>
      </w:r>
      <w:hyperlink r:id="rId12" w:tooltip="&quot;Градостроительный кодекс Российской Федерации&quot; от 29.12.2004 N 190-ФЗ (ред. от 31.12.2014) (с изм. и доп., вступ. в силу с 22.01.2015){КонсультантПлюс}" w:history="1">
        <w:r w:rsidRPr="00CC3064">
          <w:t>кодексом</w:t>
        </w:r>
      </w:hyperlink>
      <w:r w:rsidRPr="00CC3064">
        <w:t xml:space="preserve"> Российской Федерации, законодательством Пермского края;</w:t>
      </w:r>
    </w:p>
    <w:p w14:paraId="3DD33B01" w14:textId="77777777" w:rsidR="00CC3064" w:rsidRDefault="009732B5" w:rsidP="00AC2265">
      <w:pPr>
        <w:overflowPunct w:val="0"/>
        <w:autoSpaceDE w:val="0"/>
        <w:autoSpaceDN w:val="0"/>
        <w:adjustRightInd w:val="0"/>
        <w:ind w:firstLine="709"/>
        <w:jc w:val="both"/>
      </w:pPr>
      <w:r w:rsidRPr="00CC3064">
        <w:t>разрешенное использование земельных участков и объектов капитального строительства - использование земельного участка и объекта капитального строительства в соответствии с градостроительным регламентом, ограничениями на их использование, установленными в соответствии с законодательством, а также публичными сервитутами;</w:t>
      </w:r>
    </w:p>
    <w:p w14:paraId="4055D12F" w14:textId="77777777" w:rsidR="00CC3064" w:rsidRDefault="009732B5" w:rsidP="00AC2265">
      <w:pPr>
        <w:overflowPunct w:val="0"/>
        <w:autoSpaceDE w:val="0"/>
        <w:autoSpaceDN w:val="0"/>
        <w:adjustRightInd w:val="0"/>
        <w:ind w:firstLine="709"/>
        <w:jc w:val="both"/>
      </w:pPr>
      <w:r w:rsidRPr="00CC3064">
        <w:t>разрешение на ввод объекта в эксплуатацию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661E774C" w14:textId="77777777" w:rsidR="00CC3064" w:rsidRDefault="009732B5" w:rsidP="00AC2265">
      <w:pPr>
        <w:overflowPunct w:val="0"/>
        <w:autoSpaceDE w:val="0"/>
        <w:autoSpaceDN w:val="0"/>
        <w:adjustRightInd w:val="0"/>
        <w:ind w:firstLine="709"/>
        <w:jc w:val="both"/>
      </w:pPr>
      <w:r w:rsidRPr="00CC3064">
        <w:t>собственники земельных участков - лица, являющиеся собственниками земельных участков;</w:t>
      </w:r>
    </w:p>
    <w:p w14:paraId="23985FA2" w14:textId="77777777" w:rsidR="00CC3064" w:rsidRDefault="009732B5" w:rsidP="00AC2265">
      <w:pPr>
        <w:overflowPunct w:val="0"/>
        <w:autoSpaceDE w:val="0"/>
        <w:autoSpaceDN w:val="0"/>
        <w:adjustRightInd w:val="0"/>
        <w:ind w:firstLine="709"/>
        <w:jc w:val="both"/>
      </w:pPr>
      <w:r w:rsidRPr="00CC3064">
        <w:t>технические регламенты - документы, принятые международным договором Российской Федерации, ратифицированным в установленном порядке, а также документы (акты), принятые федеральным законом, указом Президента Российской Федерации, постановлением Правительства Российской Федерации и устанавливающие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14:paraId="751D550A" w14:textId="77777777" w:rsidR="00CC3064" w:rsidRDefault="009732B5" w:rsidP="00AC2265">
      <w:pPr>
        <w:overflowPunct w:val="0"/>
        <w:autoSpaceDE w:val="0"/>
        <w:autoSpaceDN w:val="0"/>
        <w:adjustRightInd w:val="0"/>
        <w:ind w:firstLine="709"/>
        <w:jc w:val="both"/>
      </w:pPr>
      <w:r w:rsidRPr="00CC3064">
        <w:lastRenderedPageBreak/>
        <w:t>улично-дорожная сеть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
    <w:p w14:paraId="08588A40" w14:textId="62D2D8CA" w:rsidR="00CC3064" w:rsidRDefault="009732B5" w:rsidP="00AC2265">
      <w:pPr>
        <w:overflowPunct w:val="0"/>
        <w:autoSpaceDE w:val="0"/>
        <w:autoSpaceDN w:val="0"/>
        <w:adjustRightInd w:val="0"/>
        <w:ind w:firstLine="709"/>
        <w:jc w:val="both"/>
      </w:pPr>
      <w:r w:rsidRPr="00CC3064">
        <w:t xml:space="preserve">элементы планировочной структуры территории - кварталы, микрорайоны, </w:t>
      </w:r>
      <w:proofErr w:type="spellStart"/>
      <w:r w:rsidRPr="00CC3064">
        <w:t>планировочно</w:t>
      </w:r>
      <w:proofErr w:type="spellEnd"/>
      <w:r w:rsidR="006012AC">
        <w:t>-</w:t>
      </w:r>
      <w:r w:rsidRPr="00CC3064">
        <w:t>обособленные части кварталов, микрорайонов, линейные объекты, расположенные вне терр</w:t>
      </w:r>
      <w:r w:rsidR="00CC3064">
        <w:t>итории кварталов (микрорайонов);</w:t>
      </w:r>
    </w:p>
    <w:p w14:paraId="167FDC04" w14:textId="77777777" w:rsidR="00CC3064" w:rsidRDefault="004D0F94" w:rsidP="00AC2265">
      <w:pPr>
        <w:overflowPunct w:val="0"/>
        <w:autoSpaceDE w:val="0"/>
        <w:autoSpaceDN w:val="0"/>
        <w:adjustRightInd w:val="0"/>
        <w:ind w:firstLine="709"/>
        <w:jc w:val="both"/>
      </w:pPr>
      <w:r w:rsidRPr="00CC3064">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CC3064">
        <w:t>подэстакадных</w:t>
      </w:r>
      <w:proofErr w:type="spellEnd"/>
      <w:r w:rsidRPr="00CC3064">
        <w:t xml:space="preserve"> или </w:t>
      </w:r>
      <w:proofErr w:type="spellStart"/>
      <w:r w:rsidRPr="00CC3064">
        <w:t>подмостовых</w:t>
      </w:r>
      <w:proofErr w:type="spellEnd"/>
      <w:r w:rsidRPr="00CC3064">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w:t>
      </w:r>
    </w:p>
    <w:p w14:paraId="2E21C38B" w14:textId="77777777" w:rsidR="00CC3064" w:rsidRDefault="004D0F94" w:rsidP="00AC2265">
      <w:pPr>
        <w:overflowPunct w:val="0"/>
        <w:autoSpaceDE w:val="0"/>
        <w:autoSpaceDN w:val="0"/>
        <w:adjustRightInd w:val="0"/>
        <w:ind w:firstLine="709"/>
        <w:jc w:val="both"/>
      </w:pPr>
      <w:r w:rsidRPr="00CC3064">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14:paraId="38FFC28A" w14:textId="77777777" w:rsidR="00CC3064" w:rsidRDefault="004D0F94" w:rsidP="00AC2265">
      <w:pPr>
        <w:overflowPunct w:val="0"/>
        <w:autoSpaceDE w:val="0"/>
        <w:autoSpaceDN w:val="0"/>
        <w:adjustRightInd w:val="0"/>
        <w:ind w:firstLine="709"/>
        <w:jc w:val="both"/>
      </w:pPr>
      <w:r w:rsidRPr="00CC3064">
        <w:t xml:space="preserve">стоянка автомобилей - здание, сооружение (часть здания, сооружения) или специальная открытая площадка, предназначенная для хранения (стоянки) преимущественно легковых автомобилей и других </w:t>
      </w:r>
      <w:proofErr w:type="spellStart"/>
      <w:r w:rsidRPr="00CC3064">
        <w:t>мототранспортных</w:t>
      </w:r>
      <w:proofErr w:type="spellEnd"/>
      <w:r w:rsidRPr="00CC3064">
        <w:t xml:space="preserve"> средств (мотоциклов, мотороллеров, мотоколясок, мопедов, скутеров), которые могут быть: встроенными, встроенно-пристроенными, отдельно стоящими, пристроенными, подземными; наземными закрытого типа; плоскостными открытого типа; открытого типа; модульными быстровозводимыми; плавучими (дебаркадерными); механизированными; полумеханизированными; обвалованными; перехватывающими;</w:t>
      </w:r>
    </w:p>
    <w:p w14:paraId="7226FF0E" w14:textId="77777777" w:rsidR="00CC3064" w:rsidRDefault="004D0F94" w:rsidP="00AC2265">
      <w:pPr>
        <w:overflowPunct w:val="0"/>
        <w:autoSpaceDE w:val="0"/>
        <w:autoSpaceDN w:val="0"/>
        <w:adjustRightInd w:val="0"/>
        <w:ind w:firstLine="709"/>
        <w:jc w:val="both"/>
      </w:pPr>
      <w:r w:rsidRPr="00CC3064">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CC3064">
        <w:t>приаэродромная</w:t>
      </w:r>
      <w:proofErr w:type="spellEnd"/>
      <w:r w:rsidRPr="00CC3064">
        <w:t xml:space="preserve"> территория, иные зоны, устанавливаемые в соответствии с </w:t>
      </w:r>
      <w:hyperlink r:id="rId13" w:anchor="dst1863" w:history="1">
        <w:r w:rsidRPr="00CC3064">
          <w:t>законодательством</w:t>
        </w:r>
      </w:hyperlink>
      <w:r w:rsidRPr="00CC3064">
        <w:t> Российской Федерации;</w:t>
      </w:r>
    </w:p>
    <w:p w14:paraId="560D87C7" w14:textId="77777777" w:rsidR="00CC3064" w:rsidRDefault="004D0F94" w:rsidP="00AC2265">
      <w:pPr>
        <w:overflowPunct w:val="0"/>
        <w:autoSpaceDE w:val="0"/>
        <w:autoSpaceDN w:val="0"/>
        <w:adjustRightInd w:val="0"/>
        <w:ind w:firstLine="709"/>
        <w:jc w:val="both"/>
      </w:pPr>
      <w:r w:rsidRPr="00CC3064">
        <w:t>объекты культурного наследия (памятники истории и культуры) народов Рос</w:t>
      </w:r>
      <w:r w:rsidRPr="00CC3064">
        <w:softHyphen/>
        <w:t>сийской Федерации - объекты недвижимого имущества со связанными с ними произведе</w:t>
      </w:r>
      <w:r w:rsidRPr="00CC3064">
        <w:softHyphen/>
        <w:t>ниями живописи, скульптуры, декоративно-прикладного искусства, объектами науки и тех</w:t>
      </w:r>
      <w:r w:rsidRPr="00CC3064">
        <w:softHyphen/>
        <w:t xml:space="preserve">ники и иными предметами материальной </w:t>
      </w:r>
      <w:r w:rsidRPr="00CC3064">
        <w:lastRenderedPageBreak/>
        <w:t>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w:t>
      </w:r>
      <w:r w:rsidRPr="00CC3064">
        <w:softHyphen/>
        <w:t>циальной культуры и являющиеся свидетельством эпох и цивилизаций, подлинными источниками информации о зарождении и развитии культуры;</w:t>
      </w:r>
    </w:p>
    <w:p w14:paraId="4B32CB0D" w14:textId="77777777" w:rsidR="00CC3064" w:rsidRDefault="004D0F94" w:rsidP="00AC2265">
      <w:pPr>
        <w:overflowPunct w:val="0"/>
        <w:autoSpaceDE w:val="0"/>
        <w:autoSpaceDN w:val="0"/>
        <w:adjustRightInd w:val="0"/>
        <w:ind w:firstLine="709"/>
        <w:jc w:val="both"/>
      </w:pPr>
      <w:r w:rsidRPr="005C2ED0">
        <w:t>малые архитектурные формы - элементы монументально-декоративного оформле</w:t>
      </w:r>
      <w:r w:rsidRPr="005C2ED0">
        <w:softHyphen/>
        <w:t xml:space="preserve">ния, устройства для оформления мобильного и вертикального озеленения, водные устройства, коммунально-бытовое и техническое оборудование на территории </w:t>
      </w:r>
      <w:r w:rsidRPr="005C2ED0">
        <w:rPr>
          <w:rFonts w:cs="Calibri"/>
          <w:color w:val="000000"/>
          <w:szCs w:val="28"/>
          <w:lang w:eastAsia="ar-SA"/>
        </w:rPr>
        <w:t>округа</w:t>
      </w:r>
      <w:r w:rsidRPr="005C2ED0">
        <w:t>, а также игровое, спортивное, осветительное оборудование, средства наружной рекламы и информации;</w:t>
      </w:r>
    </w:p>
    <w:p w14:paraId="64BC62BD" w14:textId="76A47D53" w:rsidR="004D0F94" w:rsidRPr="00CC3064" w:rsidRDefault="004D0F94" w:rsidP="00AC2265">
      <w:pPr>
        <w:overflowPunct w:val="0"/>
        <w:autoSpaceDE w:val="0"/>
        <w:autoSpaceDN w:val="0"/>
        <w:adjustRightInd w:val="0"/>
        <w:ind w:firstLine="709"/>
        <w:jc w:val="both"/>
      </w:pPr>
      <w:r w:rsidRPr="00CC3064">
        <w:t>площадки в составе придомовой территории – могут включать в себя территории: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14:paraId="2A24CEAB" w14:textId="77777777" w:rsidR="004D0F94" w:rsidRPr="005C2ED0" w:rsidRDefault="004D0F94" w:rsidP="00AC2265">
      <w:pPr>
        <w:ind w:firstLine="709"/>
        <w:jc w:val="both"/>
      </w:pPr>
      <w:r w:rsidRPr="005C2ED0">
        <w:t>Иные понятия, употребляемые в настоящих Правилах, применяются в значениях, используемых в федеральном законодательстве.</w:t>
      </w:r>
    </w:p>
    <w:p w14:paraId="0E5AC8F4" w14:textId="77777777" w:rsidR="00D2797F" w:rsidRPr="005C2ED0" w:rsidRDefault="00D2797F" w:rsidP="00AC2265">
      <w:pPr>
        <w:ind w:firstLine="709"/>
        <w:jc w:val="both"/>
      </w:pPr>
    </w:p>
    <w:p w14:paraId="4BDBFE53" w14:textId="77777777" w:rsidR="00F14433" w:rsidRPr="003F48A4" w:rsidRDefault="00F14433" w:rsidP="00AC2265">
      <w:pPr>
        <w:pStyle w:val="3"/>
        <w:ind w:firstLine="709"/>
        <w:rPr>
          <w:sz w:val="28"/>
          <w:szCs w:val="28"/>
        </w:rPr>
      </w:pPr>
      <w:bookmarkStart w:id="8" w:name="_Toc50646341"/>
      <w:r w:rsidRPr="003F48A4">
        <w:rPr>
          <w:sz w:val="28"/>
          <w:szCs w:val="28"/>
        </w:rPr>
        <w:t>Статья 4. Полномочия органов местного самоуправления в области землепользования и застройки</w:t>
      </w:r>
      <w:bookmarkEnd w:id="8"/>
    </w:p>
    <w:p w14:paraId="7E9D6385" w14:textId="77777777" w:rsidR="00CC47ED" w:rsidRDefault="00CC47ED" w:rsidP="006012AC">
      <w:pPr>
        <w:ind w:firstLine="709"/>
        <w:jc w:val="both"/>
      </w:pPr>
      <w:r>
        <w:t>1. Отраслевой (функциональный) орган администрации, уполномоченный в области градостроительной деятельности, по вопросам применения настоящих Правил осуществляет следующие полномочия:</w:t>
      </w:r>
    </w:p>
    <w:p w14:paraId="76FFE4C4" w14:textId="6FC56130" w:rsidR="00CC47ED" w:rsidRDefault="00CC47ED" w:rsidP="006012AC">
      <w:pPr>
        <w:ind w:firstLine="709"/>
        <w:jc w:val="both"/>
      </w:pPr>
      <w:r>
        <w:t>подготавливает заключение на проект документации по планировке территории;</w:t>
      </w:r>
    </w:p>
    <w:p w14:paraId="51F8325B" w14:textId="1CAD9E69" w:rsidR="00CC47ED" w:rsidRDefault="00CC47ED" w:rsidP="006012AC">
      <w:pPr>
        <w:ind w:firstLine="709"/>
        <w:jc w:val="both"/>
      </w:pPr>
      <w:r>
        <w:t>выдачу разрешений на строительство, выдачу разрешений на ввод объектов в эксплуатацию;</w:t>
      </w:r>
    </w:p>
    <w:p w14:paraId="39B0B057" w14:textId="05DE5BA8" w:rsidR="00CC47ED" w:rsidRDefault="00CC47ED" w:rsidP="006012AC">
      <w:pPr>
        <w:ind w:firstLine="709"/>
        <w:jc w:val="both"/>
      </w:pPr>
      <w:r>
        <w:t>подготовку и выдачу градостроительных планов земельных участков;</w:t>
      </w:r>
    </w:p>
    <w:p w14:paraId="4A69C6EE" w14:textId="0209D081" w:rsidR="00CC47ED" w:rsidRDefault="00CC47ED" w:rsidP="006012AC">
      <w:pPr>
        <w:ind w:firstLine="709"/>
        <w:jc w:val="both"/>
      </w:pPr>
      <w:r>
        <w:t>представление в рамках своей компетенции заключений, материалов и информации, необходимых для проведения публичных слушаний, общественных обсуждений;</w:t>
      </w:r>
    </w:p>
    <w:p w14:paraId="570183AF" w14:textId="43361CF3" w:rsidR="00CC47ED" w:rsidRDefault="00CC47ED" w:rsidP="006012AC">
      <w:pPr>
        <w:ind w:firstLine="709"/>
        <w:jc w:val="both"/>
      </w:pPr>
      <w:r>
        <w:t>ведение карты градостроительного зонирования, обеспечение внесения в нее утвержденных в установленном порядке изменений;</w:t>
      </w:r>
    </w:p>
    <w:p w14:paraId="7025A7A3" w14:textId="5E628170" w:rsidR="00CC47ED" w:rsidRDefault="00CC47ED" w:rsidP="006012AC">
      <w:pPr>
        <w:ind w:firstLine="709"/>
        <w:jc w:val="both"/>
      </w:pPr>
      <w:r>
        <w:t>обеспечение представления заинтересованным лицам информации, содержащейся в настоящих Правилах, и утвержденной документации по планировке территории;</w:t>
      </w:r>
    </w:p>
    <w:p w14:paraId="6F9D1AF6" w14:textId="0DE1AEEA" w:rsidR="00CC47ED" w:rsidRDefault="00CC47ED" w:rsidP="006012AC">
      <w:pPr>
        <w:ind w:firstLine="709"/>
        <w:jc w:val="both"/>
      </w:pPr>
      <w:r>
        <w:t>другие обязанности, выполняемые в соответствии с положением об отраслевом (функциональном) органе администрации, уполномоченном в области градостроительной деятельности.</w:t>
      </w:r>
    </w:p>
    <w:p w14:paraId="79204E38" w14:textId="77777777" w:rsidR="00CC47ED" w:rsidRDefault="00CC47ED" w:rsidP="006012AC">
      <w:pPr>
        <w:ind w:firstLine="709"/>
        <w:jc w:val="both"/>
      </w:pPr>
      <w:r>
        <w:t>2. Иные органы администрации участвуют в работе по вопросам применения настоящих Правил на основании положений об этих органах. Указанные органы в рамках своей компетенции представляют по запросу Комиссии заключения, материалы и информацию, необходимые для проведения публичных слушаний, общественных обсуждений в порядке.</w:t>
      </w:r>
    </w:p>
    <w:p w14:paraId="7FBB90AB" w14:textId="6765A81D" w:rsidR="00CC47ED" w:rsidRPr="00CC47ED" w:rsidRDefault="00CC47ED" w:rsidP="006012AC">
      <w:pPr>
        <w:ind w:firstLine="709"/>
        <w:jc w:val="both"/>
      </w:pPr>
      <w:r>
        <w:lastRenderedPageBreak/>
        <w:t>3. Органы местного самоуправления Добрянского городского округа осуществляют полномочия по регулированию землепользования и застройки в пределах компетенции, определенной Уставом Добрянского городского округа, а также положениями об этих органах.</w:t>
      </w:r>
    </w:p>
    <w:p w14:paraId="50497B01" w14:textId="77777777" w:rsidR="00277DCD" w:rsidRDefault="00277DCD" w:rsidP="00AC2265">
      <w:pPr>
        <w:pStyle w:val="3"/>
        <w:ind w:firstLine="709"/>
        <w:rPr>
          <w:b w:val="0"/>
          <w:sz w:val="28"/>
          <w:szCs w:val="28"/>
        </w:rPr>
      </w:pPr>
      <w:bookmarkStart w:id="9" w:name="_Toc50646342"/>
    </w:p>
    <w:p w14:paraId="3A3F7EC8" w14:textId="147976EC" w:rsidR="00D2797F" w:rsidRPr="003F48A4" w:rsidRDefault="00D2797F" w:rsidP="00AC2265">
      <w:pPr>
        <w:pStyle w:val="3"/>
        <w:ind w:firstLine="709"/>
        <w:rPr>
          <w:sz w:val="28"/>
          <w:szCs w:val="28"/>
        </w:rPr>
      </w:pPr>
      <w:r w:rsidRPr="003F48A4">
        <w:rPr>
          <w:sz w:val="28"/>
          <w:szCs w:val="28"/>
        </w:rPr>
        <w:t xml:space="preserve">Статья </w:t>
      </w:r>
      <w:r w:rsidR="00F14433" w:rsidRPr="003F48A4">
        <w:rPr>
          <w:sz w:val="28"/>
          <w:szCs w:val="28"/>
        </w:rPr>
        <w:t>5</w:t>
      </w:r>
      <w:r w:rsidRPr="003F48A4">
        <w:rPr>
          <w:sz w:val="28"/>
          <w:szCs w:val="28"/>
        </w:rPr>
        <w:t xml:space="preserve">. Комиссия по </w:t>
      </w:r>
      <w:bookmarkEnd w:id="9"/>
      <w:r w:rsidR="006A6FF4" w:rsidRPr="003F48A4">
        <w:rPr>
          <w:sz w:val="28"/>
          <w:szCs w:val="28"/>
        </w:rPr>
        <w:t xml:space="preserve">землепользованию и застройки </w:t>
      </w:r>
    </w:p>
    <w:p w14:paraId="716CA0CF" w14:textId="77777777" w:rsidR="00F6755C" w:rsidRPr="005C2ED0" w:rsidRDefault="00F6755C" w:rsidP="00AC2265">
      <w:pPr>
        <w:ind w:firstLine="709"/>
        <w:jc w:val="both"/>
      </w:pPr>
      <w:r w:rsidRPr="005C2ED0">
        <w:t>1. Комиссия по подготовке Правил землепользования и застройки (далее - Комиссия) является коллегиальным органом при администрации До</w:t>
      </w:r>
      <w:r w:rsidR="00C740F4" w:rsidRPr="005C2ED0">
        <w:t>б</w:t>
      </w:r>
      <w:r w:rsidRPr="005C2ED0">
        <w:t>рянского городского округа, образованным в целях регулирования землепользования и застройки на основе градостроительного зонирования территории До</w:t>
      </w:r>
      <w:r w:rsidR="00C740F4" w:rsidRPr="005C2ED0">
        <w:t>б</w:t>
      </w:r>
      <w:r w:rsidRPr="005C2ED0">
        <w:t>рянского городского округа.</w:t>
      </w:r>
    </w:p>
    <w:p w14:paraId="6F621045" w14:textId="487462A7" w:rsidR="00D2797F" w:rsidRPr="00277DCD" w:rsidRDefault="00F6755C" w:rsidP="00AC2265">
      <w:pPr>
        <w:ind w:firstLine="709"/>
        <w:jc w:val="both"/>
      </w:pPr>
      <w:r w:rsidRPr="00277DCD">
        <w:t xml:space="preserve">2. Комиссия осуществляет свою деятельность в соответствии с </w:t>
      </w:r>
      <w:r w:rsidR="00C14545" w:rsidRPr="00277DCD">
        <w:t xml:space="preserve">Конституцией Российской Федерации, </w:t>
      </w:r>
      <w:r w:rsidRPr="00277DCD">
        <w:t>Градостроительным</w:t>
      </w:r>
      <w:r w:rsidR="00C14545" w:rsidRPr="00277DCD">
        <w:t>, Земельным, Гражданским, Водным, Лесным</w:t>
      </w:r>
      <w:r w:rsidRPr="00277DCD">
        <w:t xml:space="preserve"> кодекс</w:t>
      </w:r>
      <w:r w:rsidR="00C14545" w:rsidRPr="00277DCD">
        <w:t>а</w:t>
      </w:r>
      <w:r w:rsidRPr="00277DCD">
        <w:t>м</w:t>
      </w:r>
      <w:r w:rsidR="00C14545" w:rsidRPr="00277DCD">
        <w:t>и</w:t>
      </w:r>
      <w:r w:rsidRPr="00277DCD">
        <w:t xml:space="preserve"> Российской Федерации, </w:t>
      </w:r>
      <w:r w:rsidR="00C740F4" w:rsidRPr="00277DCD">
        <w:t>Законом Пермского края от 14</w:t>
      </w:r>
      <w:r w:rsidR="00C14545" w:rsidRPr="00277DCD">
        <w:t xml:space="preserve"> сентября </w:t>
      </w:r>
      <w:r w:rsidR="00C740F4" w:rsidRPr="00277DCD">
        <w:t>2011 № 805-ПК «О градостроительной деятельности в Пермском крае»,</w:t>
      </w:r>
      <w:r w:rsidR="00C14545" w:rsidRPr="00277DCD">
        <w:t xml:space="preserve"> положением о комиссии по землепользованию и застройке Добрянского городского округа, </w:t>
      </w:r>
      <w:r w:rsidRPr="00277DCD">
        <w:t>нормативными правовыми актами</w:t>
      </w:r>
      <w:r w:rsidR="00C14545" w:rsidRPr="00277DCD">
        <w:t xml:space="preserve"> Российской Федерации, Пермского края, Добрянского городского округа</w:t>
      </w:r>
      <w:r w:rsidR="00C740F4" w:rsidRPr="00277DCD">
        <w:t>.</w:t>
      </w:r>
    </w:p>
    <w:p w14:paraId="201716A3" w14:textId="77777777" w:rsidR="00D2797F" w:rsidRPr="00277DCD" w:rsidRDefault="00D2797F" w:rsidP="00AC2265">
      <w:pPr>
        <w:ind w:firstLine="709"/>
        <w:jc w:val="both"/>
      </w:pPr>
    </w:p>
    <w:p w14:paraId="30CC3086" w14:textId="77777777" w:rsidR="003E3BEC" w:rsidRPr="003F48A4" w:rsidRDefault="003E3BEC" w:rsidP="00AC2265">
      <w:pPr>
        <w:pStyle w:val="3"/>
        <w:ind w:firstLine="709"/>
        <w:rPr>
          <w:sz w:val="28"/>
          <w:szCs w:val="28"/>
        </w:rPr>
      </w:pPr>
      <w:bookmarkStart w:id="10" w:name="_Toc50646343"/>
      <w:r w:rsidRPr="003F48A4">
        <w:rPr>
          <w:sz w:val="28"/>
          <w:szCs w:val="28"/>
        </w:rPr>
        <w:t xml:space="preserve">Статья </w:t>
      </w:r>
      <w:r w:rsidR="003D7017" w:rsidRPr="003F48A4">
        <w:rPr>
          <w:sz w:val="28"/>
          <w:szCs w:val="28"/>
        </w:rPr>
        <w:t>6</w:t>
      </w:r>
      <w:r w:rsidRPr="003F48A4">
        <w:rPr>
          <w:sz w:val="28"/>
          <w:szCs w:val="28"/>
        </w:rPr>
        <w:t xml:space="preserve">. </w:t>
      </w:r>
      <w:r w:rsidR="00AC3DF8" w:rsidRPr="003F48A4">
        <w:rPr>
          <w:sz w:val="28"/>
          <w:szCs w:val="28"/>
        </w:rPr>
        <w:t>Открытость и доступность информации</w:t>
      </w:r>
      <w:r w:rsidR="001F7674" w:rsidRPr="003F48A4">
        <w:rPr>
          <w:sz w:val="28"/>
          <w:szCs w:val="28"/>
        </w:rPr>
        <w:t xml:space="preserve"> </w:t>
      </w:r>
      <w:r w:rsidR="00AC3DF8" w:rsidRPr="003F48A4">
        <w:rPr>
          <w:sz w:val="28"/>
          <w:szCs w:val="28"/>
        </w:rPr>
        <w:t>о землепользовании и застройке</w:t>
      </w:r>
      <w:bookmarkEnd w:id="10"/>
    </w:p>
    <w:p w14:paraId="246E5F32" w14:textId="77777777" w:rsidR="00337556" w:rsidRPr="00C14545" w:rsidRDefault="00337556" w:rsidP="00AC2265">
      <w:pPr>
        <w:ind w:firstLine="709"/>
        <w:jc w:val="both"/>
      </w:pPr>
    </w:p>
    <w:p w14:paraId="3946C4D3" w14:textId="77777777" w:rsidR="006C0C0B" w:rsidRPr="005C2ED0" w:rsidRDefault="006C0C0B" w:rsidP="00AC2265">
      <w:pPr>
        <w:ind w:firstLine="709"/>
        <w:jc w:val="both"/>
      </w:pPr>
      <w:r w:rsidRPr="005C2ED0">
        <w:t>1. Настоящие Правила, включая все входящие в их состав картографические и иные документы, являются открытыми для всех граждан и юридических лиц, а также должностных лиц.</w:t>
      </w:r>
    </w:p>
    <w:p w14:paraId="6AF9AD50" w14:textId="643131BA" w:rsidR="006C0C0B" w:rsidRPr="005C2ED0" w:rsidRDefault="006C0C0B" w:rsidP="00AC2265">
      <w:pPr>
        <w:ind w:firstLine="709"/>
        <w:jc w:val="both"/>
      </w:pPr>
      <w:r w:rsidRPr="005C2ED0">
        <w:t xml:space="preserve">2. Администрация </w:t>
      </w:r>
      <w:r w:rsidR="004759E1" w:rsidRPr="005C2ED0">
        <w:t xml:space="preserve">Добрянского городского округа </w:t>
      </w:r>
      <w:r w:rsidRPr="005C2ED0">
        <w:t>обеспечивает возможность ознакомления с настоящими Правилами путем:</w:t>
      </w:r>
    </w:p>
    <w:p w14:paraId="077ACE07" w14:textId="0E5DAD01" w:rsidR="006C0C0B" w:rsidRPr="005C2ED0" w:rsidRDefault="006C0C0B" w:rsidP="00AC2265">
      <w:pPr>
        <w:ind w:firstLine="709"/>
        <w:jc w:val="both"/>
      </w:pPr>
      <w:r w:rsidRPr="005C2ED0">
        <w:t xml:space="preserve">опубликования Правил в порядке, предусмотренном Уставом Добрянского городского </w:t>
      </w:r>
      <w:r w:rsidR="00AA0478" w:rsidRPr="005C2ED0">
        <w:t>округа</w:t>
      </w:r>
      <w:r w:rsidRPr="005C2ED0">
        <w:t xml:space="preserve"> для опубликования нормативно-правовых актов;</w:t>
      </w:r>
    </w:p>
    <w:p w14:paraId="0D3E8EAE" w14:textId="77777777" w:rsidR="006C0C0B" w:rsidRDefault="006C0C0B" w:rsidP="00AC2265">
      <w:pPr>
        <w:ind w:firstLine="709"/>
        <w:jc w:val="both"/>
      </w:pPr>
      <w:r w:rsidRPr="005C2ED0">
        <w:t>размещения Правил на официальном сайте муниципального образования в сети Интернет;</w:t>
      </w:r>
    </w:p>
    <w:p w14:paraId="78EDDD2F" w14:textId="67C09B30" w:rsidR="004B42EB" w:rsidRPr="005C2ED0" w:rsidRDefault="004B42EB" w:rsidP="00AC2265">
      <w:pPr>
        <w:ind w:firstLine="709"/>
        <w:jc w:val="both"/>
      </w:pPr>
      <w:r>
        <w:t xml:space="preserve">размещения Правил </w:t>
      </w:r>
      <w:r w:rsidRPr="004B42EB">
        <w:t xml:space="preserve">в федеральной государственной информационной системе территориального планирования не </w:t>
      </w:r>
      <w:proofErr w:type="gramStart"/>
      <w:r w:rsidRPr="004B42EB">
        <w:t>позднее</w:t>
      </w:r>
      <w:proofErr w:type="gramEnd"/>
      <w:r w:rsidRPr="004B42EB">
        <w:t xml:space="preserve"> чем по истечении десяти дней с да</w:t>
      </w:r>
      <w:r>
        <w:t>ты утверждения указанных правил;</w:t>
      </w:r>
    </w:p>
    <w:p w14:paraId="40807E84" w14:textId="77777777" w:rsidR="00AC3DF8" w:rsidRPr="005C2ED0" w:rsidRDefault="006C0C0B" w:rsidP="00AC2265">
      <w:pPr>
        <w:ind w:firstLine="709"/>
        <w:jc w:val="both"/>
      </w:pPr>
      <w:r w:rsidRPr="005C2ED0">
        <w:t>создания условий для ознакомления с настоящими Правилами в полном комплекте входящих в их состав картографических и иных документов.</w:t>
      </w:r>
    </w:p>
    <w:p w14:paraId="1C825DD4" w14:textId="77777777" w:rsidR="00AC3DF8" w:rsidRPr="005C2ED0" w:rsidRDefault="00AC3DF8" w:rsidP="00AC2265">
      <w:pPr>
        <w:ind w:firstLine="709"/>
        <w:jc w:val="both"/>
      </w:pPr>
    </w:p>
    <w:p w14:paraId="5056599E" w14:textId="77777777" w:rsidR="00DB40B5" w:rsidRPr="003F48A4" w:rsidRDefault="00DB40B5" w:rsidP="00AC2265">
      <w:pPr>
        <w:pStyle w:val="3"/>
        <w:ind w:firstLine="709"/>
        <w:jc w:val="both"/>
        <w:rPr>
          <w:sz w:val="28"/>
          <w:szCs w:val="28"/>
        </w:rPr>
      </w:pPr>
      <w:bookmarkStart w:id="11" w:name="_Toc50646344"/>
      <w:r w:rsidRPr="003F48A4">
        <w:rPr>
          <w:sz w:val="28"/>
          <w:szCs w:val="28"/>
        </w:rPr>
        <w:t xml:space="preserve">Статья </w:t>
      </w:r>
      <w:r w:rsidR="00E558AE" w:rsidRPr="003F48A4">
        <w:rPr>
          <w:sz w:val="28"/>
          <w:szCs w:val="28"/>
        </w:rPr>
        <w:t>7</w:t>
      </w:r>
      <w:r w:rsidRPr="003F48A4">
        <w:rPr>
          <w:sz w:val="28"/>
          <w:szCs w:val="28"/>
        </w:rPr>
        <w:t>. Общие положения, относящиеся к ранее возникшим правам</w:t>
      </w:r>
      <w:bookmarkEnd w:id="11"/>
    </w:p>
    <w:p w14:paraId="1BB8E6CE" w14:textId="77777777" w:rsidR="00DB40B5" w:rsidRPr="003F48A4" w:rsidRDefault="00DB40B5" w:rsidP="00AC2265">
      <w:pPr>
        <w:ind w:firstLine="709"/>
        <w:jc w:val="both"/>
        <w:rPr>
          <w:b/>
        </w:rPr>
      </w:pPr>
    </w:p>
    <w:p w14:paraId="1F7B2F99" w14:textId="49F9F556" w:rsidR="00503C63" w:rsidRPr="00277DCD" w:rsidRDefault="004B42EB" w:rsidP="00AC2265">
      <w:pPr>
        <w:ind w:firstLine="709"/>
        <w:jc w:val="both"/>
      </w:pPr>
      <w:r w:rsidRPr="00277DCD">
        <w:t xml:space="preserve">1. </w:t>
      </w:r>
      <w:r w:rsidR="00503C63" w:rsidRPr="00277DCD">
        <w:t xml:space="preserve">Принятые до введения в действие Правил, нормативные правовые акты Добрянского городского </w:t>
      </w:r>
      <w:r w:rsidR="00AA0478" w:rsidRPr="00277DCD">
        <w:t>округа</w:t>
      </w:r>
      <w:r w:rsidR="00503C63" w:rsidRPr="00277DCD">
        <w:t xml:space="preserve"> по вопросам землепользования и застройки применяются в части, не противоречащей Правилам.</w:t>
      </w:r>
    </w:p>
    <w:p w14:paraId="53DDD45A" w14:textId="77777777" w:rsidR="00503C63" w:rsidRPr="00277DCD" w:rsidRDefault="00503C63" w:rsidP="00AC2265">
      <w:pPr>
        <w:ind w:firstLine="709"/>
        <w:jc w:val="both"/>
      </w:pPr>
      <w:r w:rsidRPr="00277DCD">
        <w:lastRenderedPageBreak/>
        <w:t>2. Разрешения на строительство, реконструкцию, выданные физическим и юридическим лицам до вступления в силу Правил, являются действительными.</w:t>
      </w:r>
    </w:p>
    <w:p w14:paraId="2624095C" w14:textId="12E36286" w:rsidR="006A6FF4" w:rsidRPr="00277DCD" w:rsidRDefault="00503C63" w:rsidP="00AC2265">
      <w:pPr>
        <w:ind w:firstLine="709"/>
        <w:jc w:val="both"/>
      </w:pPr>
      <w:r w:rsidRPr="00277DCD">
        <w:t xml:space="preserve">3. </w:t>
      </w:r>
      <w:r w:rsidR="00610AF3" w:rsidRPr="00277DCD">
        <w:t>У</w:t>
      </w:r>
      <w:r w:rsidR="004B42EB" w:rsidRPr="00277DCD">
        <w:t xml:space="preserve">ведомления о </w:t>
      </w:r>
      <w:r w:rsidR="006A6FF4" w:rsidRPr="00277DCD">
        <w:t>планируемом</w:t>
      </w:r>
      <w:r w:rsidR="004B42EB" w:rsidRPr="00277DCD">
        <w:t xml:space="preserve"> строительств</w:t>
      </w:r>
      <w:r w:rsidR="006A6FF4" w:rsidRPr="00277DCD">
        <w:t>е или реконструкции объекта</w:t>
      </w:r>
    </w:p>
    <w:p w14:paraId="1545D071" w14:textId="12E30D74" w:rsidR="004B42EB" w:rsidRDefault="006A6FF4" w:rsidP="00AC2265">
      <w:pPr>
        <w:ind w:firstLine="709"/>
        <w:jc w:val="both"/>
      </w:pPr>
      <w:r w:rsidRPr="00277DCD">
        <w:t>индивидуального жилищного строительства или садового дома</w:t>
      </w:r>
      <w:r w:rsidR="00610AF3" w:rsidRPr="00277DCD">
        <w:t>, выданные физическим и юридическим лицам до вступления в силу Правил, являются действительными</w:t>
      </w:r>
      <w:r w:rsidRPr="00277DCD">
        <w:t>;</w:t>
      </w:r>
    </w:p>
    <w:p w14:paraId="00285D63" w14:textId="2E00B5DF" w:rsidR="00503C63" w:rsidRPr="005C2ED0" w:rsidRDefault="004B42EB" w:rsidP="00AC2265">
      <w:pPr>
        <w:ind w:firstLine="709"/>
        <w:jc w:val="both"/>
      </w:pPr>
      <w:r>
        <w:t xml:space="preserve">4. </w:t>
      </w:r>
      <w:r w:rsidR="00503C63" w:rsidRPr="005C2ED0">
        <w:t>Разрешенные виды использования земельных участков и объектов капитального строительства, существовавшие на законных основаниях до вступления в силу Правил или до вступления в силу изменений в настоящие Правила, являются не соответствующими Правилам в случаях, когда:</w:t>
      </w:r>
    </w:p>
    <w:p w14:paraId="27934687" w14:textId="77777777" w:rsidR="00503C63" w:rsidRPr="005C2ED0" w:rsidRDefault="00503C63" w:rsidP="00AC2265">
      <w:pPr>
        <w:ind w:firstLine="709"/>
        <w:jc w:val="both"/>
      </w:pPr>
      <w:r w:rsidRPr="005C2ED0">
        <w:t>1) имеют вид, виды разрешенного использования, которые не поименованы как разрешенные для соответствующих территориальных зон;</w:t>
      </w:r>
    </w:p>
    <w:p w14:paraId="58057F49" w14:textId="07FE50FA" w:rsidR="00503C63" w:rsidRPr="005C2ED0" w:rsidRDefault="00503C63" w:rsidP="00AC2265">
      <w:pPr>
        <w:ind w:firstLine="709"/>
        <w:jc w:val="both"/>
      </w:pPr>
      <w:r w:rsidRPr="005C2ED0">
        <w:t xml:space="preserve">2) имеют вид, виды разрешенного использования, которые поименованы как разрешенные для соответствующих территориальных зон, но расположены в </w:t>
      </w:r>
      <w:r w:rsidR="004759E1">
        <w:t>зонах с особыми условиями использования территории</w:t>
      </w:r>
      <w:r w:rsidRPr="005C2ED0">
        <w:t xml:space="preserve">, в пределах которых не предусмотрено размещение соответствующих объектов </w:t>
      </w:r>
      <w:r w:rsidR="004759E1" w:rsidRPr="004759E1">
        <w:t xml:space="preserve">в </w:t>
      </w:r>
      <w:r w:rsidR="004759E1">
        <w:t>соответствии с действующим законодательством</w:t>
      </w:r>
      <w:r w:rsidRPr="005C2ED0">
        <w:t>;</w:t>
      </w:r>
    </w:p>
    <w:p w14:paraId="65F0FE5E" w14:textId="5874B897" w:rsidR="00503C63" w:rsidRDefault="00D34D39" w:rsidP="00AC2265">
      <w:pPr>
        <w:ind w:firstLine="709"/>
        <w:jc w:val="both"/>
      </w:pPr>
      <w:r>
        <w:t xml:space="preserve">3) имеют параметры меньше или больше </w:t>
      </w:r>
      <w:r w:rsidR="00503C63" w:rsidRPr="005C2ED0">
        <w:t>значений, установленных настоящими Правилами применительно к соответствующим зонам.</w:t>
      </w:r>
    </w:p>
    <w:p w14:paraId="22F0348F" w14:textId="77777777" w:rsidR="00B573E7" w:rsidRPr="005C2ED0" w:rsidRDefault="00B573E7" w:rsidP="00AC2265">
      <w:pPr>
        <w:ind w:firstLine="709"/>
        <w:jc w:val="both"/>
      </w:pPr>
    </w:p>
    <w:p w14:paraId="6CD0DC6C" w14:textId="77777777" w:rsidR="00503C63" w:rsidRPr="00B31B04" w:rsidRDefault="00503C63" w:rsidP="00AC2265">
      <w:pPr>
        <w:pStyle w:val="3"/>
        <w:ind w:firstLine="709"/>
        <w:rPr>
          <w:sz w:val="28"/>
          <w:szCs w:val="28"/>
        </w:rPr>
      </w:pPr>
      <w:bookmarkStart w:id="12" w:name="_Toc50646345"/>
      <w:r w:rsidRPr="00B31B04">
        <w:rPr>
          <w:sz w:val="28"/>
          <w:szCs w:val="28"/>
        </w:rPr>
        <w:t xml:space="preserve">Статья </w:t>
      </w:r>
      <w:r w:rsidR="00E558AE" w:rsidRPr="00B31B04">
        <w:rPr>
          <w:sz w:val="28"/>
          <w:szCs w:val="28"/>
        </w:rPr>
        <w:t>8</w:t>
      </w:r>
      <w:r w:rsidRPr="00B31B04">
        <w:rPr>
          <w:sz w:val="28"/>
          <w:szCs w:val="28"/>
        </w:rPr>
        <w:t xml:space="preserve">. </w:t>
      </w:r>
      <w:r w:rsidR="001D7831" w:rsidRPr="00B31B04">
        <w:rPr>
          <w:sz w:val="28"/>
          <w:szCs w:val="28"/>
        </w:rPr>
        <w:t>Использование земельных участков и объектов капитального строительства, не соответствующих Правилам</w:t>
      </w:r>
      <w:bookmarkEnd w:id="12"/>
    </w:p>
    <w:p w14:paraId="23A513A5" w14:textId="77777777" w:rsidR="00503C63" w:rsidRPr="005C2ED0" w:rsidRDefault="00503C63" w:rsidP="00AC2265">
      <w:pPr>
        <w:ind w:firstLine="709"/>
        <w:jc w:val="both"/>
      </w:pPr>
    </w:p>
    <w:p w14:paraId="0EEF76E3" w14:textId="228689A2" w:rsidR="001D7831" w:rsidRPr="00873022" w:rsidRDefault="001D7831" w:rsidP="00AC2265">
      <w:pPr>
        <w:ind w:firstLine="709"/>
        <w:jc w:val="both"/>
      </w:pPr>
      <w:r w:rsidRPr="005C2ED0">
        <w:t xml:space="preserve">1. Разрешенное использование земельных участков и объектов капитального строительства, указанное </w:t>
      </w:r>
      <w:r w:rsidRPr="00277DCD">
        <w:t xml:space="preserve">в </w:t>
      </w:r>
      <w:r w:rsidR="004B42EB" w:rsidRPr="00277DCD">
        <w:t>части</w:t>
      </w:r>
      <w:r w:rsidR="00873022" w:rsidRPr="00277DCD">
        <w:t xml:space="preserve"> 4 статьи 7</w:t>
      </w:r>
      <w:r w:rsidRPr="00277DCD">
        <w:t xml:space="preserve"> настоящих Правил</w:t>
      </w:r>
      <w:r w:rsidR="00277DCD" w:rsidRPr="00277DCD">
        <w:t>.</w:t>
      </w:r>
      <w:r w:rsidRPr="00277DCD">
        <w:t xml:space="preserve"> </w:t>
      </w:r>
      <w:r w:rsidR="00873022" w:rsidRPr="00277DCD">
        <w:t>Определяется соответственно частям 8,</w:t>
      </w:r>
      <w:r w:rsidR="00D34D39">
        <w:t xml:space="preserve"> </w:t>
      </w:r>
      <w:r w:rsidR="00873022" w:rsidRPr="00277DCD">
        <w:t>9,</w:t>
      </w:r>
      <w:r w:rsidR="00D34D39">
        <w:t xml:space="preserve"> </w:t>
      </w:r>
      <w:r w:rsidR="00873022" w:rsidRPr="00277DCD">
        <w:t>10 статьи 36 Градостроительного кодекса.</w:t>
      </w:r>
    </w:p>
    <w:p w14:paraId="13B0A30E" w14:textId="77777777" w:rsidR="001D7831" w:rsidRPr="005C2ED0" w:rsidRDefault="001D7831" w:rsidP="00AC2265">
      <w:pPr>
        <w:ind w:firstLine="709"/>
        <w:jc w:val="both"/>
      </w:pPr>
      <w:r w:rsidRPr="005C2ED0">
        <w:t>Исключение составляет не соответствующее одновременно и настоящим Правилам, и обязательным нормативам, стандартам разрешенное использование, существование и использование которого опасно для жизни и здоровья человека, для окружающей среды, объектов культурного наследия (памятников истории и культуры). Применительно к этим случаям, в соответствии с федеральными законами, может быть наложен запрет</w:t>
      </w:r>
      <w:r w:rsidR="00882B2D" w:rsidRPr="005C2ED0">
        <w:t xml:space="preserve"> </w:t>
      </w:r>
      <w:r w:rsidRPr="005C2ED0">
        <w:t>на продолжение их использования.</w:t>
      </w:r>
    </w:p>
    <w:p w14:paraId="7A6C1996" w14:textId="77777777" w:rsidR="001D7831" w:rsidRPr="005C2ED0" w:rsidRDefault="001D7831" w:rsidP="00AC2265">
      <w:pPr>
        <w:ind w:firstLine="709"/>
        <w:jc w:val="both"/>
      </w:pPr>
      <w:r w:rsidRPr="005C2ED0">
        <w:t>2. Все изменения не соответствующего настоящим Правилам вида (видов) разрешенного использования осуществляются путем изменения видов их разрешенного использования, интенсивности их использования, строительных параметров и производятся только в направлении приведения их в соответствие с настоящими Правилами.</w:t>
      </w:r>
    </w:p>
    <w:p w14:paraId="201E96F7" w14:textId="601000A5" w:rsidR="001D7831" w:rsidRPr="00277DCD" w:rsidRDefault="001D7831" w:rsidP="00AC2265">
      <w:pPr>
        <w:ind w:firstLine="709"/>
        <w:jc w:val="both"/>
      </w:pPr>
      <w:r w:rsidRPr="005C2ED0">
        <w:t xml:space="preserve">Не допускается увеличивать площадь и строительный объем объектов капитального строительства, указанных </w:t>
      </w:r>
      <w:r w:rsidRPr="00277DCD">
        <w:t xml:space="preserve">в </w:t>
      </w:r>
      <w:r w:rsidR="004B42EB" w:rsidRPr="00277DCD">
        <w:t>частях</w:t>
      </w:r>
      <w:r w:rsidRPr="00277DCD">
        <w:t xml:space="preserve"> 1, 2 </w:t>
      </w:r>
      <w:r w:rsidR="004B42EB" w:rsidRPr="00277DCD">
        <w:t>частях</w:t>
      </w:r>
      <w:r w:rsidRPr="00277DCD">
        <w:t xml:space="preserve"> 3 статьи </w:t>
      </w:r>
      <w:r w:rsidR="00882B2D" w:rsidRPr="00277DCD">
        <w:t>6</w:t>
      </w:r>
      <w:r w:rsidRPr="00277DCD">
        <w:t xml:space="preserve"> настоящих Правил. Также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w:t>
      </w:r>
      <w:r w:rsidRPr="00277DCD">
        <w:lastRenderedPageBreak/>
        <w:t>чрезвычайных ситуаций, иными требованиями безопасности, устанавливаемыми техническими регламентами.</w:t>
      </w:r>
    </w:p>
    <w:p w14:paraId="509244CA" w14:textId="7261837B" w:rsidR="001D7831" w:rsidRPr="005C2ED0" w:rsidRDefault="001D7831" w:rsidP="00AC2265">
      <w:pPr>
        <w:ind w:firstLine="709"/>
        <w:jc w:val="both"/>
      </w:pPr>
      <w:r w:rsidRPr="00277DCD">
        <w:t xml:space="preserve">Указанные в </w:t>
      </w:r>
      <w:r w:rsidR="004B42EB" w:rsidRPr="00277DCD">
        <w:t>пункте</w:t>
      </w:r>
      <w:r w:rsidRPr="00277DCD">
        <w:t xml:space="preserve"> 3 </w:t>
      </w:r>
      <w:r w:rsidR="004B42EB" w:rsidRPr="00277DCD">
        <w:t>части</w:t>
      </w:r>
      <w:r w:rsidRPr="00277DCD">
        <w:t xml:space="preserve"> 3 статьи </w:t>
      </w:r>
      <w:r w:rsidR="00882B2D" w:rsidRPr="00277DCD">
        <w:t>6</w:t>
      </w:r>
      <w:r w:rsidRPr="00277DCD">
        <w:t xml:space="preserve"> настоящих</w:t>
      </w:r>
      <w:r w:rsidRPr="005C2ED0">
        <w:t xml:space="preserve"> Правил земельные участки и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капитального строительства, выполняемые на основе разрешений на строительство, должны быть направлены на устранение несоответствия таких объектов настоящим Правилам.</w:t>
      </w:r>
    </w:p>
    <w:p w14:paraId="1665E907" w14:textId="77777777" w:rsidR="00503C63" w:rsidRPr="005C2ED0" w:rsidRDefault="001D7831" w:rsidP="00AC2265">
      <w:pPr>
        <w:ind w:firstLine="709"/>
        <w:jc w:val="both"/>
      </w:pPr>
      <w:r w:rsidRPr="005C2ED0">
        <w:t>Несоответствующий вид разрешенного использования земельных участков и объектов капитального строительства не может быть изменен на иной не соответствующий настоящим Правилам вид разрешенного использования.</w:t>
      </w:r>
    </w:p>
    <w:p w14:paraId="5EA97DBE" w14:textId="77777777" w:rsidR="00DB40B5" w:rsidRPr="005C2ED0" w:rsidRDefault="00DB40B5" w:rsidP="00AC2265">
      <w:pPr>
        <w:ind w:firstLine="709"/>
        <w:jc w:val="both"/>
      </w:pPr>
    </w:p>
    <w:p w14:paraId="2749D7D0" w14:textId="40B575B8" w:rsidR="002C77A6" w:rsidRPr="00B31B04" w:rsidRDefault="002C77A6" w:rsidP="00AC2265">
      <w:pPr>
        <w:pStyle w:val="20"/>
        <w:spacing w:before="0" w:line="240" w:lineRule="auto"/>
        <w:ind w:left="0" w:right="0" w:firstLine="709"/>
        <w:rPr>
          <w:rFonts w:ascii="Times New Roman" w:hAnsi="Times New Roman" w:cs="Times New Roman"/>
          <w:i w:val="0"/>
          <w:iCs w:val="0"/>
        </w:rPr>
      </w:pPr>
      <w:bookmarkStart w:id="13" w:name="_Toc50646346"/>
      <w:r w:rsidRPr="00B31B04">
        <w:rPr>
          <w:rFonts w:ascii="Times New Roman" w:hAnsi="Times New Roman" w:cs="Times New Roman"/>
          <w:i w:val="0"/>
          <w:iCs w:val="0"/>
        </w:rPr>
        <w:t xml:space="preserve">Глава 2. Положения </w:t>
      </w:r>
      <w:r w:rsidR="00FF5B73" w:rsidRPr="00B31B04">
        <w:rPr>
          <w:rFonts w:ascii="Times New Roman" w:hAnsi="Times New Roman" w:cs="Times New Roman"/>
          <w:i w:val="0"/>
          <w:iCs w:val="0"/>
        </w:rPr>
        <w:t>об изменении видов разрешенного</w:t>
      </w:r>
      <w:r w:rsidR="009732B5" w:rsidRPr="00B31B04">
        <w:rPr>
          <w:rFonts w:ascii="Times New Roman" w:hAnsi="Times New Roman" w:cs="Times New Roman"/>
          <w:i w:val="0"/>
          <w:iCs w:val="0"/>
        </w:rPr>
        <w:t xml:space="preserve"> </w:t>
      </w:r>
      <w:r w:rsidR="00FF5B73" w:rsidRPr="00B31B04">
        <w:rPr>
          <w:rFonts w:ascii="Times New Roman" w:hAnsi="Times New Roman" w:cs="Times New Roman"/>
          <w:i w:val="0"/>
          <w:iCs w:val="0"/>
        </w:rPr>
        <w:t>использования земельных участков и объектов капитального строительства физическими и юридическими лицами</w:t>
      </w:r>
      <w:bookmarkEnd w:id="13"/>
    </w:p>
    <w:p w14:paraId="0C71E713" w14:textId="77777777" w:rsidR="009732B5" w:rsidRPr="00B31B04" w:rsidRDefault="009732B5" w:rsidP="00AC2265">
      <w:pPr>
        <w:ind w:firstLine="709"/>
        <w:jc w:val="center"/>
        <w:rPr>
          <w:b/>
        </w:rPr>
      </w:pPr>
    </w:p>
    <w:p w14:paraId="56E90EB8" w14:textId="7E8BFA8F" w:rsidR="00D2797F" w:rsidRPr="00B31B04" w:rsidRDefault="00D2797F" w:rsidP="00AC2265">
      <w:pPr>
        <w:pStyle w:val="3"/>
        <w:ind w:firstLine="709"/>
        <w:rPr>
          <w:sz w:val="28"/>
          <w:szCs w:val="28"/>
        </w:rPr>
      </w:pPr>
      <w:bookmarkStart w:id="14" w:name="_Toc50646347"/>
      <w:r w:rsidRPr="00B31B04">
        <w:rPr>
          <w:sz w:val="28"/>
          <w:szCs w:val="28"/>
        </w:rPr>
        <w:t xml:space="preserve">Статья </w:t>
      </w:r>
      <w:r w:rsidR="002C77A6" w:rsidRPr="00B31B04">
        <w:rPr>
          <w:sz w:val="28"/>
          <w:szCs w:val="28"/>
        </w:rPr>
        <w:t>9</w:t>
      </w:r>
      <w:r w:rsidRPr="00B31B04">
        <w:rPr>
          <w:sz w:val="28"/>
          <w:szCs w:val="28"/>
        </w:rPr>
        <w:t>. Виды разрешенного использования земельных участков и объектов капитального строительства</w:t>
      </w:r>
      <w:bookmarkEnd w:id="14"/>
    </w:p>
    <w:p w14:paraId="5B1831C4" w14:textId="77777777" w:rsidR="009111C2" w:rsidRPr="005C2ED0" w:rsidRDefault="009111C2" w:rsidP="00AC2265">
      <w:pPr>
        <w:ind w:firstLine="709"/>
      </w:pPr>
    </w:p>
    <w:p w14:paraId="45E67F9C" w14:textId="77777777" w:rsidR="00F30388" w:rsidRPr="005C2ED0" w:rsidRDefault="00F30388" w:rsidP="00AC2265">
      <w:pPr>
        <w:ind w:firstLine="709"/>
        <w:jc w:val="both"/>
      </w:pPr>
      <w:r w:rsidRPr="005C2ED0">
        <w:t>1. Разрешенное использование земельных участков и объектов капитального строительства может быть следующих видов:</w:t>
      </w:r>
    </w:p>
    <w:p w14:paraId="36BA6A8D" w14:textId="35004C26" w:rsidR="00F30388" w:rsidRPr="005C2ED0" w:rsidRDefault="00F30388" w:rsidP="00AC2265">
      <w:pPr>
        <w:ind w:firstLine="709"/>
        <w:jc w:val="both"/>
      </w:pPr>
      <w:r w:rsidRPr="005C2ED0">
        <w:t>основные виды разрешенного использования;</w:t>
      </w:r>
    </w:p>
    <w:p w14:paraId="289665C3" w14:textId="42AB755A" w:rsidR="00F30388" w:rsidRPr="005C2ED0" w:rsidRDefault="00F30388" w:rsidP="00AC2265">
      <w:pPr>
        <w:ind w:firstLine="709"/>
        <w:jc w:val="both"/>
      </w:pPr>
      <w:r w:rsidRPr="005C2ED0">
        <w:t>условно разрешенные виды использования;</w:t>
      </w:r>
    </w:p>
    <w:p w14:paraId="2CCAA8B5" w14:textId="6A2E23FA" w:rsidR="00F30388" w:rsidRPr="005C2ED0" w:rsidRDefault="00F30388" w:rsidP="00AC2265">
      <w:pPr>
        <w:ind w:firstLine="709"/>
        <w:jc w:val="both"/>
      </w:pPr>
      <w:r w:rsidRPr="005C2ED0">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75B6EA70" w14:textId="77777777" w:rsidR="00F30388" w:rsidRPr="005C2ED0" w:rsidRDefault="00F30388" w:rsidP="00AC2265">
      <w:pPr>
        <w:ind w:firstLine="709"/>
        <w:jc w:val="both"/>
      </w:pPr>
      <w:r w:rsidRPr="005C2ED0">
        <w:t>2. Виды разрешенного использования земельных участков и объектов капитального строительства устанавливаются применительно к каждой территориальной зоне.</w:t>
      </w:r>
    </w:p>
    <w:p w14:paraId="054CBDDB" w14:textId="77777777" w:rsidR="00F30388" w:rsidRPr="005C2ED0" w:rsidRDefault="00F30388" w:rsidP="00AC2265">
      <w:pPr>
        <w:ind w:firstLine="709"/>
        <w:jc w:val="both"/>
      </w:pPr>
      <w:r w:rsidRPr="005C2ED0">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C1C3513" w14:textId="77777777" w:rsidR="00F30388" w:rsidRPr="005C2ED0" w:rsidRDefault="00F30388" w:rsidP="00AC2265">
      <w:pPr>
        <w:ind w:firstLine="709"/>
        <w:jc w:val="both"/>
      </w:pPr>
      <w:r w:rsidRPr="005C2ED0">
        <w:t>3. Наличие вида разрешенного использования земельных участков и объектов капитального строительства</w:t>
      </w:r>
      <w:r w:rsidR="009F7E5E" w:rsidRPr="005C2ED0">
        <w:t>,</w:t>
      </w:r>
      <w:r w:rsidRPr="005C2ED0">
        <w:t xml:space="preserve"> в числе указанных в градостроительном регламенте в составе условно разрешенных</w:t>
      </w:r>
      <w:r w:rsidR="009F7E5E" w:rsidRPr="005C2ED0">
        <w:t>,</w:t>
      </w:r>
      <w:r w:rsidRPr="005C2ED0">
        <w:t xml:space="preserve"> означает, что для его применения необходимо получение специального разрешения. Предоставление указанного </w:t>
      </w:r>
      <w:r w:rsidRPr="005C2ED0">
        <w:lastRenderedPageBreak/>
        <w:t>разрешения осуществляется в порядке, предусмотренном Градостроительным кодексом Российской Федерации.</w:t>
      </w:r>
    </w:p>
    <w:p w14:paraId="112D14CA" w14:textId="77777777" w:rsidR="00F30388" w:rsidRPr="005C2ED0" w:rsidRDefault="00F30388" w:rsidP="00AC2265">
      <w:pPr>
        <w:ind w:firstLine="709"/>
        <w:jc w:val="both"/>
      </w:pPr>
      <w:r w:rsidRPr="005C2ED0">
        <w:t>4. 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или условно разрешенным видам использования и осуществляется совместно с ними на территории одного земельного участка.</w:t>
      </w:r>
    </w:p>
    <w:p w14:paraId="098338AB" w14:textId="77777777" w:rsidR="00F30388" w:rsidRPr="005C2ED0" w:rsidRDefault="00F30388" w:rsidP="00AC2265">
      <w:pPr>
        <w:ind w:firstLine="709"/>
        <w:jc w:val="both"/>
      </w:pPr>
      <w:r w:rsidRPr="005C2ED0">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0A219CD7" w14:textId="77777777" w:rsidR="00F30388" w:rsidRPr="005C2ED0" w:rsidRDefault="00F30388" w:rsidP="00AC2265">
      <w:pPr>
        <w:ind w:firstLine="709"/>
        <w:jc w:val="both"/>
      </w:pPr>
      <w:r w:rsidRPr="005C2ED0">
        <w:t>6.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14:paraId="468A97BB" w14:textId="77777777" w:rsidR="00E556D7" w:rsidRPr="005C2ED0" w:rsidRDefault="00E556D7" w:rsidP="00AC2265">
      <w:pPr>
        <w:ind w:firstLine="709"/>
        <w:jc w:val="both"/>
      </w:pPr>
    </w:p>
    <w:p w14:paraId="4DEBC08B" w14:textId="0E84B607" w:rsidR="00E556D7" w:rsidRPr="00B31B04" w:rsidRDefault="00E556D7" w:rsidP="00AC2265">
      <w:pPr>
        <w:pStyle w:val="3"/>
        <w:ind w:firstLine="709"/>
        <w:rPr>
          <w:sz w:val="28"/>
          <w:szCs w:val="28"/>
        </w:rPr>
      </w:pPr>
      <w:bookmarkStart w:id="15" w:name="_Toc50646348"/>
      <w:r w:rsidRPr="00B31B04">
        <w:rPr>
          <w:sz w:val="28"/>
          <w:szCs w:val="28"/>
        </w:rPr>
        <w:t xml:space="preserve">Статья </w:t>
      </w:r>
      <w:r w:rsidR="00C03801" w:rsidRPr="00B31B04">
        <w:rPr>
          <w:sz w:val="28"/>
          <w:szCs w:val="28"/>
        </w:rPr>
        <w:t>10</w:t>
      </w:r>
      <w:r w:rsidRPr="00B31B04">
        <w:rPr>
          <w:sz w:val="28"/>
          <w:szCs w:val="28"/>
        </w:rPr>
        <w:t xml:space="preserve">. </w:t>
      </w:r>
      <w:r w:rsidR="00A60506" w:rsidRPr="00B31B04">
        <w:rPr>
          <w:sz w:val="28"/>
          <w:szCs w:val="28"/>
        </w:rPr>
        <w:t>Изменение видов разрешенного использования земельных участков и объектов капитального строительства физическими и юридическими лицами</w:t>
      </w:r>
      <w:bookmarkEnd w:id="15"/>
    </w:p>
    <w:p w14:paraId="1447F27A" w14:textId="77777777" w:rsidR="009111C2" w:rsidRPr="00B31B04" w:rsidRDefault="009111C2" w:rsidP="00AC2265">
      <w:pPr>
        <w:ind w:firstLine="709"/>
        <w:jc w:val="center"/>
        <w:rPr>
          <w:b/>
        </w:rPr>
      </w:pPr>
    </w:p>
    <w:p w14:paraId="684665A4" w14:textId="77777777" w:rsidR="00C03801" w:rsidRPr="005C2ED0" w:rsidRDefault="00C03801" w:rsidP="00AC2265">
      <w:pPr>
        <w:ind w:firstLine="709"/>
        <w:jc w:val="both"/>
      </w:pPr>
      <w:r w:rsidRPr="005C2ED0">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14:paraId="6FB639EA" w14:textId="77777777" w:rsidR="00F30388" w:rsidRPr="005C2ED0" w:rsidRDefault="00C03801" w:rsidP="00AC2265">
      <w:pPr>
        <w:ind w:firstLine="709"/>
        <w:jc w:val="both"/>
      </w:pPr>
      <w:r w:rsidRPr="005C2ED0">
        <w:t>2.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CD8B115" w14:textId="684938DF" w:rsidR="00F11A91" w:rsidRPr="005C2ED0" w:rsidRDefault="001A1ABF" w:rsidP="00AC2265">
      <w:pPr>
        <w:ind w:firstLine="709"/>
        <w:jc w:val="both"/>
      </w:pPr>
      <w:r w:rsidRPr="005C2ED0">
        <w:t xml:space="preserve">3.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статьей 39 Градостроительного кодекса Российской </w:t>
      </w:r>
      <w:r w:rsidRPr="00873022">
        <w:t>Федерации</w:t>
      </w:r>
      <w:r w:rsidR="00AD1D31" w:rsidRPr="00873022">
        <w:t>.</w:t>
      </w:r>
    </w:p>
    <w:p w14:paraId="600E3BD5" w14:textId="77777777" w:rsidR="00CE2301" w:rsidRPr="0062639F" w:rsidRDefault="00CE2301" w:rsidP="00AC2265">
      <w:pPr>
        <w:ind w:firstLine="709"/>
        <w:jc w:val="both"/>
      </w:pPr>
    </w:p>
    <w:p w14:paraId="1D1A45FA" w14:textId="77777777" w:rsidR="005050C2" w:rsidRPr="00B31B04" w:rsidRDefault="005050C2" w:rsidP="00AC2265">
      <w:pPr>
        <w:ind w:firstLine="709"/>
        <w:jc w:val="center"/>
        <w:rPr>
          <w:b/>
          <w:bCs/>
        </w:rPr>
      </w:pPr>
      <w:r w:rsidRPr="00B31B04">
        <w:rPr>
          <w:b/>
          <w:bCs/>
        </w:rPr>
        <w:lastRenderedPageBreak/>
        <w:t xml:space="preserve">Глава 3. Положения </w:t>
      </w:r>
      <w:r w:rsidR="006D612F" w:rsidRPr="00B31B04">
        <w:rPr>
          <w:b/>
          <w:bCs/>
        </w:rPr>
        <w:t>подготовке документации по планировке территории органами местного самоуправления</w:t>
      </w:r>
    </w:p>
    <w:p w14:paraId="13FB5B5E" w14:textId="77777777" w:rsidR="00684A49" w:rsidRPr="00B31B04" w:rsidRDefault="00684A49" w:rsidP="00AC2265">
      <w:pPr>
        <w:pStyle w:val="S1"/>
        <w:spacing w:line="240" w:lineRule="auto"/>
        <w:jc w:val="center"/>
        <w:rPr>
          <w:b/>
        </w:rPr>
      </w:pPr>
    </w:p>
    <w:p w14:paraId="2CECECEE" w14:textId="77777777" w:rsidR="00CE2301" w:rsidRPr="00B31B04" w:rsidRDefault="00684A49" w:rsidP="00AC2265">
      <w:pPr>
        <w:pStyle w:val="3"/>
        <w:ind w:firstLine="709"/>
        <w:rPr>
          <w:sz w:val="28"/>
          <w:szCs w:val="28"/>
        </w:rPr>
      </w:pPr>
      <w:bookmarkStart w:id="16" w:name="_Toc50646349"/>
      <w:r w:rsidRPr="00B31B04">
        <w:rPr>
          <w:sz w:val="28"/>
          <w:szCs w:val="28"/>
        </w:rPr>
        <w:t xml:space="preserve">Статья 11. </w:t>
      </w:r>
      <w:r w:rsidR="000912A7" w:rsidRPr="00B31B04">
        <w:rPr>
          <w:sz w:val="28"/>
          <w:szCs w:val="28"/>
        </w:rPr>
        <w:t>Документация по планировке территории</w:t>
      </w:r>
      <w:bookmarkEnd w:id="16"/>
    </w:p>
    <w:p w14:paraId="184A40C1" w14:textId="77777777" w:rsidR="00CE2301" w:rsidRPr="0062639F" w:rsidRDefault="00CE2301" w:rsidP="00AC2265">
      <w:pPr>
        <w:ind w:firstLine="709"/>
        <w:jc w:val="both"/>
      </w:pPr>
    </w:p>
    <w:p w14:paraId="73A2DADE" w14:textId="77777777" w:rsidR="00FA2479" w:rsidRPr="005C2ED0" w:rsidRDefault="00FA2479" w:rsidP="00AC2265">
      <w:pPr>
        <w:ind w:firstLine="709"/>
        <w:jc w:val="both"/>
      </w:pPr>
      <w:r w:rsidRPr="005C2ED0">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038680A" w14:textId="3AA67441" w:rsidR="00553F44" w:rsidRDefault="00E42FB8" w:rsidP="00AC2265">
      <w:pPr>
        <w:ind w:firstLine="709"/>
        <w:jc w:val="both"/>
      </w:pPr>
      <w:r>
        <w:t>2</w:t>
      </w:r>
      <w:r w:rsidR="00FA2479" w:rsidRPr="005C2ED0">
        <w:t>. Подготовка документации по планировке территории в целях размещения объекта капитального строительства является обязательной в случаях</w:t>
      </w:r>
      <w:r w:rsidR="00873022">
        <w:t xml:space="preserve"> определенных градостроительным кодексом</w:t>
      </w:r>
      <w:r w:rsidR="00553F44">
        <w:t>.</w:t>
      </w:r>
    </w:p>
    <w:p w14:paraId="333D3BD6" w14:textId="7A60F151" w:rsidR="00FA2479" w:rsidRPr="005C2ED0" w:rsidRDefault="00277DCD" w:rsidP="00AC2265">
      <w:pPr>
        <w:ind w:firstLine="709"/>
        <w:jc w:val="both"/>
      </w:pPr>
      <w:r>
        <w:t>3</w:t>
      </w:r>
      <w:r w:rsidR="00FA2479" w:rsidRPr="005C2ED0">
        <w:t>. Видами документации по планировке территории являются:</w:t>
      </w:r>
    </w:p>
    <w:p w14:paraId="4F2D4FDE" w14:textId="2BED5973" w:rsidR="00FA2479" w:rsidRPr="005C2ED0" w:rsidRDefault="00FA2479" w:rsidP="00AC2265">
      <w:pPr>
        <w:ind w:firstLine="709"/>
        <w:jc w:val="both"/>
      </w:pPr>
      <w:r w:rsidRPr="005C2ED0">
        <w:t>проект планировки территории;</w:t>
      </w:r>
    </w:p>
    <w:p w14:paraId="185DCA4C" w14:textId="320AD605" w:rsidR="00FA2479" w:rsidRPr="005C2ED0" w:rsidRDefault="00FA2479" w:rsidP="00AC2265">
      <w:pPr>
        <w:ind w:firstLine="709"/>
        <w:jc w:val="both"/>
      </w:pPr>
      <w:r w:rsidRPr="005C2ED0">
        <w:t>проект межевания территории.</w:t>
      </w:r>
    </w:p>
    <w:p w14:paraId="6126867F" w14:textId="26F5B17B" w:rsidR="00FA2479" w:rsidRPr="00277DCD" w:rsidRDefault="00277DCD" w:rsidP="00AC2265">
      <w:pPr>
        <w:ind w:firstLine="709"/>
        <w:jc w:val="both"/>
        <w:rPr>
          <w:szCs w:val="28"/>
        </w:rPr>
      </w:pPr>
      <w:r>
        <w:t>4</w:t>
      </w:r>
      <w:r w:rsidR="00FA2479" w:rsidRPr="005C2ED0">
        <w:t xml:space="preserve">.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w:t>
      </w:r>
      <w:r w:rsidR="00FA2479" w:rsidRPr="00277DCD">
        <w:t>целях</w:t>
      </w:r>
      <w:r w:rsidR="00E42FB8" w:rsidRPr="00277DCD">
        <w:t xml:space="preserve">: </w:t>
      </w:r>
      <w:r w:rsidR="00FB024E" w:rsidRPr="00277DCD">
        <w:rPr>
          <w:szCs w:val="28"/>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1E029B84" w14:textId="59EB75B0" w:rsidR="00CE2301" w:rsidRPr="005C2ED0" w:rsidRDefault="00FA2479" w:rsidP="00AC2265">
      <w:pPr>
        <w:ind w:firstLine="709"/>
        <w:jc w:val="both"/>
      </w:pPr>
      <w:r w:rsidRPr="00277DCD">
        <w:t xml:space="preserve">6. Проект планировки территории является основой для подготовки проекта межевания территории, за исключением случаев, предусмотренных </w:t>
      </w:r>
      <w:r w:rsidR="00E42FB8" w:rsidRPr="00277DCD">
        <w:t>части</w:t>
      </w:r>
      <w:r w:rsidRPr="00277DCD">
        <w:t xml:space="preserve"> 5</w:t>
      </w:r>
      <w:r w:rsidRPr="005C2ED0">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6514E793" w14:textId="77777777" w:rsidR="00CE2301" w:rsidRPr="005C2ED0" w:rsidRDefault="00CE2301" w:rsidP="00AC2265">
      <w:pPr>
        <w:ind w:firstLine="709"/>
        <w:jc w:val="both"/>
      </w:pPr>
    </w:p>
    <w:p w14:paraId="6E04DD53" w14:textId="77777777" w:rsidR="00FA2479" w:rsidRPr="000F01F8" w:rsidRDefault="00FA2479" w:rsidP="00AC2265">
      <w:pPr>
        <w:pStyle w:val="3"/>
        <w:ind w:firstLine="709"/>
        <w:rPr>
          <w:sz w:val="28"/>
          <w:szCs w:val="28"/>
        </w:rPr>
      </w:pPr>
      <w:bookmarkStart w:id="17" w:name="_Toc50646350"/>
      <w:r w:rsidRPr="000F01F8">
        <w:rPr>
          <w:sz w:val="28"/>
          <w:szCs w:val="28"/>
        </w:rPr>
        <w:t>Статья 12. Общие требования к документации по планировке территории</w:t>
      </w:r>
      <w:bookmarkEnd w:id="17"/>
    </w:p>
    <w:p w14:paraId="4BAB9AB5" w14:textId="77777777" w:rsidR="00FA2479" w:rsidRPr="005C2ED0" w:rsidRDefault="00FA2479" w:rsidP="00AC2265">
      <w:pPr>
        <w:ind w:firstLine="709"/>
        <w:jc w:val="both"/>
      </w:pPr>
    </w:p>
    <w:p w14:paraId="115AFEC7" w14:textId="3347B928" w:rsidR="00F071FE" w:rsidRPr="00553F44" w:rsidRDefault="00F071FE" w:rsidP="00AC2265">
      <w:pPr>
        <w:ind w:firstLine="709"/>
        <w:jc w:val="both"/>
      </w:pPr>
      <w:r w:rsidRPr="005C2ED0">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w:t>
      </w:r>
      <w:r w:rsidRPr="00277DCD">
        <w:t>землепользования и застройки территориа</w:t>
      </w:r>
      <w:r w:rsidR="00277DCD" w:rsidRPr="00277DCD">
        <w:t>льных зон и (или) установленных,</w:t>
      </w:r>
      <w:r w:rsidRPr="00277DCD">
        <w:t xml:space="preserve"> генеральным план</w:t>
      </w:r>
      <w:r w:rsidR="00553F44" w:rsidRPr="00277DCD">
        <w:t>о</w:t>
      </w:r>
      <w:r w:rsidRPr="00277DCD">
        <w:t>м</w:t>
      </w:r>
      <w:r w:rsidR="00277DCD" w:rsidRPr="00277DCD">
        <w:t xml:space="preserve"> </w:t>
      </w:r>
      <w:r w:rsidR="00553F44" w:rsidRPr="00277DCD">
        <w:t xml:space="preserve">Добрянского городского округа </w:t>
      </w:r>
      <w:r w:rsidRPr="00277DCD">
        <w:t>функциональных зон</w:t>
      </w:r>
      <w:r w:rsidR="00252476" w:rsidRPr="00277DCD">
        <w:t>, территории, в отношении которой предусматривается осуществление комплексного развития территории.</w:t>
      </w:r>
    </w:p>
    <w:p w14:paraId="6AECD6C8" w14:textId="77777777" w:rsidR="00F071FE" w:rsidRPr="005C2ED0" w:rsidRDefault="00F071FE" w:rsidP="00AC2265">
      <w:pPr>
        <w:ind w:firstLine="709"/>
        <w:jc w:val="both"/>
      </w:pPr>
      <w:r w:rsidRPr="005C2ED0">
        <w:lastRenderedPageBreak/>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1AF8A33B" w14:textId="77777777" w:rsidR="00F071FE" w:rsidRPr="005C2ED0" w:rsidRDefault="00F071FE" w:rsidP="00AC2265">
      <w:pPr>
        <w:ind w:firstLine="709"/>
        <w:jc w:val="both"/>
      </w:pPr>
      <w:r w:rsidRPr="005C2ED0">
        <w:t>3. Подготовка графической части документации по планировке территории осуществляется:</w:t>
      </w:r>
    </w:p>
    <w:p w14:paraId="4F9AC98D" w14:textId="6A0E2485" w:rsidR="00F071FE" w:rsidRPr="005C2ED0" w:rsidRDefault="00F071FE" w:rsidP="00AC2265">
      <w:pPr>
        <w:ind w:firstLine="709"/>
        <w:jc w:val="both"/>
      </w:pPr>
      <w:r w:rsidRPr="005C2ED0">
        <w:t>в соответствии с системой координат, используемой для ведения Единого государственного реестра недвижимости;</w:t>
      </w:r>
    </w:p>
    <w:p w14:paraId="00330C21" w14:textId="0DE107ED" w:rsidR="00CE2301" w:rsidRPr="005C2ED0" w:rsidRDefault="00F071FE" w:rsidP="00AC2265">
      <w:pPr>
        <w:ind w:firstLine="709"/>
        <w:jc w:val="both"/>
      </w:pPr>
      <w:r w:rsidRPr="005C2ED0">
        <w:t>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416502AA" w14:textId="2B65A416" w:rsidR="000865D6" w:rsidRPr="00614236" w:rsidRDefault="00252476" w:rsidP="00AC2265">
      <w:pPr>
        <w:ind w:firstLine="709"/>
        <w:jc w:val="both"/>
      </w:pPr>
      <w:r w:rsidRPr="00277DCD">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554B722" w14:textId="77777777" w:rsidR="00252476" w:rsidRPr="005C2ED0" w:rsidRDefault="00252476" w:rsidP="00AC2265">
      <w:pPr>
        <w:ind w:firstLine="709"/>
        <w:jc w:val="both"/>
      </w:pPr>
    </w:p>
    <w:p w14:paraId="5B2401D5" w14:textId="77777777" w:rsidR="00FF520D" w:rsidRPr="000F01F8" w:rsidRDefault="00FF520D" w:rsidP="00AC2265">
      <w:pPr>
        <w:pStyle w:val="3"/>
        <w:ind w:firstLine="709"/>
        <w:rPr>
          <w:sz w:val="28"/>
          <w:szCs w:val="28"/>
        </w:rPr>
      </w:pPr>
      <w:bookmarkStart w:id="18" w:name="_Toc50646351"/>
      <w:r w:rsidRPr="000F01F8">
        <w:rPr>
          <w:sz w:val="28"/>
          <w:szCs w:val="28"/>
        </w:rPr>
        <w:t>Статья 13. Порядок подготовки документации по планировке территории</w:t>
      </w:r>
      <w:bookmarkEnd w:id="18"/>
    </w:p>
    <w:p w14:paraId="0F673AF3" w14:textId="77777777" w:rsidR="00FF520D" w:rsidRPr="000F01F8" w:rsidRDefault="00FF520D" w:rsidP="00AC2265">
      <w:pPr>
        <w:ind w:firstLine="709"/>
        <w:jc w:val="both"/>
        <w:rPr>
          <w:b/>
        </w:rPr>
      </w:pPr>
    </w:p>
    <w:p w14:paraId="73B01452" w14:textId="7192D9BE" w:rsidR="00553F44" w:rsidRPr="005C2ED0" w:rsidRDefault="00553F44" w:rsidP="00AC2265">
      <w:pPr>
        <w:ind w:firstLine="709"/>
        <w:jc w:val="both"/>
      </w:pPr>
      <w:r>
        <w:t>Подготовка и утверждение документации по планировке территории осуществляется в порядке, предусмотренным градостроительным кодексом РФ.</w:t>
      </w:r>
    </w:p>
    <w:p w14:paraId="11FEBB21" w14:textId="77777777" w:rsidR="00A6428E" w:rsidRPr="00277DCD" w:rsidRDefault="00A6428E" w:rsidP="00AC2265">
      <w:pPr>
        <w:ind w:firstLine="709"/>
        <w:jc w:val="both"/>
      </w:pPr>
      <w:r w:rsidRPr="00277DCD">
        <w:tab/>
      </w:r>
    </w:p>
    <w:p w14:paraId="745D8EFE" w14:textId="77777777" w:rsidR="0033580A" w:rsidRPr="000F01F8" w:rsidRDefault="0033580A" w:rsidP="00AC2265">
      <w:pPr>
        <w:pStyle w:val="3"/>
        <w:ind w:firstLine="709"/>
        <w:rPr>
          <w:sz w:val="28"/>
          <w:szCs w:val="28"/>
        </w:rPr>
      </w:pPr>
      <w:bookmarkStart w:id="19" w:name="_Toc50646352"/>
      <w:r w:rsidRPr="000F01F8">
        <w:rPr>
          <w:sz w:val="28"/>
          <w:szCs w:val="28"/>
        </w:rPr>
        <w:t>Статья 14. Развитие застроенных территорий</w:t>
      </w:r>
      <w:bookmarkEnd w:id="19"/>
    </w:p>
    <w:p w14:paraId="44439458" w14:textId="77777777" w:rsidR="0033580A" w:rsidRPr="005C2ED0" w:rsidRDefault="0033580A" w:rsidP="00AC2265">
      <w:pPr>
        <w:ind w:firstLine="709"/>
      </w:pPr>
    </w:p>
    <w:p w14:paraId="6F9EC75D" w14:textId="77777777" w:rsidR="00A6428E" w:rsidRPr="005C2ED0" w:rsidRDefault="00A6428E" w:rsidP="00AC2265">
      <w:pPr>
        <w:ind w:firstLine="709"/>
        <w:jc w:val="both"/>
      </w:pPr>
      <w:r w:rsidRPr="005C2ED0">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14:paraId="39531AFE" w14:textId="74E59710" w:rsidR="00A6428E" w:rsidRPr="005C2ED0" w:rsidRDefault="00A6428E" w:rsidP="00AC2265">
      <w:pPr>
        <w:ind w:firstLine="709"/>
        <w:jc w:val="both"/>
      </w:pPr>
      <w:r w:rsidRPr="005C2ED0">
        <w:t xml:space="preserve">2. Решение о развитии застроенной территории принимается </w:t>
      </w:r>
      <w:r w:rsidR="00086270" w:rsidRPr="00277DCD">
        <w:t>администрацией</w:t>
      </w:r>
      <w:r w:rsidR="00277DCD">
        <w:t xml:space="preserve"> </w:t>
      </w:r>
      <w:r w:rsidR="0033580A" w:rsidRPr="005C2ED0">
        <w:t>Добрянского городского округа</w:t>
      </w:r>
      <w:r w:rsidRPr="005C2ED0">
        <w:t xml:space="preserve"> при наличии градостроительного регламента, а также региональных и местных нормативов градостроительного проектирования.</w:t>
      </w:r>
    </w:p>
    <w:p w14:paraId="443F64CE" w14:textId="77777777" w:rsidR="00A6428E" w:rsidRPr="005C2ED0" w:rsidRDefault="00A6428E" w:rsidP="00AC2265">
      <w:pPr>
        <w:ind w:firstLine="709"/>
        <w:jc w:val="both"/>
      </w:pPr>
      <w:r w:rsidRPr="005C2ED0">
        <w:t>3. Развитие застроенных территорий осуществляется на основании договора о развитии застроенной территории, заключенного с победителем открытого аукциона на право заключить такой договор в соответствии с Градостроительным кодексом Российской Федерации.</w:t>
      </w:r>
    </w:p>
    <w:p w14:paraId="4F0B0734" w14:textId="77777777" w:rsidR="00FF520D" w:rsidRPr="008A352E" w:rsidRDefault="00FF520D" w:rsidP="00AC2265">
      <w:pPr>
        <w:ind w:firstLine="709"/>
        <w:jc w:val="both"/>
        <w:rPr>
          <w:szCs w:val="28"/>
        </w:rPr>
      </w:pPr>
    </w:p>
    <w:p w14:paraId="752043F5" w14:textId="26E145D0" w:rsidR="0033580A" w:rsidRPr="000F01F8" w:rsidRDefault="0033580A" w:rsidP="00AC2265">
      <w:pPr>
        <w:pStyle w:val="3"/>
        <w:ind w:firstLine="709"/>
        <w:rPr>
          <w:sz w:val="28"/>
          <w:szCs w:val="28"/>
        </w:rPr>
      </w:pPr>
      <w:bookmarkStart w:id="20" w:name="_Toc50646353"/>
      <w:r w:rsidRPr="000F01F8">
        <w:rPr>
          <w:sz w:val="28"/>
          <w:szCs w:val="28"/>
        </w:rPr>
        <w:t>Статья 1</w:t>
      </w:r>
      <w:r w:rsidR="008D5695" w:rsidRPr="000F01F8">
        <w:rPr>
          <w:sz w:val="28"/>
          <w:szCs w:val="28"/>
        </w:rPr>
        <w:t>5</w:t>
      </w:r>
      <w:r w:rsidRPr="000F01F8">
        <w:rPr>
          <w:sz w:val="28"/>
          <w:szCs w:val="28"/>
        </w:rPr>
        <w:t xml:space="preserve">. Комплексное </w:t>
      </w:r>
      <w:r w:rsidR="00086270" w:rsidRPr="000F01F8">
        <w:rPr>
          <w:sz w:val="28"/>
          <w:szCs w:val="28"/>
        </w:rPr>
        <w:t xml:space="preserve">развитие </w:t>
      </w:r>
      <w:r w:rsidRPr="000F01F8">
        <w:rPr>
          <w:sz w:val="28"/>
          <w:szCs w:val="28"/>
        </w:rPr>
        <w:t>территории</w:t>
      </w:r>
      <w:bookmarkEnd w:id="20"/>
    </w:p>
    <w:p w14:paraId="71DC07AF" w14:textId="77777777" w:rsidR="0033580A" w:rsidRPr="00277DCD" w:rsidRDefault="0033580A" w:rsidP="00AC2265">
      <w:pPr>
        <w:pStyle w:val="S1"/>
        <w:spacing w:line="240" w:lineRule="auto"/>
      </w:pPr>
    </w:p>
    <w:p w14:paraId="211FC42E" w14:textId="2B3FFFED" w:rsidR="0033580A" w:rsidRPr="005C2ED0" w:rsidRDefault="0033580A" w:rsidP="00AC2265">
      <w:pPr>
        <w:ind w:firstLine="709"/>
        <w:jc w:val="both"/>
      </w:pPr>
      <w:r w:rsidRPr="00277DCD">
        <w:t xml:space="preserve">1. Комплексное </w:t>
      </w:r>
      <w:r w:rsidR="00086270" w:rsidRPr="00277DCD">
        <w:rPr>
          <w:szCs w:val="28"/>
        </w:rPr>
        <w:t>развитие</w:t>
      </w:r>
      <w:r w:rsidRPr="00277DCD">
        <w:t xml:space="preserve"> территории</w:t>
      </w:r>
      <w:r w:rsidRPr="005C2ED0">
        <w:t xml:space="preserve">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5AB5D913" w14:textId="77777777" w:rsidR="0033580A" w:rsidRPr="005C2ED0" w:rsidRDefault="0033580A" w:rsidP="00AC2265">
      <w:pPr>
        <w:ind w:firstLine="709"/>
        <w:jc w:val="both"/>
      </w:pPr>
      <w:r w:rsidRPr="005C2ED0">
        <w:lastRenderedPageBreak/>
        <w:t>2. Комплексное освоение территории осуществляется на основании договора о комплексном освоении территории, заключенного с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в соответствии с Градостроительным кодексом Российской Федерации.</w:t>
      </w:r>
    </w:p>
    <w:p w14:paraId="0D5588DE" w14:textId="77777777" w:rsidR="0033580A" w:rsidRPr="005C2ED0" w:rsidRDefault="0033580A" w:rsidP="00AC2265">
      <w:pPr>
        <w:ind w:firstLine="709"/>
        <w:jc w:val="both"/>
      </w:pPr>
    </w:p>
    <w:p w14:paraId="257073C2" w14:textId="7E69320D" w:rsidR="0033580A" w:rsidRPr="000F01F8" w:rsidRDefault="0033580A" w:rsidP="00AC2265">
      <w:pPr>
        <w:pStyle w:val="3"/>
        <w:ind w:firstLine="709"/>
        <w:rPr>
          <w:sz w:val="28"/>
          <w:szCs w:val="28"/>
        </w:rPr>
      </w:pPr>
      <w:bookmarkStart w:id="21" w:name="_Toc50646354"/>
      <w:r w:rsidRPr="000F01F8">
        <w:rPr>
          <w:sz w:val="28"/>
          <w:szCs w:val="28"/>
        </w:rPr>
        <w:t>Статья 1</w:t>
      </w:r>
      <w:r w:rsidR="008D5695" w:rsidRPr="000F01F8">
        <w:rPr>
          <w:sz w:val="28"/>
          <w:szCs w:val="28"/>
        </w:rPr>
        <w:t>6</w:t>
      </w:r>
      <w:r w:rsidRPr="000F01F8">
        <w:rPr>
          <w:sz w:val="28"/>
          <w:szCs w:val="28"/>
        </w:rPr>
        <w:t>. Комплексное освоение территории в целях строительства стандартного жилья</w:t>
      </w:r>
      <w:bookmarkEnd w:id="21"/>
    </w:p>
    <w:p w14:paraId="24B21AFB" w14:textId="77777777" w:rsidR="007B68D3" w:rsidRPr="005C2ED0" w:rsidRDefault="007B68D3" w:rsidP="00AC2265">
      <w:pPr>
        <w:ind w:firstLine="709"/>
      </w:pPr>
    </w:p>
    <w:p w14:paraId="66159B69" w14:textId="77777777" w:rsidR="0033580A" w:rsidRPr="005C2ED0" w:rsidRDefault="0033580A" w:rsidP="00AC2265">
      <w:pPr>
        <w:ind w:firstLine="709"/>
        <w:jc w:val="both"/>
      </w:pPr>
      <w:r w:rsidRPr="005C2ED0">
        <w:t>1. Комплексное освоение территории в целях строительства стандартного жилья при отсутствии документации по планировке территории включает в себя разработку такой документации.</w:t>
      </w:r>
    </w:p>
    <w:p w14:paraId="65F8055A" w14:textId="77777777" w:rsidR="0033580A" w:rsidRPr="005C2ED0" w:rsidRDefault="0033580A" w:rsidP="00AC2265">
      <w:pPr>
        <w:ind w:firstLine="709"/>
        <w:jc w:val="both"/>
      </w:pPr>
      <w:r w:rsidRPr="005C2ED0">
        <w:t>2. Комплексное освоение территории в целях строительства стандартного жилья осуществляется на основании договора о комплексном освоении территории в целях строительства стандартного жилья, заключенным с победителем аукциона на право заключения данного договора или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или с участником аукциона, который сделал предпоследнее предложение о цене предмета аукциона в случае уклонения от заключения договора победителя аукциона, в порядке и на условиях, которые предусмотрены Градостроительным кодексом Российской Федерации.</w:t>
      </w:r>
    </w:p>
    <w:p w14:paraId="76F23159" w14:textId="77777777" w:rsidR="0033580A" w:rsidRPr="008A352E" w:rsidRDefault="0033580A" w:rsidP="00AC2265">
      <w:pPr>
        <w:ind w:firstLine="709"/>
        <w:jc w:val="both"/>
      </w:pPr>
    </w:p>
    <w:p w14:paraId="445C1380" w14:textId="5FC1C535" w:rsidR="0033580A" w:rsidRPr="000F01F8" w:rsidRDefault="0033580A" w:rsidP="00AC2265">
      <w:pPr>
        <w:pStyle w:val="3"/>
        <w:ind w:firstLine="709"/>
        <w:rPr>
          <w:sz w:val="28"/>
          <w:szCs w:val="28"/>
        </w:rPr>
      </w:pPr>
      <w:bookmarkStart w:id="22" w:name="_Toc50646355"/>
      <w:r w:rsidRPr="000F01F8">
        <w:rPr>
          <w:sz w:val="28"/>
          <w:szCs w:val="28"/>
        </w:rPr>
        <w:t>Статья 1</w:t>
      </w:r>
      <w:r w:rsidR="008D5695" w:rsidRPr="000F01F8">
        <w:rPr>
          <w:sz w:val="28"/>
          <w:szCs w:val="28"/>
        </w:rPr>
        <w:t>7</w:t>
      </w:r>
      <w:r w:rsidRPr="000F01F8">
        <w:rPr>
          <w:sz w:val="28"/>
          <w:szCs w:val="28"/>
        </w:rPr>
        <w:t>. Комплексное развитие территории по инициативе правообладателей земельных участков и (или) расположенных на них объектов недвижимого имущества</w:t>
      </w:r>
      <w:bookmarkEnd w:id="22"/>
    </w:p>
    <w:p w14:paraId="27B75AAC" w14:textId="77777777" w:rsidR="007B68D3" w:rsidRPr="008A352E" w:rsidRDefault="007B68D3" w:rsidP="00AC2265">
      <w:pPr>
        <w:ind w:firstLine="709"/>
      </w:pPr>
    </w:p>
    <w:p w14:paraId="1B64EC32" w14:textId="77777777" w:rsidR="0033580A" w:rsidRPr="005C2ED0" w:rsidRDefault="0033580A" w:rsidP="00AC2265">
      <w:pPr>
        <w:ind w:firstLine="709"/>
        <w:jc w:val="both"/>
      </w:pPr>
      <w:r w:rsidRPr="005C2ED0">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14:paraId="09C5F3B6" w14:textId="77777777" w:rsidR="0033580A" w:rsidRPr="005C2ED0" w:rsidRDefault="0033580A" w:rsidP="00AC2265">
      <w:pPr>
        <w:ind w:firstLine="709"/>
        <w:jc w:val="both"/>
      </w:pPr>
      <w:r w:rsidRPr="005C2ED0">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14:paraId="0A2353C7" w14:textId="77777777" w:rsidR="0033580A" w:rsidRPr="005C2ED0" w:rsidRDefault="0033580A" w:rsidP="00AC2265">
      <w:pPr>
        <w:ind w:firstLine="709"/>
        <w:jc w:val="both"/>
      </w:pPr>
      <w:r w:rsidRPr="005C2ED0">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w:t>
      </w:r>
      <w:r w:rsidRPr="005C2ED0">
        <w:lastRenderedPageBreak/>
        <w:t>земельных участков и (или) расположенных на них объектов недвижимого имущества.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w:t>
      </w:r>
    </w:p>
    <w:p w14:paraId="0851B7C9" w14:textId="77777777" w:rsidR="0033580A" w:rsidRPr="005C2ED0" w:rsidRDefault="0033580A" w:rsidP="00AC2265">
      <w:pPr>
        <w:ind w:firstLine="709"/>
        <w:jc w:val="both"/>
      </w:pPr>
      <w:r w:rsidRPr="005C2ED0">
        <w:t>Условия и порядок заключения договора (соглашения) предусмотрены Градостроительным кодексом Российской Федерации.</w:t>
      </w:r>
    </w:p>
    <w:p w14:paraId="4204603A" w14:textId="77777777" w:rsidR="0033580A" w:rsidRPr="008A352E" w:rsidRDefault="0033580A" w:rsidP="00AC2265">
      <w:pPr>
        <w:ind w:firstLine="709"/>
        <w:jc w:val="both"/>
      </w:pPr>
    </w:p>
    <w:p w14:paraId="3CEC727A" w14:textId="033C4DD7" w:rsidR="0033580A" w:rsidRPr="000F01F8" w:rsidRDefault="0033580A" w:rsidP="00AC2265">
      <w:pPr>
        <w:pStyle w:val="3"/>
        <w:ind w:firstLine="709"/>
        <w:rPr>
          <w:sz w:val="28"/>
          <w:szCs w:val="28"/>
        </w:rPr>
      </w:pPr>
      <w:bookmarkStart w:id="23" w:name="_Toc50646356"/>
      <w:r w:rsidRPr="000F01F8">
        <w:rPr>
          <w:sz w:val="28"/>
          <w:szCs w:val="28"/>
        </w:rPr>
        <w:t>Статья 1</w:t>
      </w:r>
      <w:r w:rsidR="008D5695" w:rsidRPr="000F01F8">
        <w:rPr>
          <w:sz w:val="28"/>
          <w:szCs w:val="28"/>
        </w:rPr>
        <w:t>8</w:t>
      </w:r>
      <w:r w:rsidRPr="000F01F8">
        <w:rPr>
          <w:sz w:val="28"/>
          <w:szCs w:val="28"/>
        </w:rPr>
        <w:t>. Комплексное развитие территории по инициативе органа местного самоуправления</w:t>
      </w:r>
      <w:bookmarkEnd w:id="23"/>
    </w:p>
    <w:p w14:paraId="3B82E15C" w14:textId="77777777" w:rsidR="007B68D3" w:rsidRPr="008A352E" w:rsidRDefault="007B68D3" w:rsidP="00AC2265">
      <w:pPr>
        <w:ind w:firstLine="709"/>
      </w:pPr>
    </w:p>
    <w:p w14:paraId="55F09141" w14:textId="77777777" w:rsidR="0033580A" w:rsidRPr="005C2ED0" w:rsidRDefault="0033580A" w:rsidP="00AC2265">
      <w:pPr>
        <w:ind w:firstLine="709"/>
        <w:jc w:val="both"/>
      </w:pPr>
      <w:r w:rsidRPr="005C2ED0">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14:paraId="090149C7" w14:textId="1B05178C" w:rsidR="0033580A" w:rsidRPr="005C2ED0" w:rsidRDefault="0033580A" w:rsidP="00AC2265">
      <w:pPr>
        <w:ind w:firstLine="709"/>
        <w:jc w:val="both"/>
      </w:pPr>
      <w:r w:rsidRPr="005C2ED0">
        <w:t xml:space="preserve">2. Решение о комплексном </w:t>
      </w:r>
      <w:r w:rsidRPr="00277DCD">
        <w:t xml:space="preserve">развитии территории по инициативе органа местного самоуправления принимается </w:t>
      </w:r>
      <w:r w:rsidR="00086270" w:rsidRPr="00277DCD">
        <w:t xml:space="preserve">администрацией Добрянского </w:t>
      </w:r>
      <w:r w:rsidRPr="00277DCD">
        <w:t xml:space="preserve">городского округа при наличии </w:t>
      </w:r>
      <w:r w:rsidR="00086270" w:rsidRPr="00277DCD">
        <w:t xml:space="preserve">в </w:t>
      </w:r>
      <w:r w:rsidRPr="00277DCD">
        <w:t>правил</w:t>
      </w:r>
      <w:r w:rsidR="00086270" w:rsidRPr="00277DCD">
        <w:t>ах</w:t>
      </w:r>
      <w:r w:rsidRPr="00277DCD">
        <w:t xml:space="preserve"> землепользования и застройки, территори</w:t>
      </w:r>
      <w:r w:rsidR="00086270" w:rsidRPr="00277DCD">
        <w:t>й</w:t>
      </w:r>
      <w:r w:rsidRPr="00277DCD">
        <w:t>,</w:t>
      </w:r>
      <w:r w:rsidRPr="005C2ED0">
        <w:t xml:space="preserve"> в границах которых допускается осуществление деятельности по комплексному и устойчивому развитию территории.</w:t>
      </w:r>
    </w:p>
    <w:p w14:paraId="1177FEA2" w14:textId="77777777" w:rsidR="0033580A" w:rsidRPr="005C2ED0" w:rsidRDefault="0033580A" w:rsidP="00AC2265">
      <w:pPr>
        <w:ind w:firstLine="709"/>
        <w:jc w:val="both"/>
      </w:pPr>
      <w:r w:rsidRPr="005C2ED0">
        <w:t>Требования, условия и порядок организации аукциона на право заключения договора предусмотрены Градостроительным кодексом Российской Федерации.</w:t>
      </w:r>
    </w:p>
    <w:p w14:paraId="43704E30" w14:textId="77777777" w:rsidR="008D5695" w:rsidRPr="008A352E" w:rsidRDefault="008D5695" w:rsidP="00AC2265">
      <w:pPr>
        <w:ind w:firstLine="709"/>
        <w:jc w:val="both"/>
      </w:pPr>
    </w:p>
    <w:p w14:paraId="46747043" w14:textId="77777777" w:rsidR="008D5695" w:rsidRPr="000F01F8" w:rsidRDefault="008D5695" w:rsidP="00AC2265">
      <w:pPr>
        <w:pStyle w:val="20"/>
        <w:spacing w:before="0" w:line="240" w:lineRule="auto"/>
        <w:ind w:left="0" w:right="0" w:firstLine="709"/>
        <w:rPr>
          <w:rFonts w:ascii="Times New Roman" w:hAnsi="Times New Roman" w:cs="Times New Roman"/>
          <w:i w:val="0"/>
          <w:iCs w:val="0"/>
        </w:rPr>
      </w:pPr>
      <w:bookmarkStart w:id="24" w:name="_Toc50646357"/>
      <w:r w:rsidRPr="000F01F8">
        <w:rPr>
          <w:rFonts w:ascii="Times New Roman" w:hAnsi="Times New Roman" w:cs="Times New Roman"/>
          <w:i w:val="0"/>
          <w:iCs w:val="0"/>
        </w:rPr>
        <w:t xml:space="preserve">Глава 4. Положения о </w:t>
      </w:r>
      <w:r w:rsidR="00B4174C" w:rsidRPr="000F01F8">
        <w:rPr>
          <w:rFonts w:ascii="Times New Roman" w:hAnsi="Times New Roman" w:cs="Times New Roman"/>
          <w:i w:val="0"/>
          <w:iCs w:val="0"/>
        </w:rPr>
        <w:t>проведении общественных обсуждений или публичных слушаний по вопросам землепользования и застройки</w:t>
      </w:r>
      <w:bookmarkEnd w:id="24"/>
    </w:p>
    <w:p w14:paraId="7C039899" w14:textId="77777777" w:rsidR="008D5695" w:rsidRPr="000F01F8" w:rsidRDefault="008D5695" w:rsidP="00AC2265">
      <w:pPr>
        <w:ind w:firstLine="709"/>
        <w:jc w:val="center"/>
        <w:rPr>
          <w:b/>
        </w:rPr>
      </w:pPr>
    </w:p>
    <w:p w14:paraId="310212C1" w14:textId="77777777" w:rsidR="00006DF5" w:rsidRPr="000F01F8" w:rsidRDefault="00006DF5" w:rsidP="00AC2265">
      <w:pPr>
        <w:pStyle w:val="3"/>
        <w:ind w:firstLine="709"/>
        <w:rPr>
          <w:sz w:val="28"/>
          <w:szCs w:val="28"/>
        </w:rPr>
      </w:pPr>
      <w:bookmarkStart w:id="25" w:name="_Toc50646358"/>
      <w:r w:rsidRPr="000F01F8">
        <w:rPr>
          <w:sz w:val="28"/>
          <w:szCs w:val="28"/>
        </w:rPr>
        <w:t xml:space="preserve">Статья 19. </w:t>
      </w:r>
      <w:r w:rsidR="00762F7B" w:rsidRPr="000F01F8">
        <w:rPr>
          <w:sz w:val="28"/>
          <w:szCs w:val="28"/>
        </w:rPr>
        <w:t>Общие положения о проведении общественных обсуждений или публичных слушаний по вопросам землепользования и застройки</w:t>
      </w:r>
      <w:bookmarkEnd w:id="25"/>
    </w:p>
    <w:p w14:paraId="3796429E" w14:textId="77777777" w:rsidR="00F06048" w:rsidRPr="000F01F8" w:rsidRDefault="00F06048" w:rsidP="00AC2265">
      <w:pPr>
        <w:ind w:firstLine="709"/>
        <w:jc w:val="center"/>
        <w:rPr>
          <w:b/>
        </w:rPr>
      </w:pPr>
    </w:p>
    <w:p w14:paraId="1A866C56" w14:textId="77777777" w:rsidR="00295F9C" w:rsidRPr="005C2ED0" w:rsidRDefault="00295F9C" w:rsidP="00AC2265">
      <w:pPr>
        <w:ind w:firstLine="709"/>
        <w:jc w:val="both"/>
      </w:pPr>
      <w:r w:rsidRPr="005C2ED0">
        <w:t>1. 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31F6D6EA" w14:textId="77777777" w:rsidR="00295F9C" w:rsidRPr="005C2ED0" w:rsidRDefault="00295F9C" w:rsidP="00AC2265">
      <w:pPr>
        <w:ind w:firstLine="709"/>
        <w:jc w:val="both"/>
      </w:pPr>
      <w:r w:rsidRPr="005C2ED0">
        <w:t xml:space="preserve">2. Общественные обсуждения или публичные слушания по вопросам землепользования и застройки проводятся в порядке, установленном Градостроительным кодексом Российской Федерации, Уставом </w:t>
      </w:r>
      <w:r w:rsidR="00366928" w:rsidRPr="005C2ED0">
        <w:t>Добрянского городского округа и муниципальными правовыми актами Добрянского городского округа.</w:t>
      </w:r>
    </w:p>
    <w:p w14:paraId="659FA745" w14:textId="77777777" w:rsidR="00295F9C" w:rsidRPr="005C2ED0" w:rsidRDefault="00295F9C" w:rsidP="00AC2265">
      <w:pPr>
        <w:ind w:firstLine="709"/>
        <w:jc w:val="both"/>
      </w:pPr>
      <w:r w:rsidRPr="005C2ED0">
        <w:t xml:space="preserve">3. Правом участия в общественных обсуждениях или публичных слушаниях обладают жители </w:t>
      </w:r>
      <w:r w:rsidR="00366928" w:rsidRPr="005C2ED0">
        <w:t>Добрянского городского округа</w:t>
      </w:r>
      <w:r w:rsidRPr="005C2ED0">
        <w:t xml:space="preserve">, достигшие к моменту проведения публичных слушаний 18 лет и зарегистрированные по месту жительства в границах территории проведения публичных слушаний (далее – жители </w:t>
      </w:r>
      <w:r w:rsidR="00366928" w:rsidRPr="005C2ED0">
        <w:t>Добрянского городского округа</w:t>
      </w:r>
      <w:r w:rsidRPr="005C2ED0">
        <w:t xml:space="preserve">), а также иные физические и </w:t>
      </w:r>
      <w:r w:rsidRPr="005C2ED0">
        <w:lastRenderedPageBreak/>
        <w:t>юридические лица, которые в соответствии с Градостроительным кодексом Российской Федерации могут являться участниками общественных обсуждений или публичных слушаний.</w:t>
      </w:r>
    </w:p>
    <w:p w14:paraId="38E10138" w14:textId="2D6526C9" w:rsidR="00295F9C" w:rsidRPr="005C2ED0" w:rsidRDefault="00295F9C" w:rsidP="00AC2265">
      <w:pPr>
        <w:ind w:firstLine="709"/>
        <w:jc w:val="both"/>
      </w:pPr>
      <w:r w:rsidRPr="005C2ED0">
        <w:t xml:space="preserve">4. По итогам проведения общественных обсуждений или публичных слушаний органом, уполномоченным на организацию и проведение общественных обсуждений или публичных слушаний, составляется заключение о результатах общественных обсуждений или публичных слушаний, подлежащее опубликованию в порядке, установленном для официального опубликования муниципальных правовых актов </w:t>
      </w:r>
      <w:r w:rsidR="00366928" w:rsidRPr="005C2ED0">
        <w:t>Добрянского городского округа</w:t>
      </w:r>
      <w:r w:rsidRPr="005C2ED0">
        <w:t xml:space="preserve">, иной официальной информации. </w:t>
      </w:r>
    </w:p>
    <w:p w14:paraId="2AF8A48D" w14:textId="77777777" w:rsidR="00295F9C" w:rsidRPr="005C2ED0" w:rsidRDefault="00295F9C" w:rsidP="00AC2265">
      <w:pPr>
        <w:ind w:firstLine="709"/>
        <w:jc w:val="both"/>
      </w:pPr>
      <w:r w:rsidRPr="005C2ED0">
        <w:t xml:space="preserve">5. Результаты общественных обсуждений или публичных слушаний носят рекомендательный характер для органов местного самоуправления </w:t>
      </w:r>
      <w:r w:rsidR="00366928" w:rsidRPr="005C2ED0">
        <w:t>Добрянского городского округа</w:t>
      </w:r>
      <w:r w:rsidRPr="005C2ED0">
        <w:t>.</w:t>
      </w:r>
    </w:p>
    <w:p w14:paraId="1FCD7B95" w14:textId="77777777" w:rsidR="00295F9C" w:rsidRPr="005C2ED0" w:rsidRDefault="00295F9C" w:rsidP="00AC2265">
      <w:pPr>
        <w:ind w:firstLine="709"/>
        <w:jc w:val="both"/>
      </w:pPr>
      <w:r w:rsidRPr="005C2ED0">
        <w:t>6. Общественные обсуждения или публичные слушания проводятся по следующим вопросам:</w:t>
      </w:r>
    </w:p>
    <w:p w14:paraId="290ACC1C" w14:textId="014FEE6F" w:rsidR="00295F9C" w:rsidRPr="005C2ED0" w:rsidRDefault="00295F9C" w:rsidP="00AC2265">
      <w:pPr>
        <w:ind w:firstLine="709"/>
        <w:jc w:val="both"/>
      </w:pPr>
      <w:r w:rsidRPr="005C2ED0">
        <w:t>по проекту генерального плана, в том числе по внесению в него изменений;</w:t>
      </w:r>
    </w:p>
    <w:p w14:paraId="1E4524DE" w14:textId="693D27EC" w:rsidR="00295F9C" w:rsidRPr="005C2ED0" w:rsidRDefault="00295F9C" w:rsidP="00AC2265">
      <w:pPr>
        <w:ind w:firstLine="709"/>
        <w:jc w:val="both"/>
      </w:pPr>
      <w:r w:rsidRPr="005C2ED0">
        <w:t xml:space="preserve">по проекту правил землепользования и застройки </w:t>
      </w:r>
      <w:r w:rsidR="00366928" w:rsidRPr="005C2ED0">
        <w:t>Добрянского городского округа</w:t>
      </w:r>
      <w:r w:rsidRPr="005C2ED0">
        <w:t>, в том числе по внесению в них изменений;</w:t>
      </w:r>
    </w:p>
    <w:p w14:paraId="5DA41231" w14:textId="088A7A6F" w:rsidR="00295F9C" w:rsidRPr="005C2ED0" w:rsidRDefault="00366928" w:rsidP="00AC2265">
      <w:pPr>
        <w:ind w:firstLine="709"/>
        <w:jc w:val="both"/>
      </w:pPr>
      <w:r w:rsidRPr="005C2ED0">
        <w:t>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7A5ACED1" w14:textId="45E13948" w:rsidR="00295F9C" w:rsidRPr="005C2ED0" w:rsidRDefault="00295F9C" w:rsidP="00AC2265">
      <w:pPr>
        <w:ind w:firstLine="709"/>
        <w:jc w:val="both"/>
      </w:pPr>
      <w:r w:rsidRPr="005C2ED0">
        <w:t xml:space="preserve">по </w:t>
      </w:r>
      <w:r w:rsidR="00366928" w:rsidRPr="005C2ED0">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8BD3325" w14:textId="2358A41E" w:rsidR="00295F9C" w:rsidRPr="005C2ED0" w:rsidRDefault="00295F9C" w:rsidP="00AC2265">
      <w:pPr>
        <w:ind w:firstLine="709"/>
        <w:jc w:val="both"/>
      </w:pPr>
      <w:r w:rsidRPr="005C2ED0">
        <w:t xml:space="preserve">по проектам планировки территории </w:t>
      </w:r>
      <w:r w:rsidR="00366928" w:rsidRPr="005C2ED0">
        <w:t>Добрянского городского округа</w:t>
      </w:r>
      <w:r w:rsidRPr="005C2ED0">
        <w:t>, за исключением случаев, предусмотренных Градостроительным кодексом Российской Федерации</w:t>
      </w:r>
      <w:r w:rsidR="00366928" w:rsidRPr="005C2ED0">
        <w:t>, в том числе по внесению в них изменений;</w:t>
      </w:r>
    </w:p>
    <w:p w14:paraId="5D5FD8CC" w14:textId="0EBA7CC9" w:rsidR="00295F9C" w:rsidRPr="005C2ED0" w:rsidRDefault="00295F9C" w:rsidP="00AC2265">
      <w:pPr>
        <w:ind w:firstLine="709"/>
        <w:jc w:val="both"/>
      </w:pPr>
      <w:r w:rsidRPr="005C2ED0">
        <w:t xml:space="preserve">по проектам межевания территории </w:t>
      </w:r>
      <w:r w:rsidR="00366928" w:rsidRPr="005C2ED0">
        <w:t>Добрянского городского округа</w:t>
      </w:r>
      <w:r w:rsidRPr="005C2ED0">
        <w:t>, за исключением случаев, предусмотренных Градостроительным кодексом Российской Федерации</w:t>
      </w:r>
      <w:r w:rsidR="00366928" w:rsidRPr="005C2ED0">
        <w:t>, в том числе по внесению в них изменений;</w:t>
      </w:r>
    </w:p>
    <w:p w14:paraId="410CF974" w14:textId="1A6396B0" w:rsidR="00366928" w:rsidRPr="005C2ED0" w:rsidRDefault="00366928" w:rsidP="00AC2265">
      <w:pPr>
        <w:ind w:firstLine="709"/>
        <w:jc w:val="both"/>
      </w:pPr>
      <w:r w:rsidRPr="005C2ED0">
        <w:t>по проектам правил благоустройства территорий, в том числе по внесению в них изменений.</w:t>
      </w:r>
    </w:p>
    <w:p w14:paraId="0D92711F" w14:textId="77777777" w:rsidR="007B68D3" w:rsidRPr="005C2ED0" w:rsidRDefault="007B68D3" w:rsidP="00AC2265">
      <w:pPr>
        <w:ind w:firstLine="709"/>
        <w:jc w:val="both"/>
      </w:pPr>
    </w:p>
    <w:p w14:paraId="5F7BA449" w14:textId="79988AD1" w:rsidR="00295F9C" w:rsidRPr="000F01F8" w:rsidRDefault="00295F9C" w:rsidP="00AC2265">
      <w:pPr>
        <w:pStyle w:val="3"/>
        <w:ind w:firstLine="709"/>
        <w:rPr>
          <w:sz w:val="28"/>
          <w:szCs w:val="28"/>
        </w:rPr>
      </w:pPr>
      <w:bookmarkStart w:id="26" w:name="_Toc50646359"/>
      <w:r w:rsidRPr="000F01F8">
        <w:rPr>
          <w:sz w:val="28"/>
          <w:szCs w:val="28"/>
        </w:rPr>
        <w:t xml:space="preserve">Статья </w:t>
      </w:r>
      <w:r w:rsidR="005356AD" w:rsidRPr="000F01F8">
        <w:rPr>
          <w:sz w:val="28"/>
          <w:szCs w:val="28"/>
        </w:rPr>
        <w:t>20</w:t>
      </w:r>
      <w:r w:rsidRPr="000F01F8">
        <w:rPr>
          <w:sz w:val="28"/>
          <w:szCs w:val="28"/>
        </w:rPr>
        <w:t>. Особенности назначения, организации и проведения публичных слушаний по проекту генерального плана и по проекту внесения в него изменений</w:t>
      </w:r>
      <w:bookmarkEnd w:id="26"/>
    </w:p>
    <w:p w14:paraId="3874CE84" w14:textId="77777777" w:rsidR="007B68D3" w:rsidRPr="00086270" w:rsidRDefault="007B68D3" w:rsidP="00AC2265">
      <w:pPr>
        <w:ind w:firstLine="709"/>
      </w:pPr>
    </w:p>
    <w:p w14:paraId="50601718" w14:textId="6C126C8F" w:rsidR="00713FBA" w:rsidRPr="00277DCD" w:rsidRDefault="00295F9C" w:rsidP="00AC2265">
      <w:pPr>
        <w:autoSpaceDE w:val="0"/>
        <w:autoSpaceDN w:val="0"/>
        <w:adjustRightInd w:val="0"/>
        <w:ind w:firstLine="709"/>
        <w:jc w:val="both"/>
        <w:rPr>
          <w:rFonts w:eastAsia="Calibri"/>
          <w:szCs w:val="28"/>
          <w:lang w:eastAsia="en-US"/>
        </w:rPr>
      </w:pPr>
      <w:r w:rsidRPr="00086270">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генерального плана и проекту о внесении изменений в генеральный план с участием </w:t>
      </w:r>
      <w:r w:rsidRPr="00277DCD">
        <w:t xml:space="preserve">жителей </w:t>
      </w:r>
      <w:r w:rsidR="00366928" w:rsidRPr="00277DCD">
        <w:t>Добрянского городского округа</w:t>
      </w:r>
      <w:r w:rsidRPr="00277DCD">
        <w:t xml:space="preserve"> проводятся в обязательном порядке. </w:t>
      </w:r>
      <w:r w:rsidR="00713FBA" w:rsidRPr="00277DCD">
        <w:t xml:space="preserve">Публичные слушания назначаются постановлением администрации Добрянского городского округа. </w:t>
      </w:r>
      <w:r w:rsidR="00713FBA" w:rsidRPr="00277DCD">
        <w:rPr>
          <w:rFonts w:eastAsia="Calibri"/>
          <w:szCs w:val="28"/>
          <w:lang w:eastAsia="en-US"/>
        </w:rPr>
        <w:t xml:space="preserve">Постановление о назначении </w:t>
      </w:r>
      <w:r w:rsidR="00713FBA" w:rsidRPr="00277DCD">
        <w:rPr>
          <w:rFonts w:eastAsia="Calibri"/>
          <w:szCs w:val="28"/>
          <w:lang w:eastAsia="en-US"/>
        </w:rPr>
        <w:lastRenderedPageBreak/>
        <w:t>общественных обсуждений, публичных слушаний по вопросам градостроительной деятельности издается не позднее, чем за 15 календарных дней до дня начала их проведения.</w:t>
      </w:r>
    </w:p>
    <w:p w14:paraId="19C29FFD" w14:textId="54FDAD79" w:rsidR="00295F9C" w:rsidRPr="00277DCD" w:rsidRDefault="00295F9C" w:rsidP="00AC2265">
      <w:pPr>
        <w:ind w:firstLine="709"/>
        <w:jc w:val="both"/>
      </w:pPr>
      <w:r w:rsidRPr="00277DCD">
        <w:t xml:space="preserve">2. </w:t>
      </w:r>
      <w:r w:rsidR="00A60E21" w:rsidRPr="00277DCD">
        <w:t>П</w:t>
      </w:r>
      <w:r w:rsidRPr="00277DCD">
        <w:t xml:space="preserve">убличные слушания по проекту генерального плана и проекту о внесении изменений в генеральный план проводятся уполномоченным органом, </w:t>
      </w:r>
      <w:r w:rsidR="00A60E21" w:rsidRPr="00277DCD">
        <w:t xml:space="preserve">определенным Положением об организации и проведении публичных слушаний по вопросам градостроительной деятельности в </w:t>
      </w:r>
      <w:proofErr w:type="spellStart"/>
      <w:r w:rsidR="00A60E21" w:rsidRPr="00277DCD">
        <w:t>Добрянском</w:t>
      </w:r>
      <w:proofErr w:type="spellEnd"/>
      <w:r w:rsidR="00A60E21" w:rsidRPr="00277DCD">
        <w:t xml:space="preserve"> городском округе, утвержденным решением Думы Добрянского городского округа от 30.09.2020 №</w:t>
      </w:r>
      <w:r w:rsidR="00BE0740">
        <w:t xml:space="preserve"> </w:t>
      </w:r>
      <w:r w:rsidR="00A60E21" w:rsidRPr="00277DCD">
        <w:t>298.</w:t>
      </w:r>
    </w:p>
    <w:p w14:paraId="5A80731E" w14:textId="2FEA576B" w:rsidR="00295F9C" w:rsidRPr="00277DCD" w:rsidRDefault="00295F9C" w:rsidP="00AC2265">
      <w:pPr>
        <w:ind w:firstLine="709"/>
        <w:jc w:val="both"/>
      </w:pPr>
      <w:r w:rsidRPr="00277DCD">
        <w:t xml:space="preserve">3. Участниками публичных слушаний по проекту генерального плана, а также по проекту внесения изменений в генеральный план, являются жители </w:t>
      </w:r>
      <w:r w:rsidR="00366928" w:rsidRPr="00277DCD">
        <w:t>Добрянского городского округа</w:t>
      </w:r>
      <w:r w:rsidRPr="00277DCD">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0CCD274F" w14:textId="615DBD0C" w:rsidR="00295F9C" w:rsidRPr="00086270" w:rsidRDefault="00295F9C" w:rsidP="00AC2265">
      <w:pPr>
        <w:ind w:firstLine="709"/>
        <w:jc w:val="both"/>
      </w:pPr>
      <w:r w:rsidRPr="00277DCD">
        <w:t xml:space="preserve">4. </w:t>
      </w:r>
      <w:r w:rsidR="00A60E21" w:rsidRPr="00277DCD">
        <w:t>П</w:t>
      </w:r>
      <w:r w:rsidRPr="00277DCD">
        <w:t>убличные слушания по проекту генерального плана и проекту внесения в</w:t>
      </w:r>
      <w:r w:rsidRPr="00086270">
        <w:t xml:space="preserve"> него изменений проводятся в срок не менее одного и не более трех месяцев с момента оповещения жителей </w:t>
      </w:r>
      <w:r w:rsidR="00366928" w:rsidRPr="00086270">
        <w:t>Добрянского городского округа</w:t>
      </w:r>
      <w:r w:rsidRPr="00086270">
        <w:t xml:space="preserve"> о времени и месте их проведения до дня опубликования заключения о результатах публичных слушаний.</w:t>
      </w:r>
    </w:p>
    <w:p w14:paraId="3569BA45" w14:textId="2D516D4B" w:rsidR="00295F9C" w:rsidRPr="00086270" w:rsidRDefault="00295F9C" w:rsidP="00AC2265">
      <w:pPr>
        <w:ind w:firstLine="709"/>
        <w:jc w:val="both"/>
      </w:pPr>
      <w:r w:rsidRPr="00086270">
        <w:t>5. Участники публичных слушаний по проекту генерального плана и проекту внесения в него изменений вправе представить в орган, уполномоченный на организацию и проведение публичных слушаний, свои предложения и замечания, касающиеся проекта генерального плана и проекта внесения в него изменений, для включения их в протокол публичных слушаний.</w:t>
      </w:r>
    </w:p>
    <w:p w14:paraId="28DD26C6" w14:textId="3AD93BBC" w:rsidR="007B68D3" w:rsidRDefault="00295F9C" w:rsidP="00AC2265">
      <w:pPr>
        <w:ind w:firstLine="709"/>
        <w:jc w:val="both"/>
      </w:pPr>
      <w:r w:rsidRPr="00086270">
        <w:t xml:space="preserve">6. Заключение о результатах публичных слушаний по проекту Генерального плана и проекту внесения в него изменений подлежит </w:t>
      </w:r>
      <w:r w:rsidR="00277DCD">
        <w:t>опубликованию.</w:t>
      </w:r>
    </w:p>
    <w:p w14:paraId="3AD56660" w14:textId="77777777" w:rsidR="00852118" w:rsidRPr="005C2ED0" w:rsidRDefault="00852118" w:rsidP="00AC2265">
      <w:pPr>
        <w:ind w:firstLine="709"/>
        <w:jc w:val="both"/>
      </w:pPr>
    </w:p>
    <w:p w14:paraId="47253B44" w14:textId="4DFEC4E8" w:rsidR="00295F9C" w:rsidRPr="000F01F8" w:rsidRDefault="00295F9C" w:rsidP="00AC2265">
      <w:pPr>
        <w:pStyle w:val="3"/>
        <w:ind w:firstLine="709"/>
        <w:rPr>
          <w:sz w:val="28"/>
          <w:szCs w:val="28"/>
        </w:rPr>
      </w:pPr>
      <w:bookmarkStart w:id="27" w:name="_Toc50646360"/>
      <w:r w:rsidRPr="000F01F8">
        <w:rPr>
          <w:sz w:val="28"/>
          <w:szCs w:val="28"/>
        </w:rPr>
        <w:t xml:space="preserve">Статья </w:t>
      </w:r>
      <w:r w:rsidR="004109A4" w:rsidRPr="000F01F8">
        <w:rPr>
          <w:sz w:val="28"/>
          <w:szCs w:val="28"/>
        </w:rPr>
        <w:t>21</w:t>
      </w:r>
      <w:r w:rsidRPr="000F01F8">
        <w:rPr>
          <w:sz w:val="28"/>
          <w:szCs w:val="28"/>
        </w:rPr>
        <w:t>. Особенности назначения, организации и проведения публичных слушаний по проекту</w:t>
      </w:r>
      <w:r w:rsidR="007B68D3" w:rsidRPr="000F01F8">
        <w:rPr>
          <w:sz w:val="28"/>
          <w:szCs w:val="28"/>
        </w:rPr>
        <w:t xml:space="preserve"> </w:t>
      </w:r>
      <w:r w:rsidRPr="000F01F8">
        <w:rPr>
          <w:sz w:val="28"/>
          <w:szCs w:val="28"/>
        </w:rPr>
        <w:t>Правил и по проекту внесения в них изменений</w:t>
      </w:r>
      <w:bookmarkEnd w:id="27"/>
    </w:p>
    <w:p w14:paraId="6DC4AFDC" w14:textId="77777777" w:rsidR="007B68D3" w:rsidRPr="005C2ED0" w:rsidRDefault="007B68D3" w:rsidP="00AC2265">
      <w:pPr>
        <w:ind w:firstLine="709"/>
      </w:pPr>
    </w:p>
    <w:p w14:paraId="7A5F8886" w14:textId="1DC15319" w:rsidR="00295F9C" w:rsidRPr="00277DCD" w:rsidRDefault="00295F9C" w:rsidP="00AC2265">
      <w:pPr>
        <w:ind w:firstLine="709"/>
        <w:jc w:val="both"/>
      </w:pPr>
      <w:r w:rsidRPr="005C2ED0">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w:t>
      </w:r>
      <w:r w:rsidR="007B68D3" w:rsidRPr="005C2ED0">
        <w:t>проекту Правил</w:t>
      </w:r>
      <w:r w:rsidRPr="005C2ED0">
        <w:t xml:space="preserve"> и проекту о внесении изменений в Правила с участием жителей </w:t>
      </w:r>
      <w:r w:rsidR="00366928" w:rsidRPr="005C2ED0">
        <w:t>Добрянского городского округа</w:t>
      </w:r>
      <w:r w:rsidRPr="005C2ED0">
        <w:t xml:space="preserve"> </w:t>
      </w:r>
      <w:r w:rsidRPr="00277DCD">
        <w:t xml:space="preserve">проводятся </w:t>
      </w:r>
      <w:r w:rsidR="00E96C9A" w:rsidRPr="00277DCD">
        <w:t>публичные слушания</w:t>
      </w:r>
      <w:r w:rsidRPr="00277DCD">
        <w:t>.</w:t>
      </w:r>
    </w:p>
    <w:p w14:paraId="3E05814E" w14:textId="1C9DAC84" w:rsidR="00295F9C" w:rsidRPr="00277DCD" w:rsidRDefault="00295F9C" w:rsidP="00AC2265">
      <w:pPr>
        <w:ind w:firstLine="709"/>
        <w:jc w:val="both"/>
      </w:pPr>
      <w:r w:rsidRPr="00277DCD">
        <w:t xml:space="preserve">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277DCD">
        <w:t>приаэродромной</w:t>
      </w:r>
      <w:proofErr w:type="spellEnd"/>
      <w:r w:rsidRPr="00277DCD">
        <w:t xml:space="preserve"> территории, публичные слушания не проводятся.</w:t>
      </w:r>
    </w:p>
    <w:p w14:paraId="49FBAA30" w14:textId="67F013E6" w:rsidR="00A60E21" w:rsidRPr="00277DCD" w:rsidRDefault="00295F9C" w:rsidP="00AC2265">
      <w:pPr>
        <w:autoSpaceDE w:val="0"/>
        <w:autoSpaceDN w:val="0"/>
        <w:adjustRightInd w:val="0"/>
        <w:ind w:firstLine="709"/>
        <w:jc w:val="both"/>
        <w:rPr>
          <w:szCs w:val="28"/>
        </w:rPr>
      </w:pPr>
      <w:r w:rsidRPr="00277DCD">
        <w:t xml:space="preserve">2. </w:t>
      </w:r>
      <w:r w:rsidR="00E96C9A" w:rsidRPr="00277DCD">
        <w:rPr>
          <w:rFonts w:eastAsia="Calibri"/>
          <w:szCs w:val="28"/>
          <w:lang w:eastAsia="en-US"/>
        </w:rPr>
        <w:t>П</w:t>
      </w:r>
      <w:r w:rsidR="00A60E21" w:rsidRPr="00277DCD">
        <w:rPr>
          <w:rFonts w:eastAsia="Calibri"/>
          <w:szCs w:val="28"/>
          <w:lang w:eastAsia="en-US"/>
        </w:rPr>
        <w:t>убличные слушания назначаются</w:t>
      </w:r>
      <w:r w:rsidR="00A60E21" w:rsidRPr="00277DCD">
        <w:rPr>
          <w:rFonts w:eastAsia="Calibri"/>
          <w:color w:val="FF0000"/>
          <w:szCs w:val="28"/>
          <w:lang w:eastAsia="en-US"/>
        </w:rPr>
        <w:t xml:space="preserve"> </w:t>
      </w:r>
      <w:r w:rsidR="00A60E21" w:rsidRPr="00277DCD">
        <w:rPr>
          <w:rFonts w:eastAsia="Calibri"/>
          <w:szCs w:val="28"/>
          <w:lang w:eastAsia="en-US"/>
        </w:rPr>
        <w:t xml:space="preserve">постановлением </w:t>
      </w:r>
      <w:r w:rsidR="00A60E21" w:rsidRPr="00277DCD">
        <w:rPr>
          <w:szCs w:val="28"/>
        </w:rPr>
        <w:t>администрации Добрянского городского округа.</w:t>
      </w:r>
    </w:p>
    <w:p w14:paraId="7333FBB3" w14:textId="0038577E" w:rsidR="00A60E21" w:rsidRPr="00277DCD" w:rsidRDefault="00A60E21" w:rsidP="00AC2265">
      <w:pPr>
        <w:autoSpaceDE w:val="0"/>
        <w:autoSpaceDN w:val="0"/>
        <w:adjustRightInd w:val="0"/>
        <w:ind w:firstLine="709"/>
        <w:jc w:val="both"/>
        <w:rPr>
          <w:rFonts w:eastAsia="Calibri"/>
          <w:szCs w:val="28"/>
          <w:lang w:eastAsia="en-US"/>
        </w:rPr>
      </w:pPr>
      <w:r w:rsidRPr="00277DCD">
        <w:rPr>
          <w:rFonts w:eastAsia="Calibri"/>
          <w:szCs w:val="28"/>
          <w:lang w:eastAsia="en-US"/>
        </w:rPr>
        <w:lastRenderedPageBreak/>
        <w:t>Постановление о назначении публичных слушаний по вопросам градостроительной деятельности издается не позднее, чем за 15 календарных дней до дня начала их проведения.</w:t>
      </w:r>
    </w:p>
    <w:p w14:paraId="16349B9D" w14:textId="541C0DCD" w:rsidR="00295F9C" w:rsidRPr="005C2ED0" w:rsidRDefault="00295F9C" w:rsidP="00AC2265">
      <w:pPr>
        <w:ind w:firstLine="709"/>
        <w:jc w:val="both"/>
      </w:pPr>
      <w:r w:rsidRPr="00277DCD">
        <w:t xml:space="preserve">3. </w:t>
      </w:r>
      <w:r w:rsidR="00C672F6" w:rsidRPr="00277DCD">
        <w:t>П</w:t>
      </w:r>
      <w:r w:rsidRPr="00277DCD">
        <w:t>убличные слушания</w:t>
      </w:r>
      <w:r w:rsidRPr="005C2ED0">
        <w:t xml:space="preserve"> по проекту Правил и проекту о внесении изменений в Правила проводятся</w:t>
      </w:r>
      <w:r w:rsidR="00A522E2">
        <w:t xml:space="preserve"> органом</w:t>
      </w:r>
      <w:r w:rsidR="00A522E2">
        <w:rPr>
          <w:rFonts w:eastAsia="Calibri"/>
          <w:szCs w:val="28"/>
          <w:lang w:eastAsia="en-US"/>
        </w:rPr>
        <w:t>, определённым</w:t>
      </w:r>
      <w:r w:rsidR="00A522E2" w:rsidRPr="006B0A85">
        <w:rPr>
          <w:rFonts w:eastAsia="Calibri"/>
          <w:szCs w:val="28"/>
          <w:lang w:eastAsia="en-US"/>
        </w:rPr>
        <w:t xml:space="preserve"> </w:t>
      </w:r>
      <w:r w:rsidR="00A522E2" w:rsidRPr="00F76310">
        <w:rPr>
          <w:rFonts w:eastAsia="Calibri"/>
          <w:szCs w:val="28"/>
          <w:lang w:eastAsia="en-US"/>
        </w:rPr>
        <w:t>постановлением администрации Добрянского городского округа</w:t>
      </w:r>
      <w:r w:rsidR="00A522E2" w:rsidRPr="006B0A85">
        <w:rPr>
          <w:rFonts w:eastAsia="Calibri"/>
          <w:szCs w:val="28"/>
          <w:lang w:eastAsia="en-US"/>
        </w:rPr>
        <w:t xml:space="preserve"> (далее – Организационный комитет)</w:t>
      </w:r>
      <w:r w:rsidRPr="005C2ED0">
        <w:t xml:space="preserve"> </w:t>
      </w:r>
      <w:r w:rsidRPr="00A522E2">
        <w:t>с учетом положений Градостроительного кодекса Российской Федерации.</w:t>
      </w:r>
    </w:p>
    <w:p w14:paraId="7B428BE8" w14:textId="534A5019" w:rsidR="00295F9C" w:rsidRPr="005C2ED0" w:rsidRDefault="00295F9C" w:rsidP="00AC2265">
      <w:pPr>
        <w:ind w:firstLine="709"/>
        <w:jc w:val="both"/>
      </w:pPr>
      <w:r w:rsidRPr="005C2ED0">
        <w:t xml:space="preserve">4. Участниками публичных слушаний по проекту Правил и проекту о внесении изменений в Правила являются жители </w:t>
      </w:r>
      <w:r w:rsidR="00366928" w:rsidRPr="005C2ED0">
        <w:t>Добрянского городского округа</w:t>
      </w:r>
      <w:r w:rsidRPr="005C2ED0">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2FE3420" w14:textId="59445680" w:rsidR="00295F9C" w:rsidRPr="00277DCD" w:rsidRDefault="00295F9C" w:rsidP="00AC2265">
      <w:pPr>
        <w:ind w:firstLine="709"/>
        <w:jc w:val="both"/>
      </w:pPr>
      <w:r w:rsidRPr="00277DCD">
        <w:t xml:space="preserve">Продолжительность публичных слушаний по проекту Правил составляет не менее </w:t>
      </w:r>
      <w:r w:rsidR="00E96C9A" w:rsidRPr="00277DCD">
        <w:t xml:space="preserve">одного </w:t>
      </w:r>
      <w:r w:rsidRPr="00277DCD">
        <w:t xml:space="preserve">и не более </w:t>
      </w:r>
      <w:r w:rsidR="00E96C9A" w:rsidRPr="00277DCD">
        <w:t xml:space="preserve">трех </w:t>
      </w:r>
      <w:r w:rsidRPr="00277DCD">
        <w:t>месяцев со дня опубликования такого проекта.</w:t>
      </w:r>
    </w:p>
    <w:p w14:paraId="2D227862" w14:textId="2DB74F68" w:rsidR="00295F9C" w:rsidRPr="005C2ED0" w:rsidRDefault="00295F9C" w:rsidP="00AC2265">
      <w:pPr>
        <w:ind w:firstLine="709"/>
        <w:jc w:val="both"/>
      </w:pPr>
      <w:r w:rsidRPr="00277DCD">
        <w:t>5. В случае подготовки изменений</w:t>
      </w:r>
      <w:r w:rsidRPr="005C2ED0">
        <w:t xml:space="preserve">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w:t>
      </w:r>
    </w:p>
    <w:p w14:paraId="1E710964" w14:textId="6C6E19A0" w:rsidR="00295F9C" w:rsidRPr="005C2ED0" w:rsidRDefault="00295F9C" w:rsidP="00AC2265">
      <w:pPr>
        <w:ind w:firstLine="709"/>
        <w:jc w:val="both"/>
      </w:pPr>
      <w:r w:rsidRPr="005C2ED0">
        <w:t>В этих случаях срок проведения публичных слушаний не может быть более чем один месяц.</w:t>
      </w:r>
    </w:p>
    <w:p w14:paraId="7182073C" w14:textId="70AD481D" w:rsidR="00295F9C" w:rsidRPr="005C2ED0" w:rsidRDefault="00295F9C" w:rsidP="00AC2265">
      <w:pPr>
        <w:ind w:firstLine="709"/>
        <w:jc w:val="both"/>
      </w:pPr>
      <w:r w:rsidRPr="005C2ED0">
        <w:t>6. Участники публичных слушаний по проекту Правил и проекту о внесении изменений в Правила вправе представить свои предложения и замечания, касающиеся проекта Правил и проекта о внесении изменений в Правила, для включения их в протокол публичных слушаний.</w:t>
      </w:r>
    </w:p>
    <w:p w14:paraId="245C74B2" w14:textId="3122C0D1" w:rsidR="00295F9C" w:rsidRPr="00C672F6" w:rsidRDefault="00295F9C" w:rsidP="00AC2265">
      <w:pPr>
        <w:ind w:firstLine="709"/>
        <w:jc w:val="both"/>
        <w:rPr>
          <w:strike/>
        </w:rPr>
      </w:pPr>
      <w:r w:rsidRPr="005C2ED0">
        <w:t xml:space="preserve">7. Заключение о результатах публичных слушаний по проекту Правил и проекту о внесении изменений в Правила </w:t>
      </w:r>
      <w:r w:rsidRPr="00794ADA">
        <w:t xml:space="preserve">подлежит </w:t>
      </w:r>
      <w:r w:rsidR="00794ADA" w:rsidRPr="00794ADA">
        <w:t>опубликованию.</w:t>
      </w:r>
    </w:p>
    <w:p w14:paraId="3FCD93A6" w14:textId="77777777" w:rsidR="00E5775E" w:rsidRPr="005C2ED0" w:rsidRDefault="00E5775E" w:rsidP="00AC2265">
      <w:pPr>
        <w:ind w:firstLine="709"/>
        <w:jc w:val="both"/>
      </w:pPr>
    </w:p>
    <w:p w14:paraId="4CA610F5" w14:textId="77777777" w:rsidR="00E5775E" w:rsidRDefault="00E5775E" w:rsidP="00AC2265">
      <w:pPr>
        <w:pStyle w:val="20"/>
        <w:spacing w:before="0" w:line="240" w:lineRule="auto"/>
        <w:ind w:left="0" w:right="0" w:firstLine="709"/>
        <w:rPr>
          <w:rFonts w:ascii="Times New Roman" w:hAnsi="Times New Roman" w:cs="Times New Roman"/>
          <w:i w:val="0"/>
          <w:iCs w:val="0"/>
        </w:rPr>
      </w:pPr>
      <w:bookmarkStart w:id="28" w:name="_Toc50646363"/>
      <w:r w:rsidRPr="000F01F8">
        <w:rPr>
          <w:rFonts w:ascii="Times New Roman" w:hAnsi="Times New Roman" w:cs="Times New Roman"/>
          <w:i w:val="0"/>
          <w:iCs w:val="0"/>
        </w:rPr>
        <w:t>Глава 5. Положения о внесении изменений в правила землепользования и застройки</w:t>
      </w:r>
      <w:bookmarkEnd w:id="28"/>
    </w:p>
    <w:p w14:paraId="0F684E12" w14:textId="77777777" w:rsidR="000F01F8" w:rsidRPr="000F01F8" w:rsidRDefault="000F01F8" w:rsidP="00AC2265">
      <w:pPr>
        <w:ind w:firstLine="709"/>
      </w:pPr>
    </w:p>
    <w:p w14:paraId="19E5760D" w14:textId="04B78ED8" w:rsidR="00E5775E" w:rsidRPr="000F01F8" w:rsidRDefault="00E5775E" w:rsidP="00AC2265">
      <w:pPr>
        <w:pStyle w:val="3"/>
        <w:ind w:firstLine="709"/>
        <w:rPr>
          <w:bCs/>
          <w:sz w:val="28"/>
        </w:rPr>
      </w:pPr>
      <w:bookmarkStart w:id="29" w:name="_Toc50646364"/>
      <w:r w:rsidRPr="000F01F8">
        <w:rPr>
          <w:bCs/>
          <w:sz w:val="28"/>
        </w:rPr>
        <w:t>Статья 2</w:t>
      </w:r>
      <w:r w:rsidR="00794ADA" w:rsidRPr="000F01F8">
        <w:rPr>
          <w:bCs/>
          <w:sz w:val="28"/>
        </w:rPr>
        <w:t>2</w:t>
      </w:r>
      <w:r w:rsidRPr="000F01F8">
        <w:rPr>
          <w:bCs/>
          <w:sz w:val="28"/>
        </w:rPr>
        <w:t xml:space="preserve">. </w:t>
      </w:r>
      <w:r w:rsidR="00DC3B93" w:rsidRPr="000F01F8">
        <w:rPr>
          <w:bCs/>
          <w:sz w:val="28"/>
        </w:rPr>
        <w:t>Порядок внесения изменений в настоящие Правила</w:t>
      </w:r>
      <w:bookmarkEnd w:id="29"/>
    </w:p>
    <w:p w14:paraId="12EE8B8B" w14:textId="77777777" w:rsidR="00E5775E" w:rsidRPr="000F01F8" w:rsidRDefault="00E5775E" w:rsidP="00AC2265">
      <w:pPr>
        <w:ind w:firstLine="709"/>
        <w:jc w:val="center"/>
        <w:rPr>
          <w:b/>
        </w:rPr>
      </w:pPr>
    </w:p>
    <w:p w14:paraId="646C1D86" w14:textId="00422BCA" w:rsidR="00DC3B93" w:rsidRPr="005C2ED0" w:rsidRDefault="00DC3B93" w:rsidP="00AC2265">
      <w:pPr>
        <w:ind w:firstLine="709"/>
        <w:jc w:val="both"/>
      </w:pPr>
      <w:r w:rsidRPr="005C2ED0">
        <w:t xml:space="preserve">1. Основаниями для рассмотрения </w:t>
      </w:r>
      <w:r w:rsidRPr="00794ADA">
        <w:t xml:space="preserve">главой городского округа </w:t>
      </w:r>
      <w:r w:rsidR="00397363" w:rsidRPr="00794ADA">
        <w:t>– главой администрации Добрянского городского округа</w:t>
      </w:r>
      <w:r w:rsidR="00397363">
        <w:t xml:space="preserve"> </w:t>
      </w:r>
      <w:r w:rsidRPr="005C2ED0">
        <w:t>вопроса о внесении изменений в настоящие Правила являются:</w:t>
      </w:r>
    </w:p>
    <w:p w14:paraId="22B58934" w14:textId="4AD62BC0" w:rsidR="00DC3B93" w:rsidRPr="005C2ED0" w:rsidRDefault="00DC3B93" w:rsidP="00AC2265">
      <w:pPr>
        <w:ind w:firstLine="709"/>
        <w:jc w:val="both"/>
      </w:pPr>
      <w:r w:rsidRPr="005C2ED0">
        <w:t>несоответствие настоящих Правил генеральному плану Добрянского городского округа, возникшее в результате внесения в генеральный план изменений;</w:t>
      </w:r>
    </w:p>
    <w:p w14:paraId="295D5C78" w14:textId="155951D9" w:rsidR="00DC3B93" w:rsidRPr="005C2ED0" w:rsidRDefault="00DC3B93" w:rsidP="00AC2265">
      <w:pPr>
        <w:ind w:firstLine="709"/>
        <w:jc w:val="both"/>
      </w:pPr>
      <w:r w:rsidRPr="005C2ED0">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w:t>
      </w:r>
      <w:r w:rsidRPr="005C2ED0">
        <w:lastRenderedPageBreak/>
        <w:t xml:space="preserve">недвижимости, установленных на </w:t>
      </w:r>
      <w:proofErr w:type="spellStart"/>
      <w:r w:rsidRPr="005C2ED0">
        <w:t>приаэродромной</w:t>
      </w:r>
      <w:proofErr w:type="spellEnd"/>
      <w:r w:rsidRPr="005C2ED0">
        <w:t xml:space="preserve"> территории, которые допущены в правилах землепользования и застройки </w:t>
      </w:r>
      <w:r w:rsidR="00AC2123" w:rsidRPr="005C2ED0">
        <w:t>городского округа</w:t>
      </w:r>
      <w:r w:rsidRPr="005C2ED0">
        <w:t>;</w:t>
      </w:r>
    </w:p>
    <w:p w14:paraId="7DB1337E" w14:textId="27B708A4" w:rsidR="00DC3B93" w:rsidRPr="005C2ED0" w:rsidRDefault="00DC3B93" w:rsidP="00AC2265">
      <w:pPr>
        <w:ind w:firstLine="709"/>
        <w:jc w:val="both"/>
      </w:pPr>
      <w:r w:rsidRPr="005C2ED0">
        <w:t>поступление предложений об изменении границ территориальных зон, изменении градостроительных регламентов;</w:t>
      </w:r>
    </w:p>
    <w:p w14:paraId="1211690E" w14:textId="33D34994" w:rsidR="00DC3B93" w:rsidRPr="005C2ED0" w:rsidRDefault="00DC3B93" w:rsidP="00AC2265">
      <w:pPr>
        <w:ind w:firstLine="709"/>
        <w:jc w:val="both"/>
      </w:pPr>
      <w:r w:rsidRPr="005C2ED0">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0F7F05D" w14:textId="4BBA8FFA" w:rsidR="00DC3B93" w:rsidRPr="005C2ED0" w:rsidRDefault="00DC3B93" w:rsidP="00AC2265">
      <w:pPr>
        <w:ind w:firstLine="709"/>
        <w:jc w:val="both"/>
      </w:pPr>
      <w:r w:rsidRPr="005C2ED0">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2CCF50F" w14:textId="4F324229" w:rsidR="00DC3B93" w:rsidRPr="005C2ED0" w:rsidRDefault="00DC3B93" w:rsidP="00AC2265">
      <w:pPr>
        <w:ind w:firstLine="709"/>
        <w:jc w:val="both"/>
      </w:pPr>
      <w:r w:rsidRPr="005C2ED0">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2A473767" w14:textId="5620FEA7" w:rsidR="00695DB5" w:rsidRDefault="00695DB5" w:rsidP="00AC2265">
      <w:pPr>
        <w:ind w:firstLine="709"/>
        <w:jc w:val="both"/>
      </w:pPr>
      <w:r w:rsidRPr="00794ADA">
        <w:t>принятие решения о комплексном развитии территории.</w:t>
      </w:r>
    </w:p>
    <w:p w14:paraId="0BE1E8B0" w14:textId="2B7DAFC6" w:rsidR="00DC3B93" w:rsidRPr="005C2ED0" w:rsidRDefault="00DC3B93" w:rsidP="00AC2265">
      <w:pPr>
        <w:ind w:firstLine="709"/>
        <w:jc w:val="both"/>
      </w:pPr>
      <w:r w:rsidRPr="005C2ED0">
        <w:t>2. Предложения о внесении изменений в настоящие Правила направляются в Комиссию</w:t>
      </w:r>
      <w:r w:rsidR="00695DB5">
        <w:t xml:space="preserve"> по землепользованию и застройке Добрянского городского округа</w:t>
      </w:r>
      <w:r w:rsidRPr="005C2ED0">
        <w:t>:</w:t>
      </w:r>
    </w:p>
    <w:p w14:paraId="74A8702B" w14:textId="00A122E7" w:rsidR="00DC3B93" w:rsidRPr="005C2ED0" w:rsidRDefault="00DC3B93" w:rsidP="00AC2265">
      <w:pPr>
        <w:ind w:firstLine="709"/>
        <w:jc w:val="both"/>
      </w:pPr>
      <w:r w:rsidRPr="005C2ED0">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7CE41659" w14:textId="44AB7480" w:rsidR="00DC3B93" w:rsidRPr="005C2ED0" w:rsidRDefault="00DC3B93" w:rsidP="00AC2265">
      <w:pPr>
        <w:ind w:firstLine="709"/>
        <w:jc w:val="both"/>
      </w:pPr>
      <w:r w:rsidRPr="005C2ED0">
        <w:t xml:space="preserve">органами исполнительной власти </w:t>
      </w:r>
      <w:r w:rsidR="00201068" w:rsidRPr="005C2ED0">
        <w:t>Пермского края</w:t>
      </w:r>
      <w:r w:rsidRPr="005C2ED0">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53A453F" w14:textId="240DE8DF" w:rsidR="00DC3B93" w:rsidRDefault="007E26EC" w:rsidP="00AC2265">
      <w:pPr>
        <w:ind w:firstLine="709"/>
        <w:jc w:val="both"/>
      </w:pPr>
      <w:r w:rsidRPr="007E26EC">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1B295EF7" w14:textId="2AA20105" w:rsidR="007E26EC" w:rsidRPr="005C2ED0" w:rsidRDefault="007E26EC" w:rsidP="00AC2265">
      <w:pPr>
        <w:ind w:firstLine="709"/>
        <w:jc w:val="both"/>
      </w:pPr>
      <w:r w:rsidRPr="007E26EC">
        <w:t>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377F77E6" w14:textId="7261BD24" w:rsidR="00DC3B93" w:rsidRDefault="00DC3B93" w:rsidP="00AC2265">
      <w:pPr>
        <w:ind w:firstLine="709"/>
        <w:jc w:val="both"/>
      </w:pPr>
      <w:r w:rsidRPr="005C2ED0">
        <w:t xml:space="preserve">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w:t>
      </w:r>
      <w:r w:rsidRPr="005C2ED0">
        <w:lastRenderedPageBreak/>
        <w:t>земельных участков и объектов капитального строительства, не реализуются права и законные интересы граждан и их объединений.</w:t>
      </w:r>
    </w:p>
    <w:p w14:paraId="791BB8FF" w14:textId="16E1E02C" w:rsidR="007E26EC" w:rsidRPr="005C2ED0" w:rsidRDefault="007E26EC" w:rsidP="00AC2265">
      <w:pPr>
        <w:ind w:firstLine="709"/>
        <w:jc w:val="both"/>
      </w:pPr>
      <w:r w:rsidRPr="007E26EC">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r>
        <w:t>.</w:t>
      </w:r>
    </w:p>
    <w:p w14:paraId="30278F9E" w14:textId="77777777" w:rsidR="00DC3B93" w:rsidRPr="005C2ED0" w:rsidRDefault="00DC3B93" w:rsidP="00AC2265">
      <w:pPr>
        <w:ind w:firstLine="709"/>
        <w:jc w:val="both"/>
      </w:pPr>
      <w:r w:rsidRPr="005C2ED0">
        <w:t xml:space="preserve">2.1. В случае, если правилами землепользования и застройки не обеспечена в соответствии с п. 3.1 статьи 1 Правил, возможность размещения на территории Добрянского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201068" w:rsidRPr="005C2ED0">
        <w:t xml:space="preserve">Пермского края </w:t>
      </w:r>
      <w:r w:rsidRPr="005C2ED0">
        <w:t>направляют мэру Добрянского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78BD6ACD" w14:textId="10EFACE5" w:rsidR="00DC3B93" w:rsidRPr="00794ADA" w:rsidRDefault="00DC3B93" w:rsidP="00AC2265">
      <w:pPr>
        <w:ind w:firstLine="709"/>
        <w:jc w:val="both"/>
      </w:pPr>
      <w:r w:rsidRPr="005C2ED0">
        <w:t xml:space="preserve">2.2. В случае, предусмотренном с п. 3.1 статьи 1 Правил, </w:t>
      </w:r>
      <w:r w:rsidR="009F5760" w:rsidRPr="00794ADA">
        <w:t>глава городского округа – главе администрации Добрянского городского округа</w:t>
      </w:r>
      <w:r w:rsidRPr="00794ADA">
        <w:t xml:space="preserve"> обеспечивает внесение изменений в правила землепользования и застройки в течение тридцати дней со дня получения указанного в п. 2.1 настоящей статьи требования.</w:t>
      </w:r>
    </w:p>
    <w:p w14:paraId="15B7227A" w14:textId="77777777" w:rsidR="00DC3B93" w:rsidRPr="00794ADA" w:rsidRDefault="00DC3B93" w:rsidP="00AC2265">
      <w:pPr>
        <w:ind w:firstLine="709"/>
        <w:jc w:val="both"/>
      </w:pPr>
      <w:r w:rsidRPr="00794ADA">
        <w:t>2.3. В целях внесения изменений в правила землепользования и застройки в случае, предусмотренном п. 2.1 настоящей статьи, проведение публичных слушаний не требуется.</w:t>
      </w:r>
    </w:p>
    <w:p w14:paraId="44DD806D" w14:textId="69FFA27B" w:rsidR="009F5760" w:rsidRPr="00794ADA" w:rsidRDefault="009F5760" w:rsidP="00AC2265">
      <w:pPr>
        <w:ind w:firstLine="709"/>
        <w:jc w:val="both"/>
      </w:pPr>
      <w:r w:rsidRPr="00794ADA">
        <w:t>2.4</w:t>
      </w:r>
      <w:r w:rsidR="0048620D">
        <w:t>.</w:t>
      </w:r>
      <w:r w:rsidRPr="00794ADA">
        <w:t xml:space="preserve">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2DB25A4B" w14:textId="3E13791C" w:rsidR="00DC3B93" w:rsidRPr="005C2ED0" w:rsidRDefault="00DC3B93" w:rsidP="00AC2265">
      <w:pPr>
        <w:ind w:firstLine="709"/>
        <w:jc w:val="both"/>
      </w:pPr>
      <w:r w:rsidRPr="00794ADA">
        <w:t xml:space="preserve">3. Комиссия в течение </w:t>
      </w:r>
      <w:r w:rsidR="009F5760" w:rsidRPr="00794ADA">
        <w:t xml:space="preserve">двадцати пяти дней </w:t>
      </w:r>
      <w:r w:rsidRPr="00794ADA">
        <w:t xml:space="preserve">со дня поступления предложения о внесении изменений в настоящие Правила рассматривает его и подготавливает свое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w:t>
      </w:r>
      <w:r w:rsidR="00201068" w:rsidRPr="00794ADA">
        <w:t>городского округа</w:t>
      </w:r>
      <w:r w:rsidR="009F5760" w:rsidRPr="00794ADA">
        <w:t xml:space="preserve"> – главе администрации Добрянского городского округа</w:t>
      </w:r>
      <w:r w:rsidRPr="00794ADA">
        <w:t>.</w:t>
      </w:r>
    </w:p>
    <w:p w14:paraId="2E3EBD06" w14:textId="77777777" w:rsidR="00DC3B93" w:rsidRPr="005C2ED0" w:rsidRDefault="00DC3B93" w:rsidP="00AC2265">
      <w:pPr>
        <w:ind w:firstLine="709"/>
        <w:jc w:val="both"/>
      </w:pPr>
      <w:r w:rsidRPr="005C2ED0">
        <w:t xml:space="preserve">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5C2ED0">
        <w:t>приаэродромной</w:t>
      </w:r>
      <w:proofErr w:type="spellEnd"/>
      <w:r w:rsidRPr="005C2ED0">
        <w:t xml:space="preserve"> территории, рассмотрению комиссией не подлежит.</w:t>
      </w:r>
    </w:p>
    <w:p w14:paraId="37E6577C" w14:textId="55C8780D" w:rsidR="00DC3B93" w:rsidRPr="00794ADA" w:rsidRDefault="00DC3B93" w:rsidP="00AC2265">
      <w:pPr>
        <w:ind w:firstLine="709"/>
        <w:jc w:val="both"/>
      </w:pPr>
      <w:r w:rsidRPr="005C2ED0">
        <w:t>4</w:t>
      </w:r>
      <w:r w:rsidRPr="00794ADA">
        <w:t xml:space="preserve">. </w:t>
      </w:r>
      <w:r w:rsidR="00201068" w:rsidRPr="00794ADA">
        <w:t>Глава городского округа</w:t>
      </w:r>
      <w:r w:rsidR="00695DB5" w:rsidRPr="00794ADA">
        <w:t xml:space="preserve"> – глава администрации Добрянского городского ок</w:t>
      </w:r>
      <w:r w:rsidR="009F5760" w:rsidRPr="00794ADA">
        <w:t>р</w:t>
      </w:r>
      <w:r w:rsidR="00695DB5" w:rsidRPr="00794ADA">
        <w:t>уга</w:t>
      </w:r>
      <w:r w:rsidRPr="00794ADA">
        <w:t xml:space="preserve"> с учетом рекомендаций, содержащихся в заключение Комиссии, в течение </w:t>
      </w:r>
      <w:r w:rsidR="009F5760" w:rsidRPr="00794ADA">
        <w:t xml:space="preserve">двадцати пяти </w:t>
      </w:r>
      <w:r w:rsidRPr="005C2ED0">
        <w:t xml:space="preserve">дней принимает решение о подготовке проекта о внесении изменения в настоящие Правила или об отклонении </w:t>
      </w:r>
      <w:r w:rsidRPr="005C2ED0">
        <w:lastRenderedPageBreak/>
        <w:t xml:space="preserve">предложения о внесении изменения в настоящие Правила с указанием причин отклонения и направляет копию такого </w:t>
      </w:r>
      <w:r w:rsidRPr="00794ADA">
        <w:t>решения заявителям.</w:t>
      </w:r>
    </w:p>
    <w:p w14:paraId="1AB714C1" w14:textId="06B260AB" w:rsidR="00DC3B93" w:rsidRPr="00794ADA" w:rsidRDefault="00DC3B93" w:rsidP="00AC2265">
      <w:pPr>
        <w:ind w:firstLine="709"/>
        <w:jc w:val="both"/>
      </w:pPr>
      <w:r w:rsidRPr="00794ADA">
        <w:t xml:space="preserve">4.1. </w:t>
      </w:r>
      <w:r w:rsidR="009F5760" w:rsidRPr="00794ADA">
        <w:t>Глава городского округа – глава администрации Добрянского городского округа</w:t>
      </w:r>
      <w:r w:rsidRPr="00794ADA">
        <w:t xml:space="preserve"> как глава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1 настоящей статьи, обязан принять решение о внесении изменений в правила землепользования и застройки. Предписание, указанное в пункте 1.1 части 1 настоящей статьи, может быть обжаловано в суд</w:t>
      </w:r>
      <w:r w:rsidR="009F5760" w:rsidRPr="00794ADA">
        <w:t>е</w:t>
      </w:r>
      <w:r w:rsidRPr="00794ADA">
        <w:t>.</w:t>
      </w:r>
    </w:p>
    <w:p w14:paraId="7CA3E862" w14:textId="3D464F9F" w:rsidR="00DC3B93" w:rsidRPr="00794ADA" w:rsidRDefault="00DC3B93" w:rsidP="00AC2265">
      <w:pPr>
        <w:ind w:firstLine="709"/>
        <w:jc w:val="both"/>
      </w:pPr>
      <w:r w:rsidRPr="00794ADA">
        <w:t xml:space="preserve">5. </w:t>
      </w:r>
      <w:r w:rsidR="009F5760" w:rsidRPr="00794ADA">
        <w:t xml:space="preserve">Глава городского округа – глава администрации Добрянского городского округа </w:t>
      </w:r>
      <w:r w:rsidRPr="00794ADA">
        <w:t xml:space="preserve">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w:t>
      </w:r>
      <w:r w:rsidR="007E26EC" w:rsidRPr="00794ADA">
        <w:t>предусмотренном Уставом Добрянского городского округа</w:t>
      </w:r>
      <w:r w:rsidRPr="00794ADA">
        <w:t>. Сообщение о принятии такого решения также может быть распространено по радио и телевидению.</w:t>
      </w:r>
    </w:p>
    <w:p w14:paraId="3716E140" w14:textId="438CD247" w:rsidR="00DC3B93" w:rsidRPr="00794ADA" w:rsidRDefault="00DC3B93" w:rsidP="00AC2265">
      <w:pPr>
        <w:ind w:firstLine="709"/>
        <w:jc w:val="both"/>
      </w:pPr>
      <w:r w:rsidRPr="00794ADA">
        <w:t xml:space="preserve">6. </w:t>
      </w:r>
      <w:r w:rsidR="003116F1" w:rsidRPr="00794ADA">
        <w:t>Комиссией</w:t>
      </w:r>
      <w:r w:rsidRPr="00794ADA">
        <w:t xml:space="preserve"> осуществляет</w:t>
      </w:r>
      <w:r w:rsidR="003116F1" w:rsidRPr="00794ADA">
        <w:t>ся</w:t>
      </w:r>
      <w:r w:rsidRPr="00794ADA">
        <w:t xml:space="preserve"> проверк</w:t>
      </w:r>
      <w:r w:rsidR="003116F1" w:rsidRPr="00794ADA">
        <w:t>а</w:t>
      </w:r>
      <w:r w:rsidRPr="00794ADA">
        <w:t xml:space="preserve"> проекта </w:t>
      </w:r>
      <w:r w:rsidR="007E26EC" w:rsidRPr="00794ADA">
        <w:t xml:space="preserve">внесения изменений в </w:t>
      </w:r>
      <w:r w:rsidRPr="00794ADA">
        <w:t>правил</w:t>
      </w:r>
      <w:r w:rsidR="007E26EC" w:rsidRPr="00794ADA">
        <w:t>а</w:t>
      </w:r>
      <w:r w:rsidRPr="00794ADA">
        <w:t xml:space="preserve"> землепользования и застройки, на соответствие требованиям технических регламентов, генеральному плану </w:t>
      </w:r>
      <w:r w:rsidR="00AA0478" w:rsidRPr="00794ADA">
        <w:t>городского округа</w:t>
      </w:r>
      <w:r w:rsidRPr="00794ADA">
        <w:t>, схемам территориального планирования двух и более</w:t>
      </w:r>
      <w:r w:rsidRPr="003116F1">
        <w:t xml:space="preserve">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w:t>
      </w:r>
      <w:r w:rsidRPr="00794ADA">
        <w:t>содержащимся в государственных информационных системах обеспечения градостроительной деятельности.</w:t>
      </w:r>
    </w:p>
    <w:p w14:paraId="03CC3297" w14:textId="64796644" w:rsidR="00DC3B93" w:rsidRPr="00794ADA" w:rsidRDefault="00DC3B93" w:rsidP="00AC2265">
      <w:pPr>
        <w:ind w:firstLine="709"/>
        <w:jc w:val="both"/>
      </w:pPr>
      <w:r w:rsidRPr="00794ADA">
        <w:t xml:space="preserve">7. По результатам указанной в пункте 6 настоящей статьи проверки </w:t>
      </w:r>
      <w:r w:rsidR="003116F1" w:rsidRPr="00794ADA">
        <w:t>Комиссия</w:t>
      </w:r>
      <w:r w:rsidRPr="00794ADA">
        <w:t xml:space="preserve"> направля</w:t>
      </w:r>
      <w:r w:rsidR="007E26EC" w:rsidRPr="00794ADA">
        <w:t>е</w:t>
      </w:r>
      <w:r w:rsidRPr="00794ADA">
        <w:t xml:space="preserve">т проект внесения изменений в Правила главе </w:t>
      </w:r>
      <w:r w:rsidR="003116F1" w:rsidRPr="00794ADA">
        <w:t xml:space="preserve">городского округа – главе </w:t>
      </w:r>
      <w:r w:rsidRPr="00794ADA">
        <w:t>администрации Добрянского городского округа или в случае обнаружения его несоответствия требованиям и документам, указанным в пункте 6 настоящей статьи на доработку.</w:t>
      </w:r>
    </w:p>
    <w:p w14:paraId="4BBD7244" w14:textId="20552595" w:rsidR="00DC3B93" w:rsidRPr="00794ADA" w:rsidRDefault="00DC3B93" w:rsidP="00AC2265">
      <w:pPr>
        <w:ind w:firstLine="709"/>
        <w:jc w:val="both"/>
      </w:pPr>
      <w:r w:rsidRPr="00794ADA">
        <w:t xml:space="preserve">8. </w:t>
      </w:r>
      <w:r w:rsidR="00201068" w:rsidRPr="00794ADA">
        <w:t>Г</w:t>
      </w:r>
      <w:r w:rsidRPr="00794ADA">
        <w:t>лава</w:t>
      </w:r>
      <w:r w:rsidR="003116F1" w:rsidRPr="00794ADA">
        <w:t xml:space="preserve"> городского округа - глава</w:t>
      </w:r>
      <w:r w:rsidRPr="00794ADA">
        <w:t xml:space="preserve"> администрации Добрянского городского округа при получении проекта внесения изменения в настоящие Правила принимает решение о проведении публичных слушаний по такому проекту в срок не позднее чем через десять дней со дня получения такого проекта.</w:t>
      </w:r>
    </w:p>
    <w:p w14:paraId="3DD5895F" w14:textId="065469FD" w:rsidR="00DC3B93" w:rsidRPr="00794ADA" w:rsidRDefault="00DC3B93" w:rsidP="00AC2265">
      <w:pPr>
        <w:ind w:firstLine="709"/>
        <w:jc w:val="both"/>
      </w:pPr>
      <w:r w:rsidRPr="00794ADA">
        <w:t>9. Публичные слушания по проекту внесения изменений в настоящие Правила проводятся в порядке, установленном ст</w:t>
      </w:r>
      <w:r w:rsidR="00794ADA" w:rsidRPr="00794ADA">
        <w:t>.</w:t>
      </w:r>
      <w:r w:rsidRPr="00794ADA">
        <w:t xml:space="preserve"> </w:t>
      </w:r>
      <w:r w:rsidR="007075BB" w:rsidRPr="00794ADA">
        <w:t xml:space="preserve">21 </w:t>
      </w:r>
      <w:r w:rsidRPr="00794ADA">
        <w:t>настоящих Правил.</w:t>
      </w:r>
    </w:p>
    <w:p w14:paraId="4403E637" w14:textId="278E5106" w:rsidR="00DC3B93" w:rsidRPr="005C2ED0" w:rsidRDefault="00DC3B93" w:rsidP="00AC2265">
      <w:pPr>
        <w:ind w:firstLine="709"/>
        <w:jc w:val="both"/>
      </w:pPr>
      <w:r w:rsidRPr="00794ADA">
        <w:t>10. После завершения публи</w:t>
      </w:r>
      <w:r w:rsidR="00BE0740">
        <w:t>чных слушаний по проекту внесен</w:t>
      </w:r>
      <w:r w:rsidRPr="00794ADA">
        <w:t>и</w:t>
      </w:r>
      <w:r w:rsidR="007075BB" w:rsidRPr="00794ADA">
        <w:t>я</w:t>
      </w:r>
      <w:r w:rsidRPr="00794ADA">
        <w:t xml:space="preserve"> изменений в настоящие Правила Комиссия с учетом результатов публичных</w:t>
      </w:r>
      <w:r w:rsidRPr="005C2ED0">
        <w:t xml:space="preserve"> слушаний обеспечивает внесение изменений в проект внесения изменений в Правила и представляет указанный проект </w:t>
      </w:r>
      <w:r w:rsidR="00201068" w:rsidRPr="005C2ED0">
        <w:t>главе Добрянского городского округа</w:t>
      </w:r>
      <w:r w:rsidRPr="005C2ED0">
        <w:t>. Обязательными приложениями к проекту внесения изменений в Правила являются протоколы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не требуется.</w:t>
      </w:r>
    </w:p>
    <w:p w14:paraId="7114A814" w14:textId="676BA573" w:rsidR="00837FE4" w:rsidRPr="000F01F8" w:rsidRDefault="00837FE4" w:rsidP="00AC2265">
      <w:pPr>
        <w:pStyle w:val="20"/>
        <w:spacing w:before="0" w:line="240" w:lineRule="auto"/>
        <w:ind w:left="0" w:right="0" w:firstLine="709"/>
        <w:rPr>
          <w:rFonts w:ascii="Times New Roman" w:hAnsi="Times New Roman" w:cs="Times New Roman"/>
          <w:i w:val="0"/>
          <w:iCs w:val="0"/>
        </w:rPr>
      </w:pPr>
      <w:bookmarkStart w:id="30" w:name="_Toc50646365"/>
      <w:r w:rsidRPr="000F01F8">
        <w:rPr>
          <w:rFonts w:ascii="Times New Roman" w:hAnsi="Times New Roman" w:cs="Times New Roman"/>
          <w:i w:val="0"/>
          <w:iCs w:val="0"/>
        </w:rPr>
        <w:lastRenderedPageBreak/>
        <w:t xml:space="preserve">Глава 6. </w:t>
      </w:r>
      <w:bookmarkEnd w:id="30"/>
      <w:r w:rsidR="00035A2F" w:rsidRPr="000F01F8">
        <w:rPr>
          <w:rFonts w:ascii="Times New Roman" w:hAnsi="Times New Roman" w:cs="Times New Roman"/>
          <w:i w:val="0"/>
          <w:iCs w:val="0"/>
        </w:rPr>
        <w:t>Регулирование иных вопросов землепользования и застройки</w:t>
      </w:r>
    </w:p>
    <w:p w14:paraId="25E01CDF" w14:textId="77777777" w:rsidR="007B68D3" w:rsidRPr="000F01F8" w:rsidRDefault="007B68D3" w:rsidP="00AC2265">
      <w:pPr>
        <w:ind w:firstLine="709"/>
        <w:jc w:val="center"/>
        <w:rPr>
          <w:b/>
        </w:rPr>
      </w:pPr>
    </w:p>
    <w:p w14:paraId="529DDFD1" w14:textId="56757A55" w:rsidR="00837FE4" w:rsidRPr="000F01F8" w:rsidRDefault="00837FE4" w:rsidP="00AC2265">
      <w:pPr>
        <w:pStyle w:val="3"/>
        <w:ind w:firstLine="709"/>
        <w:rPr>
          <w:bCs/>
          <w:sz w:val="28"/>
        </w:rPr>
      </w:pPr>
      <w:bookmarkStart w:id="31" w:name="_Toc50646369"/>
      <w:r w:rsidRPr="000F01F8">
        <w:rPr>
          <w:bCs/>
          <w:sz w:val="28"/>
        </w:rPr>
        <w:t xml:space="preserve">Статья </w:t>
      </w:r>
      <w:r w:rsidR="00794ADA" w:rsidRPr="000F01F8">
        <w:rPr>
          <w:bCs/>
          <w:sz w:val="28"/>
        </w:rPr>
        <w:t>23</w:t>
      </w:r>
      <w:r w:rsidRPr="000F01F8">
        <w:rPr>
          <w:bCs/>
          <w:sz w:val="28"/>
        </w:rPr>
        <w:t>. Ответственность за нарушение Правил</w:t>
      </w:r>
      <w:bookmarkEnd w:id="31"/>
    </w:p>
    <w:p w14:paraId="0DA0471F" w14:textId="77777777" w:rsidR="00837FE4" w:rsidRPr="000F01F8" w:rsidRDefault="00837FE4" w:rsidP="00AC2265">
      <w:pPr>
        <w:ind w:firstLine="709"/>
        <w:jc w:val="center"/>
        <w:rPr>
          <w:b/>
        </w:rPr>
      </w:pPr>
    </w:p>
    <w:p w14:paraId="58D51CD8" w14:textId="77777777" w:rsidR="00837FE4" w:rsidRPr="005C2ED0" w:rsidRDefault="00837FE4" w:rsidP="00AC2265">
      <w:pPr>
        <w:ind w:firstLine="709"/>
        <w:jc w:val="both"/>
      </w:pPr>
      <w:r w:rsidRPr="005C2ED0">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14:paraId="02C0673C" w14:textId="77777777" w:rsidR="00837FE4" w:rsidRPr="005C2ED0" w:rsidRDefault="00837FE4" w:rsidP="00AC2265">
      <w:pPr>
        <w:pStyle w:val="S1"/>
        <w:spacing w:line="240" w:lineRule="auto"/>
      </w:pPr>
    </w:p>
    <w:p w14:paraId="2A451754" w14:textId="64375ECE" w:rsidR="00837FE4" w:rsidRPr="000F01F8" w:rsidRDefault="00837FE4" w:rsidP="00AC2265">
      <w:pPr>
        <w:pStyle w:val="3"/>
        <w:ind w:firstLine="709"/>
        <w:rPr>
          <w:bCs/>
          <w:sz w:val="28"/>
        </w:rPr>
      </w:pPr>
      <w:bookmarkStart w:id="32" w:name="_Toc50646370"/>
      <w:r w:rsidRPr="000F01F8">
        <w:rPr>
          <w:bCs/>
          <w:sz w:val="28"/>
        </w:rPr>
        <w:t xml:space="preserve">Статья </w:t>
      </w:r>
      <w:r w:rsidR="00794ADA" w:rsidRPr="000F01F8">
        <w:rPr>
          <w:bCs/>
          <w:sz w:val="28"/>
        </w:rPr>
        <w:t>24</w:t>
      </w:r>
      <w:r w:rsidRPr="000F01F8">
        <w:rPr>
          <w:bCs/>
          <w:sz w:val="28"/>
        </w:rPr>
        <w:t>. Вступление в силу настоящих Правил</w:t>
      </w:r>
      <w:bookmarkEnd w:id="32"/>
    </w:p>
    <w:p w14:paraId="379CC3A4" w14:textId="77777777" w:rsidR="00837FE4" w:rsidRPr="005C2ED0" w:rsidRDefault="00837FE4" w:rsidP="00AC2265">
      <w:pPr>
        <w:ind w:firstLine="709"/>
        <w:jc w:val="both"/>
      </w:pPr>
    </w:p>
    <w:p w14:paraId="140A380F" w14:textId="77777777" w:rsidR="00837FE4" w:rsidRPr="005C2ED0" w:rsidRDefault="00837FE4" w:rsidP="00AC2265">
      <w:pPr>
        <w:ind w:firstLine="709"/>
        <w:jc w:val="both"/>
      </w:pPr>
      <w:r w:rsidRPr="005C2ED0">
        <w:t>1. Настоящие Правила вступают в силу со дня их официального опубликования.</w:t>
      </w:r>
    </w:p>
    <w:p w14:paraId="2372672C" w14:textId="3D322AF7" w:rsidR="001C477C" w:rsidRDefault="00837FE4" w:rsidP="00AC2265">
      <w:pPr>
        <w:ind w:firstLine="709"/>
        <w:jc w:val="both"/>
      </w:pPr>
      <w:r w:rsidRPr="005C2ED0">
        <w:t>2. Сведения о территориальных зонах вносятся в единый государственный реестр недвижимости.</w:t>
      </w:r>
    </w:p>
    <w:p w14:paraId="58DA5294" w14:textId="77777777" w:rsidR="001C477C" w:rsidRPr="00707ED8" w:rsidRDefault="001C477C" w:rsidP="00707ED8">
      <w:pPr>
        <w:jc w:val="center"/>
        <w:rPr>
          <w:b/>
          <w:bCs/>
        </w:rPr>
      </w:pPr>
      <w:r>
        <w:br w:type="column"/>
      </w:r>
      <w:bookmarkStart w:id="33" w:name="_Toc50646371"/>
      <w:r w:rsidRPr="00707ED8">
        <w:rPr>
          <w:b/>
          <w:bCs/>
        </w:rPr>
        <w:lastRenderedPageBreak/>
        <w:t>Раздел II. ГРАДОСТРОИТЕЛЬНЫЕ РЕГЛАМЕНТЫ</w:t>
      </w:r>
      <w:bookmarkEnd w:id="33"/>
    </w:p>
    <w:p w14:paraId="4A9EDBA5" w14:textId="77777777" w:rsidR="001C477C" w:rsidRPr="001C477C" w:rsidRDefault="001C477C" w:rsidP="00707ED8">
      <w:pPr>
        <w:jc w:val="both"/>
      </w:pPr>
    </w:p>
    <w:p w14:paraId="4B5D27A7" w14:textId="14637D75" w:rsidR="001C477C" w:rsidRPr="001C477C" w:rsidRDefault="00707ED8" w:rsidP="00707ED8">
      <w:pPr>
        <w:ind w:firstLine="709"/>
        <w:jc w:val="both"/>
      </w:pPr>
      <w:bookmarkStart w:id="34" w:name="_Toc50017107"/>
      <w:r>
        <w:t xml:space="preserve">2.1 </w:t>
      </w:r>
      <w:r w:rsidR="001C477C" w:rsidRPr="001C477C">
        <w:t>Использование земель, для которых градостроительные регламенты не устанавливаются</w:t>
      </w:r>
      <w:bookmarkEnd w:id="34"/>
      <w:r>
        <w:t>.</w:t>
      </w:r>
    </w:p>
    <w:p w14:paraId="4FC6FBEC" w14:textId="77777777" w:rsidR="001C477C" w:rsidRPr="001C477C" w:rsidRDefault="001C477C" w:rsidP="00707ED8">
      <w:pPr>
        <w:ind w:firstLine="709"/>
        <w:jc w:val="both"/>
      </w:pPr>
      <w:r w:rsidRPr="001C477C">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1FBB66CD" w14:textId="368C002D" w:rsidR="001C477C" w:rsidRPr="001C477C" w:rsidRDefault="00707ED8" w:rsidP="00707ED8">
      <w:pPr>
        <w:ind w:firstLine="709"/>
        <w:jc w:val="both"/>
      </w:pPr>
      <w:r>
        <w:t xml:space="preserve">2.1.1 </w:t>
      </w:r>
      <w:r w:rsidR="001C477C" w:rsidRPr="001C477C">
        <w:t>земли лесного фонда</w:t>
      </w:r>
      <w:r>
        <w:t>.</w:t>
      </w:r>
    </w:p>
    <w:p w14:paraId="736386AF" w14:textId="602F920F" w:rsidR="001C477C" w:rsidRPr="001C477C" w:rsidRDefault="001C477C" w:rsidP="00707ED8">
      <w:pPr>
        <w:ind w:firstLine="709"/>
        <w:jc w:val="both"/>
      </w:pPr>
      <w:r w:rsidRPr="001C477C">
        <w:t xml:space="preserve">Условия использования для земель лесного фонда устанавливаются Лесным Кодексом Российской Федерации от </w:t>
      </w:r>
      <w:r w:rsidR="00C61236">
        <w:t>0</w:t>
      </w:r>
      <w:r w:rsidRPr="001C477C">
        <w:t>4.12.2006 ФЗ №</w:t>
      </w:r>
      <w:r w:rsidR="005064AD">
        <w:t xml:space="preserve"> </w:t>
      </w:r>
      <w:r w:rsidRPr="001C477C">
        <w:t>200, Земельным Кодексом Российской Федерации от 25.10.2001 №</w:t>
      </w:r>
      <w:r w:rsidR="005064AD">
        <w:t xml:space="preserve"> </w:t>
      </w:r>
      <w:r w:rsidRPr="001C477C">
        <w:t>136-ФЗ, Градостроительным Кодексом Российской Федерации от 29.12.2004 №</w:t>
      </w:r>
      <w:r w:rsidR="005064AD">
        <w:t xml:space="preserve"> </w:t>
      </w:r>
      <w:r w:rsidRPr="001C477C">
        <w:t>190-ФЗ</w:t>
      </w:r>
      <w:r w:rsidR="00707ED8">
        <w:t>;</w:t>
      </w:r>
    </w:p>
    <w:p w14:paraId="4C32DAF7" w14:textId="07EAEF6B" w:rsidR="001C477C" w:rsidRPr="001C477C" w:rsidRDefault="00707ED8" w:rsidP="00707ED8">
      <w:pPr>
        <w:ind w:firstLine="709"/>
        <w:jc w:val="both"/>
      </w:pPr>
      <w:r>
        <w:t xml:space="preserve">2.1.2 </w:t>
      </w:r>
      <w:r w:rsidR="001C477C" w:rsidRPr="001C477C">
        <w:t>земли, покрытые поверхностными водами</w:t>
      </w:r>
      <w:r>
        <w:t>.</w:t>
      </w:r>
    </w:p>
    <w:p w14:paraId="56070514" w14:textId="7DD8CC56" w:rsidR="001C477C" w:rsidRPr="001C477C" w:rsidRDefault="001C477C" w:rsidP="00707ED8">
      <w:pPr>
        <w:ind w:firstLine="709"/>
        <w:jc w:val="both"/>
      </w:pPr>
      <w:r w:rsidRPr="001C477C">
        <w:t>Условия использования и ограничения на территории водных объектов регламенти</w:t>
      </w:r>
      <w:r w:rsidRPr="001C477C">
        <w:softHyphen/>
        <w:t xml:space="preserve">руются Водным Кодексом Российской Федерации от </w:t>
      </w:r>
      <w:r w:rsidR="00C61236">
        <w:t>0</w:t>
      </w:r>
      <w:r w:rsidRPr="001C477C">
        <w:t xml:space="preserve">3.06.2006 №74-ФЗ, Градостроительным Кодексом Российской Федерации от 29.12.2004 №190-ФЗ, Земельным Кодексом Российской Федерации от 25.10.2001 </w:t>
      </w:r>
      <w:r w:rsidR="00C61236">
        <w:br/>
      </w:r>
      <w:r w:rsidRPr="001C477C">
        <w:t>№</w:t>
      </w:r>
      <w:r w:rsidR="00C61236">
        <w:t xml:space="preserve"> </w:t>
      </w:r>
      <w:r w:rsidRPr="001C477C">
        <w:t>136-ФЗ, региональными и местными нормативно-правовыми актами</w:t>
      </w:r>
      <w:r w:rsidR="00707ED8">
        <w:t>;</w:t>
      </w:r>
    </w:p>
    <w:p w14:paraId="665AB7D1" w14:textId="6EB77E9A" w:rsidR="001C477C" w:rsidRPr="001C477C" w:rsidRDefault="00707ED8" w:rsidP="00707ED8">
      <w:pPr>
        <w:ind w:firstLine="709"/>
        <w:jc w:val="both"/>
      </w:pPr>
      <w:r>
        <w:t xml:space="preserve">2.1.3 </w:t>
      </w:r>
      <w:r w:rsidR="001C477C" w:rsidRPr="001C477C">
        <w:t>земли запаса</w:t>
      </w:r>
      <w:r>
        <w:t>.</w:t>
      </w:r>
    </w:p>
    <w:p w14:paraId="414AA7D0" w14:textId="7DF78E8A" w:rsidR="001C477C" w:rsidRPr="001C477C" w:rsidRDefault="001C477C" w:rsidP="00707ED8">
      <w:pPr>
        <w:ind w:firstLine="709"/>
        <w:jc w:val="both"/>
      </w:pPr>
      <w:r w:rsidRPr="001C477C">
        <w:t xml:space="preserve">Условия использования и ограничения на территории земель запаса регламентируется Градостроительным Кодексом Российской Федерации </w:t>
      </w:r>
      <w:r w:rsidR="00C61236">
        <w:br/>
      </w:r>
      <w:r w:rsidRPr="001C477C">
        <w:t>от 29.12.2004 №</w:t>
      </w:r>
      <w:r w:rsidR="00C61236">
        <w:t xml:space="preserve"> </w:t>
      </w:r>
      <w:r w:rsidRPr="001C477C">
        <w:t xml:space="preserve">190-ФЗ, Земельным Кодексом Российской Федерации </w:t>
      </w:r>
      <w:r w:rsidR="00C61236">
        <w:br/>
      </w:r>
      <w:r w:rsidRPr="001C477C">
        <w:t>от 25.10.2001</w:t>
      </w:r>
      <w:r w:rsidR="005064AD">
        <w:t xml:space="preserve"> </w:t>
      </w:r>
      <w:r w:rsidRPr="001C477C">
        <w:t>№</w:t>
      </w:r>
      <w:r w:rsidR="00C61236">
        <w:t xml:space="preserve"> </w:t>
      </w:r>
      <w:r w:rsidRPr="001C477C">
        <w:t>136-ФЗ</w:t>
      </w:r>
      <w:r w:rsidR="00707ED8">
        <w:t>;</w:t>
      </w:r>
    </w:p>
    <w:p w14:paraId="6814BD10" w14:textId="06C5D636" w:rsidR="001C477C" w:rsidRPr="001C477C" w:rsidRDefault="00707ED8" w:rsidP="00707ED8">
      <w:pPr>
        <w:ind w:firstLine="709"/>
        <w:jc w:val="both"/>
      </w:pPr>
      <w:r>
        <w:t xml:space="preserve">2.1.4 </w:t>
      </w:r>
      <w:r w:rsidR="001C477C" w:rsidRPr="001C477C">
        <w:t>земли особо охраняемых природных территорий</w:t>
      </w:r>
      <w:r>
        <w:t>.</w:t>
      </w:r>
    </w:p>
    <w:p w14:paraId="7EA5FB3B" w14:textId="0FAD9577" w:rsidR="001C477C" w:rsidRPr="001C477C" w:rsidRDefault="001C477C" w:rsidP="00707ED8">
      <w:pPr>
        <w:ind w:firstLine="709"/>
        <w:jc w:val="both"/>
      </w:pPr>
      <w:r w:rsidRPr="001C477C">
        <w:t>Условия использования и ограничения на территории земель особо охраняемых природных территорий регламентируется Градостроительным Кодексом Российской Федерации от 29.12.2004 №</w:t>
      </w:r>
      <w:r w:rsidR="00C61236">
        <w:t xml:space="preserve"> </w:t>
      </w:r>
      <w:r w:rsidRPr="001C477C">
        <w:t>190-ФЗ, Земельным Кодексом Российской Федерации от 25.10.2001 №</w:t>
      </w:r>
      <w:r w:rsidR="00C61236">
        <w:t xml:space="preserve"> </w:t>
      </w:r>
      <w:r w:rsidRPr="001C477C">
        <w:t>136-ФЗ, Федеральным Законом от 14.03.1995 №</w:t>
      </w:r>
      <w:r w:rsidR="00C61236">
        <w:t xml:space="preserve"> 33-ФЗ «</w:t>
      </w:r>
      <w:r w:rsidRPr="001C477C">
        <w:t>Об особо охраняемых природных территориях»</w:t>
      </w:r>
      <w:r w:rsidR="00707ED8">
        <w:t>;</w:t>
      </w:r>
    </w:p>
    <w:p w14:paraId="40A40044" w14:textId="256511D1" w:rsidR="001C477C" w:rsidRPr="001C477C" w:rsidRDefault="00707ED8" w:rsidP="00707ED8">
      <w:pPr>
        <w:ind w:firstLine="709"/>
        <w:jc w:val="both"/>
      </w:pPr>
      <w:r>
        <w:t xml:space="preserve">2.1.5 </w:t>
      </w:r>
      <w:r w:rsidR="001C477C" w:rsidRPr="001C477C">
        <w:t>земли сельскохозяйственных угодий</w:t>
      </w:r>
      <w:r>
        <w:t>.</w:t>
      </w:r>
    </w:p>
    <w:p w14:paraId="6EAB1807" w14:textId="1E36B88C" w:rsidR="001C477C" w:rsidRPr="001C477C" w:rsidRDefault="001C477C" w:rsidP="00707ED8">
      <w:pPr>
        <w:ind w:firstLine="709"/>
        <w:jc w:val="both"/>
      </w:pPr>
      <w:r w:rsidRPr="001C477C">
        <w:t>Условия использования и ограничения на территории земель сельскохозяйственного назначения (сельскохозяйственные угодья) регламентируется Градостроительным Кодексом Российской Федерации от 29.12.2004 №</w:t>
      </w:r>
      <w:r w:rsidR="00C61236">
        <w:t xml:space="preserve"> </w:t>
      </w:r>
      <w:r w:rsidRPr="001C477C">
        <w:t>190-ФЗ, Земельным Кодексом Российской Федера</w:t>
      </w:r>
      <w:r w:rsidRPr="001C477C">
        <w:softHyphen/>
        <w:t>ции от 25.10.2001 №</w:t>
      </w:r>
      <w:r w:rsidR="00C61236">
        <w:t xml:space="preserve"> </w:t>
      </w:r>
      <w:r w:rsidRPr="001C477C">
        <w:t>136-ФЗ</w:t>
      </w:r>
      <w:r w:rsidR="00707ED8">
        <w:t>;</w:t>
      </w:r>
    </w:p>
    <w:p w14:paraId="34C5B0E4" w14:textId="6922A574" w:rsidR="001C477C" w:rsidRPr="001C477C" w:rsidRDefault="00707ED8" w:rsidP="00707ED8">
      <w:pPr>
        <w:ind w:firstLine="709"/>
        <w:jc w:val="both"/>
      </w:pPr>
      <w:r>
        <w:t xml:space="preserve">2.1.6 </w:t>
      </w:r>
      <w:r w:rsidR="001C477C" w:rsidRPr="001C477C">
        <w:t>земли особых экономических зон</w:t>
      </w:r>
      <w:r>
        <w:t>.</w:t>
      </w:r>
    </w:p>
    <w:p w14:paraId="1F1FE77B" w14:textId="5E5F48EE" w:rsidR="001C477C" w:rsidRPr="001C477C" w:rsidRDefault="001C477C" w:rsidP="00707ED8">
      <w:pPr>
        <w:ind w:firstLine="709"/>
        <w:jc w:val="both"/>
      </w:pPr>
      <w:r w:rsidRPr="001C477C">
        <w:t>Условия использования и ограничения на территории земель особых экономических зон регламентируется Градостроительным кодексом Российской Федерации от 29.12.2004 №</w:t>
      </w:r>
      <w:r w:rsidR="00C61236">
        <w:t xml:space="preserve"> </w:t>
      </w:r>
      <w:r w:rsidRPr="001C477C">
        <w:t>90-ФЗ, Земельным Кодексом Российской Федерации от 25.10.2001 №</w:t>
      </w:r>
      <w:r w:rsidR="00C61236">
        <w:t xml:space="preserve"> </w:t>
      </w:r>
      <w:r w:rsidRPr="001C477C">
        <w:t xml:space="preserve">136-ФЗ, Федеральным Законом </w:t>
      </w:r>
      <w:r w:rsidR="00C61236">
        <w:br/>
      </w:r>
      <w:r w:rsidRPr="001C477C">
        <w:lastRenderedPageBreak/>
        <w:t>от 22.07.2005 №</w:t>
      </w:r>
      <w:r w:rsidR="00C61236">
        <w:t xml:space="preserve"> </w:t>
      </w:r>
      <w:r w:rsidRPr="001C477C">
        <w:t>116-ФЗ «Об особых экономических зонах в Российской Федерации»</w:t>
      </w:r>
      <w:r w:rsidR="00707ED8">
        <w:t>;</w:t>
      </w:r>
    </w:p>
    <w:p w14:paraId="26002C8E" w14:textId="75081174" w:rsidR="001C477C" w:rsidRPr="001C477C" w:rsidRDefault="00707ED8" w:rsidP="00707ED8">
      <w:pPr>
        <w:ind w:firstLine="709"/>
        <w:jc w:val="both"/>
      </w:pPr>
      <w:r>
        <w:t xml:space="preserve">2.1.7 </w:t>
      </w:r>
      <w:r w:rsidR="001C477C" w:rsidRPr="001C477C">
        <w:t>территорий опережающего социально-экономического развития</w:t>
      </w:r>
      <w:r>
        <w:t>.</w:t>
      </w:r>
    </w:p>
    <w:p w14:paraId="6FBA1960" w14:textId="204184B6" w:rsidR="001C477C" w:rsidRPr="001C477C" w:rsidRDefault="001C477C" w:rsidP="00707ED8">
      <w:pPr>
        <w:ind w:firstLine="709"/>
        <w:jc w:val="both"/>
      </w:pPr>
      <w:r w:rsidRPr="001C477C">
        <w:t>Условия использования и ограничения на территории опережающего социально-экономического развития регламентируется Градостроительным кодексом Российской Федерации от 29.12.2004 №</w:t>
      </w:r>
      <w:r w:rsidR="002F06A5">
        <w:t xml:space="preserve"> </w:t>
      </w:r>
      <w:r w:rsidRPr="001C477C">
        <w:t>190-ФЗ, Земельным Кодексом Российской Федерации от 25.10.2001 №</w:t>
      </w:r>
      <w:r w:rsidR="002F06A5">
        <w:t xml:space="preserve"> </w:t>
      </w:r>
      <w:r w:rsidRPr="001C477C">
        <w:t>136-ФЗ, Федеральным законом от 29 декабря 2014 г. N 473-ФЗ "О территориях опережающего социально-экономического развития в Российской Федерации".</w:t>
      </w:r>
    </w:p>
    <w:p w14:paraId="4927CA5C" w14:textId="0739A186" w:rsidR="001C477C" w:rsidRPr="001C477C" w:rsidRDefault="00707ED8" w:rsidP="00707ED8">
      <w:pPr>
        <w:ind w:firstLine="709"/>
        <w:jc w:val="both"/>
      </w:pPr>
      <w:bookmarkStart w:id="35" w:name="_Toc50017108"/>
      <w:r>
        <w:t xml:space="preserve">2.2 </w:t>
      </w:r>
      <w:r w:rsidR="001C477C" w:rsidRPr="001C477C">
        <w:t>Использование земельных участков, на которые действие градостроительных регламентов не распространяется</w:t>
      </w:r>
      <w:bookmarkEnd w:id="35"/>
      <w:r>
        <w:t>.</w:t>
      </w:r>
    </w:p>
    <w:p w14:paraId="168B0BC8" w14:textId="5AE2B230" w:rsidR="001C477C" w:rsidRPr="001C477C" w:rsidRDefault="00707ED8" w:rsidP="00707ED8">
      <w:pPr>
        <w:ind w:firstLine="709"/>
        <w:jc w:val="both"/>
      </w:pPr>
      <w:r>
        <w:t xml:space="preserve">2.2.1 </w:t>
      </w:r>
      <w:r w:rsidR="001C477C" w:rsidRPr="001C477C">
        <w:t>в границах территорий общего пользования.</w:t>
      </w:r>
    </w:p>
    <w:p w14:paraId="6F4FC1C2" w14:textId="58468EDA" w:rsidR="001C477C" w:rsidRPr="001C477C" w:rsidRDefault="001C477C" w:rsidP="00707ED8">
      <w:pPr>
        <w:ind w:firstLine="709"/>
        <w:jc w:val="both"/>
      </w:pPr>
      <w:bookmarkStart w:id="36" w:name="bookmark18"/>
      <w:r w:rsidRPr="001C477C">
        <w:t>Условия для территорий береговых полос устанавливается Градостроительным Ко</w:t>
      </w:r>
      <w:r w:rsidRPr="001C477C">
        <w:softHyphen/>
        <w:t>дексом Российской Федерации от 29.12.2004 №</w:t>
      </w:r>
      <w:r w:rsidR="00EF4DE9">
        <w:t xml:space="preserve"> </w:t>
      </w:r>
      <w:r w:rsidRPr="001C477C">
        <w:t xml:space="preserve">190-ФЗ, Водным Кодексом Российской Федерации от </w:t>
      </w:r>
      <w:r w:rsidR="00EF4DE9">
        <w:t>0</w:t>
      </w:r>
      <w:r w:rsidRPr="001C477C">
        <w:t>3.06.2006 №</w:t>
      </w:r>
      <w:r w:rsidR="00EF4DE9">
        <w:t xml:space="preserve"> </w:t>
      </w:r>
      <w:r w:rsidRPr="001C477C">
        <w:t xml:space="preserve">74-ФЗ, Кодексом Внутреннего водного транспорта РФ от </w:t>
      </w:r>
      <w:r w:rsidR="00EF4DE9">
        <w:t>0</w:t>
      </w:r>
      <w:r w:rsidRPr="001C477C">
        <w:t>7.03.2001 №</w:t>
      </w:r>
      <w:r w:rsidR="00EF4DE9">
        <w:t xml:space="preserve"> </w:t>
      </w:r>
      <w:r w:rsidRPr="001C477C">
        <w:t>24-ФЗ Положения об особых условиях пользования береговой полосой внутренних водных путей Российской Федерации от 06.02.2003 №</w:t>
      </w:r>
      <w:r w:rsidR="00EF4DE9">
        <w:t xml:space="preserve"> </w:t>
      </w:r>
      <w:r w:rsidRPr="001C477C">
        <w:t>71</w:t>
      </w:r>
      <w:bookmarkEnd w:id="36"/>
      <w:r w:rsidR="00707ED8">
        <w:t>;</w:t>
      </w:r>
    </w:p>
    <w:p w14:paraId="61C921F7" w14:textId="1F8FB76D" w:rsidR="001C477C" w:rsidRPr="001C477C" w:rsidRDefault="00707ED8" w:rsidP="00707ED8">
      <w:pPr>
        <w:ind w:firstLine="709"/>
        <w:jc w:val="both"/>
      </w:pPr>
      <w:r>
        <w:t xml:space="preserve">2.2.2 </w:t>
      </w:r>
      <w:r w:rsidR="001C477C" w:rsidRPr="001C477C">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C28EF8C" w14:textId="32920109" w:rsidR="001C477C" w:rsidRPr="001C477C" w:rsidRDefault="001C477C" w:rsidP="00707ED8">
      <w:pPr>
        <w:ind w:firstLine="709"/>
        <w:jc w:val="both"/>
      </w:pPr>
      <w:r w:rsidRPr="001C477C">
        <w:t>На территории Добрянского городского округа находятся объекты культурно</w:t>
      </w:r>
      <w:r w:rsidR="00EF4DE9">
        <w:t>го</w:t>
      </w:r>
      <w:r w:rsidRPr="001C477C">
        <w:t xml:space="preserve"> наследия. Для объектов культурного наследия на основании ФЗ-73 запрещается проектирование и проведение землеустроительных, земляных, строительных и иных видов ра</w:t>
      </w:r>
      <w:r w:rsidRPr="001C477C">
        <w:softHyphen/>
        <w:t>бот, Использование данных объектов устанавливаются Градостроительным Кодексом Россий</w:t>
      </w:r>
      <w:r w:rsidRPr="001C477C">
        <w:softHyphen/>
        <w:t xml:space="preserve">ской Федерации </w:t>
      </w:r>
      <w:r w:rsidR="00EF4DE9">
        <w:br/>
      </w:r>
      <w:r w:rsidRPr="001C477C">
        <w:t>от 29.12.2004 №</w:t>
      </w:r>
      <w:r w:rsidR="00EF4DE9">
        <w:t xml:space="preserve"> </w:t>
      </w:r>
      <w:r w:rsidRPr="001C477C">
        <w:t>190-ФЗ, Федеральным Законом от 25.06.2002 № 73-ФЗ «Об объектах культурного наследия (памятниках истории и культуры) народов Российской Феде</w:t>
      </w:r>
      <w:r w:rsidRPr="001C477C">
        <w:softHyphen/>
        <w:t>рации», Федеральным законом от 17 ноября 1995 г. № 169-ФЗ «Об архитектурной деятельности в Российской Федерации», региональными и местными нормативно-правовыми актами</w:t>
      </w:r>
      <w:r w:rsidR="00707ED8">
        <w:t>;</w:t>
      </w:r>
    </w:p>
    <w:p w14:paraId="497AC080" w14:textId="000C59CA" w:rsidR="001C477C" w:rsidRPr="001C477C" w:rsidRDefault="00707ED8" w:rsidP="00707ED8">
      <w:pPr>
        <w:ind w:firstLine="709"/>
        <w:jc w:val="both"/>
      </w:pPr>
      <w:r>
        <w:t xml:space="preserve">2.2.3 </w:t>
      </w:r>
      <w:r w:rsidR="001C477C" w:rsidRPr="001C477C">
        <w:t>территории, предназначенные для размещения линейных объектов и (или) занятые линейными объектами.</w:t>
      </w:r>
    </w:p>
    <w:p w14:paraId="0537C50C" w14:textId="4AB9195A" w:rsidR="001C477C" w:rsidRPr="001C477C" w:rsidRDefault="001C477C" w:rsidP="00707ED8">
      <w:pPr>
        <w:ind w:firstLine="709"/>
        <w:jc w:val="both"/>
      </w:pPr>
      <w:r w:rsidRPr="001C477C">
        <w:t>Условия для территорий линейных объектов устанавливаются Градостроительным Кодексом от 29.12.2004 №190-ФЗ, Земельным Кодексом Российской Федерации №136 - ФЗ, от 25.10.2001, СП 42.13330.2011 (Актуализированная редакция СНиП 2.07.01-89* «Градо</w:t>
      </w:r>
      <w:r w:rsidRPr="001C477C">
        <w:softHyphen/>
        <w:t>строительство. Планировка и застройка городских и сельских поселений»), Г</w:t>
      </w:r>
      <w:r w:rsidR="00707ED8">
        <w:t>ОСТ</w:t>
      </w:r>
      <w:r w:rsidRPr="001C477C">
        <w:t xml:space="preserve"> 12.1.051-90 «Система стандартов безопасности труда. Электробезопасность. Расстояние безопасности в охранной зоне линий электропередачи напряжением свыше </w:t>
      </w:r>
      <w:r w:rsidRPr="001C477C">
        <w:lastRenderedPageBreak/>
        <w:t xml:space="preserve">1000 в», Федеральным Законом от 8.11.2007 «Об автомобильных дорогах и о дорожной деятельности в РФ» № 257-ФЗ, Правилами, утвержденными Правительством от </w:t>
      </w:r>
      <w:r w:rsidR="00707ED8">
        <w:t>0</w:t>
      </w:r>
      <w:r w:rsidRPr="001C477C">
        <w:t>9.06.1995 №578 «Об утверждении Правил охраны линий и сооружений связи», Постановлением Правительства РФ от 29.10.</w:t>
      </w:r>
      <w:r w:rsidR="008671CD">
        <w:t>20</w:t>
      </w:r>
      <w:r w:rsidRPr="001C477C">
        <w:t xml:space="preserve">09 №860 «О требованиях к обеспеченности автомобильных дорог общего пользования объектов дорожного сервиса, размещенных в границах полос отвода», Постановлением Правительства №717 от </w:t>
      </w:r>
      <w:r w:rsidR="00707ED8">
        <w:t>0</w:t>
      </w:r>
      <w:r w:rsidRPr="001C477C">
        <w:t>2.09.2009 «О нормах отвода земель для размещения автомобильных дорог и (или) объектов дорожного сервиса», Приказами Минтранса РФ от 13.01.2010 №</w:t>
      </w:r>
      <w:r w:rsidR="008671CD">
        <w:t xml:space="preserve"> </w:t>
      </w:r>
      <w:r w:rsidRPr="001C477C">
        <w:t>4, №</w:t>
      </w:r>
      <w:r w:rsidR="008671CD">
        <w:t xml:space="preserve"> </w:t>
      </w:r>
      <w:r w:rsidRPr="001C477C">
        <w:t>5 «Об установлении и использовании автомобильных дорог федерального значения», «Об установлении и использовании полос отвода автомобильных дорого федерального значения»</w:t>
      </w:r>
      <w:r w:rsidR="00707ED8">
        <w:t>;</w:t>
      </w:r>
    </w:p>
    <w:p w14:paraId="478F08F8" w14:textId="60534CF0" w:rsidR="001C477C" w:rsidRPr="001C477C" w:rsidRDefault="00707ED8" w:rsidP="00707ED8">
      <w:pPr>
        <w:ind w:firstLine="709"/>
        <w:jc w:val="both"/>
      </w:pPr>
      <w:r>
        <w:t>2.2.4 з</w:t>
      </w:r>
      <w:r w:rsidR="001C477C" w:rsidRPr="001C477C">
        <w:t>емельные участки, предоставленные для добычи полезных ископаемых</w:t>
      </w:r>
      <w:r>
        <w:t>.</w:t>
      </w:r>
    </w:p>
    <w:p w14:paraId="5557E0FE" w14:textId="3A8B8E8A" w:rsidR="001C477C" w:rsidRDefault="001C477C" w:rsidP="00707ED8">
      <w:pPr>
        <w:ind w:firstLine="709"/>
        <w:jc w:val="both"/>
      </w:pPr>
      <w:r w:rsidRPr="001C477C">
        <w:t>Условия использования земельных участков, предоставленных для добычи полезных ископаемых</w:t>
      </w:r>
      <w:r w:rsidR="008671CD">
        <w:t>,</w:t>
      </w:r>
      <w:r w:rsidRPr="001C477C">
        <w:t xml:space="preserve"> регламентируются Градостроительным Кодексом Российской Федерации от 29.12.2004 № 190-ФЗ, Земельным Кодексом Российской Федерации от 25.10.2001 №</w:t>
      </w:r>
      <w:r w:rsidR="008671CD">
        <w:t xml:space="preserve"> </w:t>
      </w:r>
      <w:r w:rsidRPr="001C477C">
        <w:t>136-ФЗ, Федеральным Законом от 21.02.1992 №</w:t>
      </w:r>
      <w:r w:rsidR="008671CD">
        <w:t xml:space="preserve"> </w:t>
      </w:r>
      <w:r w:rsidRPr="001C477C">
        <w:t>2395-1-ФЗ «О недрах».</w:t>
      </w:r>
    </w:p>
    <w:p w14:paraId="27C54ADE" w14:textId="77777777" w:rsidR="00852118" w:rsidRPr="001C477C" w:rsidRDefault="00852118" w:rsidP="00707ED8">
      <w:pPr>
        <w:ind w:firstLine="709"/>
        <w:jc w:val="both"/>
      </w:pPr>
    </w:p>
    <w:p w14:paraId="275F5461" w14:textId="77777777" w:rsidR="001C477C" w:rsidRPr="001C477C" w:rsidRDefault="001C477C" w:rsidP="00707ED8">
      <w:pPr>
        <w:ind w:firstLine="709"/>
        <w:jc w:val="both"/>
      </w:pPr>
      <w:bookmarkStart w:id="37" w:name="_Toc50646372"/>
      <w:r w:rsidRPr="001C477C">
        <w:t>Статья 25. Перечень территориальных зон</w:t>
      </w:r>
      <w:bookmarkEnd w:id="37"/>
    </w:p>
    <w:p w14:paraId="0F34DA7E" w14:textId="77777777" w:rsidR="001C477C" w:rsidRPr="001C477C" w:rsidRDefault="001C477C" w:rsidP="001C477C"/>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418"/>
      </w:tblGrid>
      <w:tr w:rsidR="001C477C" w:rsidRPr="00480C79" w14:paraId="3224BD01" w14:textId="77777777" w:rsidTr="003E0374">
        <w:trPr>
          <w:jc w:val="center"/>
        </w:trPr>
        <w:tc>
          <w:tcPr>
            <w:tcW w:w="8506" w:type="dxa"/>
            <w:shd w:val="clear" w:color="auto" w:fill="auto"/>
            <w:vAlign w:val="center"/>
          </w:tcPr>
          <w:p w14:paraId="79AED1A9" w14:textId="77777777" w:rsidR="001C477C" w:rsidRPr="00480C79" w:rsidRDefault="001C477C" w:rsidP="001C477C">
            <w:pPr>
              <w:rPr>
                <w:rFonts w:eastAsia="Calibri"/>
                <w:szCs w:val="28"/>
              </w:rPr>
            </w:pPr>
            <w:r w:rsidRPr="00480C79">
              <w:rPr>
                <w:rFonts w:eastAsia="Calibri"/>
                <w:szCs w:val="28"/>
              </w:rPr>
              <w:t>Наименование зоны</w:t>
            </w:r>
          </w:p>
        </w:tc>
        <w:tc>
          <w:tcPr>
            <w:tcW w:w="1418" w:type="dxa"/>
            <w:shd w:val="clear" w:color="auto" w:fill="auto"/>
            <w:vAlign w:val="center"/>
          </w:tcPr>
          <w:p w14:paraId="42AE41F2" w14:textId="77777777" w:rsidR="001C477C" w:rsidRPr="00480C79" w:rsidRDefault="001C477C" w:rsidP="001C477C">
            <w:pPr>
              <w:rPr>
                <w:rFonts w:eastAsia="Calibri"/>
                <w:szCs w:val="28"/>
              </w:rPr>
            </w:pPr>
            <w:r w:rsidRPr="00480C79">
              <w:rPr>
                <w:rFonts w:eastAsia="Calibri"/>
                <w:szCs w:val="28"/>
              </w:rPr>
              <w:t>Индекс зоны</w:t>
            </w:r>
          </w:p>
        </w:tc>
      </w:tr>
      <w:tr w:rsidR="001C477C" w:rsidRPr="00480C79" w14:paraId="5ED00F73" w14:textId="77777777" w:rsidTr="003E0374">
        <w:trPr>
          <w:jc w:val="center"/>
        </w:trPr>
        <w:tc>
          <w:tcPr>
            <w:tcW w:w="8506" w:type="dxa"/>
            <w:shd w:val="clear" w:color="auto" w:fill="auto"/>
            <w:vAlign w:val="center"/>
          </w:tcPr>
          <w:p w14:paraId="46738BE8" w14:textId="77777777" w:rsidR="001C477C" w:rsidRPr="00480C79" w:rsidRDefault="001C477C" w:rsidP="001C477C">
            <w:pPr>
              <w:rPr>
                <w:szCs w:val="28"/>
              </w:rPr>
            </w:pPr>
            <w:r w:rsidRPr="00480C79">
              <w:rPr>
                <w:szCs w:val="28"/>
              </w:rPr>
              <w:t>ЖИЛЫЕ ЗОНЫ</w:t>
            </w:r>
          </w:p>
        </w:tc>
        <w:tc>
          <w:tcPr>
            <w:tcW w:w="1418" w:type="dxa"/>
            <w:shd w:val="clear" w:color="auto" w:fill="auto"/>
            <w:vAlign w:val="center"/>
          </w:tcPr>
          <w:p w14:paraId="59CB1421" w14:textId="77777777" w:rsidR="001C477C" w:rsidRPr="00480C79" w:rsidRDefault="001C477C" w:rsidP="001C477C">
            <w:pPr>
              <w:rPr>
                <w:rFonts w:eastAsia="Calibri"/>
                <w:szCs w:val="28"/>
              </w:rPr>
            </w:pPr>
          </w:p>
        </w:tc>
      </w:tr>
      <w:tr w:rsidR="001C477C" w:rsidRPr="00480C79" w14:paraId="27D999BB" w14:textId="77777777" w:rsidTr="003E0374">
        <w:trPr>
          <w:jc w:val="center"/>
        </w:trPr>
        <w:tc>
          <w:tcPr>
            <w:tcW w:w="8506" w:type="dxa"/>
            <w:shd w:val="clear" w:color="auto" w:fill="auto"/>
            <w:vAlign w:val="center"/>
          </w:tcPr>
          <w:p w14:paraId="6EEDAA55" w14:textId="77777777" w:rsidR="001C477C" w:rsidRPr="00480C79" w:rsidRDefault="001C477C" w:rsidP="001C477C">
            <w:pPr>
              <w:rPr>
                <w:rFonts w:eastAsia="Calibri"/>
                <w:szCs w:val="28"/>
              </w:rPr>
            </w:pPr>
            <w:r w:rsidRPr="00480C79">
              <w:rPr>
                <w:szCs w:val="28"/>
              </w:rPr>
              <w:t>Зона застройки многоэтажными жилыми домами (9 этажей и более)</w:t>
            </w:r>
          </w:p>
        </w:tc>
        <w:tc>
          <w:tcPr>
            <w:tcW w:w="1418" w:type="dxa"/>
            <w:shd w:val="clear" w:color="auto" w:fill="auto"/>
            <w:vAlign w:val="center"/>
          </w:tcPr>
          <w:p w14:paraId="2EAC6CE0" w14:textId="77777777" w:rsidR="001C477C" w:rsidRPr="00480C79" w:rsidRDefault="001C477C" w:rsidP="001C477C">
            <w:pPr>
              <w:rPr>
                <w:rFonts w:eastAsia="Calibri"/>
                <w:szCs w:val="28"/>
              </w:rPr>
            </w:pPr>
            <w:r w:rsidRPr="00480C79">
              <w:rPr>
                <w:rFonts w:eastAsia="Calibri"/>
                <w:szCs w:val="28"/>
              </w:rPr>
              <w:t>Ж1</w:t>
            </w:r>
          </w:p>
        </w:tc>
      </w:tr>
      <w:tr w:rsidR="001C477C" w:rsidRPr="00480C79" w14:paraId="3CBD132D" w14:textId="77777777" w:rsidTr="003E0374">
        <w:trPr>
          <w:jc w:val="center"/>
        </w:trPr>
        <w:tc>
          <w:tcPr>
            <w:tcW w:w="8506" w:type="dxa"/>
            <w:shd w:val="clear" w:color="auto" w:fill="auto"/>
          </w:tcPr>
          <w:p w14:paraId="61EB51EE" w14:textId="77777777" w:rsidR="001C477C" w:rsidRPr="00480C79" w:rsidRDefault="001C477C" w:rsidP="001C477C">
            <w:pPr>
              <w:rPr>
                <w:szCs w:val="28"/>
              </w:rPr>
            </w:pPr>
            <w:r w:rsidRPr="00480C79">
              <w:rPr>
                <w:szCs w:val="28"/>
              </w:rPr>
              <w:t xml:space="preserve">Зона застройки </w:t>
            </w:r>
            <w:proofErr w:type="spellStart"/>
            <w:r w:rsidRPr="00480C79">
              <w:rPr>
                <w:szCs w:val="28"/>
              </w:rPr>
              <w:t>среднеэтажными</w:t>
            </w:r>
            <w:proofErr w:type="spellEnd"/>
            <w:r w:rsidRPr="00480C79">
              <w:rPr>
                <w:szCs w:val="28"/>
              </w:rPr>
              <w:t xml:space="preserve"> жилыми домами (от 5 до 8 этажей, включая мансардный)</w:t>
            </w:r>
          </w:p>
        </w:tc>
        <w:tc>
          <w:tcPr>
            <w:tcW w:w="1418" w:type="dxa"/>
            <w:shd w:val="clear" w:color="auto" w:fill="auto"/>
            <w:vAlign w:val="center"/>
          </w:tcPr>
          <w:p w14:paraId="1BB2FDBE" w14:textId="77777777" w:rsidR="001C477C" w:rsidRPr="00480C79" w:rsidRDefault="001C477C" w:rsidP="001C477C">
            <w:pPr>
              <w:rPr>
                <w:rFonts w:eastAsia="Calibri"/>
                <w:szCs w:val="28"/>
              </w:rPr>
            </w:pPr>
            <w:r w:rsidRPr="00480C79">
              <w:rPr>
                <w:rFonts w:eastAsia="Calibri"/>
                <w:szCs w:val="28"/>
              </w:rPr>
              <w:t>Ж2</w:t>
            </w:r>
          </w:p>
        </w:tc>
      </w:tr>
      <w:tr w:rsidR="001C477C" w:rsidRPr="00480C79" w14:paraId="10ECF0D1" w14:textId="77777777" w:rsidTr="003E0374">
        <w:trPr>
          <w:jc w:val="center"/>
        </w:trPr>
        <w:tc>
          <w:tcPr>
            <w:tcW w:w="8506" w:type="dxa"/>
            <w:shd w:val="clear" w:color="auto" w:fill="auto"/>
          </w:tcPr>
          <w:p w14:paraId="3C95852E" w14:textId="77777777" w:rsidR="001C477C" w:rsidRPr="00480C79" w:rsidRDefault="001C477C" w:rsidP="001C477C">
            <w:pPr>
              <w:rPr>
                <w:szCs w:val="28"/>
              </w:rPr>
            </w:pPr>
            <w:r w:rsidRPr="00480C79">
              <w:rPr>
                <w:szCs w:val="28"/>
              </w:rPr>
              <w:t xml:space="preserve">Зона застройки </w:t>
            </w:r>
            <w:proofErr w:type="spellStart"/>
            <w:r w:rsidRPr="00480C79">
              <w:rPr>
                <w:szCs w:val="28"/>
              </w:rPr>
              <w:t>среднеэтажными</w:t>
            </w:r>
            <w:proofErr w:type="spellEnd"/>
            <w:r w:rsidRPr="00480C79">
              <w:rPr>
                <w:szCs w:val="28"/>
              </w:rPr>
              <w:t xml:space="preserve"> жилыми домами (от 5 до 8 этажей, включая мансардный)</w:t>
            </w:r>
          </w:p>
        </w:tc>
        <w:tc>
          <w:tcPr>
            <w:tcW w:w="1418" w:type="dxa"/>
            <w:shd w:val="clear" w:color="auto" w:fill="auto"/>
            <w:vAlign w:val="center"/>
          </w:tcPr>
          <w:p w14:paraId="4F231BC3" w14:textId="77777777" w:rsidR="001C477C" w:rsidRPr="00480C79" w:rsidRDefault="001C477C" w:rsidP="001C477C">
            <w:pPr>
              <w:rPr>
                <w:rFonts w:eastAsia="Calibri"/>
                <w:szCs w:val="28"/>
              </w:rPr>
            </w:pPr>
            <w:r w:rsidRPr="00480C79">
              <w:rPr>
                <w:rFonts w:eastAsia="Calibri"/>
                <w:szCs w:val="28"/>
              </w:rPr>
              <w:t>Ж2л</w:t>
            </w:r>
          </w:p>
        </w:tc>
      </w:tr>
      <w:tr w:rsidR="001C477C" w:rsidRPr="00480C79" w14:paraId="7FBEDD07" w14:textId="77777777" w:rsidTr="003E0374">
        <w:trPr>
          <w:jc w:val="center"/>
        </w:trPr>
        <w:tc>
          <w:tcPr>
            <w:tcW w:w="8506" w:type="dxa"/>
            <w:shd w:val="clear" w:color="auto" w:fill="auto"/>
          </w:tcPr>
          <w:p w14:paraId="6CDF47C2" w14:textId="77777777" w:rsidR="001C477C" w:rsidRPr="00480C79" w:rsidRDefault="001C477C" w:rsidP="001C477C">
            <w:pPr>
              <w:rPr>
                <w:szCs w:val="28"/>
              </w:rPr>
            </w:pPr>
            <w:r w:rsidRPr="00480C79">
              <w:rPr>
                <w:szCs w:val="28"/>
              </w:rPr>
              <w:t>Зона застройки малоэтажными жилыми домами (до 4 этажей, включая мансардный)</w:t>
            </w:r>
          </w:p>
        </w:tc>
        <w:tc>
          <w:tcPr>
            <w:tcW w:w="1418" w:type="dxa"/>
            <w:shd w:val="clear" w:color="auto" w:fill="auto"/>
            <w:vAlign w:val="center"/>
          </w:tcPr>
          <w:p w14:paraId="4CD0C268" w14:textId="77777777" w:rsidR="001C477C" w:rsidRPr="00480C79" w:rsidRDefault="001C477C" w:rsidP="001C477C">
            <w:pPr>
              <w:rPr>
                <w:rFonts w:eastAsia="Calibri"/>
                <w:szCs w:val="28"/>
              </w:rPr>
            </w:pPr>
            <w:r w:rsidRPr="00480C79">
              <w:rPr>
                <w:rFonts w:eastAsia="Calibri"/>
                <w:szCs w:val="28"/>
              </w:rPr>
              <w:t>Ж3</w:t>
            </w:r>
          </w:p>
        </w:tc>
      </w:tr>
      <w:tr w:rsidR="001C477C" w:rsidRPr="00480C79" w14:paraId="536A2162" w14:textId="77777777" w:rsidTr="003E0374">
        <w:trPr>
          <w:jc w:val="center"/>
        </w:trPr>
        <w:tc>
          <w:tcPr>
            <w:tcW w:w="8506" w:type="dxa"/>
            <w:shd w:val="clear" w:color="auto" w:fill="auto"/>
          </w:tcPr>
          <w:p w14:paraId="58326029" w14:textId="77777777" w:rsidR="001C477C" w:rsidRPr="00480C79" w:rsidRDefault="001C477C" w:rsidP="001C477C">
            <w:pPr>
              <w:rPr>
                <w:szCs w:val="28"/>
              </w:rPr>
            </w:pPr>
            <w:r w:rsidRPr="00480C79">
              <w:rPr>
                <w:szCs w:val="28"/>
              </w:rPr>
              <w:t>Зона застройки малоэтажными жилыми домами (до 4 этажей, включая мансардный)</w:t>
            </w:r>
          </w:p>
        </w:tc>
        <w:tc>
          <w:tcPr>
            <w:tcW w:w="1418" w:type="dxa"/>
            <w:shd w:val="clear" w:color="auto" w:fill="auto"/>
            <w:vAlign w:val="center"/>
          </w:tcPr>
          <w:p w14:paraId="1F9FE03C" w14:textId="77777777" w:rsidR="001C477C" w:rsidRPr="00480C79" w:rsidRDefault="001C477C" w:rsidP="001C477C">
            <w:pPr>
              <w:rPr>
                <w:rFonts w:eastAsia="Calibri"/>
                <w:szCs w:val="28"/>
              </w:rPr>
            </w:pPr>
            <w:r w:rsidRPr="00480C79">
              <w:rPr>
                <w:rFonts w:eastAsia="Calibri"/>
                <w:szCs w:val="28"/>
              </w:rPr>
              <w:t>Ж3л</w:t>
            </w:r>
          </w:p>
        </w:tc>
      </w:tr>
      <w:tr w:rsidR="001C477C" w:rsidRPr="00480C79" w14:paraId="1E879D91" w14:textId="77777777" w:rsidTr="003E0374">
        <w:trPr>
          <w:jc w:val="center"/>
        </w:trPr>
        <w:tc>
          <w:tcPr>
            <w:tcW w:w="8506" w:type="dxa"/>
            <w:shd w:val="clear" w:color="auto" w:fill="auto"/>
          </w:tcPr>
          <w:p w14:paraId="298F804C" w14:textId="77777777" w:rsidR="001C477C" w:rsidRPr="00480C79" w:rsidRDefault="001C477C" w:rsidP="001C477C">
            <w:pPr>
              <w:rPr>
                <w:szCs w:val="28"/>
              </w:rPr>
            </w:pPr>
            <w:r w:rsidRPr="00480C79">
              <w:rPr>
                <w:szCs w:val="28"/>
              </w:rPr>
              <w:t>Зона застройки индивидуальными жилыми домами</w:t>
            </w:r>
          </w:p>
        </w:tc>
        <w:tc>
          <w:tcPr>
            <w:tcW w:w="1418" w:type="dxa"/>
            <w:shd w:val="clear" w:color="auto" w:fill="auto"/>
            <w:vAlign w:val="center"/>
          </w:tcPr>
          <w:p w14:paraId="0139B955" w14:textId="77777777" w:rsidR="001C477C" w:rsidRPr="00480C79" w:rsidRDefault="001C477C" w:rsidP="001C477C">
            <w:pPr>
              <w:rPr>
                <w:rFonts w:eastAsia="Calibri"/>
                <w:szCs w:val="28"/>
              </w:rPr>
            </w:pPr>
            <w:r w:rsidRPr="00480C79">
              <w:rPr>
                <w:rFonts w:eastAsia="Calibri"/>
                <w:szCs w:val="28"/>
              </w:rPr>
              <w:t>Ж4</w:t>
            </w:r>
          </w:p>
        </w:tc>
      </w:tr>
      <w:tr w:rsidR="001C477C" w:rsidRPr="00480C79" w14:paraId="20BC357A" w14:textId="77777777" w:rsidTr="003E0374">
        <w:trPr>
          <w:jc w:val="center"/>
        </w:trPr>
        <w:tc>
          <w:tcPr>
            <w:tcW w:w="8506" w:type="dxa"/>
            <w:shd w:val="clear" w:color="auto" w:fill="auto"/>
          </w:tcPr>
          <w:p w14:paraId="53B4732E" w14:textId="77777777" w:rsidR="001C477C" w:rsidRPr="00480C79" w:rsidRDefault="001C477C" w:rsidP="001C477C">
            <w:pPr>
              <w:rPr>
                <w:szCs w:val="28"/>
              </w:rPr>
            </w:pPr>
            <w:r w:rsidRPr="00480C79">
              <w:rPr>
                <w:szCs w:val="28"/>
              </w:rPr>
              <w:t>Зона застройки индивидуальными жилыми домами</w:t>
            </w:r>
          </w:p>
        </w:tc>
        <w:tc>
          <w:tcPr>
            <w:tcW w:w="1418" w:type="dxa"/>
            <w:shd w:val="clear" w:color="auto" w:fill="auto"/>
            <w:vAlign w:val="center"/>
          </w:tcPr>
          <w:p w14:paraId="4CB39732" w14:textId="77777777" w:rsidR="001C477C" w:rsidRPr="00480C79" w:rsidRDefault="001C477C" w:rsidP="001C477C">
            <w:pPr>
              <w:rPr>
                <w:rFonts w:eastAsia="Calibri"/>
                <w:szCs w:val="28"/>
              </w:rPr>
            </w:pPr>
            <w:r w:rsidRPr="00480C79">
              <w:rPr>
                <w:rFonts w:eastAsia="Calibri"/>
                <w:szCs w:val="28"/>
              </w:rPr>
              <w:t>Ж4л</w:t>
            </w:r>
          </w:p>
        </w:tc>
      </w:tr>
      <w:tr w:rsidR="001C477C" w:rsidRPr="00480C79" w14:paraId="045C5977" w14:textId="77777777" w:rsidTr="003E0374">
        <w:trPr>
          <w:jc w:val="center"/>
        </w:trPr>
        <w:tc>
          <w:tcPr>
            <w:tcW w:w="8506" w:type="dxa"/>
            <w:shd w:val="clear" w:color="auto" w:fill="auto"/>
          </w:tcPr>
          <w:p w14:paraId="6F5C5AC4" w14:textId="77777777" w:rsidR="001C477C" w:rsidRPr="00480C79" w:rsidRDefault="001C477C" w:rsidP="001C477C">
            <w:pPr>
              <w:rPr>
                <w:szCs w:val="28"/>
              </w:rPr>
            </w:pPr>
            <w:r w:rsidRPr="00480C79">
              <w:rPr>
                <w:szCs w:val="28"/>
              </w:rPr>
              <w:t>ОБЩЕСТВЕННО- ДЕЛОВЫЕ ЗОНЫ</w:t>
            </w:r>
          </w:p>
        </w:tc>
        <w:tc>
          <w:tcPr>
            <w:tcW w:w="1418" w:type="dxa"/>
            <w:shd w:val="clear" w:color="auto" w:fill="auto"/>
          </w:tcPr>
          <w:p w14:paraId="4512FC0D" w14:textId="77777777" w:rsidR="001C477C" w:rsidRPr="00480C79" w:rsidRDefault="001C477C" w:rsidP="001C477C">
            <w:pPr>
              <w:rPr>
                <w:szCs w:val="28"/>
              </w:rPr>
            </w:pPr>
          </w:p>
        </w:tc>
      </w:tr>
      <w:tr w:rsidR="001C477C" w:rsidRPr="00480C79" w14:paraId="776F38D8" w14:textId="77777777" w:rsidTr="003E0374">
        <w:trPr>
          <w:jc w:val="center"/>
        </w:trPr>
        <w:tc>
          <w:tcPr>
            <w:tcW w:w="8506" w:type="dxa"/>
            <w:shd w:val="clear" w:color="auto" w:fill="auto"/>
          </w:tcPr>
          <w:p w14:paraId="65E0DC6E" w14:textId="77777777" w:rsidR="001C477C" w:rsidRPr="00480C79" w:rsidRDefault="001C477C" w:rsidP="001C477C">
            <w:pPr>
              <w:rPr>
                <w:szCs w:val="28"/>
              </w:rPr>
            </w:pPr>
            <w:r w:rsidRPr="00480C79">
              <w:rPr>
                <w:szCs w:val="28"/>
              </w:rPr>
              <w:t>Многофункциональная общественно-деловая зона</w:t>
            </w:r>
          </w:p>
        </w:tc>
        <w:tc>
          <w:tcPr>
            <w:tcW w:w="1418" w:type="dxa"/>
            <w:shd w:val="clear" w:color="auto" w:fill="auto"/>
          </w:tcPr>
          <w:p w14:paraId="7E755C9F" w14:textId="77777777" w:rsidR="001C477C" w:rsidRPr="00480C79" w:rsidRDefault="001C477C" w:rsidP="001C477C">
            <w:pPr>
              <w:rPr>
                <w:szCs w:val="28"/>
              </w:rPr>
            </w:pPr>
            <w:r w:rsidRPr="00480C79">
              <w:rPr>
                <w:szCs w:val="28"/>
              </w:rPr>
              <w:t>ОД1</w:t>
            </w:r>
          </w:p>
        </w:tc>
      </w:tr>
      <w:tr w:rsidR="001C477C" w:rsidRPr="00480C79" w14:paraId="28989009" w14:textId="77777777" w:rsidTr="003E0374">
        <w:trPr>
          <w:jc w:val="center"/>
        </w:trPr>
        <w:tc>
          <w:tcPr>
            <w:tcW w:w="8506" w:type="dxa"/>
            <w:shd w:val="clear" w:color="auto" w:fill="auto"/>
          </w:tcPr>
          <w:p w14:paraId="00E4A4B1" w14:textId="77777777" w:rsidR="001C477C" w:rsidRPr="00480C79" w:rsidRDefault="001C477C" w:rsidP="001C477C">
            <w:pPr>
              <w:rPr>
                <w:szCs w:val="28"/>
              </w:rPr>
            </w:pPr>
            <w:r w:rsidRPr="00480C79">
              <w:rPr>
                <w:szCs w:val="28"/>
              </w:rPr>
              <w:t>Зона специализированной общественной застройки</w:t>
            </w:r>
          </w:p>
        </w:tc>
        <w:tc>
          <w:tcPr>
            <w:tcW w:w="1418" w:type="dxa"/>
            <w:shd w:val="clear" w:color="auto" w:fill="auto"/>
          </w:tcPr>
          <w:p w14:paraId="5E8ED545" w14:textId="77777777" w:rsidR="001C477C" w:rsidRPr="00480C79" w:rsidRDefault="001C477C" w:rsidP="001C477C">
            <w:pPr>
              <w:rPr>
                <w:szCs w:val="28"/>
              </w:rPr>
            </w:pPr>
            <w:r w:rsidRPr="00480C79">
              <w:rPr>
                <w:szCs w:val="28"/>
              </w:rPr>
              <w:t>ОД2</w:t>
            </w:r>
          </w:p>
        </w:tc>
      </w:tr>
      <w:tr w:rsidR="001C477C" w:rsidRPr="00480C79" w14:paraId="0AFEC96A" w14:textId="77777777" w:rsidTr="003E0374">
        <w:trPr>
          <w:jc w:val="center"/>
        </w:trPr>
        <w:tc>
          <w:tcPr>
            <w:tcW w:w="8506" w:type="dxa"/>
            <w:shd w:val="clear" w:color="auto" w:fill="auto"/>
          </w:tcPr>
          <w:p w14:paraId="7FDA71A6" w14:textId="77777777" w:rsidR="001C477C" w:rsidRPr="00480C79" w:rsidRDefault="001C477C" w:rsidP="001C477C">
            <w:pPr>
              <w:rPr>
                <w:szCs w:val="28"/>
              </w:rPr>
            </w:pPr>
            <w:r w:rsidRPr="00480C79">
              <w:rPr>
                <w:szCs w:val="28"/>
              </w:rPr>
              <w:t>Зона специализированной общественной застройки</w:t>
            </w:r>
          </w:p>
        </w:tc>
        <w:tc>
          <w:tcPr>
            <w:tcW w:w="1418" w:type="dxa"/>
            <w:shd w:val="clear" w:color="auto" w:fill="auto"/>
          </w:tcPr>
          <w:p w14:paraId="7A46D8F9" w14:textId="77777777" w:rsidR="001C477C" w:rsidRPr="00480C79" w:rsidRDefault="001C477C" w:rsidP="001C477C">
            <w:pPr>
              <w:rPr>
                <w:szCs w:val="28"/>
              </w:rPr>
            </w:pPr>
            <w:r w:rsidRPr="00480C79">
              <w:rPr>
                <w:szCs w:val="28"/>
              </w:rPr>
              <w:t>ОД2л</w:t>
            </w:r>
          </w:p>
        </w:tc>
      </w:tr>
      <w:tr w:rsidR="001C477C" w:rsidRPr="00480C79" w14:paraId="7877BAD1" w14:textId="77777777" w:rsidTr="003E0374">
        <w:trPr>
          <w:jc w:val="center"/>
        </w:trPr>
        <w:tc>
          <w:tcPr>
            <w:tcW w:w="8506" w:type="dxa"/>
            <w:shd w:val="clear" w:color="auto" w:fill="auto"/>
            <w:vAlign w:val="center"/>
          </w:tcPr>
          <w:p w14:paraId="6B818BD9" w14:textId="77777777" w:rsidR="001C477C" w:rsidRPr="00480C79" w:rsidRDefault="001C477C" w:rsidP="001C477C">
            <w:pPr>
              <w:rPr>
                <w:szCs w:val="28"/>
              </w:rPr>
            </w:pPr>
            <w:r w:rsidRPr="00480C79">
              <w:rPr>
                <w:szCs w:val="28"/>
              </w:rPr>
              <w:t>ПРОИЗВОДСТВЕННЫЕ ЗОНЫ, ЗОНЫ ИНЖЕНЕРНОЙ И ТРАНСПОРТНОЙ ИНФРАСТРУКТУР</w:t>
            </w:r>
          </w:p>
        </w:tc>
        <w:tc>
          <w:tcPr>
            <w:tcW w:w="1418" w:type="dxa"/>
            <w:shd w:val="clear" w:color="auto" w:fill="auto"/>
          </w:tcPr>
          <w:p w14:paraId="63DEE157" w14:textId="77777777" w:rsidR="001C477C" w:rsidRPr="00480C79" w:rsidRDefault="001C477C" w:rsidP="001C477C">
            <w:pPr>
              <w:rPr>
                <w:szCs w:val="28"/>
              </w:rPr>
            </w:pPr>
          </w:p>
        </w:tc>
      </w:tr>
      <w:tr w:rsidR="001C477C" w:rsidRPr="00480C79" w14:paraId="44C674F1" w14:textId="77777777" w:rsidTr="003E0374">
        <w:trPr>
          <w:jc w:val="center"/>
        </w:trPr>
        <w:tc>
          <w:tcPr>
            <w:tcW w:w="8506" w:type="dxa"/>
            <w:shd w:val="clear" w:color="auto" w:fill="auto"/>
            <w:vAlign w:val="center"/>
          </w:tcPr>
          <w:p w14:paraId="2446D991" w14:textId="77777777" w:rsidR="001C477C" w:rsidRPr="00480C79" w:rsidRDefault="001C477C" w:rsidP="001C477C">
            <w:pPr>
              <w:rPr>
                <w:szCs w:val="28"/>
              </w:rPr>
            </w:pPr>
            <w:r w:rsidRPr="00480C79">
              <w:rPr>
                <w:szCs w:val="28"/>
              </w:rPr>
              <w:t>Производственная зона</w:t>
            </w:r>
          </w:p>
        </w:tc>
        <w:tc>
          <w:tcPr>
            <w:tcW w:w="1418" w:type="dxa"/>
            <w:shd w:val="clear" w:color="auto" w:fill="auto"/>
          </w:tcPr>
          <w:p w14:paraId="4D154A0B" w14:textId="77777777" w:rsidR="001C477C" w:rsidRPr="00480C79" w:rsidRDefault="001C477C" w:rsidP="001C477C">
            <w:pPr>
              <w:rPr>
                <w:szCs w:val="28"/>
              </w:rPr>
            </w:pPr>
            <w:r w:rsidRPr="00480C79">
              <w:rPr>
                <w:szCs w:val="28"/>
              </w:rPr>
              <w:t>П</w:t>
            </w:r>
          </w:p>
        </w:tc>
      </w:tr>
      <w:tr w:rsidR="001C477C" w:rsidRPr="00480C79" w14:paraId="1EE2387D" w14:textId="77777777" w:rsidTr="003E0374">
        <w:trPr>
          <w:jc w:val="center"/>
        </w:trPr>
        <w:tc>
          <w:tcPr>
            <w:tcW w:w="8506" w:type="dxa"/>
            <w:shd w:val="clear" w:color="auto" w:fill="auto"/>
            <w:vAlign w:val="center"/>
          </w:tcPr>
          <w:p w14:paraId="0C811F70" w14:textId="77777777" w:rsidR="001C477C" w:rsidRPr="00480C79" w:rsidRDefault="001C477C" w:rsidP="001C477C">
            <w:pPr>
              <w:rPr>
                <w:szCs w:val="28"/>
              </w:rPr>
            </w:pPr>
            <w:r w:rsidRPr="00480C79">
              <w:rPr>
                <w:szCs w:val="28"/>
              </w:rPr>
              <w:t>Коммунально-складская зона</w:t>
            </w:r>
          </w:p>
        </w:tc>
        <w:tc>
          <w:tcPr>
            <w:tcW w:w="1418" w:type="dxa"/>
            <w:shd w:val="clear" w:color="auto" w:fill="auto"/>
          </w:tcPr>
          <w:p w14:paraId="509FD604" w14:textId="77777777" w:rsidR="001C477C" w:rsidRPr="00480C79" w:rsidRDefault="001C477C" w:rsidP="001C477C">
            <w:pPr>
              <w:rPr>
                <w:szCs w:val="28"/>
              </w:rPr>
            </w:pPr>
            <w:r w:rsidRPr="00480C79">
              <w:rPr>
                <w:szCs w:val="28"/>
              </w:rPr>
              <w:t>К</w:t>
            </w:r>
          </w:p>
        </w:tc>
      </w:tr>
      <w:tr w:rsidR="001C477C" w:rsidRPr="00480C79" w14:paraId="0889DD89" w14:textId="77777777" w:rsidTr="003E0374">
        <w:trPr>
          <w:jc w:val="center"/>
        </w:trPr>
        <w:tc>
          <w:tcPr>
            <w:tcW w:w="8506" w:type="dxa"/>
            <w:shd w:val="clear" w:color="auto" w:fill="auto"/>
            <w:vAlign w:val="center"/>
          </w:tcPr>
          <w:p w14:paraId="679DCF80" w14:textId="77777777" w:rsidR="001C477C" w:rsidRPr="00480C79" w:rsidRDefault="001C477C" w:rsidP="001C477C">
            <w:pPr>
              <w:rPr>
                <w:szCs w:val="28"/>
              </w:rPr>
            </w:pPr>
            <w:r w:rsidRPr="00480C79">
              <w:rPr>
                <w:szCs w:val="28"/>
              </w:rPr>
              <w:lastRenderedPageBreak/>
              <w:t>Зона инженерной инфраструктуры</w:t>
            </w:r>
          </w:p>
        </w:tc>
        <w:tc>
          <w:tcPr>
            <w:tcW w:w="1418" w:type="dxa"/>
            <w:shd w:val="clear" w:color="auto" w:fill="auto"/>
          </w:tcPr>
          <w:p w14:paraId="2C2E5544" w14:textId="77777777" w:rsidR="001C477C" w:rsidRPr="00480C79" w:rsidRDefault="001C477C" w:rsidP="001C477C">
            <w:pPr>
              <w:rPr>
                <w:szCs w:val="28"/>
              </w:rPr>
            </w:pPr>
            <w:r w:rsidRPr="00480C79">
              <w:rPr>
                <w:szCs w:val="28"/>
              </w:rPr>
              <w:t>И</w:t>
            </w:r>
          </w:p>
        </w:tc>
      </w:tr>
      <w:tr w:rsidR="001C477C" w:rsidRPr="00480C79" w14:paraId="7FB5D765" w14:textId="77777777" w:rsidTr="003E0374">
        <w:trPr>
          <w:jc w:val="center"/>
        </w:trPr>
        <w:tc>
          <w:tcPr>
            <w:tcW w:w="8506" w:type="dxa"/>
            <w:shd w:val="clear" w:color="auto" w:fill="auto"/>
            <w:vAlign w:val="center"/>
          </w:tcPr>
          <w:p w14:paraId="2C047D5A" w14:textId="77777777" w:rsidR="001C477C" w:rsidRPr="00480C79" w:rsidRDefault="001C477C" w:rsidP="001C477C">
            <w:pPr>
              <w:rPr>
                <w:szCs w:val="28"/>
              </w:rPr>
            </w:pPr>
            <w:r w:rsidRPr="00480C79">
              <w:rPr>
                <w:szCs w:val="28"/>
              </w:rPr>
              <w:t>Зона инженерной инфраструктуры</w:t>
            </w:r>
          </w:p>
        </w:tc>
        <w:tc>
          <w:tcPr>
            <w:tcW w:w="1418" w:type="dxa"/>
            <w:shd w:val="clear" w:color="auto" w:fill="auto"/>
          </w:tcPr>
          <w:p w14:paraId="4349C275" w14:textId="77777777" w:rsidR="001C477C" w:rsidRPr="00480C79" w:rsidRDefault="001C477C" w:rsidP="001C477C">
            <w:pPr>
              <w:rPr>
                <w:szCs w:val="28"/>
              </w:rPr>
            </w:pPr>
            <w:r w:rsidRPr="00480C79">
              <w:rPr>
                <w:szCs w:val="28"/>
              </w:rPr>
              <w:t>Ил</w:t>
            </w:r>
          </w:p>
        </w:tc>
      </w:tr>
      <w:tr w:rsidR="001C477C" w:rsidRPr="00480C79" w14:paraId="4BBA9C03" w14:textId="77777777" w:rsidTr="003E0374">
        <w:trPr>
          <w:jc w:val="center"/>
        </w:trPr>
        <w:tc>
          <w:tcPr>
            <w:tcW w:w="8506" w:type="dxa"/>
            <w:shd w:val="clear" w:color="auto" w:fill="auto"/>
            <w:vAlign w:val="center"/>
          </w:tcPr>
          <w:p w14:paraId="7E15362C" w14:textId="77777777" w:rsidR="001C477C" w:rsidRPr="00480C79" w:rsidRDefault="001C477C" w:rsidP="001C477C">
            <w:pPr>
              <w:rPr>
                <w:szCs w:val="28"/>
              </w:rPr>
            </w:pPr>
            <w:r w:rsidRPr="00480C79">
              <w:rPr>
                <w:szCs w:val="28"/>
              </w:rPr>
              <w:t>Зона транспортной инфраструктуры</w:t>
            </w:r>
          </w:p>
        </w:tc>
        <w:tc>
          <w:tcPr>
            <w:tcW w:w="1418" w:type="dxa"/>
            <w:shd w:val="clear" w:color="auto" w:fill="auto"/>
          </w:tcPr>
          <w:p w14:paraId="0ECC3930" w14:textId="77777777" w:rsidR="001C477C" w:rsidRPr="00480C79" w:rsidRDefault="001C477C" w:rsidP="001C477C">
            <w:pPr>
              <w:rPr>
                <w:szCs w:val="28"/>
              </w:rPr>
            </w:pPr>
            <w:r w:rsidRPr="00480C79">
              <w:rPr>
                <w:szCs w:val="28"/>
              </w:rPr>
              <w:t>Т</w:t>
            </w:r>
          </w:p>
        </w:tc>
      </w:tr>
      <w:tr w:rsidR="001C477C" w:rsidRPr="00480C79" w14:paraId="4947D2D9" w14:textId="77777777" w:rsidTr="003E0374">
        <w:trPr>
          <w:jc w:val="center"/>
        </w:trPr>
        <w:tc>
          <w:tcPr>
            <w:tcW w:w="8506" w:type="dxa"/>
            <w:shd w:val="clear" w:color="auto" w:fill="auto"/>
            <w:vAlign w:val="center"/>
          </w:tcPr>
          <w:p w14:paraId="50FFF40F" w14:textId="77777777" w:rsidR="001C477C" w:rsidRPr="00480C79" w:rsidRDefault="001C477C" w:rsidP="001C477C">
            <w:pPr>
              <w:rPr>
                <w:szCs w:val="28"/>
              </w:rPr>
            </w:pPr>
            <w:r w:rsidRPr="00480C79">
              <w:rPr>
                <w:szCs w:val="28"/>
              </w:rPr>
              <w:t>Зона транспортной инфраструктуры</w:t>
            </w:r>
          </w:p>
        </w:tc>
        <w:tc>
          <w:tcPr>
            <w:tcW w:w="1418" w:type="dxa"/>
            <w:shd w:val="clear" w:color="auto" w:fill="auto"/>
          </w:tcPr>
          <w:p w14:paraId="0642BC8B" w14:textId="77777777" w:rsidR="001C477C" w:rsidRPr="00480C79" w:rsidRDefault="001C477C" w:rsidP="001C477C">
            <w:pPr>
              <w:rPr>
                <w:szCs w:val="28"/>
              </w:rPr>
            </w:pPr>
            <w:r w:rsidRPr="00480C79">
              <w:rPr>
                <w:szCs w:val="28"/>
              </w:rPr>
              <w:t>Тл</w:t>
            </w:r>
          </w:p>
        </w:tc>
      </w:tr>
      <w:tr w:rsidR="001C477C" w:rsidRPr="00480C79" w14:paraId="12F1346D" w14:textId="77777777" w:rsidTr="003E0374">
        <w:trPr>
          <w:jc w:val="center"/>
        </w:trPr>
        <w:tc>
          <w:tcPr>
            <w:tcW w:w="8506" w:type="dxa"/>
            <w:shd w:val="clear" w:color="auto" w:fill="auto"/>
            <w:vAlign w:val="center"/>
          </w:tcPr>
          <w:p w14:paraId="6370AB11" w14:textId="77777777" w:rsidR="001C477C" w:rsidRPr="00480C79" w:rsidRDefault="001C477C" w:rsidP="001C477C">
            <w:pPr>
              <w:rPr>
                <w:szCs w:val="28"/>
              </w:rPr>
            </w:pPr>
            <w:r w:rsidRPr="00480C79">
              <w:rPr>
                <w:szCs w:val="28"/>
              </w:rPr>
              <w:t>ЗОНЫ СЕЛЬСКОХОЗЯЙСТВЕННОГО ИСПОЛЬЗОВАНИЯ</w:t>
            </w:r>
          </w:p>
        </w:tc>
        <w:tc>
          <w:tcPr>
            <w:tcW w:w="1418" w:type="dxa"/>
            <w:shd w:val="clear" w:color="auto" w:fill="auto"/>
          </w:tcPr>
          <w:p w14:paraId="745F9C04" w14:textId="77777777" w:rsidR="001C477C" w:rsidRPr="00480C79" w:rsidRDefault="001C477C" w:rsidP="001C477C">
            <w:pPr>
              <w:rPr>
                <w:szCs w:val="28"/>
              </w:rPr>
            </w:pPr>
          </w:p>
        </w:tc>
      </w:tr>
      <w:tr w:rsidR="001C477C" w:rsidRPr="00480C79" w14:paraId="747D3322" w14:textId="77777777" w:rsidTr="003E0374">
        <w:trPr>
          <w:jc w:val="center"/>
        </w:trPr>
        <w:tc>
          <w:tcPr>
            <w:tcW w:w="8506" w:type="dxa"/>
            <w:shd w:val="clear" w:color="auto" w:fill="auto"/>
            <w:vAlign w:val="center"/>
          </w:tcPr>
          <w:p w14:paraId="4A74ED86" w14:textId="77777777" w:rsidR="001C477C" w:rsidRPr="00480C79" w:rsidRDefault="001C477C" w:rsidP="001C477C">
            <w:pPr>
              <w:rPr>
                <w:szCs w:val="28"/>
              </w:rPr>
            </w:pPr>
            <w:r w:rsidRPr="00480C79">
              <w:rPr>
                <w:szCs w:val="28"/>
              </w:rPr>
              <w:t>Зона сельскохозяйственных угодий</w:t>
            </w:r>
          </w:p>
        </w:tc>
        <w:tc>
          <w:tcPr>
            <w:tcW w:w="1418" w:type="dxa"/>
            <w:shd w:val="clear" w:color="auto" w:fill="auto"/>
          </w:tcPr>
          <w:p w14:paraId="02C902CD" w14:textId="77777777" w:rsidR="001C477C" w:rsidRPr="00480C79" w:rsidRDefault="001C477C" w:rsidP="001C477C">
            <w:pPr>
              <w:rPr>
                <w:szCs w:val="28"/>
              </w:rPr>
            </w:pPr>
            <w:r w:rsidRPr="00480C79">
              <w:rPr>
                <w:szCs w:val="28"/>
              </w:rPr>
              <w:t>СХ1</w:t>
            </w:r>
          </w:p>
        </w:tc>
      </w:tr>
      <w:tr w:rsidR="001C477C" w:rsidRPr="00480C79" w14:paraId="557A4D34" w14:textId="77777777" w:rsidTr="003E0374">
        <w:trPr>
          <w:jc w:val="center"/>
        </w:trPr>
        <w:tc>
          <w:tcPr>
            <w:tcW w:w="8506" w:type="dxa"/>
            <w:shd w:val="clear" w:color="auto" w:fill="auto"/>
            <w:vAlign w:val="center"/>
          </w:tcPr>
          <w:p w14:paraId="021F9632" w14:textId="77777777" w:rsidR="001C477C" w:rsidRPr="00480C79" w:rsidRDefault="001C477C" w:rsidP="001C477C">
            <w:pPr>
              <w:rPr>
                <w:szCs w:val="28"/>
              </w:rPr>
            </w:pPr>
            <w:r w:rsidRPr="00480C79">
              <w:rPr>
                <w:szCs w:val="28"/>
              </w:rPr>
              <w:t>Зона садоводческих или огороднических некоммерческих товариществ</w:t>
            </w:r>
          </w:p>
        </w:tc>
        <w:tc>
          <w:tcPr>
            <w:tcW w:w="1418" w:type="dxa"/>
            <w:shd w:val="clear" w:color="auto" w:fill="auto"/>
          </w:tcPr>
          <w:p w14:paraId="10D1A381" w14:textId="77777777" w:rsidR="001C477C" w:rsidRPr="00480C79" w:rsidRDefault="001C477C" w:rsidP="001C477C">
            <w:pPr>
              <w:rPr>
                <w:szCs w:val="28"/>
              </w:rPr>
            </w:pPr>
            <w:r w:rsidRPr="00480C79">
              <w:rPr>
                <w:szCs w:val="28"/>
              </w:rPr>
              <w:t>СХ2</w:t>
            </w:r>
          </w:p>
        </w:tc>
      </w:tr>
      <w:tr w:rsidR="001C477C" w:rsidRPr="00480C79" w14:paraId="6C58623E" w14:textId="77777777" w:rsidTr="003E0374">
        <w:trPr>
          <w:jc w:val="center"/>
        </w:trPr>
        <w:tc>
          <w:tcPr>
            <w:tcW w:w="8506" w:type="dxa"/>
            <w:shd w:val="clear" w:color="auto" w:fill="auto"/>
            <w:vAlign w:val="center"/>
          </w:tcPr>
          <w:p w14:paraId="4FF09D5B" w14:textId="77777777" w:rsidR="001C477C" w:rsidRPr="00480C79" w:rsidRDefault="001C477C" w:rsidP="001C477C">
            <w:pPr>
              <w:rPr>
                <w:szCs w:val="28"/>
              </w:rPr>
            </w:pPr>
            <w:r w:rsidRPr="00480C79">
              <w:rPr>
                <w:szCs w:val="28"/>
              </w:rPr>
              <w:t>Зона садоводческих или огороднических некоммерческих товариществ</w:t>
            </w:r>
          </w:p>
        </w:tc>
        <w:tc>
          <w:tcPr>
            <w:tcW w:w="1418" w:type="dxa"/>
            <w:shd w:val="clear" w:color="auto" w:fill="auto"/>
          </w:tcPr>
          <w:p w14:paraId="5CD18140" w14:textId="77777777" w:rsidR="001C477C" w:rsidRPr="00480C79" w:rsidRDefault="001C477C" w:rsidP="001C477C">
            <w:pPr>
              <w:rPr>
                <w:szCs w:val="28"/>
              </w:rPr>
            </w:pPr>
            <w:r w:rsidRPr="00480C79">
              <w:rPr>
                <w:szCs w:val="28"/>
              </w:rPr>
              <w:t>СХ2л</w:t>
            </w:r>
          </w:p>
        </w:tc>
      </w:tr>
      <w:tr w:rsidR="001C477C" w:rsidRPr="00480C79" w14:paraId="5910E077" w14:textId="77777777" w:rsidTr="003E0374">
        <w:trPr>
          <w:jc w:val="center"/>
        </w:trPr>
        <w:tc>
          <w:tcPr>
            <w:tcW w:w="8506" w:type="dxa"/>
            <w:shd w:val="clear" w:color="auto" w:fill="auto"/>
            <w:vAlign w:val="center"/>
          </w:tcPr>
          <w:p w14:paraId="15BDD73E" w14:textId="77777777" w:rsidR="001C477C" w:rsidRPr="00480C79" w:rsidRDefault="001C477C" w:rsidP="001C477C">
            <w:pPr>
              <w:rPr>
                <w:szCs w:val="28"/>
              </w:rPr>
            </w:pPr>
            <w:r w:rsidRPr="00480C79">
              <w:rPr>
                <w:szCs w:val="28"/>
              </w:rPr>
              <w:t>Производственная зона сельскохозяйственных предприятий</w:t>
            </w:r>
          </w:p>
        </w:tc>
        <w:tc>
          <w:tcPr>
            <w:tcW w:w="1418" w:type="dxa"/>
            <w:shd w:val="clear" w:color="auto" w:fill="auto"/>
          </w:tcPr>
          <w:p w14:paraId="2EF71C99" w14:textId="77777777" w:rsidR="001C477C" w:rsidRPr="00480C79" w:rsidRDefault="001C477C" w:rsidP="001C477C">
            <w:pPr>
              <w:rPr>
                <w:szCs w:val="28"/>
              </w:rPr>
            </w:pPr>
            <w:r w:rsidRPr="00480C79">
              <w:rPr>
                <w:szCs w:val="28"/>
              </w:rPr>
              <w:t>СХ3</w:t>
            </w:r>
          </w:p>
        </w:tc>
      </w:tr>
      <w:tr w:rsidR="001C477C" w:rsidRPr="00480C79" w14:paraId="41471969" w14:textId="77777777" w:rsidTr="003E0374">
        <w:trPr>
          <w:jc w:val="center"/>
        </w:trPr>
        <w:tc>
          <w:tcPr>
            <w:tcW w:w="8506" w:type="dxa"/>
            <w:shd w:val="clear" w:color="auto" w:fill="auto"/>
            <w:vAlign w:val="center"/>
          </w:tcPr>
          <w:p w14:paraId="7780089F" w14:textId="77777777" w:rsidR="001C477C" w:rsidRPr="00480C79" w:rsidRDefault="001C477C" w:rsidP="001C477C">
            <w:pPr>
              <w:rPr>
                <w:szCs w:val="28"/>
              </w:rPr>
            </w:pPr>
            <w:r w:rsidRPr="00480C79">
              <w:rPr>
                <w:szCs w:val="28"/>
              </w:rPr>
              <w:t>Производственная зона сельскохозяйственных предприятий</w:t>
            </w:r>
          </w:p>
        </w:tc>
        <w:tc>
          <w:tcPr>
            <w:tcW w:w="1418" w:type="dxa"/>
            <w:shd w:val="clear" w:color="auto" w:fill="auto"/>
          </w:tcPr>
          <w:p w14:paraId="05D7C256" w14:textId="77777777" w:rsidR="001C477C" w:rsidRPr="00480C79" w:rsidRDefault="001C477C" w:rsidP="001C477C">
            <w:pPr>
              <w:rPr>
                <w:szCs w:val="28"/>
              </w:rPr>
            </w:pPr>
            <w:r w:rsidRPr="00480C79">
              <w:rPr>
                <w:szCs w:val="28"/>
              </w:rPr>
              <w:t>СХ3л</w:t>
            </w:r>
          </w:p>
        </w:tc>
      </w:tr>
      <w:tr w:rsidR="001C477C" w:rsidRPr="00480C79" w14:paraId="07DCA6B8" w14:textId="77777777" w:rsidTr="003E0374">
        <w:trPr>
          <w:jc w:val="center"/>
        </w:trPr>
        <w:tc>
          <w:tcPr>
            <w:tcW w:w="8506" w:type="dxa"/>
            <w:shd w:val="clear" w:color="auto" w:fill="auto"/>
            <w:vAlign w:val="center"/>
          </w:tcPr>
          <w:p w14:paraId="5FA6A583" w14:textId="77777777" w:rsidR="001C477C" w:rsidRPr="00480C79" w:rsidRDefault="001C477C" w:rsidP="001C477C">
            <w:pPr>
              <w:rPr>
                <w:szCs w:val="28"/>
              </w:rPr>
            </w:pPr>
            <w:r w:rsidRPr="00480C79">
              <w:rPr>
                <w:szCs w:val="28"/>
              </w:rPr>
              <w:t>ЗОНЫ РЕКРЕАЦИИ</w:t>
            </w:r>
          </w:p>
        </w:tc>
        <w:tc>
          <w:tcPr>
            <w:tcW w:w="1418" w:type="dxa"/>
            <w:shd w:val="clear" w:color="auto" w:fill="auto"/>
          </w:tcPr>
          <w:p w14:paraId="172880AA" w14:textId="77777777" w:rsidR="001C477C" w:rsidRPr="00480C79" w:rsidRDefault="001C477C" w:rsidP="001C477C">
            <w:pPr>
              <w:rPr>
                <w:szCs w:val="28"/>
              </w:rPr>
            </w:pPr>
          </w:p>
        </w:tc>
      </w:tr>
      <w:tr w:rsidR="001C477C" w:rsidRPr="00480C79" w14:paraId="5E583C21" w14:textId="77777777" w:rsidTr="003E0374">
        <w:trPr>
          <w:jc w:val="center"/>
        </w:trPr>
        <w:tc>
          <w:tcPr>
            <w:tcW w:w="8506" w:type="dxa"/>
            <w:shd w:val="clear" w:color="auto" w:fill="auto"/>
            <w:vAlign w:val="center"/>
          </w:tcPr>
          <w:p w14:paraId="36F493B9" w14:textId="77777777" w:rsidR="001C477C" w:rsidRPr="00480C79" w:rsidRDefault="001C477C" w:rsidP="001C477C">
            <w:pPr>
              <w:rPr>
                <w:szCs w:val="28"/>
              </w:rPr>
            </w:pPr>
            <w:r w:rsidRPr="00480C79">
              <w:rPr>
                <w:szCs w:val="28"/>
              </w:rPr>
              <w:t>Зона озелененных территорий общего пользования</w:t>
            </w:r>
          </w:p>
        </w:tc>
        <w:tc>
          <w:tcPr>
            <w:tcW w:w="1418" w:type="dxa"/>
            <w:shd w:val="clear" w:color="auto" w:fill="auto"/>
          </w:tcPr>
          <w:p w14:paraId="5FD3E07E" w14:textId="77777777" w:rsidR="001C477C" w:rsidRPr="00480C79" w:rsidRDefault="001C477C" w:rsidP="001C477C">
            <w:pPr>
              <w:rPr>
                <w:szCs w:val="28"/>
              </w:rPr>
            </w:pPr>
            <w:r w:rsidRPr="00480C79">
              <w:rPr>
                <w:szCs w:val="28"/>
              </w:rPr>
              <w:t>Р1</w:t>
            </w:r>
          </w:p>
        </w:tc>
      </w:tr>
      <w:tr w:rsidR="001C477C" w:rsidRPr="00480C79" w14:paraId="393F65BE" w14:textId="77777777" w:rsidTr="003E0374">
        <w:trPr>
          <w:jc w:val="center"/>
        </w:trPr>
        <w:tc>
          <w:tcPr>
            <w:tcW w:w="8506" w:type="dxa"/>
            <w:shd w:val="clear" w:color="auto" w:fill="auto"/>
            <w:vAlign w:val="center"/>
          </w:tcPr>
          <w:p w14:paraId="7A07AF94" w14:textId="77777777" w:rsidR="001C477C" w:rsidRPr="00480C79" w:rsidRDefault="001C477C" w:rsidP="001C477C">
            <w:pPr>
              <w:rPr>
                <w:szCs w:val="28"/>
              </w:rPr>
            </w:pPr>
            <w:r w:rsidRPr="00480C79">
              <w:rPr>
                <w:szCs w:val="28"/>
              </w:rPr>
              <w:t>Зона озелененных территорий общего пользования</w:t>
            </w:r>
          </w:p>
        </w:tc>
        <w:tc>
          <w:tcPr>
            <w:tcW w:w="1418" w:type="dxa"/>
            <w:shd w:val="clear" w:color="auto" w:fill="auto"/>
          </w:tcPr>
          <w:p w14:paraId="13E7A8B2" w14:textId="77777777" w:rsidR="001C477C" w:rsidRPr="00480C79" w:rsidRDefault="001C477C" w:rsidP="001C477C">
            <w:pPr>
              <w:rPr>
                <w:szCs w:val="28"/>
              </w:rPr>
            </w:pPr>
            <w:r w:rsidRPr="00480C79">
              <w:rPr>
                <w:szCs w:val="28"/>
              </w:rPr>
              <w:t>Р1л</w:t>
            </w:r>
          </w:p>
        </w:tc>
      </w:tr>
      <w:tr w:rsidR="001C477C" w:rsidRPr="00480C79" w14:paraId="19E85DD1" w14:textId="77777777" w:rsidTr="003E0374">
        <w:trPr>
          <w:jc w:val="center"/>
        </w:trPr>
        <w:tc>
          <w:tcPr>
            <w:tcW w:w="8506" w:type="dxa"/>
            <w:shd w:val="clear" w:color="auto" w:fill="auto"/>
            <w:vAlign w:val="center"/>
          </w:tcPr>
          <w:p w14:paraId="502F02E3" w14:textId="77777777" w:rsidR="001C477C" w:rsidRPr="00480C79" w:rsidRDefault="001C477C" w:rsidP="001C477C">
            <w:pPr>
              <w:rPr>
                <w:szCs w:val="28"/>
              </w:rPr>
            </w:pPr>
            <w:r w:rsidRPr="00480C79">
              <w:rPr>
                <w:szCs w:val="28"/>
              </w:rPr>
              <w:t>Зона отдыха</w:t>
            </w:r>
          </w:p>
        </w:tc>
        <w:tc>
          <w:tcPr>
            <w:tcW w:w="1418" w:type="dxa"/>
            <w:shd w:val="clear" w:color="auto" w:fill="auto"/>
          </w:tcPr>
          <w:p w14:paraId="368EA8A4" w14:textId="77777777" w:rsidR="001C477C" w:rsidRPr="00480C79" w:rsidRDefault="001C477C" w:rsidP="001C477C">
            <w:pPr>
              <w:rPr>
                <w:szCs w:val="28"/>
              </w:rPr>
            </w:pPr>
            <w:r w:rsidRPr="00480C79">
              <w:rPr>
                <w:szCs w:val="28"/>
              </w:rPr>
              <w:t>Р2</w:t>
            </w:r>
          </w:p>
        </w:tc>
      </w:tr>
      <w:tr w:rsidR="001C477C" w:rsidRPr="00480C79" w14:paraId="2FBD6ED2" w14:textId="77777777" w:rsidTr="003E0374">
        <w:trPr>
          <w:jc w:val="center"/>
        </w:trPr>
        <w:tc>
          <w:tcPr>
            <w:tcW w:w="8506" w:type="dxa"/>
            <w:shd w:val="clear" w:color="auto" w:fill="auto"/>
            <w:vAlign w:val="center"/>
          </w:tcPr>
          <w:p w14:paraId="0263E449" w14:textId="77777777" w:rsidR="001C477C" w:rsidRPr="00480C79" w:rsidRDefault="001C477C" w:rsidP="001C477C">
            <w:pPr>
              <w:rPr>
                <w:szCs w:val="28"/>
              </w:rPr>
            </w:pPr>
            <w:r w:rsidRPr="00480C79">
              <w:rPr>
                <w:szCs w:val="28"/>
              </w:rPr>
              <w:t>Зона отдыха</w:t>
            </w:r>
          </w:p>
        </w:tc>
        <w:tc>
          <w:tcPr>
            <w:tcW w:w="1418" w:type="dxa"/>
            <w:shd w:val="clear" w:color="auto" w:fill="auto"/>
          </w:tcPr>
          <w:p w14:paraId="4D397154" w14:textId="77777777" w:rsidR="001C477C" w:rsidRPr="00480C79" w:rsidRDefault="001C477C" w:rsidP="001C477C">
            <w:pPr>
              <w:rPr>
                <w:szCs w:val="28"/>
              </w:rPr>
            </w:pPr>
            <w:r w:rsidRPr="00480C79">
              <w:rPr>
                <w:szCs w:val="28"/>
              </w:rPr>
              <w:t>Р2л</w:t>
            </w:r>
          </w:p>
        </w:tc>
      </w:tr>
      <w:tr w:rsidR="001C477C" w:rsidRPr="00480C79" w14:paraId="236CFB7A" w14:textId="77777777" w:rsidTr="003E0374">
        <w:trPr>
          <w:jc w:val="center"/>
        </w:trPr>
        <w:tc>
          <w:tcPr>
            <w:tcW w:w="8506" w:type="dxa"/>
            <w:shd w:val="clear" w:color="auto" w:fill="auto"/>
          </w:tcPr>
          <w:p w14:paraId="11514DD3" w14:textId="77777777" w:rsidR="001C477C" w:rsidRPr="00480C79" w:rsidRDefault="001C477C" w:rsidP="001C477C">
            <w:pPr>
              <w:rPr>
                <w:szCs w:val="28"/>
              </w:rPr>
            </w:pPr>
            <w:r w:rsidRPr="00480C79">
              <w:rPr>
                <w:szCs w:val="28"/>
              </w:rPr>
              <w:t>Иные зоны</w:t>
            </w:r>
          </w:p>
        </w:tc>
        <w:tc>
          <w:tcPr>
            <w:tcW w:w="1418" w:type="dxa"/>
            <w:shd w:val="clear" w:color="auto" w:fill="auto"/>
          </w:tcPr>
          <w:p w14:paraId="772361D4" w14:textId="77777777" w:rsidR="001C477C" w:rsidRPr="00480C79" w:rsidRDefault="001C477C" w:rsidP="001C477C">
            <w:pPr>
              <w:rPr>
                <w:szCs w:val="28"/>
              </w:rPr>
            </w:pPr>
            <w:r w:rsidRPr="00480C79">
              <w:rPr>
                <w:szCs w:val="28"/>
              </w:rPr>
              <w:t>Р3</w:t>
            </w:r>
          </w:p>
        </w:tc>
      </w:tr>
      <w:tr w:rsidR="001C477C" w:rsidRPr="00480C79" w14:paraId="6AA43E55" w14:textId="77777777" w:rsidTr="003E0374">
        <w:trPr>
          <w:jc w:val="center"/>
        </w:trPr>
        <w:tc>
          <w:tcPr>
            <w:tcW w:w="8506" w:type="dxa"/>
            <w:shd w:val="clear" w:color="auto" w:fill="auto"/>
          </w:tcPr>
          <w:p w14:paraId="26F83BBB" w14:textId="77777777" w:rsidR="001C477C" w:rsidRPr="00480C79" w:rsidRDefault="001C477C" w:rsidP="001C477C">
            <w:pPr>
              <w:rPr>
                <w:szCs w:val="28"/>
              </w:rPr>
            </w:pPr>
            <w:r w:rsidRPr="00480C79">
              <w:rPr>
                <w:szCs w:val="28"/>
              </w:rPr>
              <w:t>Иные зоны</w:t>
            </w:r>
          </w:p>
        </w:tc>
        <w:tc>
          <w:tcPr>
            <w:tcW w:w="1418" w:type="dxa"/>
            <w:shd w:val="clear" w:color="auto" w:fill="auto"/>
          </w:tcPr>
          <w:p w14:paraId="1C18488E" w14:textId="77777777" w:rsidR="001C477C" w:rsidRPr="00480C79" w:rsidRDefault="001C477C" w:rsidP="001C477C">
            <w:pPr>
              <w:rPr>
                <w:szCs w:val="28"/>
              </w:rPr>
            </w:pPr>
            <w:r w:rsidRPr="00480C79">
              <w:rPr>
                <w:szCs w:val="28"/>
              </w:rPr>
              <w:t>Р3л</w:t>
            </w:r>
          </w:p>
        </w:tc>
      </w:tr>
      <w:tr w:rsidR="001C477C" w:rsidRPr="00480C79" w14:paraId="7D7874B7" w14:textId="77777777" w:rsidTr="003E0374">
        <w:trPr>
          <w:jc w:val="center"/>
        </w:trPr>
        <w:tc>
          <w:tcPr>
            <w:tcW w:w="8506" w:type="dxa"/>
            <w:shd w:val="clear" w:color="auto" w:fill="auto"/>
          </w:tcPr>
          <w:p w14:paraId="39F83F69" w14:textId="77777777" w:rsidR="001C477C" w:rsidRPr="00480C79" w:rsidRDefault="001C477C" w:rsidP="001C477C">
            <w:pPr>
              <w:rPr>
                <w:szCs w:val="28"/>
              </w:rPr>
            </w:pPr>
            <w:r w:rsidRPr="00480C79">
              <w:rPr>
                <w:szCs w:val="28"/>
              </w:rPr>
              <w:t>Зона акваторий</w:t>
            </w:r>
          </w:p>
        </w:tc>
        <w:tc>
          <w:tcPr>
            <w:tcW w:w="1418" w:type="dxa"/>
            <w:shd w:val="clear" w:color="auto" w:fill="auto"/>
          </w:tcPr>
          <w:p w14:paraId="03A574A4" w14:textId="77777777" w:rsidR="001C477C" w:rsidRPr="00480C79" w:rsidRDefault="001C477C" w:rsidP="001C477C">
            <w:pPr>
              <w:rPr>
                <w:szCs w:val="28"/>
              </w:rPr>
            </w:pPr>
            <w:r w:rsidRPr="00480C79">
              <w:rPr>
                <w:szCs w:val="28"/>
              </w:rPr>
              <w:t>-</w:t>
            </w:r>
          </w:p>
        </w:tc>
      </w:tr>
      <w:tr w:rsidR="001C477C" w:rsidRPr="00480C79" w14:paraId="6B2B8CE6" w14:textId="77777777" w:rsidTr="003E0374">
        <w:trPr>
          <w:jc w:val="center"/>
        </w:trPr>
        <w:tc>
          <w:tcPr>
            <w:tcW w:w="8506" w:type="dxa"/>
            <w:shd w:val="clear" w:color="auto" w:fill="auto"/>
            <w:vAlign w:val="center"/>
          </w:tcPr>
          <w:p w14:paraId="11229914" w14:textId="77777777" w:rsidR="001C477C" w:rsidRPr="00480C79" w:rsidRDefault="001C477C" w:rsidP="001C477C">
            <w:pPr>
              <w:rPr>
                <w:szCs w:val="28"/>
              </w:rPr>
            </w:pPr>
            <w:r w:rsidRPr="00480C79">
              <w:rPr>
                <w:szCs w:val="28"/>
              </w:rPr>
              <w:t>ЗОНЫ СПЕЦИАЛЬНОГО НАЗНАЧЕНИЯ</w:t>
            </w:r>
          </w:p>
        </w:tc>
        <w:tc>
          <w:tcPr>
            <w:tcW w:w="1418" w:type="dxa"/>
            <w:shd w:val="clear" w:color="auto" w:fill="auto"/>
          </w:tcPr>
          <w:p w14:paraId="77574CD5" w14:textId="77777777" w:rsidR="001C477C" w:rsidRPr="00480C79" w:rsidRDefault="001C477C" w:rsidP="001C477C">
            <w:pPr>
              <w:rPr>
                <w:szCs w:val="28"/>
              </w:rPr>
            </w:pPr>
          </w:p>
        </w:tc>
      </w:tr>
      <w:tr w:rsidR="001C477C" w:rsidRPr="00480C79" w14:paraId="727C3B8F" w14:textId="77777777" w:rsidTr="003E0374">
        <w:trPr>
          <w:jc w:val="center"/>
        </w:trPr>
        <w:tc>
          <w:tcPr>
            <w:tcW w:w="8506" w:type="dxa"/>
            <w:shd w:val="clear" w:color="auto" w:fill="auto"/>
            <w:vAlign w:val="center"/>
          </w:tcPr>
          <w:p w14:paraId="00C947C6" w14:textId="77777777" w:rsidR="001C477C" w:rsidRPr="00480C79" w:rsidRDefault="001C477C" w:rsidP="001C477C">
            <w:pPr>
              <w:rPr>
                <w:szCs w:val="28"/>
              </w:rPr>
            </w:pPr>
            <w:r w:rsidRPr="00480C79">
              <w:rPr>
                <w:szCs w:val="28"/>
              </w:rPr>
              <w:t>Зоны специального назначения</w:t>
            </w:r>
          </w:p>
        </w:tc>
        <w:tc>
          <w:tcPr>
            <w:tcW w:w="1418" w:type="dxa"/>
            <w:shd w:val="clear" w:color="auto" w:fill="auto"/>
          </w:tcPr>
          <w:p w14:paraId="44D31FEA" w14:textId="77777777" w:rsidR="001C477C" w:rsidRPr="00480C79" w:rsidRDefault="001C477C" w:rsidP="001C477C">
            <w:pPr>
              <w:rPr>
                <w:szCs w:val="28"/>
              </w:rPr>
            </w:pPr>
            <w:r w:rsidRPr="00480C79">
              <w:rPr>
                <w:szCs w:val="28"/>
              </w:rPr>
              <w:t>СН1</w:t>
            </w:r>
          </w:p>
        </w:tc>
      </w:tr>
      <w:tr w:rsidR="001C477C" w:rsidRPr="00480C79" w14:paraId="4FEF06F5" w14:textId="77777777" w:rsidTr="003E0374">
        <w:trPr>
          <w:jc w:val="center"/>
        </w:trPr>
        <w:tc>
          <w:tcPr>
            <w:tcW w:w="8506" w:type="dxa"/>
            <w:shd w:val="clear" w:color="auto" w:fill="auto"/>
            <w:vAlign w:val="center"/>
          </w:tcPr>
          <w:p w14:paraId="2305C34E" w14:textId="77777777" w:rsidR="001C477C" w:rsidRPr="00480C79" w:rsidRDefault="001C477C" w:rsidP="001C477C">
            <w:pPr>
              <w:rPr>
                <w:szCs w:val="28"/>
              </w:rPr>
            </w:pPr>
            <w:r w:rsidRPr="00480C79">
              <w:rPr>
                <w:szCs w:val="28"/>
              </w:rPr>
              <w:t>Зона кладбищ</w:t>
            </w:r>
          </w:p>
        </w:tc>
        <w:tc>
          <w:tcPr>
            <w:tcW w:w="1418" w:type="dxa"/>
            <w:shd w:val="clear" w:color="auto" w:fill="auto"/>
          </w:tcPr>
          <w:p w14:paraId="2F223F9C" w14:textId="77777777" w:rsidR="001C477C" w:rsidRPr="00480C79" w:rsidRDefault="001C477C" w:rsidP="001C477C">
            <w:pPr>
              <w:rPr>
                <w:szCs w:val="28"/>
              </w:rPr>
            </w:pPr>
            <w:r w:rsidRPr="00480C79">
              <w:rPr>
                <w:szCs w:val="28"/>
              </w:rPr>
              <w:t>СН2</w:t>
            </w:r>
          </w:p>
        </w:tc>
      </w:tr>
      <w:tr w:rsidR="001C477C" w:rsidRPr="00480C79" w14:paraId="4B25DA20" w14:textId="77777777" w:rsidTr="003E0374">
        <w:trPr>
          <w:jc w:val="center"/>
        </w:trPr>
        <w:tc>
          <w:tcPr>
            <w:tcW w:w="8506" w:type="dxa"/>
            <w:shd w:val="clear" w:color="auto" w:fill="auto"/>
            <w:vAlign w:val="center"/>
          </w:tcPr>
          <w:p w14:paraId="1FEAC331" w14:textId="77777777" w:rsidR="001C477C" w:rsidRPr="00480C79" w:rsidRDefault="001C477C" w:rsidP="001C477C">
            <w:pPr>
              <w:rPr>
                <w:szCs w:val="28"/>
              </w:rPr>
            </w:pPr>
            <w:r w:rsidRPr="00480C79">
              <w:rPr>
                <w:szCs w:val="28"/>
              </w:rPr>
              <w:t>Зона кладбищ</w:t>
            </w:r>
          </w:p>
        </w:tc>
        <w:tc>
          <w:tcPr>
            <w:tcW w:w="1418" w:type="dxa"/>
            <w:shd w:val="clear" w:color="auto" w:fill="auto"/>
          </w:tcPr>
          <w:p w14:paraId="0C4EEEA5" w14:textId="77777777" w:rsidR="001C477C" w:rsidRPr="00480C79" w:rsidRDefault="001C477C" w:rsidP="001C477C">
            <w:pPr>
              <w:rPr>
                <w:szCs w:val="28"/>
              </w:rPr>
            </w:pPr>
            <w:r w:rsidRPr="00480C79">
              <w:rPr>
                <w:szCs w:val="28"/>
              </w:rPr>
              <w:t>СН2л</w:t>
            </w:r>
          </w:p>
        </w:tc>
      </w:tr>
      <w:tr w:rsidR="001C477C" w:rsidRPr="00480C79" w14:paraId="43D06B8C" w14:textId="77777777" w:rsidTr="003E0374">
        <w:trPr>
          <w:jc w:val="center"/>
        </w:trPr>
        <w:tc>
          <w:tcPr>
            <w:tcW w:w="8506" w:type="dxa"/>
            <w:shd w:val="clear" w:color="auto" w:fill="auto"/>
            <w:vAlign w:val="center"/>
          </w:tcPr>
          <w:p w14:paraId="062DE195" w14:textId="77777777" w:rsidR="001C477C" w:rsidRPr="00480C79" w:rsidRDefault="001C477C" w:rsidP="001C477C">
            <w:pPr>
              <w:rPr>
                <w:szCs w:val="28"/>
              </w:rPr>
            </w:pPr>
            <w:r w:rsidRPr="00480C79">
              <w:rPr>
                <w:szCs w:val="28"/>
              </w:rPr>
              <w:t>Зона складирования и захоронения отходов</w:t>
            </w:r>
          </w:p>
        </w:tc>
        <w:tc>
          <w:tcPr>
            <w:tcW w:w="1418" w:type="dxa"/>
            <w:shd w:val="clear" w:color="auto" w:fill="auto"/>
          </w:tcPr>
          <w:p w14:paraId="2933D072" w14:textId="77777777" w:rsidR="001C477C" w:rsidRPr="00480C79" w:rsidRDefault="001C477C" w:rsidP="001C477C">
            <w:pPr>
              <w:rPr>
                <w:szCs w:val="28"/>
              </w:rPr>
            </w:pPr>
            <w:r w:rsidRPr="00480C79">
              <w:rPr>
                <w:szCs w:val="28"/>
              </w:rPr>
              <w:t>СН3</w:t>
            </w:r>
          </w:p>
        </w:tc>
      </w:tr>
      <w:tr w:rsidR="001C477C" w:rsidRPr="00480C79" w14:paraId="17D71A8B" w14:textId="77777777" w:rsidTr="003E0374">
        <w:trPr>
          <w:jc w:val="center"/>
        </w:trPr>
        <w:tc>
          <w:tcPr>
            <w:tcW w:w="8506" w:type="dxa"/>
            <w:shd w:val="clear" w:color="auto" w:fill="auto"/>
            <w:vAlign w:val="center"/>
          </w:tcPr>
          <w:p w14:paraId="2DBAB44D" w14:textId="77777777" w:rsidR="001C477C" w:rsidRPr="00480C79" w:rsidRDefault="001C477C" w:rsidP="001C477C">
            <w:pPr>
              <w:rPr>
                <w:szCs w:val="28"/>
              </w:rPr>
            </w:pPr>
            <w:r w:rsidRPr="00480C79">
              <w:rPr>
                <w:szCs w:val="28"/>
              </w:rPr>
              <w:t>Зона складирования и захоронения отходов</w:t>
            </w:r>
          </w:p>
        </w:tc>
        <w:tc>
          <w:tcPr>
            <w:tcW w:w="1418" w:type="dxa"/>
            <w:shd w:val="clear" w:color="auto" w:fill="auto"/>
          </w:tcPr>
          <w:p w14:paraId="6EA3AAA9" w14:textId="77777777" w:rsidR="001C477C" w:rsidRPr="00480C79" w:rsidRDefault="001C477C" w:rsidP="001C477C">
            <w:pPr>
              <w:rPr>
                <w:szCs w:val="28"/>
              </w:rPr>
            </w:pPr>
            <w:r w:rsidRPr="00480C79">
              <w:rPr>
                <w:szCs w:val="28"/>
              </w:rPr>
              <w:t>СН3л</w:t>
            </w:r>
          </w:p>
        </w:tc>
      </w:tr>
      <w:tr w:rsidR="001C477C" w:rsidRPr="00480C79" w14:paraId="174E46DD" w14:textId="77777777" w:rsidTr="003E0374">
        <w:trPr>
          <w:jc w:val="center"/>
        </w:trPr>
        <w:tc>
          <w:tcPr>
            <w:tcW w:w="8506" w:type="dxa"/>
            <w:shd w:val="clear" w:color="auto" w:fill="auto"/>
            <w:vAlign w:val="center"/>
          </w:tcPr>
          <w:p w14:paraId="322217CB" w14:textId="77777777" w:rsidR="001C477C" w:rsidRPr="00480C79" w:rsidRDefault="001C477C" w:rsidP="001C477C">
            <w:pPr>
              <w:rPr>
                <w:szCs w:val="28"/>
              </w:rPr>
            </w:pPr>
            <w:r w:rsidRPr="00480C79">
              <w:rPr>
                <w:szCs w:val="28"/>
              </w:rPr>
              <w:t>Зона озелененных территорий специального назначения</w:t>
            </w:r>
          </w:p>
        </w:tc>
        <w:tc>
          <w:tcPr>
            <w:tcW w:w="1418" w:type="dxa"/>
            <w:shd w:val="clear" w:color="auto" w:fill="auto"/>
          </w:tcPr>
          <w:p w14:paraId="60F7A3A8" w14:textId="77777777" w:rsidR="001C477C" w:rsidRPr="00480C79" w:rsidRDefault="001C477C" w:rsidP="001C477C">
            <w:pPr>
              <w:rPr>
                <w:szCs w:val="28"/>
              </w:rPr>
            </w:pPr>
            <w:r w:rsidRPr="00480C79">
              <w:rPr>
                <w:szCs w:val="28"/>
              </w:rPr>
              <w:t>СН4</w:t>
            </w:r>
          </w:p>
        </w:tc>
      </w:tr>
    </w:tbl>
    <w:p w14:paraId="3101562A" w14:textId="77777777" w:rsidR="001C477C" w:rsidRPr="001C477C" w:rsidRDefault="001C477C" w:rsidP="001C477C"/>
    <w:p w14:paraId="1B5366D9" w14:textId="77777777" w:rsidR="001C477C" w:rsidRPr="001C477C" w:rsidRDefault="001C477C" w:rsidP="001C477C">
      <w:pPr>
        <w:sectPr w:rsidR="001C477C" w:rsidRPr="001C477C" w:rsidSect="003E0374">
          <w:headerReference w:type="even" r:id="rId14"/>
          <w:headerReference w:type="default" r:id="rId15"/>
          <w:footerReference w:type="default" r:id="rId16"/>
          <w:footerReference w:type="first" r:id="rId17"/>
          <w:pgSz w:w="11907" w:h="16840" w:code="9"/>
          <w:pgMar w:top="1135" w:right="567" w:bottom="1134" w:left="1701" w:header="567" w:footer="567" w:gutter="0"/>
          <w:cols w:space="720"/>
          <w:noEndnote/>
          <w:titlePg/>
        </w:sectPr>
      </w:pPr>
    </w:p>
    <w:p w14:paraId="699D4149" w14:textId="77777777" w:rsidR="001C477C" w:rsidRPr="001C477C" w:rsidRDefault="001C477C" w:rsidP="001C477C">
      <w:bookmarkStart w:id="38" w:name="_Toc50646373"/>
      <w:r w:rsidRPr="001C477C">
        <w:lastRenderedPageBreak/>
        <w:t>Жилые зоны</w:t>
      </w:r>
    </w:p>
    <w:p w14:paraId="50DE7F09" w14:textId="77777777" w:rsidR="001C477C" w:rsidRPr="001C477C" w:rsidRDefault="001C477C" w:rsidP="001C477C">
      <w:r w:rsidRPr="001C477C">
        <w:t>Статья 26. Зона застройки многоэтажными жилыми домами (9 этажей и более) (Ж1)</w:t>
      </w:r>
      <w:bookmarkEnd w:id="38"/>
    </w:p>
    <w:p w14:paraId="02BC5D3B" w14:textId="77777777" w:rsidR="001C477C" w:rsidRPr="001C477C" w:rsidRDefault="001C477C" w:rsidP="001C477C"/>
    <w:tbl>
      <w:tblPr>
        <w:tblStyle w:val="aff4"/>
        <w:tblW w:w="15338" w:type="dxa"/>
        <w:tblInd w:w="-34" w:type="dxa"/>
        <w:tblLayout w:type="fixed"/>
        <w:tblLook w:val="04A0" w:firstRow="1" w:lastRow="0" w:firstColumn="1" w:lastColumn="0" w:noHBand="0" w:noVBand="1"/>
      </w:tblPr>
      <w:tblGrid>
        <w:gridCol w:w="2287"/>
        <w:gridCol w:w="23"/>
        <w:gridCol w:w="823"/>
        <w:gridCol w:w="28"/>
        <w:gridCol w:w="2950"/>
        <w:gridCol w:w="1928"/>
        <w:gridCol w:w="57"/>
        <w:gridCol w:w="1846"/>
        <w:gridCol w:w="82"/>
        <w:gridCol w:w="1902"/>
        <w:gridCol w:w="84"/>
        <w:gridCol w:w="3328"/>
      </w:tblGrid>
      <w:tr w:rsidR="001C477C" w:rsidRPr="008671CD" w14:paraId="0D5E43EA" w14:textId="77777777" w:rsidTr="003E0374">
        <w:tc>
          <w:tcPr>
            <w:tcW w:w="2287" w:type="dxa"/>
            <w:vMerge w:val="restart"/>
            <w:tcBorders>
              <w:right w:val="single" w:sz="4" w:space="0" w:color="auto"/>
            </w:tcBorders>
            <w:shd w:val="clear" w:color="auto" w:fill="auto"/>
          </w:tcPr>
          <w:p w14:paraId="0F515590" w14:textId="77777777" w:rsidR="001C477C" w:rsidRPr="008671CD" w:rsidRDefault="001C477C" w:rsidP="008671CD">
            <w:pPr>
              <w:rPr>
                <w:sz w:val="24"/>
                <w:szCs w:val="24"/>
              </w:rPr>
            </w:pPr>
            <w:r w:rsidRPr="008671CD">
              <w:rPr>
                <w:sz w:val="24"/>
                <w:szCs w:val="24"/>
              </w:rPr>
              <w:t>Виды разрешенного использования</w:t>
            </w:r>
          </w:p>
        </w:tc>
        <w:tc>
          <w:tcPr>
            <w:tcW w:w="846" w:type="dxa"/>
            <w:gridSpan w:val="2"/>
            <w:vMerge w:val="restart"/>
            <w:tcBorders>
              <w:right w:val="single" w:sz="4" w:space="0" w:color="auto"/>
            </w:tcBorders>
            <w:shd w:val="clear" w:color="auto" w:fill="auto"/>
            <w:tcMar>
              <w:left w:w="0" w:type="dxa"/>
              <w:right w:w="0" w:type="dxa"/>
            </w:tcMar>
          </w:tcPr>
          <w:p w14:paraId="3E4C2079" w14:textId="77777777" w:rsidR="001C477C" w:rsidRPr="008671CD" w:rsidRDefault="001C477C" w:rsidP="008671CD">
            <w:pPr>
              <w:rPr>
                <w:sz w:val="24"/>
                <w:szCs w:val="24"/>
              </w:rPr>
            </w:pPr>
            <w:r w:rsidRPr="008671CD">
              <w:rPr>
                <w:sz w:val="24"/>
                <w:szCs w:val="24"/>
              </w:rPr>
              <w:t>Код</w:t>
            </w:r>
          </w:p>
        </w:tc>
        <w:tc>
          <w:tcPr>
            <w:tcW w:w="12205" w:type="dxa"/>
            <w:gridSpan w:val="9"/>
            <w:tcBorders>
              <w:top w:val="single" w:sz="4" w:space="0" w:color="auto"/>
              <w:left w:val="single" w:sz="4" w:space="0" w:color="auto"/>
              <w:bottom w:val="nil"/>
              <w:right w:val="single" w:sz="4" w:space="0" w:color="auto"/>
            </w:tcBorders>
            <w:shd w:val="clear" w:color="auto" w:fill="auto"/>
          </w:tcPr>
          <w:p w14:paraId="0986A46B" w14:textId="77777777" w:rsidR="001C477C" w:rsidRPr="008671CD" w:rsidRDefault="001C477C" w:rsidP="008671CD">
            <w:pPr>
              <w:rPr>
                <w:sz w:val="24"/>
                <w:szCs w:val="24"/>
              </w:rPr>
            </w:pPr>
            <w:r w:rsidRPr="008671CD">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8671CD" w14:paraId="1C40A4F1" w14:textId="77777777" w:rsidTr="003E0374">
        <w:tc>
          <w:tcPr>
            <w:tcW w:w="2287" w:type="dxa"/>
            <w:vMerge/>
            <w:tcBorders>
              <w:right w:val="single" w:sz="4" w:space="0" w:color="auto"/>
            </w:tcBorders>
            <w:shd w:val="clear" w:color="auto" w:fill="auto"/>
          </w:tcPr>
          <w:p w14:paraId="74600D78" w14:textId="77777777" w:rsidR="001C477C" w:rsidRPr="008671CD" w:rsidRDefault="001C477C" w:rsidP="008671CD">
            <w:pPr>
              <w:rPr>
                <w:sz w:val="24"/>
                <w:szCs w:val="24"/>
              </w:rPr>
            </w:pPr>
          </w:p>
        </w:tc>
        <w:tc>
          <w:tcPr>
            <w:tcW w:w="846" w:type="dxa"/>
            <w:gridSpan w:val="2"/>
            <w:vMerge/>
            <w:tcBorders>
              <w:right w:val="single" w:sz="4" w:space="0" w:color="auto"/>
            </w:tcBorders>
            <w:shd w:val="clear" w:color="auto" w:fill="auto"/>
            <w:tcMar>
              <w:left w:w="0" w:type="dxa"/>
              <w:right w:w="0" w:type="dxa"/>
            </w:tcMar>
          </w:tcPr>
          <w:p w14:paraId="23F1ADE8" w14:textId="77777777" w:rsidR="001C477C" w:rsidRPr="008671CD" w:rsidRDefault="001C477C" w:rsidP="008671CD">
            <w:pPr>
              <w:rPr>
                <w:sz w:val="24"/>
                <w:szCs w:val="24"/>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14:paraId="09A953C2" w14:textId="77777777" w:rsidR="001C477C" w:rsidRPr="008671CD" w:rsidRDefault="001C477C" w:rsidP="008671CD">
            <w:pPr>
              <w:rPr>
                <w:sz w:val="24"/>
                <w:szCs w:val="24"/>
              </w:rPr>
            </w:pPr>
            <w:r w:rsidRPr="008671CD">
              <w:rPr>
                <w:sz w:val="24"/>
                <w:szCs w:val="24"/>
              </w:rPr>
              <w:t>предельные (минимальные и (или) максимальные) размеры земельных участков, в том числе их площадь</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FFEEEFA" w14:textId="77777777" w:rsidR="001C477C" w:rsidRPr="008671CD" w:rsidRDefault="001C477C" w:rsidP="008671CD">
            <w:pPr>
              <w:rPr>
                <w:sz w:val="24"/>
                <w:szCs w:val="24"/>
              </w:rPr>
            </w:pPr>
            <w:r w:rsidRPr="008671CD">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3222BAD2" w14:textId="77777777" w:rsidR="001C477C" w:rsidRPr="008671CD" w:rsidRDefault="001C477C" w:rsidP="008671CD">
            <w:pPr>
              <w:rPr>
                <w:sz w:val="24"/>
                <w:szCs w:val="24"/>
              </w:rPr>
            </w:pPr>
            <w:r w:rsidRPr="008671CD">
              <w:rPr>
                <w:sz w:val="24"/>
                <w:szCs w:val="24"/>
              </w:rPr>
              <w:t>предельное количество этажей или предельную высоту зданий, строений, сооружений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7965E77F" w14:textId="77777777" w:rsidR="001C477C" w:rsidRPr="008671CD" w:rsidRDefault="001C477C" w:rsidP="008671CD">
            <w:pPr>
              <w:rPr>
                <w:sz w:val="24"/>
                <w:szCs w:val="24"/>
              </w:rPr>
            </w:pPr>
            <w:r w:rsidRPr="008671CD">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tcPr>
          <w:p w14:paraId="556EF1D7" w14:textId="77777777" w:rsidR="001C477C" w:rsidRPr="008671CD" w:rsidRDefault="001C477C" w:rsidP="008671CD">
            <w:pPr>
              <w:rPr>
                <w:sz w:val="24"/>
                <w:szCs w:val="24"/>
              </w:rPr>
            </w:pPr>
            <w:r w:rsidRPr="008671CD">
              <w:rPr>
                <w:sz w:val="24"/>
                <w:szCs w:val="24"/>
              </w:rPr>
              <w:t>иные предельные параметры разрешенного строительства, реконструкции объектов капитального строительства</w:t>
            </w:r>
          </w:p>
        </w:tc>
      </w:tr>
      <w:tr w:rsidR="001C477C" w:rsidRPr="008671CD" w14:paraId="00791A24" w14:textId="77777777" w:rsidTr="003E0374">
        <w:tc>
          <w:tcPr>
            <w:tcW w:w="15338" w:type="dxa"/>
            <w:gridSpan w:val="1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704713D" w14:textId="77777777" w:rsidR="001C477C" w:rsidRPr="008671CD" w:rsidRDefault="001C477C" w:rsidP="008671CD">
            <w:pPr>
              <w:rPr>
                <w:sz w:val="24"/>
                <w:szCs w:val="24"/>
              </w:rPr>
            </w:pPr>
            <w:r w:rsidRPr="008671CD">
              <w:rPr>
                <w:sz w:val="24"/>
                <w:szCs w:val="24"/>
              </w:rPr>
              <w:t>Основные виды разрешенного использования земельных участков и объектов капитального строительства</w:t>
            </w:r>
          </w:p>
        </w:tc>
      </w:tr>
      <w:tr w:rsidR="001C477C" w:rsidRPr="008671CD" w14:paraId="5D6034CF" w14:textId="77777777" w:rsidTr="003E0374">
        <w:tc>
          <w:tcPr>
            <w:tcW w:w="2287" w:type="dxa"/>
            <w:tcBorders>
              <w:right w:val="single" w:sz="4" w:space="0" w:color="auto"/>
            </w:tcBorders>
            <w:shd w:val="clear" w:color="auto" w:fill="auto"/>
          </w:tcPr>
          <w:p w14:paraId="40EC76A0" w14:textId="77777777" w:rsidR="001C477C" w:rsidRPr="008671CD" w:rsidRDefault="001C477C" w:rsidP="008671CD">
            <w:pPr>
              <w:rPr>
                <w:sz w:val="24"/>
                <w:szCs w:val="24"/>
              </w:rPr>
            </w:pPr>
            <w:r w:rsidRPr="008671CD">
              <w:rPr>
                <w:sz w:val="24"/>
                <w:szCs w:val="24"/>
              </w:rPr>
              <w:t xml:space="preserve">Многоэтажная жилая застройка (высотная застройка) </w:t>
            </w:r>
          </w:p>
        </w:tc>
        <w:tc>
          <w:tcPr>
            <w:tcW w:w="846" w:type="dxa"/>
            <w:gridSpan w:val="2"/>
            <w:tcBorders>
              <w:right w:val="single" w:sz="4" w:space="0" w:color="auto"/>
            </w:tcBorders>
            <w:shd w:val="clear" w:color="auto" w:fill="auto"/>
            <w:tcMar>
              <w:left w:w="0" w:type="dxa"/>
              <w:right w:w="0" w:type="dxa"/>
            </w:tcMar>
          </w:tcPr>
          <w:p w14:paraId="4A8F9DA9" w14:textId="77777777" w:rsidR="001C477C" w:rsidRPr="008671CD" w:rsidRDefault="001C477C" w:rsidP="008671CD">
            <w:pPr>
              <w:rPr>
                <w:sz w:val="24"/>
                <w:szCs w:val="24"/>
              </w:rPr>
            </w:pPr>
            <w:r w:rsidRPr="008671CD">
              <w:rPr>
                <w:sz w:val="24"/>
                <w:szCs w:val="24"/>
              </w:rPr>
              <w:t>2.6.</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14:paraId="02A030EB" w14:textId="77777777" w:rsidR="001C477C" w:rsidRPr="008671CD" w:rsidRDefault="001C477C" w:rsidP="008671CD">
            <w:pPr>
              <w:rPr>
                <w:sz w:val="24"/>
                <w:szCs w:val="24"/>
              </w:rPr>
            </w:pPr>
            <w:r w:rsidRPr="008671CD">
              <w:rPr>
                <w:sz w:val="24"/>
                <w:szCs w:val="24"/>
              </w:rPr>
              <w:t>Минимальная площадь земельного участка –700кв.м;</w:t>
            </w:r>
          </w:p>
          <w:p w14:paraId="568156A6" w14:textId="77777777" w:rsidR="001C477C" w:rsidRPr="008671CD" w:rsidRDefault="001C477C" w:rsidP="008671CD">
            <w:pPr>
              <w:rPr>
                <w:sz w:val="24"/>
                <w:szCs w:val="24"/>
              </w:rPr>
            </w:pPr>
            <w:r w:rsidRPr="008671CD">
              <w:rPr>
                <w:sz w:val="24"/>
                <w:szCs w:val="24"/>
              </w:rPr>
              <w:t>Максимальная площадь земельного участка – 10000кв.м.</w:t>
            </w:r>
          </w:p>
          <w:p w14:paraId="3AE60FC0" w14:textId="77777777" w:rsidR="001C477C" w:rsidRPr="008671CD" w:rsidRDefault="001C477C" w:rsidP="008671CD">
            <w:pPr>
              <w:rPr>
                <w:sz w:val="24"/>
                <w:szCs w:val="24"/>
              </w:rPr>
            </w:pPr>
            <w:r w:rsidRPr="008671CD">
              <w:rPr>
                <w:sz w:val="24"/>
                <w:szCs w:val="24"/>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70361" w14:textId="77777777" w:rsidR="001C477C" w:rsidRPr="008671CD" w:rsidRDefault="001C477C" w:rsidP="008671CD">
            <w:pPr>
              <w:rPr>
                <w:sz w:val="24"/>
                <w:szCs w:val="24"/>
              </w:rPr>
            </w:pPr>
            <w:r w:rsidRPr="008671CD">
              <w:rPr>
                <w:sz w:val="24"/>
                <w:szCs w:val="24"/>
              </w:rPr>
              <w:t>5 м</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D4976C7" w14:textId="77777777" w:rsidR="001C477C" w:rsidRPr="008671CD" w:rsidRDefault="001C477C" w:rsidP="008671CD">
            <w:pPr>
              <w:rPr>
                <w:sz w:val="24"/>
                <w:szCs w:val="24"/>
              </w:rPr>
            </w:pPr>
            <w:r w:rsidRPr="008671CD">
              <w:rPr>
                <w:sz w:val="24"/>
                <w:szCs w:val="24"/>
              </w:rPr>
              <w:t>16 этажей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EA8A1" w14:textId="77777777" w:rsidR="001C477C" w:rsidRPr="008671CD" w:rsidRDefault="001C477C" w:rsidP="008671CD">
            <w:pPr>
              <w:rPr>
                <w:sz w:val="24"/>
                <w:szCs w:val="24"/>
              </w:rPr>
            </w:pPr>
            <w:r w:rsidRPr="008671CD">
              <w:rPr>
                <w:sz w:val="24"/>
                <w:szCs w:val="24"/>
              </w:rPr>
              <w:t>40 %</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7F789" w14:textId="77777777" w:rsidR="001C477C" w:rsidRPr="008671CD" w:rsidRDefault="001C477C" w:rsidP="008671CD">
            <w:pPr>
              <w:rPr>
                <w:sz w:val="24"/>
                <w:szCs w:val="24"/>
              </w:rPr>
            </w:pPr>
            <w:r w:rsidRPr="008671CD">
              <w:rPr>
                <w:sz w:val="24"/>
                <w:szCs w:val="24"/>
              </w:rPr>
              <w:t>-</w:t>
            </w:r>
          </w:p>
        </w:tc>
      </w:tr>
      <w:tr w:rsidR="001C477C" w:rsidRPr="008671CD" w14:paraId="4D44DC24" w14:textId="77777777" w:rsidTr="003E0374">
        <w:tc>
          <w:tcPr>
            <w:tcW w:w="15338" w:type="dxa"/>
            <w:gridSpan w:val="12"/>
            <w:tcBorders>
              <w:right w:val="single" w:sz="4" w:space="0" w:color="auto"/>
            </w:tcBorders>
            <w:shd w:val="clear" w:color="auto" w:fill="auto"/>
            <w:tcMar>
              <w:left w:w="0" w:type="dxa"/>
              <w:right w:w="0" w:type="dxa"/>
            </w:tcMar>
          </w:tcPr>
          <w:p w14:paraId="4ED6D492" w14:textId="77777777" w:rsidR="001C477C" w:rsidRPr="008671CD" w:rsidRDefault="001C477C" w:rsidP="008671CD">
            <w:pPr>
              <w:rPr>
                <w:sz w:val="24"/>
                <w:szCs w:val="24"/>
              </w:rPr>
            </w:pPr>
            <w:r w:rsidRPr="008671CD">
              <w:rPr>
                <w:sz w:val="24"/>
                <w:szCs w:val="24"/>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14:paraId="22A5CA0B" w14:textId="77777777" w:rsidR="001C477C" w:rsidRPr="008671CD" w:rsidRDefault="001C477C" w:rsidP="008671CD">
            <w:pPr>
              <w:rPr>
                <w:sz w:val="24"/>
                <w:szCs w:val="24"/>
              </w:rPr>
            </w:pPr>
            <w:r w:rsidRPr="008671CD">
              <w:rPr>
                <w:sz w:val="24"/>
                <w:szCs w:val="24"/>
              </w:rPr>
              <w:t xml:space="preserve">Размещение объектов делового, культурно-просветительского, обслуживающего и коммерческого назначения в первых этажах жилых зданий при наличии условий для устройства отдельных входов со стороны улицы или торца дома (за исключением дворового фасада) и обеспечения парковки </w:t>
            </w:r>
            <w:r w:rsidRPr="008671CD">
              <w:rPr>
                <w:sz w:val="24"/>
                <w:szCs w:val="24"/>
              </w:rPr>
              <w:lastRenderedPageBreak/>
              <w:t>автотранспорта для автомобилей сотрудников и посетителей.</w:t>
            </w:r>
          </w:p>
        </w:tc>
      </w:tr>
      <w:tr w:rsidR="001C477C" w:rsidRPr="008671CD" w14:paraId="5FCB6D5B" w14:textId="77777777" w:rsidTr="003E0374">
        <w:tc>
          <w:tcPr>
            <w:tcW w:w="2287" w:type="dxa"/>
            <w:tcBorders>
              <w:right w:val="single" w:sz="4" w:space="0" w:color="auto"/>
            </w:tcBorders>
            <w:shd w:val="clear" w:color="auto" w:fill="auto"/>
          </w:tcPr>
          <w:p w14:paraId="65BE2A3E" w14:textId="77777777" w:rsidR="001C477C" w:rsidRPr="008671CD" w:rsidRDefault="001C477C" w:rsidP="008671CD">
            <w:pPr>
              <w:rPr>
                <w:sz w:val="24"/>
                <w:szCs w:val="24"/>
              </w:rPr>
            </w:pPr>
            <w:r w:rsidRPr="008671CD">
              <w:rPr>
                <w:sz w:val="24"/>
                <w:szCs w:val="24"/>
              </w:rPr>
              <w:lastRenderedPageBreak/>
              <w:t>Коммунальное обслуживание</w:t>
            </w:r>
          </w:p>
        </w:tc>
        <w:tc>
          <w:tcPr>
            <w:tcW w:w="846" w:type="dxa"/>
            <w:gridSpan w:val="2"/>
            <w:tcBorders>
              <w:right w:val="single" w:sz="4" w:space="0" w:color="auto"/>
            </w:tcBorders>
            <w:shd w:val="clear" w:color="auto" w:fill="auto"/>
            <w:tcMar>
              <w:left w:w="0" w:type="dxa"/>
              <w:right w:w="0" w:type="dxa"/>
            </w:tcMar>
          </w:tcPr>
          <w:p w14:paraId="4B676C35" w14:textId="77777777" w:rsidR="001C477C" w:rsidRPr="008671CD" w:rsidRDefault="001C477C" w:rsidP="008671CD">
            <w:pPr>
              <w:rPr>
                <w:sz w:val="24"/>
                <w:szCs w:val="24"/>
              </w:rPr>
            </w:pPr>
            <w:r w:rsidRPr="008671CD">
              <w:rPr>
                <w:sz w:val="24"/>
                <w:szCs w:val="24"/>
              </w:rPr>
              <w:t>3.1</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F055E"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2A6DD85E" w14:textId="77777777" w:rsidR="001C477C" w:rsidRPr="008671CD" w:rsidRDefault="001C477C" w:rsidP="008671CD">
            <w:pPr>
              <w:rPr>
                <w:sz w:val="24"/>
                <w:szCs w:val="24"/>
              </w:rPr>
            </w:pPr>
            <w:r w:rsidRPr="008671CD">
              <w:rPr>
                <w:sz w:val="24"/>
                <w:szCs w:val="24"/>
              </w:rPr>
              <w:t>Минимальная площадь земельного участка – 0,01га.</w:t>
            </w:r>
          </w:p>
          <w:p w14:paraId="5312533B" w14:textId="77777777" w:rsidR="001C477C" w:rsidRPr="008671CD" w:rsidRDefault="001C477C" w:rsidP="008671CD">
            <w:pPr>
              <w:rPr>
                <w:sz w:val="24"/>
                <w:szCs w:val="24"/>
              </w:rPr>
            </w:pPr>
            <w:r w:rsidRPr="008671CD">
              <w:rPr>
                <w:sz w:val="24"/>
                <w:szCs w:val="24"/>
              </w:rPr>
              <w:t>Максимальная площадь земельного участка – не подлежит установлению.</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FEA69" w14:textId="77777777" w:rsidR="001C477C" w:rsidRPr="008671CD" w:rsidRDefault="001C477C" w:rsidP="008671CD">
            <w:pPr>
              <w:rPr>
                <w:sz w:val="24"/>
                <w:szCs w:val="24"/>
              </w:rPr>
            </w:pPr>
            <w:r w:rsidRPr="008671CD">
              <w:rPr>
                <w:sz w:val="24"/>
                <w:szCs w:val="24"/>
              </w:rPr>
              <w:t>5 м</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5AA067CE" w14:textId="77777777" w:rsidR="001C477C" w:rsidRPr="008671CD" w:rsidRDefault="001C477C" w:rsidP="008671CD">
            <w:pPr>
              <w:rPr>
                <w:sz w:val="24"/>
                <w:szCs w:val="24"/>
              </w:rPr>
            </w:pPr>
            <w:r w:rsidRPr="008671CD">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B2360" w14:textId="77777777" w:rsidR="001C477C" w:rsidRPr="008671CD" w:rsidRDefault="001C477C" w:rsidP="008671CD">
            <w:pPr>
              <w:rPr>
                <w:sz w:val="24"/>
                <w:szCs w:val="24"/>
              </w:rPr>
            </w:pPr>
            <w:r w:rsidRPr="008671CD">
              <w:rPr>
                <w:sz w:val="24"/>
                <w:szCs w:val="24"/>
              </w:rPr>
              <w:t>60%</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90180" w14:textId="77777777" w:rsidR="001C477C" w:rsidRPr="008671CD" w:rsidRDefault="001C477C" w:rsidP="008671CD">
            <w:pPr>
              <w:rPr>
                <w:sz w:val="24"/>
                <w:szCs w:val="24"/>
              </w:rPr>
            </w:pPr>
            <w:r w:rsidRPr="008671CD">
              <w:rPr>
                <w:sz w:val="24"/>
                <w:szCs w:val="24"/>
              </w:rPr>
              <w:t>не установлены</w:t>
            </w:r>
          </w:p>
        </w:tc>
      </w:tr>
      <w:tr w:rsidR="001C477C" w:rsidRPr="008671CD" w14:paraId="34E5EE58" w14:textId="77777777" w:rsidTr="003E0374">
        <w:tc>
          <w:tcPr>
            <w:tcW w:w="15338" w:type="dxa"/>
            <w:gridSpan w:val="12"/>
            <w:tcBorders>
              <w:right w:val="single" w:sz="4" w:space="0" w:color="auto"/>
            </w:tcBorders>
            <w:shd w:val="clear" w:color="auto" w:fill="auto"/>
            <w:tcMar>
              <w:left w:w="0" w:type="dxa"/>
              <w:right w:w="0" w:type="dxa"/>
            </w:tcMar>
          </w:tcPr>
          <w:p w14:paraId="1A2F1E71" w14:textId="77777777" w:rsidR="001C477C" w:rsidRPr="008671CD" w:rsidRDefault="001C477C" w:rsidP="008671CD">
            <w:pPr>
              <w:rPr>
                <w:sz w:val="24"/>
                <w:szCs w:val="24"/>
              </w:rPr>
            </w:pPr>
            <w:r w:rsidRPr="008671CD">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1CAF9B7C" w14:textId="77777777" w:rsidR="001C477C" w:rsidRPr="008671CD" w:rsidRDefault="001C477C" w:rsidP="008671CD">
            <w:pPr>
              <w:rPr>
                <w:sz w:val="24"/>
                <w:szCs w:val="24"/>
              </w:rPr>
            </w:pPr>
            <w:r w:rsidRPr="008671CD">
              <w:rPr>
                <w:sz w:val="24"/>
                <w:szCs w:val="24"/>
              </w:rPr>
              <w:t>•</w:t>
            </w:r>
            <w:r w:rsidRPr="008671CD">
              <w:rPr>
                <w:sz w:val="24"/>
                <w:szCs w:val="24"/>
              </w:rPr>
              <w:tab/>
              <w:t>поставки воды, тепла, электричества, газа, предоставления услуг связи;</w:t>
            </w:r>
          </w:p>
          <w:p w14:paraId="17ECB400" w14:textId="77777777" w:rsidR="001C477C" w:rsidRPr="008671CD" w:rsidRDefault="001C477C" w:rsidP="008671CD">
            <w:pPr>
              <w:rPr>
                <w:sz w:val="24"/>
                <w:szCs w:val="24"/>
              </w:rPr>
            </w:pPr>
            <w:r w:rsidRPr="008671CD">
              <w:rPr>
                <w:sz w:val="24"/>
                <w:szCs w:val="24"/>
              </w:rPr>
              <w:t>•</w:t>
            </w:r>
            <w:r w:rsidRPr="008671CD">
              <w:rPr>
                <w:sz w:val="24"/>
                <w:szCs w:val="24"/>
              </w:rPr>
              <w:tab/>
              <w:t>отвода канализационных стоков;</w:t>
            </w:r>
          </w:p>
          <w:p w14:paraId="25F4A18A" w14:textId="7C265DBF" w:rsidR="001C477C" w:rsidRPr="008671CD" w:rsidRDefault="001C477C" w:rsidP="008671CD">
            <w:pPr>
              <w:rPr>
                <w:sz w:val="24"/>
                <w:szCs w:val="24"/>
              </w:rPr>
            </w:pPr>
            <w:r w:rsidRPr="008671CD">
              <w:rPr>
                <w:sz w:val="24"/>
                <w:szCs w:val="24"/>
              </w:rPr>
              <w:t>•</w:t>
            </w:r>
            <w:r w:rsidRPr="008671CD">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8671CD" w14:paraId="7C75BA36" w14:textId="77777777" w:rsidTr="003E0374">
        <w:tc>
          <w:tcPr>
            <w:tcW w:w="2310" w:type="dxa"/>
            <w:gridSpan w:val="2"/>
            <w:tcBorders>
              <w:right w:val="single" w:sz="4" w:space="0" w:color="auto"/>
            </w:tcBorders>
            <w:shd w:val="clear" w:color="auto" w:fill="auto"/>
          </w:tcPr>
          <w:p w14:paraId="73F57D2F" w14:textId="77777777" w:rsidR="001C477C" w:rsidRPr="008671CD" w:rsidRDefault="001C477C" w:rsidP="008671CD">
            <w:pPr>
              <w:rPr>
                <w:sz w:val="24"/>
                <w:szCs w:val="24"/>
              </w:rPr>
            </w:pPr>
            <w:r w:rsidRPr="008671CD">
              <w:rPr>
                <w:sz w:val="24"/>
                <w:szCs w:val="24"/>
              </w:rPr>
              <w:t xml:space="preserve">Социальное обслуживание </w:t>
            </w:r>
          </w:p>
        </w:tc>
        <w:tc>
          <w:tcPr>
            <w:tcW w:w="851" w:type="dxa"/>
            <w:gridSpan w:val="2"/>
            <w:tcBorders>
              <w:right w:val="single" w:sz="4" w:space="0" w:color="auto"/>
            </w:tcBorders>
            <w:shd w:val="clear" w:color="auto" w:fill="auto"/>
            <w:tcMar>
              <w:left w:w="0" w:type="dxa"/>
              <w:right w:w="0" w:type="dxa"/>
            </w:tcMar>
          </w:tcPr>
          <w:p w14:paraId="2BD05E66" w14:textId="77777777" w:rsidR="001C477C" w:rsidRPr="008671CD" w:rsidRDefault="001C477C" w:rsidP="008671CD">
            <w:pPr>
              <w:rPr>
                <w:sz w:val="24"/>
                <w:szCs w:val="24"/>
              </w:rPr>
            </w:pPr>
            <w:r w:rsidRPr="008671CD">
              <w:rPr>
                <w:sz w:val="24"/>
                <w:szCs w:val="24"/>
              </w:rPr>
              <w:t>3.2.</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73C23F4D"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7E035B6A" w14:textId="77777777" w:rsidR="001C477C" w:rsidRPr="008671CD" w:rsidRDefault="001C477C" w:rsidP="008671CD">
            <w:pPr>
              <w:rPr>
                <w:sz w:val="24"/>
                <w:szCs w:val="24"/>
              </w:rPr>
            </w:pPr>
            <w:r w:rsidRPr="008671CD">
              <w:rPr>
                <w:sz w:val="24"/>
                <w:szCs w:val="24"/>
              </w:rPr>
              <w:t>Минимальная площадь земельного участка – 0,05 га.</w:t>
            </w:r>
          </w:p>
          <w:p w14:paraId="61D6E7D1" w14:textId="77777777" w:rsidR="001C477C" w:rsidRPr="008671CD" w:rsidRDefault="001C477C" w:rsidP="008671CD">
            <w:pPr>
              <w:rPr>
                <w:sz w:val="24"/>
                <w:szCs w:val="24"/>
              </w:rPr>
            </w:pPr>
            <w:r w:rsidRPr="008671CD">
              <w:rPr>
                <w:sz w:val="24"/>
                <w:szCs w:val="24"/>
              </w:rPr>
              <w:t>Максимальная площадь земельного участка – 0,2 га.</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0C8835F0" w14:textId="77777777" w:rsidR="001C477C" w:rsidRPr="008671CD" w:rsidRDefault="001C477C" w:rsidP="008671CD">
            <w:pPr>
              <w:rPr>
                <w:sz w:val="24"/>
                <w:szCs w:val="24"/>
              </w:rPr>
            </w:pPr>
            <w:r w:rsidRPr="008671CD">
              <w:rPr>
                <w:sz w:val="24"/>
                <w:szCs w:val="24"/>
              </w:rPr>
              <w:t>5 м</w:t>
            </w:r>
          </w:p>
        </w:tc>
        <w:tc>
          <w:tcPr>
            <w:tcW w:w="19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9F913" w14:textId="77777777" w:rsidR="001C477C" w:rsidRPr="008671CD" w:rsidRDefault="001C477C" w:rsidP="008671CD">
            <w:pPr>
              <w:rPr>
                <w:sz w:val="24"/>
                <w:szCs w:val="24"/>
              </w:rPr>
            </w:pPr>
            <w:r w:rsidRPr="008671CD">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53348" w14:textId="77777777" w:rsidR="001C477C" w:rsidRPr="008671CD" w:rsidRDefault="001C477C" w:rsidP="008671CD">
            <w:pPr>
              <w:rPr>
                <w:sz w:val="24"/>
                <w:szCs w:val="24"/>
              </w:rPr>
            </w:pPr>
            <w:r w:rsidRPr="008671CD">
              <w:rPr>
                <w:sz w:val="24"/>
                <w:szCs w:val="24"/>
              </w:rPr>
              <w:t>70%</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D21C8" w14:textId="77777777" w:rsidR="001C477C" w:rsidRPr="008671CD" w:rsidRDefault="001C477C" w:rsidP="008671CD">
            <w:pPr>
              <w:rPr>
                <w:sz w:val="24"/>
                <w:szCs w:val="24"/>
              </w:rPr>
            </w:pPr>
            <w:r w:rsidRPr="008671CD">
              <w:rPr>
                <w:sz w:val="24"/>
                <w:szCs w:val="24"/>
              </w:rPr>
              <w:t>-</w:t>
            </w:r>
          </w:p>
        </w:tc>
      </w:tr>
      <w:tr w:rsidR="001C477C" w:rsidRPr="008671CD" w14:paraId="7D28C1C9" w14:textId="77777777" w:rsidTr="003E0374">
        <w:tc>
          <w:tcPr>
            <w:tcW w:w="15338" w:type="dxa"/>
            <w:gridSpan w:val="12"/>
            <w:tcBorders>
              <w:right w:val="single" w:sz="4" w:space="0" w:color="auto"/>
            </w:tcBorders>
            <w:shd w:val="clear" w:color="auto" w:fill="auto"/>
            <w:tcMar>
              <w:left w:w="0" w:type="dxa"/>
              <w:right w:w="0" w:type="dxa"/>
            </w:tcMar>
          </w:tcPr>
          <w:p w14:paraId="4B75B189" w14:textId="77777777" w:rsidR="001C477C" w:rsidRPr="008671CD" w:rsidRDefault="001C477C" w:rsidP="008671CD">
            <w:pPr>
              <w:rPr>
                <w:sz w:val="24"/>
                <w:szCs w:val="24"/>
              </w:rPr>
            </w:pPr>
            <w:r w:rsidRPr="008671CD">
              <w:rPr>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Росреестра от 10.11.2020 N П/0412 (ред. от 30.07.2021)).</w:t>
            </w:r>
          </w:p>
        </w:tc>
      </w:tr>
      <w:tr w:rsidR="001C477C" w:rsidRPr="008671CD" w14:paraId="4628CE12" w14:textId="77777777" w:rsidTr="003E0374">
        <w:tc>
          <w:tcPr>
            <w:tcW w:w="2287" w:type="dxa"/>
            <w:tcBorders>
              <w:right w:val="single" w:sz="4" w:space="0" w:color="auto"/>
            </w:tcBorders>
            <w:shd w:val="clear" w:color="auto" w:fill="auto"/>
          </w:tcPr>
          <w:p w14:paraId="1F9F473D" w14:textId="77777777" w:rsidR="001C477C" w:rsidRPr="008671CD" w:rsidRDefault="001C477C" w:rsidP="008671CD">
            <w:pPr>
              <w:rPr>
                <w:sz w:val="24"/>
                <w:szCs w:val="24"/>
              </w:rPr>
            </w:pPr>
            <w:r w:rsidRPr="008671CD">
              <w:rPr>
                <w:sz w:val="24"/>
                <w:szCs w:val="24"/>
              </w:rPr>
              <w:t xml:space="preserve">Общежития </w:t>
            </w:r>
          </w:p>
        </w:tc>
        <w:tc>
          <w:tcPr>
            <w:tcW w:w="846" w:type="dxa"/>
            <w:gridSpan w:val="2"/>
            <w:tcBorders>
              <w:right w:val="single" w:sz="4" w:space="0" w:color="auto"/>
            </w:tcBorders>
            <w:shd w:val="clear" w:color="auto" w:fill="auto"/>
            <w:tcMar>
              <w:left w:w="0" w:type="dxa"/>
              <w:right w:w="0" w:type="dxa"/>
            </w:tcMar>
          </w:tcPr>
          <w:p w14:paraId="3C7CB585" w14:textId="77777777" w:rsidR="001C477C" w:rsidRPr="008671CD" w:rsidRDefault="001C477C" w:rsidP="008671CD">
            <w:pPr>
              <w:rPr>
                <w:sz w:val="24"/>
                <w:szCs w:val="24"/>
              </w:rPr>
            </w:pPr>
            <w:r w:rsidRPr="008671CD">
              <w:rPr>
                <w:sz w:val="24"/>
                <w:szCs w:val="24"/>
              </w:rPr>
              <w:t>3.2.4</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14:paraId="174C784D" w14:textId="77777777" w:rsidR="001C477C" w:rsidRPr="008671CD" w:rsidRDefault="001C477C" w:rsidP="008671CD">
            <w:pPr>
              <w:rPr>
                <w:sz w:val="24"/>
                <w:szCs w:val="24"/>
              </w:rPr>
            </w:pPr>
            <w:r w:rsidRPr="008671CD">
              <w:rPr>
                <w:sz w:val="24"/>
                <w:szCs w:val="24"/>
              </w:rPr>
              <w:t xml:space="preserve">Предельные минимальные </w:t>
            </w:r>
            <w:r w:rsidRPr="008671CD">
              <w:rPr>
                <w:sz w:val="24"/>
                <w:szCs w:val="24"/>
              </w:rPr>
              <w:lastRenderedPageBreak/>
              <w:t>размеры земельных участков - не подлежат установлению (принимаются на основании расчетов)</w:t>
            </w:r>
          </w:p>
          <w:p w14:paraId="6BAFD24D" w14:textId="77777777" w:rsidR="001C477C" w:rsidRPr="008671CD" w:rsidRDefault="001C477C" w:rsidP="008671CD">
            <w:pPr>
              <w:rPr>
                <w:sz w:val="24"/>
                <w:szCs w:val="24"/>
              </w:rPr>
            </w:pPr>
            <w:r w:rsidRPr="008671CD">
              <w:rPr>
                <w:sz w:val="24"/>
                <w:szCs w:val="24"/>
              </w:rPr>
              <w:t>Предельные максимальные размеры земельных участков - не подлежат установлению.</w:t>
            </w:r>
          </w:p>
          <w:p w14:paraId="5323B3E1" w14:textId="77777777" w:rsidR="001C477C" w:rsidRPr="008671CD" w:rsidRDefault="001C477C" w:rsidP="008671CD">
            <w:pPr>
              <w:rPr>
                <w:sz w:val="24"/>
                <w:szCs w:val="24"/>
              </w:rPr>
            </w:pPr>
            <w:r w:rsidRPr="008671CD">
              <w:rPr>
                <w:sz w:val="24"/>
                <w:szCs w:val="24"/>
              </w:rPr>
              <w:t>Минимальная площадь земельного участка –0,07 га.</w:t>
            </w:r>
          </w:p>
          <w:p w14:paraId="1BB8ABC3" w14:textId="77777777" w:rsidR="001C477C" w:rsidRPr="008671CD" w:rsidRDefault="001C477C" w:rsidP="008671CD">
            <w:pPr>
              <w:rPr>
                <w:sz w:val="24"/>
                <w:szCs w:val="24"/>
              </w:rPr>
            </w:pPr>
            <w:r w:rsidRPr="008671CD">
              <w:rPr>
                <w:sz w:val="24"/>
                <w:szCs w:val="24"/>
              </w:rPr>
              <w:t>Максимальная площадь земельного участка – не подлежит установлению.</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21655" w14:textId="77777777" w:rsidR="001C477C" w:rsidRPr="008671CD" w:rsidRDefault="001C477C" w:rsidP="008671CD">
            <w:pPr>
              <w:rPr>
                <w:sz w:val="24"/>
                <w:szCs w:val="24"/>
              </w:rPr>
            </w:pPr>
            <w:r w:rsidRPr="008671CD">
              <w:rPr>
                <w:sz w:val="24"/>
                <w:szCs w:val="24"/>
              </w:rPr>
              <w:lastRenderedPageBreak/>
              <w:t>5 м</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33F8116" w14:textId="77777777" w:rsidR="001C477C" w:rsidRPr="008671CD" w:rsidRDefault="001C477C" w:rsidP="008671CD">
            <w:pPr>
              <w:rPr>
                <w:sz w:val="24"/>
                <w:szCs w:val="24"/>
              </w:rPr>
            </w:pPr>
            <w:r w:rsidRPr="008671CD">
              <w:rPr>
                <w:sz w:val="24"/>
                <w:szCs w:val="24"/>
              </w:rPr>
              <w:t>16 этажей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80A67" w14:textId="77777777" w:rsidR="001C477C" w:rsidRPr="008671CD" w:rsidRDefault="001C477C" w:rsidP="008671CD">
            <w:pPr>
              <w:rPr>
                <w:sz w:val="24"/>
                <w:szCs w:val="24"/>
              </w:rPr>
            </w:pPr>
            <w:r w:rsidRPr="008671CD">
              <w:rPr>
                <w:sz w:val="24"/>
                <w:szCs w:val="24"/>
              </w:rPr>
              <w:t>50%</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3C9FD" w14:textId="77777777" w:rsidR="001C477C" w:rsidRPr="008671CD" w:rsidRDefault="001C477C" w:rsidP="008671CD">
            <w:pPr>
              <w:rPr>
                <w:sz w:val="24"/>
                <w:szCs w:val="24"/>
              </w:rPr>
            </w:pPr>
            <w:r w:rsidRPr="008671CD">
              <w:rPr>
                <w:sz w:val="24"/>
                <w:szCs w:val="24"/>
              </w:rPr>
              <w:t>-</w:t>
            </w:r>
          </w:p>
        </w:tc>
      </w:tr>
      <w:tr w:rsidR="001C477C" w:rsidRPr="008671CD" w14:paraId="24D749DD" w14:textId="77777777" w:rsidTr="003E0374">
        <w:tc>
          <w:tcPr>
            <w:tcW w:w="15338" w:type="dxa"/>
            <w:gridSpan w:val="12"/>
            <w:tcBorders>
              <w:right w:val="single" w:sz="4" w:space="0" w:color="auto"/>
            </w:tcBorders>
            <w:shd w:val="clear" w:color="auto" w:fill="auto"/>
            <w:tcMar>
              <w:left w:w="0" w:type="dxa"/>
              <w:right w:w="0" w:type="dxa"/>
            </w:tcMar>
          </w:tcPr>
          <w:p w14:paraId="2676563E" w14:textId="77777777" w:rsidR="001C477C" w:rsidRPr="008671CD" w:rsidRDefault="001C477C" w:rsidP="008671CD">
            <w:pPr>
              <w:rPr>
                <w:sz w:val="24"/>
                <w:szCs w:val="24"/>
              </w:rPr>
            </w:pPr>
            <w:r w:rsidRPr="008671CD">
              <w:rPr>
                <w:sz w:val="24"/>
                <w:szCs w:val="24"/>
              </w:rPr>
              <w:lastRenderedPageBreak/>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8671CD">
                <w:rPr>
                  <w:sz w:val="24"/>
                  <w:szCs w:val="24"/>
                </w:rPr>
                <w:t>кодом 4.7</w:t>
              </w:r>
            </w:hyperlink>
          </w:p>
        </w:tc>
      </w:tr>
      <w:tr w:rsidR="001C477C" w:rsidRPr="008671CD" w14:paraId="511992D1" w14:textId="77777777" w:rsidTr="003E0374">
        <w:tc>
          <w:tcPr>
            <w:tcW w:w="2287" w:type="dxa"/>
            <w:tcBorders>
              <w:right w:val="single" w:sz="4" w:space="0" w:color="auto"/>
            </w:tcBorders>
            <w:shd w:val="clear" w:color="auto" w:fill="auto"/>
          </w:tcPr>
          <w:p w14:paraId="723965BE" w14:textId="77777777" w:rsidR="001C477C" w:rsidRPr="008671CD" w:rsidRDefault="001C477C" w:rsidP="008671CD">
            <w:pPr>
              <w:rPr>
                <w:sz w:val="24"/>
                <w:szCs w:val="24"/>
              </w:rPr>
            </w:pPr>
            <w:r w:rsidRPr="008671CD">
              <w:rPr>
                <w:sz w:val="24"/>
                <w:szCs w:val="24"/>
              </w:rPr>
              <w:t xml:space="preserve">Амбулаторно-поликлиническое обслуживание </w:t>
            </w:r>
          </w:p>
        </w:tc>
        <w:tc>
          <w:tcPr>
            <w:tcW w:w="846" w:type="dxa"/>
            <w:gridSpan w:val="2"/>
            <w:tcBorders>
              <w:right w:val="single" w:sz="4" w:space="0" w:color="auto"/>
            </w:tcBorders>
            <w:shd w:val="clear" w:color="auto" w:fill="auto"/>
            <w:tcMar>
              <w:left w:w="0" w:type="dxa"/>
              <w:right w:w="0" w:type="dxa"/>
            </w:tcMar>
          </w:tcPr>
          <w:p w14:paraId="1F012EA6" w14:textId="77777777" w:rsidR="001C477C" w:rsidRPr="008671CD" w:rsidRDefault="001C477C" w:rsidP="008671CD">
            <w:pPr>
              <w:rPr>
                <w:sz w:val="24"/>
                <w:szCs w:val="24"/>
              </w:rPr>
            </w:pPr>
            <w:r w:rsidRPr="008671CD">
              <w:rPr>
                <w:sz w:val="24"/>
                <w:szCs w:val="24"/>
              </w:rPr>
              <w:t>3.4.1.</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75D44"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1771ADB5" w14:textId="77777777" w:rsidR="001C477C" w:rsidRPr="008671CD" w:rsidRDefault="001C477C" w:rsidP="008671CD">
            <w:pPr>
              <w:rPr>
                <w:sz w:val="24"/>
                <w:szCs w:val="24"/>
              </w:rPr>
            </w:pPr>
            <w:r w:rsidRPr="008671CD">
              <w:rPr>
                <w:sz w:val="24"/>
                <w:szCs w:val="24"/>
              </w:rPr>
              <w:t>Минимальная площадь земельного участка – 0,05га.</w:t>
            </w:r>
          </w:p>
          <w:p w14:paraId="7F21AE79" w14:textId="77777777" w:rsidR="001C477C" w:rsidRPr="008671CD" w:rsidRDefault="001C477C" w:rsidP="008671CD">
            <w:pPr>
              <w:rPr>
                <w:sz w:val="24"/>
                <w:szCs w:val="24"/>
              </w:rPr>
            </w:pPr>
            <w:r w:rsidRPr="008671CD">
              <w:rPr>
                <w:sz w:val="24"/>
                <w:szCs w:val="24"/>
              </w:rPr>
              <w:t>Максимальная площадь земельного участка – 4,5га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F613A" w14:textId="77777777" w:rsidR="001C477C" w:rsidRPr="008671CD" w:rsidRDefault="001C477C" w:rsidP="008671CD">
            <w:pPr>
              <w:rPr>
                <w:sz w:val="24"/>
                <w:szCs w:val="24"/>
              </w:rPr>
            </w:pPr>
            <w:r w:rsidRPr="008671CD">
              <w:rPr>
                <w:sz w:val="24"/>
                <w:szCs w:val="24"/>
              </w:rPr>
              <w:t>5 м</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6B1BEEC" w14:textId="77777777" w:rsidR="001C477C" w:rsidRPr="008671CD" w:rsidRDefault="001C477C" w:rsidP="008671CD">
            <w:pPr>
              <w:rPr>
                <w:sz w:val="24"/>
                <w:szCs w:val="24"/>
              </w:rPr>
            </w:pPr>
            <w:r w:rsidRPr="008671CD">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616D6" w14:textId="77777777" w:rsidR="001C477C" w:rsidRPr="008671CD" w:rsidRDefault="001C477C" w:rsidP="008671CD">
            <w:pPr>
              <w:rPr>
                <w:sz w:val="24"/>
                <w:szCs w:val="24"/>
              </w:rPr>
            </w:pPr>
            <w:r w:rsidRPr="008671CD">
              <w:rPr>
                <w:sz w:val="24"/>
                <w:szCs w:val="24"/>
              </w:rPr>
              <w:t>80%</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6E4EF" w14:textId="77777777" w:rsidR="001C477C" w:rsidRPr="008671CD" w:rsidRDefault="001C477C" w:rsidP="008671CD">
            <w:pPr>
              <w:rPr>
                <w:sz w:val="24"/>
                <w:szCs w:val="24"/>
              </w:rPr>
            </w:pPr>
            <w:r w:rsidRPr="008671CD">
              <w:rPr>
                <w:sz w:val="24"/>
                <w:szCs w:val="24"/>
              </w:rPr>
              <w:t>-</w:t>
            </w:r>
          </w:p>
        </w:tc>
      </w:tr>
      <w:tr w:rsidR="001C477C" w:rsidRPr="008671CD" w14:paraId="082FC6F1" w14:textId="77777777" w:rsidTr="003E0374">
        <w:tc>
          <w:tcPr>
            <w:tcW w:w="15338" w:type="dxa"/>
            <w:gridSpan w:val="12"/>
            <w:tcBorders>
              <w:right w:val="single" w:sz="4" w:space="0" w:color="auto"/>
            </w:tcBorders>
            <w:shd w:val="clear" w:color="auto" w:fill="auto"/>
            <w:tcMar>
              <w:left w:w="0" w:type="dxa"/>
              <w:right w:w="0" w:type="dxa"/>
            </w:tcMar>
          </w:tcPr>
          <w:p w14:paraId="5D224EA4" w14:textId="77777777" w:rsidR="001C477C" w:rsidRPr="008671CD" w:rsidRDefault="001C477C" w:rsidP="008671CD">
            <w:pPr>
              <w:rPr>
                <w:sz w:val="24"/>
                <w:szCs w:val="24"/>
              </w:rPr>
            </w:pPr>
            <w:r w:rsidRPr="008671CD">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C477C" w:rsidRPr="008671CD" w14:paraId="130DD89F" w14:textId="77777777" w:rsidTr="003E0374">
        <w:tc>
          <w:tcPr>
            <w:tcW w:w="2287" w:type="dxa"/>
            <w:tcBorders>
              <w:right w:val="single" w:sz="4" w:space="0" w:color="auto"/>
            </w:tcBorders>
            <w:shd w:val="clear" w:color="auto" w:fill="auto"/>
          </w:tcPr>
          <w:p w14:paraId="2BEFCB77" w14:textId="77777777" w:rsidR="001C477C" w:rsidRPr="008671CD" w:rsidRDefault="001C477C" w:rsidP="008671CD">
            <w:pPr>
              <w:rPr>
                <w:sz w:val="24"/>
                <w:szCs w:val="24"/>
              </w:rPr>
            </w:pPr>
            <w:r w:rsidRPr="008671CD">
              <w:rPr>
                <w:sz w:val="24"/>
                <w:szCs w:val="24"/>
              </w:rPr>
              <w:t xml:space="preserve">Дошкольное, начальное и среднее общее </w:t>
            </w:r>
            <w:r w:rsidRPr="008671CD">
              <w:rPr>
                <w:sz w:val="24"/>
                <w:szCs w:val="24"/>
              </w:rPr>
              <w:lastRenderedPageBreak/>
              <w:t xml:space="preserve">образование </w:t>
            </w:r>
          </w:p>
        </w:tc>
        <w:tc>
          <w:tcPr>
            <w:tcW w:w="846" w:type="dxa"/>
            <w:gridSpan w:val="2"/>
            <w:tcBorders>
              <w:right w:val="single" w:sz="4" w:space="0" w:color="auto"/>
            </w:tcBorders>
            <w:shd w:val="clear" w:color="auto" w:fill="auto"/>
            <w:tcMar>
              <w:left w:w="0" w:type="dxa"/>
              <w:right w:w="0" w:type="dxa"/>
            </w:tcMar>
          </w:tcPr>
          <w:p w14:paraId="295D6BC0" w14:textId="77777777" w:rsidR="001C477C" w:rsidRPr="008671CD" w:rsidRDefault="001C477C" w:rsidP="008671CD">
            <w:pPr>
              <w:rPr>
                <w:sz w:val="24"/>
                <w:szCs w:val="24"/>
              </w:rPr>
            </w:pPr>
            <w:r w:rsidRPr="008671CD">
              <w:rPr>
                <w:sz w:val="24"/>
                <w:szCs w:val="24"/>
              </w:rPr>
              <w:lastRenderedPageBreak/>
              <w:t>3.5.1.</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14:paraId="7FFB5E37" w14:textId="77777777" w:rsidR="001C477C" w:rsidRPr="008671CD" w:rsidRDefault="001C477C" w:rsidP="008671CD">
            <w:pPr>
              <w:rPr>
                <w:sz w:val="24"/>
                <w:szCs w:val="24"/>
              </w:rPr>
            </w:pPr>
            <w:r w:rsidRPr="008671CD">
              <w:rPr>
                <w:sz w:val="24"/>
                <w:szCs w:val="24"/>
              </w:rPr>
              <w:t xml:space="preserve">Предельные минимальные размеры земельных участков - не подлежат </w:t>
            </w:r>
            <w:r w:rsidRPr="008671CD">
              <w:rPr>
                <w:sz w:val="24"/>
                <w:szCs w:val="24"/>
              </w:rPr>
              <w:lastRenderedPageBreak/>
              <w:t>установлению.</w:t>
            </w:r>
          </w:p>
          <w:p w14:paraId="695A7065" w14:textId="77777777" w:rsidR="001C477C" w:rsidRPr="008671CD" w:rsidRDefault="001C477C" w:rsidP="008671CD">
            <w:pPr>
              <w:rPr>
                <w:sz w:val="24"/>
                <w:szCs w:val="24"/>
              </w:rPr>
            </w:pPr>
            <w:r w:rsidRPr="008671CD">
              <w:rPr>
                <w:sz w:val="24"/>
                <w:szCs w:val="24"/>
              </w:rPr>
              <w:t>Предельные максимальные размеры земельных участков - не подлежат установлению.</w:t>
            </w:r>
          </w:p>
          <w:p w14:paraId="4D96BBD1" w14:textId="77777777" w:rsidR="001C477C" w:rsidRPr="008671CD" w:rsidRDefault="001C477C" w:rsidP="008671CD">
            <w:pPr>
              <w:rPr>
                <w:sz w:val="24"/>
                <w:szCs w:val="24"/>
              </w:rPr>
            </w:pPr>
            <w:r w:rsidRPr="008671CD">
              <w:rPr>
                <w:sz w:val="24"/>
                <w:szCs w:val="24"/>
              </w:rPr>
              <w:t>Минимальная площадь земельного участка – 0,1 га.</w:t>
            </w:r>
          </w:p>
          <w:p w14:paraId="2AB014B2" w14:textId="77777777" w:rsidR="001C477C" w:rsidRPr="008671CD" w:rsidRDefault="001C477C" w:rsidP="008671CD">
            <w:pPr>
              <w:rPr>
                <w:sz w:val="24"/>
                <w:szCs w:val="24"/>
              </w:rPr>
            </w:pPr>
            <w:r w:rsidRPr="008671CD">
              <w:rPr>
                <w:sz w:val="24"/>
                <w:szCs w:val="24"/>
              </w:rPr>
              <w:t xml:space="preserve">Максимальная площадь земельного участка – 1,5га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6CD5A" w14:textId="77777777" w:rsidR="001C477C" w:rsidRPr="008671CD" w:rsidRDefault="001C477C" w:rsidP="008671CD">
            <w:pPr>
              <w:rPr>
                <w:sz w:val="24"/>
                <w:szCs w:val="24"/>
              </w:rPr>
            </w:pPr>
            <w:r w:rsidRPr="008671CD">
              <w:rPr>
                <w:sz w:val="24"/>
                <w:szCs w:val="24"/>
              </w:rPr>
              <w:lastRenderedPageBreak/>
              <w:t xml:space="preserve">Определяются по основному виду </w:t>
            </w:r>
            <w:r w:rsidRPr="008671CD">
              <w:rPr>
                <w:sz w:val="24"/>
                <w:szCs w:val="24"/>
              </w:rPr>
              <w:lastRenderedPageBreak/>
              <w:t>использования земельных участков и объектов капитального строительства</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45D0C39F" w14:textId="77777777" w:rsidR="001C477C" w:rsidRPr="008671CD" w:rsidRDefault="001C477C" w:rsidP="008671CD">
            <w:pPr>
              <w:rPr>
                <w:sz w:val="24"/>
                <w:szCs w:val="24"/>
              </w:rPr>
            </w:pPr>
            <w:r w:rsidRPr="008671CD">
              <w:rPr>
                <w:sz w:val="24"/>
                <w:szCs w:val="24"/>
              </w:rPr>
              <w:lastRenderedPageBreak/>
              <w:t xml:space="preserve">2 этажа – объекты дошкольного </w:t>
            </w:r>
            <w:r w:rsidRPr="008671CD">
              <w:rPr>
                <w:sz w:val="24"/>
                <w:szCs w:val="24"/>
              </w:rPr>
              <w:lastRenderedPageBreak/>
              <w:t xml:space="preserve">начального образования </w:t>
            </w:r>
          </w:p>
          <w:p w14:paraId="74ED8100" w14:textId="77777777" w:rsidR="001C477C" w:rsidRPr="008671CD" w:rsidRDefault="001C477C" w:rsidP="008671CD">
            <w:pPr>
              <w:rPr>
                <w:sz w:val="24"/>
                <w:szCs w:val="24"/>
              </w:rPr>
            </w:pPr>
            <w:r w:rsidRPr="008671CD">
              <w:rPr>
                <w:sz w:val="24"/>
                <w:szCs w:val="24"/>
              </w:rPr>
              <w:t xml:space="preserve">3 - этажа – объекты общеобразовательного назначения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ADFD3" w14:textId="77777777" w:rsidR="001C477C" w:rsidRPr="008671CD" w:rsidRDefault="001C477C" w:rsidP="008671CD">
            <w:pPr>
              <w:rPr>
                <w:sz w:val="24"/>
                <w:szCs w:val="24"/>
              </w:rPr>
            </w:pPr>
            <w:r w:rsidRPr="008671CD">
              <w:rPr>
                <w:sz w:val="24"/>
                <w:szCs w:val="24"/>
              </w:rPr>
              <w:lastRenderedPageBreak/>
              <w:t>50%</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98130" w14:textId="77777777" w:rsidR="001C477C" w:rsidRPr="008671CD" w:rsidRDefault="001C477C" w:rsidP="008671CD">
            <w:pPr>
              <w:rPr>
                <w:sz w:val="24"/>
                <w:szCs w:val="24"/>
              </w:rPr>
            </w:pPr>
            <w:r w:rsidRPr="008671CD">
              <w:rPr>
                <w:sz w:val="24"/>
                <w:szCs w:val="24"/>
              </w:rPr>
              <w:t>-</w:t>
            </w:r>
          </w:p>
        </w:tc>
      </w:tr>
      <w:tr w:rsidR="001C477C" w:rsidRPr="008671CD" w14:paraId="2821C29C" w14:textId="77777777" w:rsidTr="003E0374">
        <w:tc>
          <w:tcPr>
            <w:tcW w:w="15338" w:type="dxa"/>
            <w:gridSpan w:val="12"/>
            <w:tcBorders>
              <w:right w:val="single" w:sz="4" w:space="0" w:color="auto"/>
            </w:tcBorders>
            <w:shd w:val="clear" w:color="auto" w:fill="auto"/>
            <w:tcMar>
              <w:left w:w="0" w:type="dxa"/>
              <w:right w:w="0" w:type="dxa"/>
            </w:tcMar>
          </w:tcPr>
          <w:p w14:paraId="38B8E479" w14:textId="61C4AC84" w:rsidR="001C477C" w:rsidRPr="008671CD" w:rsidRDefault="00476BCC" w:rsidP="008671CD">
            <w:pPr>
              <w:rPr>
                <w:sz w:val="24"/>
                <w:szCs w:val="24"/>
              </w:rPr>
            </w:pPr>
            <w:r w:rsidRPr="008671CD">
              <w:rPr>
                <w:sz w:val="24"/>
                <w:szCs w:val="24"/>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w:t>
            </w:r>
          </w:p>
        </w:tc>
      </w:tr>
      <w:tr w:rsidR="001C477C" w:rsidRPr="008671CD" w14:paraId="413D6B3C" w14:textId="77777777" w:rsidTr="003E0374">
        <w:tc>
          <w:tcPr>
            <w:tcW w:w="2287" w:type="dxa"/>
            <w:shd w:val="clear" w:color="auto" w:fill="auto"/>
          </w:tcPr>
          <w:p w14:paraId="3233AD8B" w14:textId="77777777" w:rsidR="001C477C" w:rsidRPr="008671CD" w:rsidRDefault="001C477C" w:rsidP="008671CD">
            <w:pPr>
              <w:rPr>
                <w:sz w:val="24"/>
                <w:szCs w:val="24"/>
              </w:rPr>
            </w:pPr>
            <w:r w:rsidRPr="008671CD">
              <w:rPr>
                <w:sz w:val="24"/>
                <w:szCs w:val="24"/>
              </w:rPr>
              <w:t xml:space="preserve">Земельные участки (территории) общего пользования </w:t>
            </w:r>
          </w:p>
        </w:tc>
        <w:tc>
          <w:tcPr>
            <w:tcW w:w="846" w:type="dxa"/>
            <w:gridSpan w:val="2"/>
            <w:shd w:val="clear" w:color="auto" w:fill="auto"/>
            <w:tcMar>
              <w:left w:w="0" w:type="dxa"/>
              <w:right w:w="0" w:type="dxa"/>
            </w:tcMar>
          </w:tcPr>
          <w:p w14:paraId="0395834B" w14:textId="77777777" w:rsidR="001C477C" w:rsidRPr="008671CD" w:rsidRDefault="001C477C" w:rsidP="008671CD">
            <w:pPr>
              <w:rPr>
                <w:sz w:val="24"/>
                <w:szCs w:val="24"/>
              </w:rPr>
            </w:pPr>
            <w:r w:rsidRPr="008671CD">
              <w:rPr>
                <w:sz w:val="24"/>
                <w:szCs w:val="24"/>
              </w:rPr>
              <w:t>12.0.</w:t>
            </w:r>
          </w:p>
        </w:tc>
        <w:tc>
          <w:tcPr>
            <w:tcW w:w="2978" w:type="dxa"/>
            <w:gridSpan w:val="2"/>
            <w:shd w:val="clear" w:color="auto" w:fill="auto"/>
          </w:tcPr>
          <w:p w14:paraId="19DA86E6"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 не подлежат установлению.</w:t>
            </w:r>
          </w:p>
        </w:tc>
        <w:tc>
          <w:tcPr>
            <w:tcW w:w="1985" w:type="dxa"/>
            <w:gridSpan w:val="2"/>
            <w:shd w:val="clear" w:color="auto" w:fill="auto"/>
            <w:vAlign w:val="center"/>
          </w:tcPr>
          <w:p w14:paraId="6F75F74D" w14:textId="77777777" w:rsidR="001C477C" w:rsidRPr="008671CD" w:rsidRDefault="001C477C" w:rsidP="008671CD">
            <w:pPr>
              <w:rPr>
                <w:sz w:val="24"/>
                <w:szCs w:val="24"/>
              </w:rPr>
            </w:pPr>
            <w:r w:rsidRPr="008671CD">
              <w:rPr>
                <w:sz w:val="24"/>
                <w:szCs w:val="24"/>
              </w:rPr>
              <w:t>Не подлежат установлению</w:t>
            </w:r>
          </w:p>
        </w:tc>
        <w:tc>
          <w:tcPr>
            <w:tcW w:w="1928" w:type="dxa"/>
            <w:gridSpan w:val="2"/>
            <w:shd w:val="clear" w:color="auto" w:fill="auto"/>
            <w:vAlign w:val="center"/>
          </w:tcPr>
          <w:p w14:paraId="1B9D2555" w14:textId="77777777" w:rsidR="001C477C" w:rsidRPr="008671CD" w:rsidRDefault="001C477C" w:rsidP="008671CD">
            <w:pPr>
              <w:rPr>
                <w:sz w:val="24"/>
                <w:szCs w:val="24"/>
              </w:rPr>
            </w:pPr>
            <w:r w:rsidRPr="008671CD">
              <w:rPr>
                <w:sz w:val="24"/>
                <w:szCs w:val="24"/>
              </w:rPr>
              <w:t>Не подлежат установлению</w:t>
            </w:r>
          </w:p>
        </w:tc>
        <w:tc>
          <w:tcPr>
            <w:tcW w:w="1986" w:type="dxa"/>
            <w:gridSpan w:val="2"/>
            <w:shd w:val="clear" w:color="auto" w:fill="auto"/>
            <w:vAlign w:val="center"/>
          </w:tcPr>
          <w:p w14:paraId="76ADF821" w14:textId="77777777" w:rsidR="001C477C" w:rsidRPr="008671CD" w:rsidRDefault="001C477C" w:rsidP="008671CD">
            <w:pPr>
              <w:rPr>
                <w:sz w:val="24"/>
                <w:szCs w:val="24"/>
              </w:rPr>
            </w:pPr>
            <w:r w:rsidRPr="008671CD">
              <w:rPr>
                <w:sz w:val="24"/>
                <w:szCs w:val="24"/>
              </w:rPr>
              <w:t>Не подлежит установлению</w:t>
            </w:r>
          </w:p>
        </w:tc>
        <w:tc>
          <w:tcPr>
            <w:tcW w:w="3328" w:type="dxa"/>
            <w:shd w:val="clear" w:color="auto" w:fill="auto"/>
            <w:vAlign w:val="center"/>
          </w:tcPr>
          <w:p w14:paraId="0B150A6B" w14:textId="77777777" w:rsidR="001C477C" w:rsidRPr="008671CD" w:rsidRDefault="001C477C" w:rsidP="008671CD">
            <w:pPr>
              <w:rPr>
                <w:sz w:val="24"/>
                <w:szCs w:val="24"/>
              </w:rPr>
            </w:pPr>
            <w:r w:rsidRPr="008671CD">
              <w:rPr>
                <w:sz w:val="24"/>
                <w:szCs w:val="24"/>
              </w:rPr>
              <w:t>-</w:t>
            </w:r>
          </w:p>
        </w:tc>
      </w:tr>
      <w:tr w:rsidR="001C477C" w:rsidRPr="008671CD" w14:paraId="34B67E4A" w14:textId="77777777" w:rsidTr="003E0374">
        <w:tc>
          <w:tcPr>
            <w:tcW w:w="15338" w:type="dxa"/>
            <w:gridSpan w:val="12"/>
            <w:shd w:val="clear" w:color="auto" w:fill="auto"/>
            <w:tcMar>
              <w:left w:w="0" w:type="dxa"/>
              <w:right w:w="0" w:type="dxa"/>
            </w:tcMar>
          </w:tcPr>
          <w:p w14:paraId="6C47B7C2" w14:textId="77777777" w:rsidR="001C477C" w:rsidRPr="008671CD" w:rsidRDefault="001C477C" w:rsidP="008671CD">
            <w:pPr>
              <w:rPr>
                <w:sz w:val="24"/>
                <w:szCs w:val="24"/>
              </w:rPr>
            </w:pPr>
            <w:r w:rsidRPr="008671CD">
              <w:rPr>
                <w:sz w:val="24"/>
                <w:szCs w:val="24"/>
              </w:rPr>
              <w:t>Земельные участки общего пользования.</w:t>
            </w:r>
          </w:p>
          <w:p w14:paraId="16617AF3" w14:textId="77777777" w:rsidR="001C477C" w:rsidRPr="008671CD" w:rsidRDefault="001C477C" w:rsidP="008671CD">
            <w:pPr>
              <w:rPr>
                <w:sz w:val="24"/>
                <w:szCs w:val="24"/>
              </w:rPr>
            </w:pPr>
            <w:r w:rsidRPr="008671CD">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 (ред. от 30.07.2021)).</w:t>
            </w:r>
          </w:p>
        </w:tc>
      </w:tr>
      <w:tr w:rsidR="001C477C" w:rsidRPr="008671CD" w14:paraId="3293E974" w14:textId="77777777" w:rsidTr="003E0374">
        <w:tc>
          <w:tcPr>
            <w:tcW w:w="2287" w:type="dxa"/>
            <w:shd w:val="clear" w:color="auto" w:fill="auto"/>
          </w:tcPr>
          <w:p w14:paraId="5817B7B2" w14:textId="77777777" w:rsidR="001C477C" w:rsidRPr="008671CD" w:rsidRDefault="001C477C" w:rsidP="008671CD">
            <w:pPr>
              <w:rPr>
                <w:sz w:val="24"/>
                <w:szCs w:val="24"/>
              </w:rPr>
            </w:pPr>
            <w:r w:rsidRPr="008671CD">
              <w:rPr>
                <w:sz w:val="24"/>
                <w:szCs w:val="24"/>
              </w:rPr>
              <w:t xml:space="preserve">Специальная деятельность </w:t>
            </w:r>
          </w:p>
        </w:tc>
        <w:tc>
          <w:tcPr>
            <w:tcW w:w="846" w:type="dxa"/>
            <w:gridSpan w:val="2"/>
            <w:shd w:val="clear" w:color="auto" w:fill="auto"/>
            <w:tcMar>
              <w:left w:w="0" w:type="dxa"/>
              <w:right w:w="0" w:type="dxa"/>
            </w:tcMar>
          </w:tcPr>
          <w:p w14:paraId="20EF0733" w14:textId="77777777" w:rsidR="001C477C" w:rsidRPr="008671CD" w:rsidRDefault="001C477C" w:rsidP="008671CD">
            <w:pPr>
              <w:rPr>
                <w:sz w:val="24"/>
                <w:szCs w:val="24"/>
              </w:rPr>
            </w:pPr>
            <w:r w:rsidRPr="008671CD">
              <w:rPr>
                <w:sz w:val="24"/>
                <w:szCs w:val="24"/>
              </w:rPr>
              <w:t>12.2.</w:t>
            </w:r>
          </w:p>
        </w:tc>
        <w:tc>
          <w:tcPr>
            <w:tcW w:w="2978" w:type="dxa"/>
            <w:gridSpan w:val="2"/>
            <w:shd w:val="clear" w:color="auto" w:fill="auto"/>
          </w:tcPr>
          <w:p w14:paraId="0CF3F9B6"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 не подлежат установлению.</w:t>
            </w:r>
          </w:p>
        </w:tc>
        <w:tc>
          <w:tcPr>
            <w:tcW w:w="1985" w:type="dxa"/>
            <w:gridSpan w:val="2"/>
            <w:shd w:val="clear" w:color="auto" w:fill="auto"/>
            <w:vAlign w:val="center"/>
          </w:tcPr>
          <w:p w14:paraId="06BF67DA" w14:textId="77777777" w:rsidR="001C477C" w:rsidRPr="008671CD" w:rsidRDefault="001C477C" w:rsidP="008671CD">
            <w:pPr>
              <w:rPr>
                <w:sz w:val="24"/>
                <w:szCs w:val="24"/>
              </w:rPr>
            </w:pPr>
            <w:r w:rsidRPr="008671CD">
              <w:rPr>
                <w:sz w:val="24"/>
                <w:szCs w:val="24"/>
              </w:rPr>
              <w:t>Не подлежат установлению</w:t>
            </w:r>
          </w:p>
        </w:tc>
        <w:tc>
          <w:tcPr>
            <w:tcW w:w="1928" w:type="dxa"/>
            <w:gridSpan w:val="2"/>
            <w:shd w:val="clear" w:color="auto" w:fill="auto"/>
            <w:vAlign w:val="center"/>
          </w:tcPr>
          <w:p w14:paraId="77FFDA87" w14:textId="77777777" w:rsidR="001C477C" w:rsidRPr="008671CD" w:rsidRDefault="001C477C" w:rsidP="008671CD">
            <w:pPr>
              <w:rPr>
                <w:sz w:val="24"/>
                <w:szCs w:val="24"/>
              </w:rPr>
            </w:pPr>
            <w:r w:rsidRPr="008671CD">
              <w:rPr>
                <w:sz w:val="24"/>
                <w:szCs w:val="24"/>
              </w:rPr>
              <w:t>Не подлежат установлению</w:t>
            </w:r>
          </w:p>
        </w:tc>
        <w:tc>
          <w:tcPr>
            <w:tcW w:w="1986" w:type="dxa"/>
            <w:gridSpan w:val="2"/>
            <w:shd w:val="clear" w:color="auto" w:fill="auto"/>
            <w:vAlign w:val="center"/>
          </w:tcPr>
          <w:p w14:paraId="2D6F600F" w14:textId="77777777" w:rsidR="001C477C" w:rsidRPr="008671CD" w:rsidRDefault="001C477C" w:rsidP="008671CD">
            <w:pPr>
              <w:rPr>
                <w:sz w:val="24"/>
                <w:szCs w:val="24"/>
              </w:rPr>
            </w:pPr>
            <w:r w:rsidRPr="008671CD">
              <w:rPr>
                <w:sz w:val="24"/>
                <w:szCs w:val="24"/>
              </w:rPr>
              <w:t>Не подлежит установлению</w:t>
            </w:r>
          </w:p>
        </w:tc>
        <w:tc>
          <w:tcPr>
            <w:tcW w:w="3328" w:type="dxa"/>
            <w:shd w:val="clear" w:color="auto" w:fill="auto"/>
            <w:vAlign w:val="center"/>
          </w:tcPr>
          <w:p w14:paraId="24C4F266" w14:textId="77777777" w:rsidR="001C477C" w:rsidRPr="008671CD" w:rsidRDefault="001C477C" w:rsidP="008671CD">
            <w:pPr>
              <w:rPr>
                <w:sz w:val="24"/>
                <w:szCs w:val="24"/>
              </w:rPr>
            </w:pPr>
            <w:r w:rsidRPr="008671CD">
              <w:rPr>
                <w:sz w:val="24"/>
                <w:szCs w:val="24"/>
              </w:rPr>
              <w:t>не установлены</w:t>
            </w:r>
          </w:p>
        </w:tc>
      </w:tr>
      <w:tr w:rsidR="001C477C" w:rsidRPr="008671CD" w14:paraId="31591764" w14:textId="77777777" w:rsidTr="003E0374">
        <w:tc>
          <w:tcPr>
            <w:tcW w:w="15338" w:type="dxa"/>
            <w:gridSpan w:val="12"/>
            <w:shd w:val="clear" w:color="auto" w:fill="auto"/>
            <w:tcMar>
              <w:left w:w="0" w:type="dxa"/>
              <w:right w:w="0" w:type="dxa"/>
            </w:tcMar>
          </w:tcPr>
          <w:p w14:paraId="6F6FDC08" w14:textId="77777777" w:rsidR="001C477C" w:rsidRPr="008671CD" w:rsidRDefault="001C477C" w:rsidP="008671CD">
            <w:pPr>
              <w:rPr>
                <w:sz w:val="24"/>
                <w:szCs w:val="24"/>
              </w:rPr>
            </w:pPr>
            <w:r w:rsidRPr="008671CD">
              <w:rPr>
                <w:sz w:val="24"/>
                <w:szCs w:val="24"/>
              </w:rPr>
              <w:t>Размещение производства и потребления (контейнерные площадки).</w:t>
            </w:r>
          </w:p>
        </w:tc>
      </w:tr>
      <w:tr w:rsidR="001C477C" w:rsidRPr="008671CD" w14:paraId="44550B1F" w14:textId="77777777" w:rsidTr="003E0374">
        <w:tc>
          <w:tcPr>
            <w:tcW w:w="15338" w:type="dxa"/>
            <w:gridSpan w:val="1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1E3342A" w14:textId="77777777" w:rsidR="001C477C" w:rsidRPr="008671CD" w:rsidRDefault="001C477C" w:rsidP="008671CD">
            <w:pPr>
              <w:rPr>
                <w:sz w:val="24"/>
                <w:szCs w:val="24"/>
              </w:rPr>
            </w:pPr>
            <w:r w:rsidRPr="008671CD">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8671CD" w14:paraId="69AFD1B0" w14:textId="77777777" w:rsidTr="003E0374">
        <w:tc>
          <w:tcPr>
            <w:tcW w:w="2287" w:type="dxa"/>
            <w:shd w:val="clear" w:color="auto" w:fill="auto"/>
          </w:tcPr>
          <w:p w14:paraId="0D987244" w14:textId="77777777" w:rsidR="001C477C" w:rsidRPr="008671CD" w:rsidRDefault="001C477C" w:rsidP="008671CD">
            <w:pPr>
              <w:rPr>
                <w:sz w:val="24"/>
                <w:szCs w:val="24"/>
              </w:rPr>
            </w:pPr>
            <w:r w:rsidRPr="008671CD">
              <w:rPr>
                <w:sz w:val="24"/>
                <w:szCs w:val="24"/>
              </w:rPr>
              <w:t xml:space="preserve">Хранение автотранспорта </w:t>
            </w:r>
          </w:p>
        </w:tc>
        <w:tc>
          <w:tcPr>
            <w:tcW w:w="846" w:type="dxa"/>
            <w:gridSpan w:val="2"/>
            <w:shd w:val="clear" w:color="auto" w:fill="auto"/>
            <w:tcMar>
              <w:left w:w="0" w:type="dxa"/>
              <w:right w:w="0" w:type="dxa"/>
            </w:tcMar>
          </w:tcPr>
          <w:p w14:paraId="2C64518D" w14:textId="77777777" w:rsidR="001C477C" w:rsidRPr="008671CD" w:rsidRDefault="001C477C" w:rsidP="008671CD">
            <w:pPr>
              <w:rPr>
                <w:sz w:val="24"/>
                <w:szCs w:val="24"/>
              </w:rPr>
            </w:pPr>
            <w:r w:rsidRPr="008671CD">
              <w:rPr>
                <w:sz w:val="24"/>
                <w:szCs w:val="24"/>
              </w:rPr>
              <w:t>2.7.1.</w:t>
            </w:r>
          </w:p>
        </w:tc>
        <w:tc>
          <w:tcPr>
            <w:tcW w:w="2978" w:type="dxa"/>
            <w:gridSpan w:val="2"/>
            <w:shd w:val="clear" w:color="auto" w:fill="auto"/>
            <w:vAlign w:val="center"/>
          </w:tcPr>
          <w:p w14:paraId="1F996691" w14:textId="77777777" w:rsidR="001C477C" w:rsidRPr="008671CD" w:rsidRDefault="001C477C" w:rsidP="008671CD">
            <w:pPr>
              <w:rPr>
                <w:sz w:val="24"/>
                <w:szCs w:val="24"/>
              </w:rPr>
            </w:pPr>
            <w:r w:rsidRPr="008671CD">
              <w:rPr>
                <w:sz w:val="24"/>
                <w:szCs w:val="24"/>
              </w:rPr>
              <w:t>Не подлежат установлению.</w:t>
            </w:r>
          </w:p>
        </w:tc>
        <w:tc>
          <w:tcPr>
            <w:tcW w:w="1985" w:type="dxa"/>
            <w:gridSpan w:val="2"/>
            <w:shd w:val="clear" w:color="auto" w:fill="auto"/>
            <w:vAlign w:val="center"/>
          </w:tcPr>
          <w:p w14:paraId="5B008212" w14:textId="77777777" w:rsidR="001C477C" w:rsidRPr="008671CD" w:rsidRDefault="001C477C" w:rsidP="008671CD">
            <w:pPr>
              <w:rPr>
                <w:sz w:val="24"/>
                <w:szCs w:val="24"/>
              </w:rPr>
            </w:pPr>
            <w:r w:rsidRPr="008671CD">
              <w:rPr>
                <w:sz w:val="24"/>
                <w:szCs w:val="24"/>
              </w:rPr>
              <w:t xml:space="preserve">Определяются по основному виду использования </w:t>
            </w:r>
            <w:r w:rsidRPr="008671CD">
              <w:rPr>
                <w:sz w:val="24"/>
                <w:szCs w:val="24"/>
              </w:rPr>
              <w:lastRenderedPageBreak/>
              <w:t>земельных участков и объектов капитального строительства</w:t>
            </w:r>
          </w:p>
        </w:tc>
        <w:tc>
          <w:tcPr>
            <w:tcW w:w="1846" w:type="dxa"/>
            <w:shd w:val="clear" w:color="auto" w:fill="auto"/>
            <w:vAlign w:val="center"/>
          </w:tcPr>
          <w:p w14:paraId="3D8ACBA0" w14:textId="77777777" w:rsidR="001C477C" w:rsidRPr="008671CD" w:rsidRDefault="001C477C" w:rsidP="008671CD">
            <w:pPr>
              <w:rPr>
                <w:sz w:val="24"/>
                <w:szCs w:val="24"/>
              </w:rPr>
            </w:pPr>
            <w:r w:rsidRPr="008671CD">
              <w:rPr>
                <w:sz w:val="24"/>
                <w:szCs w:val="24"/>
              </w:rPr>
              <w:lastRenderedPageBreak/>
              <w:t>2 этажа.</w:t>
            </w:r>
          </w:p>
        </w:tc>
        <w:tc>
          <w:tcPr>
            <w:tcW w:w="1984" w:type="dxa"/>
            <w:gridSpan w:val="2"/>
            <w:shd w:val="clear" w:color="auto" w:fill="auto"/>
            <w:vAlign w:val="center"/>
          </w:tcPr>
          <w:p w14:paraId="10B27FDC" w14:textId="77777777" w:rsidR="001C477C" w:rsidRPr="008671CD" w:rsidRDefault="001C477C" w:rsidP="008671CD">
            <w:pPr>
              <w:rPr>
                <w:sz w:val="24"/>
                <w:szCs w:val="24"/>
              </w:rPr>
            </w:pPr>
            <w:r w:rsidRPr="008671CD">
              <w:rPr>
                <w:sz w:val="24"/>
                <w:szCs w:val="24"/>
              </w:rPr>
              <w:t xml:space="preserve">Определяется по основному виду использования земельных </w:t>
            </w:r>
            <w:r w:rsidRPr="008671CD">
              <w:rPr>
                <w:sz w:val="24"/>
                <w:szCs w:val="24"/>
              </w:rPr>
              <w:lastRenderedPageBreak/>
              <w:t>участков и объектов</w:t>
            </w:r>
          </w:p>
        </w:tc>
        <w:tc>
          <w:tcPr>
            <w:tcW w:w="3412" w:type="dxa"/>
            <w:gridSpan w:val="2"/>
            <w:shd w:val="clear" w:color="auto" w:fill="auto"/>
            <w:vAlign w:val="center"/>
          </w:tcPr>
          <w:p w14:paraId="2ADFE062" w14:textId="77777777" w:rsidR="001C477C" w:rsidRPr="008671CD" w:rsidRDefault="001C477C" w:rsidP="008671CD">
            <w:pPr>
              <w:rPr>
                <w:sz w:val="24"/>
                <w:szCs w:val="24"/>
              </w:rPr>
            </w:pPr>
            <w:r w:rsidRPr="008671CD">
              <w:rPr>
                <w:sz w:val="24"/>
                <w:szCs w:val="24"/>
              </w:rPr>
              <w:lastRenderedPageBreak/>
              <w:t>не установлены</w:t>
            </w:r>
          </w:p>
        </w:tc>
      </w:tr>
      <w:tr w:rsidR="001C477C" w:rsidRPr="008671CD" w14:paraId="6C68B552" w14:textId="77777777" w:rsidTr="003E0374">
        <w:tc>
          <w:tcPr>
            <w:tcW w:w="15338" w:type="dxa"/>
            <w:gridSpan w:val="12"/>
            <w:shd w:val="clear" w:color="auto" w:fill="auto"/>
            <w:tcMar>
              <w:left w:w="0" w:type="dxa"/>
              <w:right w:w="0" w:type="dxa"/>
            </w:tcMar>
          </w:tcPr>
          <w:p w14:paraId="190C2EB9" w14:textId="77777777" w:rsidR="001C477C" w:rsidRPr="008671CD" w:rsidRDefault="001C477C" w:rsidP="008671CD">
            <w:pPr>
              <w:rPr>
                <w:sz w:val="24"/>
                <w:szCs w:val="24"/>
              </w:rPr>
            </w:pPr>
            <w:r w:rsidRPr="008671CD">
              <w:rPr>
                <w:sz w:val="24"/>
                <w:szCs w:val="24"/>
              </w:rPr>
              <w:lastRenderedPageBreak/>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671CD">
              <w:rPr>
                <w:sz w:val="24"/>
                <w:szCs w:val="24"/>
              </w:rPr>
              <w:t>машино</w:t>
            </w:r>
            <w:proofErr w:type="spellEnd"/>
            <w:r w:rsidRPr="008671CD">
              <w:rPr>
                <w:sz w:val="24"/>
                <w:szCs w:val="24"/>
              </w:rPr>
              <w:t xml:space="preserve">-места,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Росреестра от 10.11.2020 N П/0412 (ред. от 30.07.2021)).Размещение отдельно стоящих гаражей на 1 </w:t>
            </w:r>
            <w:proofErr w:type="spellStart"/>
            <w:r w:rsidRPr="008671CD">
              <w:rPr>
                <w:sz w:val="24"/>
                <w:szCs w:val="24"/>
              </w:rPr>
              <w:t>машино</w:t>
            </w:r>
            <w:proofErr w:type="spellEnd"/>
            <w:r w:rsidRPr="008671CD">
              <w:rPr>
                <w:sz w:val="24"/>
                <w:szCs w:val="24"/>
              </w:rPr>
              <w:t>-место и подъездов к ним на придомовой территории многоквартирных домов не допускается.</w:t>
            </w:r>
          </w:p>
          <w:p w14:paraId="03692443" w14:textId="77777777" w:rsidR="001C477C" w:rsidRPr="008671CD" w:rsidRDefault="001C477C" w:rsidP="008671CD">
            <w:pPr>
              <w:rPr>
                <w:sz w:val="24"/>
                <w:szCs w:val="24"/>
              </w:rPr>
            </w:pPr>
            <w:r w:rsidRPr="008671CD">
              <w:rPr>
                <w:sz w:val="24"/>
                <w:szCs w:val="24"/>
              </w:rPr>
              <w:t xml:space="preserve">Гаражи боксового типа для постоянного хранения автомобилей и других </w:t>
            </w:r>
            <w:proofErr w:type="spellStart"/>
            <w:r w:rsidRPr="008671CD">
              <w:rPr>
                <w:sz w:val="24"/>
                <w:szCs w:val="24"/>
              </w:rPr>
              <w:t>мототранспортных</w:t>
            </w:r>
            <w:proofErr w:type="spellEnd"/>
            <w:r w:rsidRPr="008671CD">
              <w:rPr>
                <w:sz w:val="24"/>
                <w:szCs w:val="24"/>
              </w:rPr>
              <w:t xml:space="preserve"> средств, принадлежащих инвалидам, следует предусматривать в радиусе пешеходной доступности не более 200 м от входов в жилые дома.</w:t>
            </w:r>
          </w:p>
          <w:p w14:paraId="73A0C287" w14:textId="77777777" w:rsidR="001C477C" w:rsidRPr="008671CD" w:rsidRDefault="001C477C" w:rsidP="008671CD">
            <w:pPr>
              <w:rPr>
                <w:sz w:val="24"/>
                <w:szCs w:val="24"/>
              </w:rPr>
            </w:pPr>
            <w:r w:rsidRPr="008671CD">
              <w:rPr>
                <w:sz w:val="24"/>
                <w:szCs w:val="24"/>
              </w:rPr>
              <w:t>Предельные (минимальные и (или) максимальные) размеры земельного участка:</w:t>
            </w:r>
          </w:p>
          <w:p w14:paraId="19D3356E" w14:textId="0D2E9713" w:rsidR="001C477C" w:rsidRPr="008671CD" w:rsidRDefault="001C477C" w:rsidP="008671CD">
            <w:pPr>
              <w:rPr>
                <w:sz w:val="24"/>
                <w:szCs w:val="24"/>
              </w:rPr>
            </w:pPr>
            <w:r w:rsidRPr="008671CD">
              <w:rPr>
                <w:sz w:val="24"/>
                <w:szCs w:val="24"/>
              </w:rPr>
              <w:t xml:space="preserve">Размер земельных участков гаражей и стоянок легковых автомобилей в зависимости от их этажности следует принимать на одно </w:t>
            </w:r>
            <w:proofErr w:type="spellStart"/>
            <w:r w:rsidRPr="008671CD">
              <w:rPr>
                <w:sz w:val="24"/>
                <w:szCs w:val="24"/>
              </w:rPr>
              <w:t>машино</w:t>
            </w:r>
            <w:proofErr w:type="spellEnd"/>
            <w:r w:rsidRPr="008671CD">
              <w:rPr>
                <w:sz w:val="24"/>
                <w:szCs w:val="24"/>
              </w:rPr>
              <w:t>-место:</w:t>
            </w:r>
          </w:p>
          <w:p w14:paraId="56B57322" w14:textId="77777777" w:rsidR="001C477C" w:rsidRPr="008671CD" w:rsidRDefault="001C477C" w:rsidP="008671CD">
            <w:pPr>
              <w:rPr>
                <w:sz w:val="24"/>
                <w:szCs w:val="24"/>
              </w:rPr>
            </w:pPr>
            <w:r w:rsidRPr="008671CD">
              <w:rPr>
                <w:sz w:val="24"/>
                <w:szCs w:val="24"/>
              </w:rPr>
              <w:t>— для гаражей:</w:t>
            </w:r>
          </w:p>
          <w:p w14:paraId="0A0EC5B5" w14:textId="77777777" w:rsidR="001C477C" w:rsidRPr="008671CD" w:rsidRDefault="001C477C" w:rsidP="008671CD">
            <w:pPr>
              <w:rPr>
                <w:sz w:val="24"/>
                <w:szCs w:val="24"/>
              </w:rPr>
            </w:pPr>
            <w:r w:rsidRPr="008671CD">
              <w:rPr>
                <w:sz w:val="24"/>
                <w:szCs w:val="24"/>
              </w:rPr>
              <w:t>одноэтажных — 30 м2;</w:t>
            </w:r>
          </w:p>
          <w:p w14:paraId="73C368DF" w14:textId="77777777" w:rsidR="001C477C" w:rsidRPr="008671CD" w:rsidRDefault="001C477C" w:rsidP="008671CD">
            <w:pPr>
              <w:rPr>
                <w:sz w:val="24"/>
                <w:szCs w:val="24"/>
              </w:rPr>
            </w:pPr>
            <w:r w:rsidRPr="008671CD">
              <w:rPr>
                <w:sz w:val="24"/>
                <w:szCs w:val="24"/>
              </w:rPr>
              <w:t>двухэтажных — 20 м2;</w:t>
            </w:r>
          </w:p>
          <w:p w14:paraId="1F50736C" w14:textId="17FF71E7" w:rsidR="001C477C" w:rsidRPr="008671CD" w:rsidRDefault="001C477C" w:rsidP="008671CD">
            <w:pPr>
              <w:rPr>
                <w:sz w:val="24"/>
                <w:szCs w:val="24"/>
              </w:rPr>
            </w:pPr>
            <w:r w:rsidRPr="008671CD">
              <w:rPr>
                <w:sz w:val="24"/>
                <w:szCs w:val="24"/>
              </w:rPr>
              <w:t>— наземных стоянок — 25 м2.</w:t>
            </w:r>
          </w:p>
        </w:tc>
      </w:tr>
      <w:tr w:rsidR="001C477C" w:rsidRPr="008671CD" w14:paraId="30ABD293" w14:textId="77777777" w:rsidTr="003E0374">
        <w:tc>
          <w:tcPr>
            <w:tcW w:w="2287" w:type="dxa"/>
            <w:tcBorders>
              <w:right w:val="single" w:sz="4" w:space="0" w:color="auto"/>
            </w:tcBorders>
            <w:shd w:val="clear" w:color="auto" w:fill="auto"/>
          </w:tcPr>
          <w:p w14:paraId="080108BF" w14:textId="77777777" w:rsidR="001C477C" w:rsidRPr="008671CD" w:rsidRDefault="001C477C" w:rsidP="008671CD">
            <w:pPr>
              <w:rPr>
                <w:sz w:val="24"/>
                <w:szCs w:val="24"/>
              </w:rPr>
            </w:pPr>
            <w:r w:rsidRPr="008671CD">
              <w:rPr>
                <w:sz w:val="24"/>
                <w:szCs w:val="24"/>
              </w:rPr>
              <w:t xml:space="preserve">Предоставление коммунальных услуг </w:t>
            </w:r>
          </w:p>
        </w:tc>
        <w:tc>
          <w:tcPr>
            <w:tcW w:w="846" w:type="dxa"/>
            <w:gridSpan w:val="2"/>
            <w:tcBorders>
              <w:right w:val="single" w:sz="4" w:space="0" w:color="auto"/>
            </w:tcBorders>
            <w:shd w:val="clear" w:color="auto" w:fill="auto"/>
            <w:tcMar>
              <w:left w:w="0" w:type="dxa"/>
              <w:right w:w="0" w:type="dxa"/>
            </w:tcMar>
          </w:tcPr>
          <w:p w14:paraId="2AB947E7" w14:textId="77777777" w:rsidR="001C477C" w:rsidRPr="008671CD" w:rsidRDefault="001C477C" w:rsidP="008671CD">
            <w:pPr>
              <w:rPr>
                <w:sz w:val="24"/>
                <w:szCs w:val="24"/>
              </w:rPr>
            </w:pPr>
            <w:r w:rsidRPr="008671CD">
              <w:rPr>
                <w:sz w:val="24"/>
                <w:szCs w:val="24"/>
              </w:rPr>
              <w:t>3.1.1</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14:paraId="21082B75" w14:textId="77777777" w:rsidR="001C477C" w:rsidRPr="008671CD" w:rsidRDefault="001C477C" w:rsidP="008671CD">
            <w:pPr>
              <w:rPr>
                <w:sz w:val="24"/>
                <w:szCs w:val="24"/>
              </w:rPr>
            </w:pPr>
            <w:r w:rsidRPr="008671CD">
              <w:rPr>
                <w:sz w:val="24"/>
                <w:szCs w:val="24"/>
              </w:rPr>
              <w:t>Определяются по основному виду использования земельных участков и объектов капитального строительства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7E65E" w14:textId="77777777" w:rsidR="001C477C" w:rsidRPr="008671CD" w:rsidRDefault="001C477C" w:rsidP="008671CD">
            <w:pPr>
              <w:rPr>
                <w:sz w:val="24"/>
                <w:szCs w:val="24"/>
              </w:rPr>
            </w:pPr>
            <w:r w:rsidRPr="008671CD">
              <w:rPr>
                <w:sz w:val="24"/>
                <w:szCs w:val="24"/>
              </w:rPr>
              <w:t>Определяются по основному виду использования земельных участков и объектов капитального строительства</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FCD8D32" w14:textId="77777777" w:rsidR="001C477C" w:rsidRPr="008671CD" w:rsidRDefault="001C477C" w:rsidP="008671CD">
            <w:pPr>
              <w:rPr>
                <w:sz w:val="24"/>
                <w:szCs w:val="24"/>
              </w:rPr>
            </w:pPr>
            <w:r w:rsidRPr="008671CD">
              <w:rPr>
                <w:sz w:val="24"/>
                <w:szCs w:val="24"/>
              </w:rPr>
              <w:t>1 этаж.</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EAA55" w14:textId="77777777" w:rsidR="001C477C" w:rsidRPr="008671CD" w:rsidRDefault="001C477C" w:rsidP="008671CD">
            <w:pPr>
              <w:rPr>
                <w:sz w:val="24"/>
                <w:szCs w:val="24"/>
              </w:rPr>
            </w:pPr>
            <w:r w:rsidRPr="008671CD">
              <w:rPr>
                <w:sz w:val="24"/>
                <w:szCs w:val="24"/>
              </w:rPr>
              <w:t>Определяется по основному виду использования земельных участков и объектов</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93966" w14:textId="77777777" w:rsidR="001C477C" w:rsidRPr="008671CD" w:rsidRDefault="001C477C" w:rsidP="008671CD">
            <w:pPr>
              <w:rPr>
                <w:sz w:val="24"/>
                <w:szCs w:val="24"/>
              </w:rPr>
            </w:pPr>
            <w:r w:rsidRPr="008671CD">
              <w:rPr>
                <w:sz w:val="24"/>
                <w:szCs w:val="24"/>
              </w:rPr>
              <w:t>не установлены</w:t>
            </w:r>
          </w:p>
        </w:tc>
      </w:tr>
      <w:tr w:rsidR="001C477C" w:rsidRPr="008671CD" w14:paraId="7B6027BA" w14:textId="77777777" w:rsidTr="003E0374">
        <w:tc>
          <w:tcPr>
            <w:tcW w:w="15338" w:type="dxa"/>
            <w:gridSpan w:val="1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ABA270C" w14:textId="77777777" w:rsidR="001C477C" w:rsidRPr="008671CD" w:rsidRDefault="001C477C" w:rsidP="008671CD">
            <w:pPr>
              <w:rPr>
                <w:sz w:val="24"/>
                <w:szCs w:val="24"/>
              </w:rPr>
            </w:pPr>
            <w:r w:rsidRPr="008671CD">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6278C270" w14:textId="77777777" w:rsidR="001C477C" w:rsidRPr="008671CD" w:rsidRDefault="001C477C" w:rsidP="008671CD">
            <w:pPr>
              <w:rPr>
                <w:sz w:val="24"/>
                <w:szCs w:val="24"/>
              </w:rPr>
            </w:pPr>
            <w:r w:rsidRPr="008671CD">
              <w:rPr>
                <w:sz w:val="24"/>
                <w:szCs w:val="24"/>
              </w:rPr>
              <w:t>Предельные (минимальные и (или) максимальные) размеры земельного участка:</w:t>
            </w:r>
          </w:p>
          <w:p w14:paraId="4DC81CAD" w14:textId="77777777" w:rsidR="001C477C" w:rsidRPr="008671CD" w:rsidRDefault="001C477C" w:rsidP="008671CD">
            <w:pPr>
              <w:rPr>
                <w:sz w:val="24"/>
                <w:szCs w:val="24"/>
              </w:rPr>
            </w:pPr>
            <w:r w:rsidRPr="008671CD">
              <w:rPr>
                <w:sz w:val="24"/>
                <w:szCs w:val="24"/>
              </w:rPr>
              <w:t>Размеры земельных участков для котельных, работающих на твёрдом топливе — 0,7-4,3 га в зависимости от мощности.</w:t>
            </w:r>
          </w:p>
          <w:p w14:paraId="1100F876" w14:textId="77777777" w:rsidR="001C477C" w:rsidRPr="008671CD" w:rsidRDefault="001C477C" w:rsidP="008671CD">
            <w:pPr>
              <w:rPr>
                <w:sz w:val="24"/>
                <w:szCs w:val="24"/>
              </w:rPr>
            </w:pPr>
            <w:r w:rsidRPr="008671CD">
              <w:rPr>
                <w:sz w:val="24"/>
                <w:szCs w:val="24"/>
              </w:rPr>
              <w:t>Размеры земельных участков для котельных, работающих на газовом топливе, — 0,3-3,5 га в зависимости от мощности.</w:t>
            </w:r>
          </w:p>
          <w:p w14:paraId="6D4871A6" w14:textId="77777777" w:rsidR="001C477C" w:rsidRPr="008671CD" w:rsidRDefault="001C477C" w:rsidP="008671CD">
            <w:pPr>
              <w:rPr>
                <w:sz w:val="24"/>
                <w:szCs w:val="24"/>
              </w:rPr>
            </w:pPr>
            <w:r w:rsidRPr="008671CD">
              <w:rPr>
                <w:sz w:val="24"/>
                <w:szCs w:val="24"/>
              </w:rPr>
              <w:lastRenderedPageBreak/>
              <w:t>Размеры земельных участков для жилищно-эксплуатационных организаций:</w:t>
            </w:r>
          </w:p>
          <w:p w14:paraId="0F3CE2A5" w14:textId="77777777" w:rsidR="001C477C" w:rsidRPr="008671CD" w:rsidRDefault="001C477C" w:rsidP="008671CD">
            <w:pPr>
              <w:rPr>
                <w:sz w:val="24"/>
                <w:szCs w:val="24"/>
              </w:rPr>
            </w:pPr>
            <w:r w:rsidRPr="008671CD">
              <w:rPr>
                <w:sz w:val="24"/>
                <w:szCs w:val="24"/>
              </w:rPr>
              <w:t>•</w:t>
            </w:r>
            <w:r w:rsidRPr="008671CD">
              <w:rPr>
                <w:sz w:val="24"/>
                <w:szCs w:val="24"/>
              </w:rPr>
              <w:tab/>
              <w:t>на микрорайон — 0,3 га (1 объект на 20 тыс. жителей);</w:t>
            </w:r>
          </w:p>
          <w:p w14:paraId="2DCF98CD" w14:textId="77777777" w:rsidR="001C477C" w:rsidRPr="008671CD" w:rsidRDefault="001C477C" w:rsidP="008671CD">
            <w:pPr>
              <w:rPr>
                <w:sz w:val="24"/>
                <w:szCs w:val="24"/>
              </w:rPr>
            </w:pPr>
            <w:r w:rsidRPr="008671CD">
              <w:rPr>
                <w:sz w:val="24"/>
                <w:szCs w:val="24"/>
              </w:rPr>
              <w:t>Диспетчерский пункт (из расчета 1 объект на 5 км городских коллекторов), площадью в 120 м2 (0,04-0,05 га).</w:t>
            </w:r>
          </w:p>
          <w:p w14:paraId="1025C78B" w14:textId="77777777" w:rsidR="001C477C" w:rsidRPr="008671CD" w:rsidRDefault="001C477C" w:rsidP="008671CD">
            <w:pPr>
              <w:rPr>
                <w:sz w:val="24"/>
                <w:szCs w:val="24"/>
              </w:rPr>
            </w:pPr>
            <w:r w:rsidRPr="008671CD">
              <w:rPr>
                <w:sz w:val="24"/>
                <w:szCs w:val="24"/>
              </w:rPr>
              <w:t>Ремонтно-производственная база (из расчета 1 объект на каждые 100 км городских коллекторов), площадью в 1500 м2 (1,0 га на объект).</w:t>
            </w:r>
          </w:p>
          <w:p w14:paraId="1464D586" w14:textId="77777777" w:rsidR="001C477C" w:rsidRPr="008671CD" w:rsidRDefault="001C477C" w:rsidP="008671CD">
            <w:pPr>
              <w:rPr>
                <w:sz w:val="24"/>
                <w:szCs w:val="24"/>
              </w:rPr>
            </w:pPr>
            <w:r w:rsidRPr="008671CD">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8671CD" w14:paraId="6627D979" w14:textId="77777777" w:rsidTr="003E0374">
        <w:tc>
          <w:tcPr>
            <w:tcW w:w="2287" w:type="dxa"/>
            <w:shd w:val="clear" w:color="auto" w:fill="auto"/>
          </w:tcPr>
          <w:p w14:paraId="32E117A9" w14:textId="77777777" w:rsidR="001C477C" w:rsidRPr="008671CD" w:rsidRDefault="001C477C" w:rsidP="008671CD">
            <w:pPr>
              <w:rPr>
                <w:sz w:val="24"/>
                <w:szCs w:val="24"/>
              </w:rPr>
            </w:pPr>
            <w:r w:rsidRPr="008671CD">
              <w:rPr>
                <w:sz w:val="24"/>
                <w:szCs w:val="24"/>
              </w:rPr>
              <w:lastRenderedPageBreak/>
              <w:t xml:space="preserve">Земельные участки (территории) общего пользования </w:t>
            </w:r>
          </w:p>
        </w:tc>
        <w:tc>
          <w:tcPr>
            <w:tcW w:w="846" w:type="dxa"/>
            <w:gridSpan w:val="2"/>
            <w:shd w:val="clear" w:color="auto" w:fill="auto"/>
            <w:tcMar>
              <w:left w:w="0" w:type="dxa"/>
              <w:right w:w="0" w:type="dxa"/>
            </w:tcMar>
          </w:tcPr>
          <w:p w14:paraId="00558970" w14:textId="77777777" w:rsidR="001C477C" w:rsidRPr="008671CD" w:rsidRDefault="001C477C" w:rsidP="008671CD">
            <w:pPr>
              <w:rPr>
                <w:sz w:val="24"/>
                <w:szCs w:val="24"/>
              </w:rPr>
            </w:pPr>
            <w:r w:rsidRPr="008671CD">
              <w:rPr>
                <w:sz w:val="24"/>
                <w:szCs w:val="24"/>
              </w:rPr>
              <w:t>12.0.</w:t>
            </w:r>
          </w:p>
        </w:tc>
        <w:tc>
          <w:tcPr>
            <w:tcW w:w="2978" w:type="dxa"/>
            <w:gridSpan w:val="2"/>
            <w:shd w:val="clear" w:color="auto" w:fill="auto"/>
          </w:tcPr>
          <w:p w14:paraId="6C863566"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 не подлежат установлению.</w:t>
            </w:r>
          </w:p>
        </w:tc>
        <w:tc>
          <w:tcPr>
            <w:tcW w:w="1985" w:type="dxa"/>
            <w:gridSpan w:val="2"/>
            <w:shd w:val="clear" w:color="auto" w:fill="auto"/>
            <w:vAlign w:val="center"/>
          </w:tcPr>
          <w:p w14:paraId="73BB6E3C" w14:textId="77777777" w:rsidR="001C477C" w:rsidRPr="008671CD" w:rsidRDefault="001C477C" w:rsidP="008671CD">
            <w:pPr>
              <w:rPr>
                <w:sz w:val="24"/>
                <w:szCs w:val="24"/>
              </w:rPr>
            </w:pPr>
            <w:r w:rsidRPr="008671CD">
              <w:rPr>
                <w:sz w:val="24"/>
                <w:szCs w:val="24"/>
              </w:rPr>
              <w:t>Не подлежат установлению</w:t>
            </w:r>
          </w:p>
        </w:tc>
        <w:tc>
          <w:tcPr>
            <w:tcW w:w="1928" w:type="dxa"/>
            <w:gridSpan w:val="2"/>
            <w:shd w:val="clear" w:color="auto" w:fill="auto"/>
            <w:vAlign w:val="center"/>
          </w:tcPr>
          <w:p w14:paraId="7880D679" w14:textId="77777777" w:rsidR="001C477C" w:rsidRPr="008671CD" w:rsidRDefault="001C477C" w:rsidP="008671CD">
            <w:pPr>
              <w:rPr>
                <w:sz w:val="24"/>
                <w:szCs w:val="24"/>
              </w:rPr>
            </w:pPr>
            <w:r w:rsidRPr="008671CD">
              <w:rPr>
                <w:sz w:val="24"/>
                <w:szCs w:val="24"/>
              </w:rPr>
              <w:t>Не подлежат установлению</w:t>
            </w:r>
          </w:p>
        </w:tc>
        <w:tc>
          <w:tcPr>
            <w:tcW w:w="1986" w:type="dxa"/>
            <w:gridSpan w:val="2"/>
            <w:shd w:val="clear" w:color="auto" w:fill="auto"/>
            <w:vAlign w:val="center"/>
          </w:tcPr>
          <w:p w14:paraId="01B0E8B5" w14:textId="77777777" w:rsidR="001C477C" w:rsidRPr="008671CD" w:rsidRDefault="001C477C" w:rsidP="008671CD">
            <w:pPr>
              <w:rPr>
                <w:sz w:val="24"/>
                <w:szCs w:val="24"/>
              </w:rPr>
            </w:pPr>
            <w:r w:rsidRPr="008671CD">
              <w:rPr>
                <w:sz w:val="24"/>
                <w:szCs w:val="24"/>
              </w:rPr>
              <w:t>Не подлежит установлению</w:t>
            </w:r>
          </w:p>
        </w:tc>
        <w:tc>
          <w:tcPr>
            <w:tcW w:w="3328" w:type="dxa"/>
            <w:shd w:val="clear" w:color="auto" w:fill="auto"/>
            <w:vAlign w:val="center"/>
          </w:tcPr>
          <w:p w14:paraId="7ADC07E5" w14:textId="77777777" w:rsidR="001C477C" w:rsidRPr="008671CD" w:rsidRDefault="001C477C" w:rsidP="008671CD">
            <w:pPr>
              <w:rPr>
                <w:sz w:val="24"/>
                <w:szCs w:val="24"/>
              </w:rPr>
            </w:pPr>
            <w:r w:rsidRPr="008671CD">
              <w:rPr>
                <w:sz w:val="24"/>
                <w:szCs w:val="24"/>
              </w:rPr>
              <w:t>-</w:t>
            </w:r>
          </w:p>
        </w:tc>
      </w:tr>
      <w:tr w:rsidR="001C477C" w:rsidRPr="008671CD" w14:paraId="08799FFE" w14:textId="77777777" w:rsidTr="003E0374">
        <w:tc>
          <w:tcPr>
            <w:tcW w:w="15338" w:type="dxa"/>
            <w:gridSpan w:val="12"/>
            <w:shd w:val="clear" w:color="auto" w:fill="auto"/>
            <w:tcMar>
              <w:left w:w="0" w:type="dxa"/>
              <w:right w:w="0" w:type="dxa"/>
            </w:tcMar>
          </w:tcPr>
          <w:p w14:paraId="21CEDC7D" w14:textId="77777777" w:rsidR="001C477C" w:rsidRPr="008671CD" w:rsidRDefault="001C477C" w:rsidP="008671CD">
            <w:pPr>
              <w:rPr>
                <w:sz w:val="24"/>
                <w:szCs w:val="24"/>
              </w:rPr>
            </w:pPr>
            <w:r w:rsidRPr="008671CD">
              <w:rPr>
                <w:sz w:val="24"/>
                <w:szCs w:val="24"/>
              </w:rPr>
              <w:t>Земельные участки общего пользования.</w:t>
            </w:r>
          </w:p>
          <w:p w14:paraId="17ED5F9C" w14:textId="77777777" w:rsidR="001C477C" w:rsidRPr="008671CD" w:rsidRDefault="001C477C" w:rsidP="008671CD">
            <w:pPr>
              <w:rPr>
                <w:sz w:val="24"/>
                <w:szCs w:val="24"/>
              </w:rPr>
            </w:pPr>
            <w:r w:rsidRPr="008671CD">
              <w:rPr>
                <w:sz w:val="24"/>
                <w:szCs w:val="24"/>
              </w:rPr>
              <w:t xml:space="preserve">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  Приказом Росреестра от 10.11.2020 N </w:t>
            </w:r>
            <w:proofErr w:type="gramStart"/>
            <w:r w:rsidRPr="008671CD">
              <w:rPr>
                <w:sz w:val="24"/>
                <w:szCs w:val="24"/>
              </w:rPr>
              <w:t>П</w:t>
            </w:r>
            <w:proofErr w:type="gramEnd"/>
            <w:r w:rsidRPr="008671CD">
              <w:rPr>
                <w:sz w:val="24"/>
                <w:szCs w:val="24"/>
              </w:rPr>
              <w:t>/0412 (ред. от 30.07.2021)).</w:t>
            </w:r>
          </w:p>
        </w:tc>
      </w:tr>
      <w:tr w:rsidR="001C477C" w:rsidRPr="008671CD" w14:paraId="3B12CF78" w14:textId="77777777" w:rsidTr="003E0374">
        <w:tc>
          <w:tcPr>
            <w:tcW w:w="2287" w:type="dxa"/>
            <w:shd w:val="clear" w:color="auto" w:fill="auto"/>
          </w:tcPr>
          <w:p w14:paraId="3CFB8F37" w14:textId="77777777" w:rsidR="001C477C" w:rsidRPr="008671CD" w:rsidRDefault="001C477C" w:rsidP="008671CD">
            <w:pPr>
              <w:rPr>
                <w:sz w:val="24"/>
                <w:szCs w:val="24"/>
              </w:rPr>
            </w:pPr>
            <w:r w:rsidRPr="008671CD">
              <w:rPr>
                <w:sz w:val="24"/>
                <w:szCs w:val="24"/>
              </w:rPr>
              <w:t xml:space="preserve">Улично-дорожная сеть </w:t>
            </w:r>
          </w:p>
        </w:tc>
        <w:tc>
          <w:tcPr>
            <w:tcW w:w="846" w:type="dxa"/>
            <w:gridSpan w:val="2"/>
            <w:shd w:val="clear" w:color="auto" w:fill="auto"/>
            <w:tcMar>
              <w:left w:w="0" w:type="dxa"/>
              <w:right w:w="0" w:type="dxa"/>
            </w:tcMar>
          </w:tcPr>
          <w:p w14:paraId="19B216D0" w14:textId="77777777" w:rsidR="001C477C" w:rsidRPr="008671CD" w:rsidRDefault="001C477C" w:rsidP="008671CD">
            <w:pPr>
              <w:rPr>
                <w:sz w:val="24"/>
                <w:szCs w:val="24"/>
              </w:rPr>
            </w:pPr>
            <w:r w:rsidRPr="008671CD">
              <w:rPr>
                <w:sz w:val="24"/>
                <w:szCs w:val="24"/>
              </w:rPr>
              <w:t>12.0.1</w:t>
            </w:r>
          </w:p>
        </w:tc>
        <w:tc>
          <w:tcPr>
            <w:tcW w:w="2978" w:type="dxa"/>
            <w:gridSpan w:val="2"/>
            <w:shd w:val="clear" w:color="auto" w:fill="auto"/>
          </w:tcPr>
          <w:p w14:paraId="6021D744"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tc>
        <w:tc>
          <w:tcPr>
            <w:tcW w:w="1985" w:type="dxa"/>
            <w:gridSpan w:val="2"/>
            <w:shd w:val="clear" w:color="auto" w:fill="auto"/>
            <w:vAlign w:val="center"/>
          </w:tcPr>
          <w:p w14:paraId="0D4C4444" w14:textId="77777777" w:rsidR="001C477C" w:rsidRPr="008671CD" w:rsidRDefault="001C477C" w:rsidP="008671CD">
            <w:pPr>
              <w:rPr>
                <w:sz w:val="24"/>
                <w:szCs w:val="24"/>
              </w:rPr>
            </w:pPr>
            <w:r w:rsidRPr="008671CD">
              <w:rPr>
                <w:sz w:val="24"/>
                <w:szCs w:val="24"/>
              </w:rPr>
              <w:t>Не подлежат установлению</w:t>
            </w:r>
          </w:p>
        </w:tc>
        <w:tc>
          <w:tcPr>
            <w:tcW w:w="1928" w:type="dxa"/>
            <w:gridSpan w:val="2"/>
            <w:shd w:val="clear" w:color="auto" w:fill="auto"/>
            <w:vAlign w:val="center"/>
          </w:tcPr>
          <w:p w14:paraId="41E3A225" w14:textId="77777777" w:rsidR="001C477C" w:rsidRPr="008671CD" w:rsidRDefault="001C477C" w:rsidP="008671CD">
            <w:pPr>
              <w:rPr>
                <w:sz w:val="24"/>
                <w:szCs w:val="24"/>
              </w:rPr>
            </w:pPr>
            <w:r w:rsidRPr="008671CD">
              <w:rPr>
                <w:sz w:val="24"/>
                <w:szCs w:val="24"/>
              </w:rPr>
              <w:t>Не подлежат установлению</w:t>
            </w:r>
          </w:p>
        </w:tc>
        <w:tc>
          <w:tcPr>
            <w:tcW w:w="1986" w:type="dxa"/>
            <w:gridSpan w:val="2"/>
            <w:shd w:val="clear" w:color="auto" w:fill="auto"/>
            <w:vAlign w:val="center"/>
          </w:tcPr>
          <w:p w14:paraId="54D03D2E" w14:textId="77777777" w:rsidR="001C477C" w:rsidRPr="008671CD" w:rsidRDefault="001C477C" w:rsidP="008671CD">
            <w:pPr>
              <w:rPr>
                <w:sz w:val="24"/>
                <w:szCs w:val="24"/>
              </w:rPr>
            </w:pPr>
            <w:r w:rsidRPr="008671CD">
              <w:rPr>
                <w:sz w:val="24"/>
                <w:szCs w:val="24"/>
              </w:rPr>
              <w:t>Не подлежит установлению</w:t>
            </w:r>
          </w:p>
        </w:tc>
        <w:tc>
          <w:tcPr>
            <w:tcW w:w="3328" w:type="dxa"/>
            <w:shd w:val="clear" w:color="auto" w:fill="auto"/>
            <w:vAlign w:val="center"/>
          </w:tcPr>
          <w:p w14:paraId="53C80273" w14:textId="77777777" w:rsidR="001C477C" w:rsidRPr="008671CD" w:rsidRDefault="001C477C" w:rsidP="008671CD">
            <w:pPr>
              <w:rPr>
                <w:sz w:val="24"/>
                <w:szCs w:val="24"/>
              </w:rPr>
            </w:pPr>
            <w:r w:rsidRPr="008671CD">
              <w:rPr>
                <w:sz w:val="24"/>
                <w:szCs w:val="24"/>
              </w:rPr>
              <w:t>-</w:t>
            </w:r>
          </w:p>
        </w:tc>
      </w:tr>
      <w:tr w:rsidR="001C477C" w:rsidRPr="008671CD" w14:paraId="30601948" w14:textId="77777777" w:rsidTr="003E0374">
        <w:tc>
          <w:tcPr>
            <w:tcW w:w="15338" w:type="dxa"/>
            <w:gridSpan w:val="12"/>
            <w:shd w:val="clear" w:color="auto" w:fill="auto"/>
            <w:tcMar>
              <w:left w:w="0" w:type="dxa"/>
              <w:right w:w="0" w:type="dxa"/>
            </w:tcMar>
          </w:tcPr>
          <w:p w14:paraId="3B366226" w14:textId="7529A9FD" w:rsidR="001C477C" w:rsidRPr="008671CD" w:rsidRDefault="003A4F0D" w:rsidP="008671CD">
            <w:pPr>
              <w:rPr>
                <w:sz w:val="24"/>
                <w:szCs w:val="24"/>
              </w:rPr>
            </w:pPr>
            <w:r w:rsidRPr="008671CD">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671CD">
              <w:rPr>
                <w:sz w:val="24"/>
                <w:szCs w:val="24"/>
              </w:rPr>
              <w:t>велотранспортной</w:t>
            </w:r>
            <w:proofErr w:type="spellEnd"/>
            <w:r w:rsidRPr="008671CD">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1C477C" w:rsidRPr="008671CD" w14:paraId="57C28C8D" w14:textId="77777777" w:rsidTr="003E0374">
        <w:tc>
          <w:tcPr>
            <w:tcW w:w="2287" w:type="dxa"/>
            <w:shd w:val="clear" w:color="auto" w:fill="auto"/>
          </w:tcPr>
          <w:p w14:paraId="71B6B1F3" w14:textId="77777777" w:rsidR="001C477C" w:rsidRPr="008671CD" w:rsidRDefault="001C477C" w:rsidP="008671CD">
            <w:pPr>
              <w:rPr>
                <w:sz w:val="24"/>
                <w:szCs w:val="24"/>
              </w:rPr>
            </w:pPr>
            <w:r w:rsidRPr="008671CD">
              <w:rPr>
                <w:sz w:val="24"/>
                <w:szCs w:val="24"/>
              </w:rPr>
              <w:t xml:space="preserve">Благоустройство территории </w:t>
            </w:r>
          </w:p>
        </w:tc>
        <w:tc>
          <w:tcPr>
            <w:tcW w:w="846" w:type="dxa"/>
            <w:gridSpan w:val="2"/>
            <w:shd w:val="clear" w:color="auto" w:fill="auto"/>
            <w:tcMar>
              <w:left w:w="0" w:type="dxa"/>
              <w:right w:w="0" w:type="dxa"/>
            </w:tcMar>
          </w:tcPr>
          <w:p w14:paraId="08D5AC78" w14:textId="77777777" w:rsidR="001C477C" w:rsidRPr="008671CD" w:rsidRDefault="001C477C" w:rsidP="008671CD">
            <w:pPr>
              <w:rPr>
                <w:sz w:val="24"/>
                <w:szCs w:val="24"/>
              </w:rPr>
            </w:pPr>
            <w:r w:rsidRPr="008671CD">
              <w:rPr>
                <w:sz w:val="24"/>
                <w:szCs w:val="24"/>
              </w:rPr>
              <w:t>12.0.2</w:t>
            </w:r>
          </w:p>
        </w:tc>
        <w:tc>
          <w:tcPr>
            <w:tcW w:w="2978" w:type="dxa"/>
            <w:gridSpan w:val="2"/>
            <w:shd w:val="clear" w:color="auto" w:fill="auto"/>
          </w:tcPr>
          <w:p w14:paraId="08462E5F"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tc>
        <w:tc>
          <w:tcPr>
            <w:tcW w:w="1985" w:type="dxa"/>
            <w:gridSpan w:val="2"/>
            <w:shd w:val="clear" w:color="auto" w:fill="auto"/>
            <w:vAlign w:val="center"/>
          </w:tcPr>
          <w:p w14:paraId="076D9D86" w14:textId="77777777" w:rsidR="001C477C" w:rsidRPr="008671CD" w:rsidRDefault="001C477C" w:rsidP="008671CD">
            <w:pPr>
              <w:rPr>
                <w:sz w:val="24"/>
                <w:szCs w:val="24"/>
              </w:rPr>
            </w:pPr>
            <w:r w:rsidRPr="008671CD">
              <w:rPr>
                <w:sz w:val="24"/>
                <w:szCs w:val="24"/>
              </w:rPr>
              <w:t>Не подлежат установлению</w:t>
            </w:r>
          </w:p>
        </w:tc>
        <w:tc>
          <w:tcPr>
            <w:tcW w:w="1928" w:type="dxa"/>
            <w:gridSpan w:val="2"/>
            <w:shd w:val="clear" w:color="auto" w:fill="auto"/>
            <w:vAlign w:val="center"/>
          </w:tcPr>
          <w:p w14:paraId="1340DB33" w14:textId="77777777" w:rsidR="001C477C" w:rsidRPr="008671CD" w:rsidRDefault="001C477C" w:rsidP="008671CD">
            <w:pPr>
              <w:rPr>
                <w:sz w:val="24"/>
                <w:szCs w:val="24"/>
              </w:rPr>
            </w:pPr>
            <w:r w:rsidRPr="008671CD">
              <w:rPr>
                <w:sz w:val="24"/>
                <w:szCs w:val="24"/>
              </w:rPr>
              <w:t>Не подлежат установлению</w:t>
            </w:r>
          </w:p>
        </w:tc>
        <w:tc>
          <w:tcPr>
            <w:tcW w:w="1986" w:type="dxa"/>
            <w:gridSpan w:val="2"/>
            <w:shd w:val="clear" w:color="auto" w:fill="auto"/>
            <w:vAlign w:val="center"/>
          </w:tcPr>
          <w:p w14:paraId="3A25EBE0" w14:textId="77777777" w:rsidR="001C477C" w:rsidRPr="008671CD" w:rsidRDefault="001C477C" w:rsidP="008671CD">
            <w:pPr>
              <w:rPr>
                <w:sz w:val="24"/>
                <w:szCs w:val="24"/>
              </w:rPr>
            </w:pPr>
            <w:r w:rsidRPr="008671CD">
              <w:rPr>
                <w:sz w:val="24"/>
                <w:szCs w:val="24"/>
              </w:rPr>
              <w:t>Не подлежит установлению</w:t>
            </w:r>
          </w:p>
        </w:tc>
        <w:tc>
          <w:tcPr>
            <w:tcW w:w="3328" w:type="dxa"/>
            <w:shd w:val="clear" w:color="auto" w:fill="auto"/>
            <w:vAlign w:val="center"/>
          </w:tcPr>
          <w:p w14:paraId="5BD6BAA1" w14:textId="77777777" w:rsidR="001C477C" w:rsidRPr="008671CD" w:rsidRDefault="001C477C" w:rsidP="008671CD">
            <w:pPr>
              <w:rPr>
                <w:sz w:val="24"/>
                <w:szCs w:val="24"/>
              </w:rPr>
            </w:pPr>
            <w:r w:rsidRPr="008671CD">
              <w:rPr>
                <w:sz w:val="24"/>
                <w:szCs w:val="24"/>
              </w:rPr>
              <w:t>не установлены</w:t>
            </w:r>
          </w:p>
        </w:tc>
      </w:tr>
      <w:tr w:rsidR="001C477C" w:rsidRPr="008671CD" w14:paraId="00ADFC81" w14:textId="77777777" w:rsidTr="003E0374">
        <w:tc>
          <w:tcPr>
            <w:tcW w:w="15338" w:type="dxa"/>
            <w:gridSpan w:val="12"/>
            <w:shd w:val="clear" w:color="auto" w:fill="auto"/>
            <w:tcMar>
              <w:left w:w="0" w:type="dxa"/>
              <w:right w:w="0" w:type="dxa"/>
            </w:tcMar>
          </w:tcPr>
          <w:p w14:paraId="5D96E3CC" w14:textId="77777777" w:rsidR="001C477C" w:rsidRPr="008671CD" w:rsidRDefault="001C477C" w:rsidP="008671CD">
            <w:pPr>
              <w:rPr>
                <w:sz w:val="24"/>
                <w:szCs w:val="24"/>
              </w:rPr>
            </w:pPr>
            <w:r w:rsidRPr="008671CD">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1C477C" w:rsidRPr="008671CD" w14:paraId="436DBE7C" w14:textId="77777777" w:rsidTr="003E0374">
        <w:tc>
          <w:tcPr>
            <w:tcW w:w="2287" w:type="dxa"/>
            <w:shd w:val="clear" w:color="auto" w:fill="auto"/>
          </w:tcPr>
          <w:p w14:paraId="2DBC89DA" w14:textId="77777777" w:rsidR="001C477C" w:rsidRPr="008671CD" w:rsidRDefault="001C477C" w:rsidP="008671CD">
            <w:pPr>
              <w:rPr>
                <w:sz w:val="24"/>
                <w:szCs w:val="24"/>
              </w:rPr>
            </w:pPr>
            <w:r w:rsidRPr="008671CD">
              <w:rPr>
                <w:sz w:val="24"/>
                <w:szCs w:val="24"/>
              </w:rPr>
              <w:t xml:space="preserve">Специальная деятельность </w:t>
            </w:r>
          </w:p>
        </w:tc>
        <w:tc>
          <w:tcPr>
            <w:tcW w:w="846" w:type="dxa"/>
            <w:gridSpan w:val="2"/>
            <w:shd w:val="clear" w:color="auto" w:fill="auto"/>
            <w:tcMar>
              <w:left w:w="0" w:type="dxa"/>
              <w:right w:w="0" w:type="dxa"/>
            </w:tcMar>
          </w:tcPr>
          <w:p w14:paraId="35013163" w14:textId="77777777" w:rsidR="001C477C" w:rsidRPr="008671CD" w:rsidRDefault="001C477C" w:rsidP="008671CD">
            <w:pPr>
              <w:rPr>
                <w:sz w:val="24"/>
                <w:szCs w:val="24"/>
              </w:rPr>
            </w:pPr>
            <w:r w:rsidRPr="008671CD">
              <w:rPr>
                <w:sz w:val="24"/>
                <w:szCs w:val="24"/>
              </w:rPr>
              <w:t>12.2.</w:t>
            </w:r>
          </w:p>
        </w:tc>
        <w:tc>
          <w:tcPr>
            <w:tcW w:w="2978" w:type="dxa"/>
            <w:gridSpan w:val="2"/>
            <w:shd w:val="clear" w:color="auto" w:fill="auto"/>
          </w:tcPr>
          <w:p w14:paraId="09D062FF" w14:textId="77777777" w:rsidR="001C477C" w:rsidRPr="008671CD" w:rsidRDefault="001C477C" w:rsidP="008671CD">
            <w:pPr>
              <w:rPr>
                <w:sz w:val="24"/>
                <w:szCs w:val="24"/>
              </w:rPr>
            </w:pPr>
            <w:r w:rsidRPr="008671CD">
              <w:rPr>
                <w:sz w:val="24"/>
                <w:szCs w:val="24"/>
              </w:rPr>
              <w:t>Предельные минимальные/максимальн</w:t>
            </w:r>
            <w:r w:rsidRPr="008671CD">
              <w:rPr>
                <w:sz w:val="24"/>
                <w:szCs w:val="24"/>
              </w:rPr>
              <w:lastRenderedPageBreak/>
              <w:t>ые размеры земельных участков - не подлежат установлению.</w:t>
            </w:r>
          </w:p>
        </w:tc>
        <w:tc>
          <w:tcPr>
            <w:tcW w:w="1985" w:type="dxa"/>
            <w:gridSpan w:val="2"/>
            <w:shd w:val="clear" w:color="auto" w:fill="auto"/>
            <w:vAlign w:val="center"/>
          </w:tcPr>
          <w:p w14:paraId="1A727910" w14:textId="77777777" w:rsidR="001C477C" w:rsidRPr="008671CD" w:rsidRDefault="001C477C" w:rsidP="008671CD">
            <w:pPr>
              <w:rPr>
                <w:sz w:val="24"/>
                <w:szCs w:val="24"/>
              </w:rPr>
            </w:pPr>
            <w:r w:rsidRPr="008671CD">
              <w:rPr>
                <w:sz w:val="24"/>
                <w:szCs w:val="24"/>
              </w:rPr>
              <w:lastRenderedPageBreak/>
              <w:t>Не подлежат установлению</w:t>
            </w:r>
          </w:p>
        </w:tc>
        <w:tc>
          <w:tcPr>
            <w:tcW w:w="1928" w:type="dxa"/>
            <w:gridSpan w:val="2"/>
            <w:shd w:val="clear" w:color="auto" w:fill="auto"/>
            <w:vAlign w:val="center"/>
          </w:tcPr>
          <w:p w14:paraId="349B2149" w14:textId="77777777" w:rsidR="001C477C" w:rsidRPr="008671CD" w:rsidRDefault="001C477C" w:rsidP="008671CD">
            <w:pPr>
              <w:rPr>
                <w:sz w:val="24"/>
                <w:szCs w:val="24"/>
              </w:rPr>
            </w:pPr>
            <w:r w:rsidRPr="008671CD">
              <w:rPr>
                <w:sz w:val="24"/>
                <w:szCs w:val="24"/>
              </w:rPr>
              <w:t>Не подлежат установлению</w:t>
            </w:r>
          </w:p>
        </w:tc>
        <w:tc>
          <w:tcPr>
            <w:tcW w:w="1986" w:type="dxa"/>
            <w:gridSpan w:val="2"/>
            <w:shd w:val="clear" w:color="auto" w:fill="auto"/>
            <w:vAlign w:val="center"/>
          </w:tcPr>
          <w:p w14:paraId="3E58ADC5" w14:textId="77777777" w:rsidR="001C477C" w:rsidRPr="008671CD" w:rsidRDefault="001C477C" w:rsidP="008671CD">
            <w:pPr>
              <w:rPr>
                <w:sz w:val="24"/>
                <w:szCs w:val="24"/>
              </w:rPr>
            </w:pPr>
            <w:r w:rsidRPr="008671CD">
              <w:rPr>
                <w:sz w:val="24"/>
                <w:szCs w:val="24"/>
              </w:rPr>
              <w:t>Не подлежит установлению</w:t>
            </w:r>
          </w:p>
        </w:tc>
        <w:tc>
          <w:tcPr>
            <w:tcW w:w="3328" w:type="dxa"/>
            <w:shd w:val="clear" w:color="auto" w:fill="auto"/>
            <w:vAlign w:val="center"/>
          </w:tcPr>
          <w:p w14:paraId="6B0F4242" w14:textId="77777777" w:rsidR="001C477C" w:rsidRPr="008671CD" w:rsidRDefault="001C477C" w:rsidP="008671CD">
            <w:pPr>
              <w:rPr>
                <w:sz w:val="24"/>
                <w:szCs w:val="24"/>
              </w:rPr>
            </w:pPr>
            <w:r w:rsidRPr="008671CD">
              <w:rPr>
                <w:sz w:val="24"/>
                <w:szCs w:val="24"/>
              </w:rPr>
              <w:t>не установлены</w:t>
            </w:r>
          </w:p>
        </w:tc>
      </w:tr>
      <w:tr w:rsidR="001C477C" w:rsidRPr="008671CD" w14:paraId="5818FD3D" w14:textId="77777777" w:rsidTr="003E0374">
        <w:tc>
          <w:tcPr>
            <w:tcW w:w="15338" w:type="dxa"/>
            <w:gridSpan w:val="12"/>
            <w:shd w:val="clear" w:color="auto" w:fill="auto"/>
            <w:tcMar>
              <w:left w:w="0" w:type="dxa"/>
              <w:right w:w="0" w:type="dxa"/>
            </w:tcMar>
          </w:tcPr>
          <w:p w14:paraId="64317316" w14:textId="77777777" w:rsidR="001C477C" w:rsidRPr="008671CD" w:rsidRDefault="001C477C" w:rsidP="008671CD">
            <w:pPr>
              <w:rPr>
                <w:sz w:val="24"/>
                <w:szCs w:val="24"/>
              </w:rPr>
            </w:pPr>
            <w:r w:rsidRPr="008671CD">
              <w:rPr>
                <w:sz w:val="24"/>
                <w:szCs w:val="24"/>
              </w:rPr>
              <w:lastRenderedPageBreak/>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8671CD" w14:paraId="1A67572C" w14:textId="77777777" w:rsidTr="003E0374">
        <w:tc>
          <w:tcPr>
            <w:tcW w:w="15338" w:type="dxa"/>
            <w:gridSpan w:val="12"/>
            <w:shd w:val="clear" w:color="auto" w:fill="auto"/>
            <w:tcMar>
              <w:left w:w="0" w:type="dxa"/>
              <w:right w:w="0" w:type="dxa"/>
            </w:tcMar>
          </w:tcPr>
          <w:p w14:paraId="51B7FCBA" w14:textId="77777777" w:rsidR="001C477C" w:rsidRPr="008671CD" w:rsidRDefault="001C477C" w:rsidP="008671CD">
            <w:pPr>
              <w:rPr>
                <w:sz w:val="24"/>
                <w:szCs w:val="24"/>
              </w:rPr>
            </w:pPr>
            <w:r w:rsidRPr="008671CD">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8671CD" w14:paraId="0633D0CC" w14:textId="77777777" w:rsidTr="003E0374">
        <w:tc>
          <w:tcPr>
            <w:tcW w:w="2287" w:type="dxa"/>
            <w:shd w:val="clear" w:color="auto" w:fill="auto"/>
          </w:tcPr>
          <w:p w14:paraId="0987E02B" w14:textId="77777777" w:rsidR="001C477C" w:rsidRPr="008671CD" w:rsidRDefault="001C477C" w:rsidP="008671CD">
            <w:pPr>
              <w:rPr>
                <w:sz w:val="24"/>
                <w:szCs w:val="24"/>
              </w:rPr>
            </w:pPr>
            <w:r w:rsidRPr="008671CD">
              <w:rPr>
                <w:sz w:val="24"/>
                <w:szCs w:val="24"/>
              </w:rPr>
              <w:t xml:space="preserve">Коммунальное обслуживание </w:t>
            </w:r>
          </w:p>
        </w:tc>
        <w:tc>
          <w:tcPr>
            <w:tcW w:w="846" w:type="dxa"/>
            <w:gridSpan w:val="2"/>
            <w:shd w:val="clear" w:color="auto" w:fill="auto"/>
            <w:tcMar>
              <w:left w:w="0" w:type="dxa"/>
              <w:right w:w="0" w:type="dxa"/>
            </w:tcMar>
          </w:tcPr>
          <w:p w14:paraId="3CAF9967" w14:textId="77777777" w:rsidR="001C477C" w:rsidRPr="008671CD" w:rsidRDefault="001C477C" w:rsidP="008671CD">
            <w:pPr>
              <w:rPr>
                <w:sz w:val="24"/>
                <w:szCs w:val="24"/>
              </w:rPr>
            </w:pPr>
            <w:r w:rsidRPr="008671CD">
              <w:rPr>
                <w:sz w:val="24"/>
                <w:szCs w:val="24"/>
              </w:rPr>
              <w:t>3.1</w:t>
            </w:r>
          </w:p>
        </w:tc>
        <w:tc>
          <w:tcPr>
            <w:tcW w:w="2978" w:type="dxa"/>
            <w:gridSpan w:val="2"/>
            <w:shd w:val="clear" w:color="auto" w:fill="auto"/>
          </w:tcPr>
          <w:p w14:paraId="379CDEB5"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18189AE0" w14:textId="77777777" w:rsidR="001C477C" w:rsidRPr="008671CD" w:rsidRDefault="001C477C" w:rsidP="008671CD">
            <w:pPr>
              <w:rPr>
                <w:sz w:val="24"/>
                <w:szCs w:val="24"/>
              </w:rPr>
            </w:pPr>
            <w:r w:rsidRPr="008671CD">
              <w:rPr>
                <w:sz w:val="24"/>
                <w:szCs w:val="24"/>
              </w:rPr>
              <w:t>Минимальная площадь земельного участка – 0,05 га.</w:t>
            </w:r>
          </w:p>
          <w:p w14:paraId="02FA440B" w14:textId="77777777" w:rsidR="001C477C" w:rsidRPr="008671CD" w:rsidRDefault="001C477C" w:rsidP="008671CD">
            <w:pPr>
              <w:rPr>
                <w:sz w:val="24"/>
                <w:szCs w:val="24"/>
              </w:rPr>
            </w:pPr>
            <w:r w:rsidRPr="008671CD">
              <w:rPr>
                <w:sz w:val="24"/>
                <w:szCs w:val="24"/>
              </w:rPr>
              <w:t>Максимальная площадь земельного участка – 1 га</w:t>
            </w:r>
          </w:p>
        </w:tc>
        <w:tc>
          <w:tcPr>
            <w:tcW w:w="1985" w:type="dxa"/>
            <w:gridSpan w:val="2"/>
            <w:shd w:val="clear" w:color="auto" w:fill="auto"/>
            <w:vAlign w:val="center"/>
          </w:tcPr>
          <w:p w14:paraId="5611041B" w14:textId="77777777" w:rsidR="001C477C" w:rsidRPr="008671CD" w:rsidRDefault="001C477C" w:rsidP="008671CD">
            <w:pPr>
              <w:rPr>
                <w:sz w:val="24"/>
                <w:szCs w:val="24"/>
              </w:rPr>
            </w:pPr>
            <w:r w:rsidRPr="008671CD">
              <w:rPr>
                <w:sz w:val="24"/>
                <w:szCs w:val="24"/>
              </w:rPr>
              <w:t>Не подлежат установлению</w:t>
            </w:r>
          </w:p>
        </w:tc>
        <w:tc>
          <w:tcPr>
            <w:tcW w:w="1928" w:type="dxa"/>
            <w:gridSpan w:val="2"/>
            <w:shd w:val="clear" w:color="auto" w:fill="auto"/>
            <w:vAlign w:val="center"/>
          </w:tcPr>
          <w:p w14:paraId="65D75CCC" w14:textId="77777777" w:rsidR="001C477C" w:rsidRPr="008671CD" w:rsidRDefault="001C477C" w:rsidP="008671CD">
            <w:pPr>
              <w:rPr>
                <w:sz w:val="24"/>
                <w:szCs w:val="24"/>
              </w:rPr>
            </w:pPr>
            <w:r w:rsidRPr="008671CD">
              <w:rPr>
                <w:sz w:val="24"/>
                <w:szCs w:val="24"/>
              </w:rPr>
              <w:t>Не подлежат установлению</w:t>
            </w:r>
          </w:p>
        </w:tc>
        <w:tc>
          <w:tcPr>
            <w:tcW w:w="1986" w:type="dxa"/>
            <w:gridSpan w:val="2"/>
            <w:shd w:val="clear" w:color="auto" w:fill="auto"/>
            <w:vAlign w:val="center"/>
          </w:tcPr>
          <w:p w14:paraId="120FD88D" w14:textId="77777777" w:rsidR="001C477C" w:rsidRPr="008671CD" w:rsidRDefault="001C477C" w:rsidP="008671CD">
            <w:pPr>
              <w:rPr>
                <w:sz w:val="24"/>
                <w:szCs w:val="24"/>
              </w:rPr>
            </w:pPr>
            <w:r w:rsidRPr="008671CD">
              <w:rPr>
                <w:sz w:val="24"/>
                <w:szCs w:val="24"/>
              </w:rPr>
              <w:t>Не подлежит установлению</w:t>
            </w:r>
          </w:p>
        </w:tc>
        <w:tc>
          <w:tcPr>
            <w:tcW w:w="3328" w:type="dxa"/>
            <w:shd w:val="clear" w:color="auto" w:fill="auto"/>
            <w:vAlign w:val="center"/>
          </w:tcPr>
          <w:p w14:paraId="04F355EB" w14:textId="77777777" w:rsidR="001C477C" w:rsidRPr="008671CD" w:rsidRDefault="001C477C" w:rsidP="008671CD">
            <w:pPr>
              <w:rPr>
                <w:sz w:val="24"/>
                <w:szCs w:val="24"/>
              </w:rPr>
            </w:pPr>
            <w:r w:rsidRPr="008671CD">
              <w:rPr>
                <w:sz w:val="24"/>
                <w:szCs w:val="24"/>
              </w:rPr>
              <w:t>не установлены</w:t>
            </w:r>
          </w:p>
        </w:tc>
      </w:tr>
      <w:tr w:rsidR="001C477C" w:rsidRPr="008671CD" w14:paraId="340D1C0A" w14:textId="77777777" w:rsidTr="003E0374">
        <w:tc>
          <w:tcPr>
            <w:tcW w:w="15338" w:type="dxa"/>
            <w:gridSpan w:val="12"/>
            <w:shd w:val="clear" w:color="auto" w:fill="auto"/>
            <w:tcMar>
              <w:left w:w="0" w:type="dxa"/>
              <w:right w:w="0" w:type="dxa"/>
            </w:tcMar>
          </w:tcPr>
          <w:p w14:paraId="0CDDCCF9" w14:textId="77777777" w:rsidR="001C477C" w:rsidRPr="008671CD" w:rsidRDefault="001C477C" w:rsidP="008671CD">
            <w:pPr>
              <w:rPr>
                <w:sz w:val="24"/>
                <w:szCs w:val="24"/>
              </w:rPr>
            </w:pPr>
            <w:r w:rsidRPr="008671CD">
              <w:rPr>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8671CD">
                <w:rPr>
                  <w:sz w:val="24"/>
                  <w:szCs w:val="24"/>
                </w:rPr>
                <w:t>кодами 3.1.1</w:t>
              </w:r>
            </w:hyperlink>
            <w:r w:rsidRPr="008671CD">
              <w:rPr>
                <w:sz w:val="24"/>
                <w:szCs w:val="24"/>
              </w:rPr>
              <w:t xml:space="preserve"> - </w:t>
            </w:r>
            <w:hyperlink w:anchor="Par202" w:tooltip="3.1.2" w:history="1">
              <w:r w:rsidRPr="008671CD">
                <w:rPr>
                  <w:sz w:val="24"/>
                  <w:szCs w:val="24"/>
                </w:rPr>
                <w:t>3.1.2</w:t>
              </w:r>
            </w:hyperlink>
          </w:p>
        </w:tc>
      </w:tr>
      <w:tr w:rsidR="001C477C" w:rsidRPr="008671CD" w14:paraId="18FAB3E6" w14:textId="77777777" w:rsidTr="003E0374">
        <w:tc>
          <w:tcPr>
            <w:tcW w:w="2287" w:type="dxa"/>
            <w:shd w:val="clear" w:color="auto" w:fill="auto"/>
          </w:tcPr>
          <w:p w14:paraId="75F96C38" w14:textId="77777777" w:rsidR="001C477C" w:rsidRPr="008671CD" w:rsidRDefault="001C477C" w:rsidP="008671CD">
            <w:pPr>
              <w:rPr>
                <w:sz w:val="24"/>
                <w:szCs w:val="24"/>
              </w:rPr>
            </w:pPr>
            <w:r w:rsidRPr="008671CD">
              <w:rPr>
                <w:sz w:val="24"/>
                <w:szCs w:val="24"/>
              </w:rPr>
              <w:t xml:space="preserve">Административные здания организаций, обеспечивающих предоставление коммунальных услуг </w:t>
            </w:r>
          </w:p>
        </w:tc>
        <w:tc>
          <w:tcPr>
            <w:tcW w:w="846" w:type="dxa"/>
            <w:gridSpan w:val="2"/>
            <w:shd w:val="clear" w:color="auto" w:fill="auto"/>
            <w:tcMar>
              <w:left w:w="0" w:type="dxa"/>
              <w:right w:w="0" w:type="dxa"/>
            </w:tcMar>
          </w:tcPr>
          <w:p w14:paraId="7CB99035" w14:textId="77777777" w:rsidR="001C477C" w:rsidRPr="008671CD" w:rsidRDefault="001C477C" w:rsidP="008671CD">
            <w:pPr>
              <w:rPr>
                <w:sz w:val="24"/>
                <w:szCs w:val="24"/>
              </w:rPr>
            </w:pPr>
            <w:r w:rsidRPr="008671CD">
              <w:rPr>
                <w:sz w:val="24"/>
                <w:szCs w:val="24"/>
              </w:rPr>
              <w:t>3.1.2</w:t>
            </w:r>
          </w:p>
        </w:tc>
        <w:tc>
          <w:tcPr>
            <w:tcW w:w="2978" w:type="dxa"/>
            <w:gridSpan w:val="2"/>
            <w:shd w:val="clear" w:color="auto" w:fill="auto"/>
            <w:vAlign w:val="center"/>
          </w:tcPr>
          <w:p w14:paraId="75DE48CC"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6B9BAA93" w14:textId="77777777" w:rsidR="001C477C" w:rsidRPr="008671CD" w:rsidRDefault="001C477C" w:rsidP="008671CD">
            <w:pPr>
              <w:rPr>
                <w:sz w:val="24"/>
                <w:szCs w:val="24"/>
              </w:rPr>
            </w:pPr>
            <w:r w:rsidRPr="008671CD">
              <w:rPr>
                <w:sz w:val="24"/>
                <w:szCs w:val="24"/>
              </w:rPr>
              <w:t>Минимальная площадь земельного участка – 0,01 га.</w:t>
            </w:r>
          </w:p>
          <w:p w14:paraId="4DEBBBF8" w14:textId="77777777" w:rsidR="001C477C" w:rsidRPr="008671CD" w:rsidRDefault="001C477C" w:rsidP="008671CD">
            <w:pPr>
              <w:rPr>
                <w:sz w:val="24"/>
                <w:szCs w:val="24"/>
              </w:rPr>
            </w:pPr>
            <w:r w:rsidRPr="008671CD">
              <w:rPr>
                <w:sz w:val="24"/>
                <w:szCs w:val="24"/>
              </w:rPr>
              <w:t>Максимальная площадь земельного участка – не подлежит установлению.</w:t>
            </w:r>
          </w:p>
        </w:tc>
        <w:tc>
          <w:tcPr>
            <w:tcW w:w="1985" w:type="dxa"/>
            <w:gridSpan w:val="2"/>
            <w:shd w:val="clear" w:color="auto" w:fill="auto"/>
            <w:vAlign w:val="center"/>
          </w:tcPr>
          <w:p w14:paraId="6796E897" w14:textId="77777777" w:rsidR="001C477C" w:rsidRPr="008671CD" w:rsidRDefault="001C477C" w:rsidP="008671CD">
            <w:pPr>
              <w:rPr>
                <w:sz w:val="24"/>
                <w:szCs w:val="24"/>
              </w:rPr>
            </w:pPr>
            <w:r w:rsidRPr="008671CD">
              <w:rPr>
                <w:sz w:val="24"/>
                <w:szCs w:val="24"/>
              </w:rPr>
              <w:t>5 м</w:t>
            </w:r>
          </w:p>
        </w:tc>
        <w:tc>
          <w:tcPr>
            <w:tcW w:w="1846" w:type="dxa"/>
            <w:shd w:val="clear" w:color="auto" w:fill="auto"/>
            <w:vAlign w:val="center"/>
          </w:tcPr>
          <w:p w14:paraId="2365DE58" w14:textId="77777777" w:rsidR="001C477C" w:rsidRPr="008671CD" w:rsidRDefault="001C477C" w:rsidP="008671CD">
            <w:pPr>
              <w:rPr>
                <w:sz w:val="24"/>
                <w:szCs w:val="24"/>
              </w:rPr>
            </w:pPr>
            <w:r w:rsidRPr="008671CD">
              <w:rPr>
                <w:sz w:val="24"/>
                <w:szCs w:val="24"/>
              </w:rPr>
              <w:t>2 этажа</w:t>
            </w:r>
          </w:p>
        </w:tc>
        <w:tc>
          <w:tcPr>
            <w:tcW w:w="1984" w:type="dxa"/>
            <w:gridSpan w:val="2"/>
            <w:shd w:val="clear" w:color="auto" w:fill="auto"/>
            <w:vAlign w:val="center"/>
          </w:tcPr>
          <w:p w14:paraId="160FA89E" w14:textId="77777777" w:rsidR="001C477C" w:rsidRPr="008671CD" w:rsidRDefault="001C477C" w:rsidP="008671CD">
            <w:pPr>
              <w:rPr>
                <w:sz w:val="24"/>
                <w:szCs w:val="24"/>
              </w:rPr>
            </w:pPr>
            <w:r w:rsidRPr="008671CD">
              <w:rPr>
                <w:sz w:val="24"/>
                <w:szCs w:val="24"/>
              </w:rPr>
              <w:t>60%</w:t>
            </w:r>
          </w:p>
        </w:tc>
        <w:tc>
          <w:tcPr>
            <w:tcW w:w="3412" w:type="dxa"/>
            <w:gridSpan w:val="2"/>
            <w:shd w:val="clear" w:color="auto" w:fill="auto"/>
            <w:vAlign w:val="center"/>
          </w:tcPr>
          <w:p w14:paraId="71C47649" w14:textId="77777777" w:rsidR="001C477C" w:rsidRPr="008671CD" w:rsidRDefault="001C477C" w:rsidP="008671CD">
            <w:pPr>
              <w:rPr>
                <w:sz w:val="24"/>
                <w:szCs w:val="24"/>
              </w:rPr>
            </w:pPr>
            <w:r w:rsidRPr="008671CD">
              <w:rPr>
                <w:sz w:val="24"/>
                <w:szCs w:val="24"/>
              </w:rPr>
              <w:t>не установлены</w:t>
            </w:r>
          </w:p>
        </w:tc>
      </w:tr>
      <w:tr w:rsidR="001C477C" w:rsidRPr="008671CD" w14:paraId="249D0E84" w14:textId="77777777" w:rsidTr="003E0374">
        <w:tc>
          <w:tcPr>
            <w:tcW w:w="15338" w:type="dxa"/>
            <w:gridSpan w:val="12"/>
            <w:shd w:val="clear" w:color="auto" w:fill="auto"/>
            <w:tcMar>
              <w:left w:w="0" w:type="dxa"/>
              <w:right w:w="0" w:type="dxa"/>
            </w:tcMar>
          </w:tcPr>
          <w:p w14:paraId="64D44F40" w14:textId="77777777" w:rsidR="001C477C" w:rsidRPr="008671CD" w:rsidRDefault="001C477C" w:rsidP="008671CD">
            <w:pPr>
              <w:rPr>
                <w:sz w:val="24"/>
                <w:szCs w:val="24"/>
              </w:rPr>
            </w:pPr>
            <w:r w:rsidRPr="008671CD">
              <w:rPr>
                <w:sz w:val="24"/>
                <w:szCs w:val="24"/>
              </w:rPr>
              <w:t xml:space="preserve">Размещение зданий, предназначенных для приема физических и юридических лиц в связи </w:t>
            </w:r>
          </w:p>
          <w:p w14:paraId="3FF13C24" w14:textId="77777777" w:rsidR="001C477C" w:rsidRPr="008671CD" w:rsidRDefault="001C477C" w:rsidP="008671CD">
            <w:pPr>
              <w:rPr>
                <w:sz w:val="24"/>
                <w:szCs w:val="24"/>
              </w:rPr>
            </w:pPr>
            <w:r w:rsidRPr="008671CD">
              <w:rPr>
                <w:sz w:val="24"/>
                <w:szCs w:val="24"/>
              </w:rPr>
              <w:t>с предоставлением им коммунальных услуг</w:t>
            </w:r>
          </w:p>
        </w:tc>
      </w:tr>
      <w:tr w:rsidR="001C477C" w:rsidRPr="008671CD" w14:paraId="52C08EA0" w14:textId="77777777" w:rsidTr="003E0374">
        <w:tc>
          <w:tcPr>
            <w:tcW w:w="2287" w:type="dxa"/>
            <w:shd w:val="clear" w:color="auto" w:fill="auto"/>
          </w:tcPr>
          <w:p w14:paraId="3842A4D6" w14:textId="77777777" w:rsidR="001C477C" w:rsidRPr="008671CD" w:rsidRDefault="001C477C" w:rsidP="008671CD">
            <w:pPr>
              <w:rPr>
                <w:sz w:val="24"/>
                <w:szCs w:val="24"/>
              </w:rPr>
            </w:pPr>
            <w:r w:rsidRPr="008671CD">
              <w:rPr>
                <w:sz w:val="24"/>
                <w:szCs w:val="24"/>
              </w:rPr>
              <w:t xml:space="preserve">Бытовое </w:t>
            </w:r>
            <w:r w:rsidRPr="008671CD">
              <w:rPr>
                <w:sz w:val="24"/>
                <w:szCs w:val="24"/>
              </w:rPr>
              <w:lastRenderedPageBreak/>
              <w:t xml:space="preserve">обслуживание </w:t>
            </w:r>
          </w:p>
        </w:tc>
        <w:tc>
          <w:tcPr>
            <w:tcW w:w="846" w:type="dxa"/>
            <w:gridSpan w:val="2"/>
            <w:shd w:val="clear" w:color="auto" w:fill="auto"/>
            <w:tcMar>
              <w:left w:w="0" w:type="dxa"/>
              <w:right w:w="0" w:type="dxa"/>
            </w:tcMar>
          </w:tcPr>
          <w:p w14:paraId="6FBA7923" w14:textId="77777777" w:rsidR="001C477C" w:rsidRPr="008671CD" w:rsidRDefault="001C477C" w:rsidP="008671CD">
            <w:pPr>
              <w:rPr>
                <w:sz w:val="24"/>
                <w:szCs w:val="24"/>
              </w:rPr>
            </w:pPr>
            <w:r w:rsidRPr="008671CD">
              <w:rPr>
                <w:sz w:val="24"/>
                <w:szCs w:val="24"/>
              </w:rPr>
              <w:lastRenderedPageBreak/>
              <w:t>3.3.</w:t>
            </w:r>
          </w:p>
        </w:tc>
        <w:tc>
          <w:tcPr>
            <w:tcW w:w="2978" w:type="dxa"/>
            <w:gridSpan w:val="2"/>
            <w:shd w:val="clear" w:color="auto" w:fill="auto"/>
          </w:tcPr>
          <w:p w14:paraId="5FC613EC" w14:textId="77777777" w:rsidR="001C477C" w:rsidRPr="008671CD" w:rsidRDefault="001C477C" w:rsidP="008671CD">
            <w:pPr>
              <w:rPr>
                <w:sz w:val="24"/>
                <w:szCs w:val="24"/>
              </w:rPr>
            </w:pPr>
            <w:r w:rsidRPr="008671CD">
              <w:rPr>
                <w:sz w:val="24"/>
                <w:szCs w:val="24"/>
              </w:rPr>
              <w:t xml:space="preserve">Предельные </w:t>
            </w:r>
            <w:r w:rsidRPr="008671CD">
              <w:rPr>
                <w:sz w:val="24"/>
                <w:szCs w:val="24"/>
              </w:rPr>
              <w:lastRenderedPageBreak/>
              <w:t>минимальные/максимальные размеры земельных участков не подлежат установлению.</w:t>
            </w:r>
          </w:p>
          <w:p w14:paraId="4CF72744" w14:textId="77777777" w:rsidR="001C477C" w:rsidRPr="008671CD" w:rsidRDefault="001C477C" w:rsidP="008671CD">
            <w:pPr>
              <w:rPr>
                <w:sz w:val="24"/>
                <w:szCs w:val="24"/>
              </w:rPr>
            </w:pPr>
            <w:r w:rsidRPr="008671CD">
              <w:rPr>
                <w:sz w:val="24"/>
                <w:szCs w:val="24"/>
              </w:rPr>
              <w:t>Минимальная площадь земельного участка – 0,01 га.</w:t>
            </w:r>
          </w:p>
          <w:p w14:paraId="40AA3013" w14:textId="77777777" w:rsidR="001C477C" w:rsidRPr="008671CD" w:rsidRDefault="001C477C" w:rsidP="008671CD">
            <w:pPr>
              <w:rPr>
                <w:sz w:val="24"/>
                <w:szCs w:val="24"/>
              </w:rPr>
            </w:pPr>
            <w:r w:rsidRPr="008671CD">
              <w:rPr>
                <w:sz w:val="24"/>
                <w:szCs w:val="24"/>
              </w:rPr>
              <w:t>Максимальная площадь земельного участка – 0,2 га.</w:t>
            </w:r>
          </w:p>
        </w:tc>
        <w:tc>
          <w:tcPr>
            <w:tcW w:w="1985" w:type="dxa"/>
            <w:gridSpan w:val="2"/>
            <w:shd w:val="clear" w:color="auto" w:fill="auto"/>
            <w:vAlign w:val="center"/>
          </w:tcPr>
          <w:p w14:paraId="5C03109B" w14:textId="77777777" w:rsidR="001C477C" w:rsidRPr="008671CD" w:rsidRDefault="001C477C" w:rsidP="008671CD">
            <w:pPr>
              <w:rPr>
                <w:sz w:val="24"/>
                <w:szCs w:val="24"/>
              </w:rPr>
            </w:pPr>
            <w:r w:rsidRPr="008671CD">
              <w:rPr>
                <w:sz w:val="24"/>
                <w:szCs w:val="24"/>
              </w:rPr>
              <w:lastRenderedPageBreak/>
              <w:t>5 м</w:t>
            </w:r>
          </w:p>
        </w:tc>
        <w:tc>
          <w:tcPr>
            <w:tcW w:w="1846" w:type="dxa"/>
            <w:shd w:val="clear" w:color="auto" w:fill="auto"/>
            <w:vAlign w:val="center"/>
          </w:tcPr>
          <w:p w14:paraId="7CA103FD" w14:textId="77777777" w:rsidR="001C477C" w:rsidRPr="008671CD" w:rsidRDefault="001C477C" w:rsidP="008671CD">
            <w:pPr>
              <w:rPr>
                <w:sz w:val="24"/>
                <w:szCs w:val="24"/>
              </w:rPr>
            </w:pPr>
            <w:r w:rsidRPr="008671CD">
              <w:rPr>
                <w:sz w:val="24"/>
                <w:szCs w:val="24"/>
              </w:rPr>
              <w:t>3 этажа</w:t>
            </w:r>
          </w:p>
        </w:tc>
        <w:tc>
          <w:tcPr>
            <w:tcW w:w="1984" w:type="dxa"/>
            <w:gridSpan w:val="2"/>
            <w:shd w:val="clear" w:color="auto" w:fill="auto"/>
            <w:vAlign w:val="center"/>
          </w:tcPr>
          <w:p w14:paraId="48230083" w14:textId="77777777" w:rsidR="001C477C" w:rsidRPr="008671CD" w:rsidRDefault="001C477C" w:rsidP="008671CD">
            <w:pPr>
              <w:rPr>
                <w:sz w:val="24"/>
                <w:szCs w:val="24"/>
              </w:rPr>
            </w:pPr>
            <w:r w:rsidRPr="008671CD">
              <w:rPr>
                <w:sz w:val="24"/>
                <w:szCs w:val="24"/>
              </w:rPr>
              <w:t>80%</w:t>
            </w:r>
          </w:p>
        </w:tc>
        <w:tc>
          <w:tcPr>
            <w:tcW w:w="3412" w:type="dxa"/>
            <w:gridSpan w:val="2"/>
            <w:shd w:val="clear" w:color="auto" w:fill="auto"/>
          </w:tcPr>
          <w:p w14:paraId="01D78852" w14:textId="77777777" w:rsidR="001C477C" w:rsidRPr="008671CD" w:rsidRDefault="001C477C" w:rsidP="008671CD">
            <w:pPr>
              <w:rPr>
                <w:sz w:val="24"/>
                <w:szCs w:val="24"/>
              </w:rPr>
            </w:pPr>
            <w:r w:rsidRPr="008671CD">
              <w:rPr>
                <w:sz w:val="24"/>
                <w:szCs w:val="24"/>
              </w:rPr>
              <w:t>-</w:t>
            </w:r>
          </w:p>
          <w:p w14:paraId="44956664" w14:textId="77777777" w:rsidR="001C477C" w:rsidRPr="008671CD" w:rsidRDefault="001C477C" w:rsidP="008671CD">
            <w:pPr>
              <w:rPr>
                <w:sz w:val="24"/>
                <w:szCs w:val="24"/>
              </w:rPr>
            </w:pPr>
          </w:p>
          <w:p w14:paraId="3285D170" w14:textId="77777777" w:rsidR="001C477C" w:rsidRPr="008671CD" w:rsidRDefault="001C477C" w:rsidP="008671CD">
            <w:pPr>
              <w:rPr>
                <w:sz w:val="24"/>
                <w:szCs w:val="24"/>
              </w:rPr>
            </w:pPr>
          </w:p>
        </w:tc>
      </w:tr>
      <w:tr w:rsidR="001C477C" w:rsidRPr="008671CD" w14:paraId="0667F230" w14:textId="77777777" w:rsidTr="003E0374">
        <w:tc>
          <w:tcPr>
            <w:tcW w:w="15338" w:type="dxa"/>
            <w:gridSpan w:val="12"/>
            <w:shd w:val="clear" w:color="auto" w:fill="auto"/>
            <w:tcMar>
              <w:left w:w="0" w:type="dxa"/>
              <w:right w:w="0" w:type="dxa"/>
            </w:tcMar>
          </w:tcPr>
          <w:p w14:paraId="402C8144" w14:textId="77777777" w:rsidR="001C477C" w:rsidRPr="008671CD" w:rsidRDefault="001C477C" w:rsidP="008671CD">
            <w:pPr>
              <w:rPr>
                <w:sz w:val="24"/>
                <w:szCs w:val="24"/>
              </w:rPr>
            </w:pPr>
            <w:r w:rsidRPr="008671CD">
              <w:rPr>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1C477C" w:rsidRPr="008671CD" w14:paraId="3759E300" w14:textId="77777777" w:rsidTr="003E0374">
        <w:tc>
          <w:tcPr>
            <w:tcW w:w="2287" w:type="dxa"/>
            <w:shd w:val="clear" w:color="auto" w:fill="auto"/>
          </w:tcPr>
          <w:p w14:paraId="5CC2BECD" w14:textId="77777777" w:rsidR="001C477C" w:rsidRPr="008671CD" w:rsidRDefault="001C477C" w:rsidP="008671CD">
            <w:pPr>
              <w:rPr>
                <w:sz w:val="24"/>
                <w:szCs w:val="24"/>
              </w:rPr>
            </w:pPr>
            <w:r w:rsidRPr="008671CD">
              <w:rPr>
                <w:sz w:val="24"/>
                <w:szCs w:val="24"/>
              </w:rPr>
              <w:t xml:space="preserve">Культурное развитие </w:t>
            </w:r>
          </w:p>
        </w:tc>
        <w:tc>
          <w:tcPr>
            <w:tcW w:w="846" w:type="dxa"/>
            <w:gridSpan w:val="2"/>
            <w:shd w:val="clear" w:color="auto" w:fill="auto"/>
            <w:tcMar>
              <w:left w:w="0" w:type="dxa"/>
              <w:right w:w="0" w:type="dxa"/>
            </w:tcMar>
          </w:tcPr>
          <w:p w14:paraId="361EB47C" w14:textId="77777777" w:rsidR="001C477C" w:rsidRPr="008671CD" w:rsidRDefault="001C477C" w:rsidP="008671CD">
            <w:pPr>
              <w:rPr>
                <w:sz w:val="24"/>
                <w:szCs w:val="24"/>
              </w:rPr>
            </w:pPr>
            <w:r w:rsidRPr="008671CD">
              <w:rPr>
                <w:sz w:val="24"/>
                <w:szCs w:val="24"/>
              </w:rPr>
              <w:t>3.6.</w:t>
            </w:r>
          </w:p>
        </w:tc>
        <w:tc>
          <w:tcPr>
            <w:tcW w:w="2978" w:type="dxa"/>
            <w:gridSpan w:val="2"/>
            <w:shd w:val="clear" w:color="auto" w:fill="auto"/>
          </w:tcPr>
          <w:p w14:paraId="52FED61B"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1568BA94" w14:textId="77777777" w:rsidR="001C477C" w:rsidRPr="008671CD" w:rsidRDefault="001C477C" w:rsidP="008671CD">
            <w:pPr>
              <w:rPr>
                <w:sz w:val="24"/>
                <w:szCs w:val="24"/>
              </w:rPr>
            </w:pPr>
            <w:r w:rsidRPr="008671CD">
              <w:rPr>
                <w:sz w:val="24"/>
                <w:szCs w:val="24"/>
              </w:rPr>
              <w:t>Минимальная площадь земельного участка – 0,05 га.</w:t>
            </w:r>
          </w:p>
          <w:p w14:paraId="6DCA8166" w14:textId="77777777" w:rsidR="001C477C" w:rsidRPr="008671CD" w:rsidRDefault="001C477C" w:rsidP="008671CD">
            <w:pPr>
              <w:rPr>
                <w:sz w:val="24"/>
                <w:szCs w:val="24"/>
              </w:rPr>
            </w:pPr>
            <w:r w:rsidRPr="008671CD">
              <w:rPr>
                <w:sz w:val="24"/>
                <w:szCs w:val="24"/>
              </w:rPr>
              <w:t>Максимальная площадь земельного участка – не подлежит установлению.</w:t>
            </w:r>
          </w:p>
        </w:tc>
        <w:tc>
          <w:tcPr>
            <w:tcW w:w="1985" w:type="dxa"/>
            <w:gridSpan w:val="2"/>
            <w:shd w:val="clear" w:color="auto" w:fill="auto"/>
            <w:vAlign w:val="center"/>
          </w:tcPr>
          <w:p w14:paraId="0CD32AC2" w14:textId="77777777" w:rsidR="001C477C" w:rsidRPr="008671CD" w:rsidRDefault="001C477C" w:rsidP="008671CD">
            <w:pPr>
              <w:rPr>
                <w:sz w:val="24"/>
                <w:szCs w:val="24"/>
              </w:rPr>
            </w:pPr>
            <w:r w:rsidRPr="008671CD">
              <w:rPr>
                <w:sz w:val="24"/>
                <w:szCs w:val="24"/>
              </w:rPr>
              <w:t>5 м</w:t>
            </w:r>
          </w:p>
        </w:tc>
        <w:tc>
          <w:tcPr>
            <w:tcW w:w="1846" w:type="dxa"/>
            <w:shd w:val="clear" w:color="auto" w:fill="auto"/>
            <w:vAlign w:val="center"/>
          </w:tcPr>
          <w:p w14:paraId="1C1BFBF7" w14:textId="77777777" w:rsidR="001C477C" w:rsidRPr="008671CD" w:rsidRDefault="001C477C" w:rsidP="008671CD">
            <w:pPr>
              <w:rPr>
                <w:sz w:val="24"/>
                <w:szCs w:val="24"/>
              </w:rPr>
            </w:pPr>
            <w:r w:rsidRPr="008671CD">
              <w:rPr>
                <w:sz w:val="24"/>
                <w:szCs w:val="24"/>
              </w:rPr>
              <w:t>3 этажа</w:t>
            </w:r>
          </w:p>
        </w:tc>
        <w:tc>
          <w:tcPr>
            <w:tcW w:w="1984" w:type="dxa"/>
            <w:gridSpan w:val="2"/>
            <w:shd w:val="clear" w:color="auto" w:fill="auto"/>
            <w:vAlign w:val="center"/>
          </w:tcPr>
          <w:p w14:paraId="789E0200" w14:textId="77777777" w:rsidR="001C477C" w:rsidRPr="008671CD" w:rsidRDefault="001C477C" w:rsidP="008671CD">
            <w:pPr>
              <w:rPr>
                <w:sz w:val="24"/>
                <w:szCs w:val="24"/>
              </w:rPr>
            </w:pPr>
            <w:r w:rsidRPr="008671CD">
              <w:rPr>
                <w:sz w:val="24"/>
                <w:szCs w:val="24"/>
              </w:rPr>
              <w:t>70%</w:t>
            </w:r>
          </w:p>
        </w:tc>
        <w:tc>
          <w:tcPr>
            <w:tcW w:w="3412" w:type="dxa"/>
            <w:gridSpan w:val="2"/>
            <w:shd w:val="clear" w:color="auto" w:fill="auto"/>
            <w:vAlign w:val="center"/>
          </w:tcPr>
          <w:p w14:paraId="60BFC0F2" w14:textId="77777777" w:rsidR="001C477C" w:rsidRPr="008671CD" w:rsidRDefault="001C477C" w:rsidP="008671CD">
            <w:pPr>
              <w:rPr>
                <w:sz w:val="24"/>
                <w:szCs w:val="24"/>
              </w:rPr>
            </w:pPr>
            <w:r w:rsidRPr="008671CD">
              <w:rPr>
                <w:sz w:val="24"/>
                <w:szCs w:val="24"/>
              </w:rPr>
              <w:t>-</w:t>
            </w:r>
          </w:p>
        </w:tc>
      </w:tr>
      <w:tr w:rsidR="001C477C" w:rsidRPr="008671CD" w14:paraId="035B1AC2" w14:textId="77777777" w:rsidTr="003E0374">
        <w:tc>
          <w:tcPr>
            <w:tcW w:w="15338" w:type="dxa"/>
            <w:gridSpan w:val="12"/>
            <w:shd w:val="clear" w:color="auto" w:fill="auto"/>
            <w:tcMar>
              <w:left w:w="0" w:type="dxa"/>
              <w:right w:w="0" w:type="dxa"/>
            </w:tcMar>
          </w:tcPr>
          <w:p w14:paraId="0E663DBC" w14:textId="77777777" w:rsidR="001C477C" w:rsidRPr="008671CD" w:rsidRDefault="001C477C" w:rsidP="008671CD">
            <w:pPr>
              <w:rPr>
                <w:sz w:val="24"/>
                <w:szCs w:val="24"/>
              </w:rPr>
            </w:pPr>
            <w:r w:rsidRPr="008671CD">
              <w:rPr>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 Приказом Росреестра от 10.11.2020 N П/0412 (ред. от 30.07.2021)).</w:t>
            </w:r>
          </w:p>
        </w:tc>
      </w:tr>
      <w:tr w:rsidR="001C477C" w:rsidRPr="008671CD" w14:paraId="37A2A84C" w14:textId="77777777" w:rsidTr="003E0374">
        <w:tc>
          <w:tcPr>
            <w:tcW w:w="2287" w:type="dxa"/>
            <w:shd w:val="clear" w:color="auto" w:fill="auto"/>
          </w:tcPr>
          <w:p w14:paraId="591E4690" w14:textId="77777777" w:rsidR="001C477C" w:rsidRPr="008671CD" w:rsidRDefault="001C477C" w:rsidP="008671CD">
            <w:pPr>
              <w:rPr>
                <w:sz w:val="24"/>
                <w:szCs w:val="24"/>
              </w:rPr>
            </w:pPr>
            <w:r w:rsidRPr="008671CD">
              <w:rPr>
                <w:sz w:val="24"/>
                <w:szCs w:val="24"/>
              </w:rPr>
              <w:t xml:space="preserve">Религиозное использование </w:t>
            </w:r>
          </w:p>
        </w:tc>
        <w:tc>
          <w:tcPr>
            <w:tcW w:w="846" w:type="dxa"/>
            <w:gridSpan w:val="2"/>
            <w:shd w:val="clear" w:color="auto" w:fill="auto"/>
            <w:tcMar>
              <w:left w:w="0" w:type="dxa"/>
              <w:right w:w="0" w:type="dxa"/>
            </w:tcMar>
          </w:tcPr>
          <w:p w14:paraId="7985E417" w14:textId="77777777" w:rsidR="001C477C" w:rsidRPr="008671CD" w:rsidRDefault="001C477C" w:rsidP="008671CD">
            <w:pPr>
              <w:rPr>
                <w:sz w:val="24"/>
                <w:szCs w:val="24"/>
              </w:rPr>
            </w:pPr>
            <w:r w:rsidRPr="008671CD">
              <w:rPr>
                <w:sz w:val="24"/>
                <w:szCs w:val="24"/>
              </w:rPr>
              <w:t>3.7</w:t>
            </w:r>
          </w:p>
        </w:tc>
        <w:tc>
          <w:tcPr>
            <w:tcW w:w="2978" w:type="dxa"/>
            <w:gridSpan w:val="2"/>
            <w:shd w:val="clear" w:color="auto" w:fill="auto"/>
          </w:tcPr>
          <w:p w14:paraId="208C4822" w14:textId="77777777" w:rsidR="001C477C" w:rsidRPr="008671CD" w:rsidRDefault="001C477C" w:rsidP="008671CD">
            <w:pPr>
              <w:rPr>
                <w:sz w:val="24"/>
                <w:szCs w:val="24"/>
              </w:rPr>
            </w:pPr>
            <w:r w:rsidRPr="008671CD">
              <w:rPr>
                <w:sz w:val="24"/>
                <w:szCs w:val="24"/>
              </w:rPr>
              <w:t>Определяются по основному виду использования земельных участков и объектов капитального строительства</w:t>
            </w:r>
          </w:p>
        </w:tc>
        <w:tc>
          <w:tcPr>
            <w:tcW w:w="1985" w:type="dxa"/>
            <w:gridSpan w:val="2"/>
            <w:shd w:val="clear" w:color="auto" w:fill="auto"/>
            <w:vAlign w:val="center"/>
          </w:tcPr>
          <w:p w14:paraId="40B80AE8" w14:textId="77777777" w:rsidR="001C477C" w:rsidRPr="008671CD" w:rsidRDefault="001C477C" w:rsidP="008671CD">
            <w:pPr>
              <w:rPr>
                <w:sz w:val="24"/>
                <w:szCs w:val="24"/>
              </w:rPr>
            </w:pPr>
            <w:r w:rsidRPr="008671CD">
              <w:rPr>
                <w:sz w:val="24"/>
                <w:szCs w:val="24"/>
              </w:rPr>
              <w:t xml:space="preserve">Определяются по основному виду использования земельных участков и объектов капитального </w:t>
            </w:r>
            <w:r w:rsidRPr="008671CD">
              <w:rPr>
                <w:sz w:val="24"/>
                <w:szCs w:val="24"/>
              </w:rPr>
              <w:lastRenderedPageBreak/>
              <w:t>строительства</w:t>
            </w:r>
          </w:p>
        </w:tc>
        <w:tc>
          <w:tcPr>
            <w:tcW w:w="1846" w:type="dxa"/>
            <w:shd w:val="clear" w:color="auto" w:fill="auto"/>
            <w:vAlign w:val="center"/>
          </w:tcPr>
          <w:p w14:paraId="6F8735DA" w14:textId="77777777" w:rsidR="001C477C" w:rsidRPr="008671CD" w:rsidRDefault="001C477C" w:rsidP="008671CD">
            <w:pPr>
              <w:rPr>
                <w:sz w:val="24"/>
                <w:szCs w:val="24"/>
              </w:rPr>
            </w:pPr>
            <w:r w:rsidRPr="008671CD">
              <w:rPr>
                <w:sz w:val="24"/>
                <w:szCs w:val="24"/>
              </w:rPr>
              <w:lastRenderedPageBreak/>
              <w:t>3 этажа</w:t>
            </w:r>
          </w:p>
        </w:tc>
        <w:tc>
          <w:tcPr>
            <w:tcW w:w="1984" w:type="dxa"/>
            <w:gridSpan w:val="2"/>
            <w:shd w:val="clear" w:color="auto" w:fill="auto"/>
            <w:vAlign w:val="center"/>
          </w:tcPr>
          <w:p w14:paraId="3129E8A7" w14:textId="77777777" w:rsidR="001C477C" w:rsidRPr="008671CD" w:rsidRDefault="001C477C" w:rsidP="008671CD">
            <w:pPr>
              <w:rPr>
                <w:sz w:val="24"/>
                <w:szCs w:val="24"/>
              </w:rPr>
            </w:pPr>
            <w:r w:rsidRPr="008671CD">
              <w:rPr>
                <w:sz w:val="24"/>
                <w:szCs w:val="24"/>
              </w:rPr>
              <w:t>Определяется по основному виду использования земельных участков и объектов</w:t>
            </w:r>
          </w:p>
        </w:tc>
        <w:tc>
          <w:tcPr>
            <w:tcW w:w="3412" w:type="dxa"/>
            <w:gridSpan w:val="2"/>
            <w:shd w:val="clear" w:color="auto" w:fill="auto"/>
            <w:vAlign w:val="center"/>
          </w:tcPr>
          <w:p w14:paraId="2FCF1D45" w14:textId="77777777" w:rsidR="001C477C" w:rsidRPr="008671CD" w:rsidRDefault="001C477C" w:rsidP="008671CD">
            <w:pPr>
              <w:rPr>
                <w:sz w:val="24"/>
                <w:szCs w:val="24"/>
              </w:rPr>
            </w:pPr>
            <w:r w:rsidRPr="008671CD">
              <w:rPr>
                <w:sz w:val="24"/>
                <w:szCs w:val="24"/>
              </w:rPr>
              <w:t>-</w:t>
            </w:r>
          </w:p>
        </w:tc>
      </w:tr>
      <w:tr w:rsidR="001C477C" w:rsidRPr="008671CD" w14:paraId="294D97BA" w14:textId="77777777" w:rsidTr="003E0374">
        <w:tc>
          <w:tcPr>
            <w:tcW w:w="15338" w:type="dxa"/>
            <w:gridSpan w:val="12"/>
            <w:shd w:val="clear" w:color="auto" w:fill="auto"/>
            <w:tcMar>
              <w:left w:w="0" w:type="dxa"/>
              <w:right w:w="0" w:type="dxa"/>
            </w:tcMar>
          </w:tcPr>
          <w:p w14:paraId="761F4957" w14:textId="77777777" w:rsidR="001C477C" w:rsidRPr="008671CD" w:rsidRDefault="001C477C" w:rsidP="008671CD">
            <w:pPr>
              <w:rPr>
                <w:sz w:val="24"/>
                <w:szCs w:val="24"/>
              </w:rPr>
            </w:pPr>
            <w:r w:rsidRPr="008671CD">
              <w:rPr>
                <w:sz w:val="24"/>
                <w:szCs w:val="24"/>
              </w:rPr>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8671CD">
                <w:rPr>
                  <w:sz w:val="24"/>
                  <w:szCs w:val="24"/>
                </w:rPr>
                <w:t>кодами 3.7.1</w:t>
              </w:r>
            </w:hyperlink>
            <w:r w:rsidRPr="008671CD">
              <w:rPr>
                <w:sz w:val="24"/>
                <w:szCs w:val="24"/>
              </w:rPr>
              <w:t xml:space="preserve"> - </w:t>
            </w:r>
            <w:hyperlink w:anchor="Par286" w:tooltip="3.7.2" w:history="1">
              <w:r w:rsidRPr="008671CD">
                <w:rPr>
                  <w:sz w:val="24"/>
                  <w:szCs w:val="24"/>
                </w:rPr>
                <w:t>3.7.2</w:t>
              </w:r>
            </w:hyperlink>
          </w:p>
        </w:tc>
      </w:tr>
      <w:tr w:rsidR="001C477C" w:rsidRPr="008671CD" w14:paraId="307F537F" w14:textId="77777777" w:rsidTr="003E0374">
        <w:tc>
          <w:tcPr>
            <w:tcW w:w="2287" w:type="dxa"/>
            <w:shd w:val="clear" w:color="auto" w:fill="auto"/>
          </w:tcPr>
          <w:p w14:paraId="20C27DA2" w14:textId="77777777" w:rsidR="001C477C" w:rsidRPr="008671CD" w:rsidRDefault="001C477C" w:rsidP="008671CD">
            <w:pPr>
              <w:rPr>
                <w:sz w:val="24"/>
                <w:szCs w:val="24"/>
              </w:rPr>
            </w:pPr>
            <w:r w:rsidRPr="008671CD">
              <w:rPr>
                <w:sz w:val="24"/>
                <w:szCs w:val="24"/>
              </w:rPr>
              <w:t xml:space="preserve">Деловое управление </w:t>
            </w:r>
          </w:p>
        </w:tc>
        <w:tc>
          <w:tcPr>
            <w:tcW w:w="846" w:type="dxa"/>
            <w:gridSpan w:val="2"/>
            <w:shd w:val="clear" w:color="auto" w:fill="auto"/>
            <w:tcMar>
              <w:left w:w="0" w:type="dxa"/>
              <w:right w:w="0" w:type="dxa"/>
            </w:tcMar>
          </w:tcPr>
          <w:p w14:paraId="605A7921" w14:textId="77777777" w:rsidR="001C477C" w:rsidRPr="008671CD" w:rsidRDefault="001C477C" w:rsidP="008671CD">
            <w:pPr>
              <w:rPr>
                <w:sz w:val="24"/>
                <w:szCs w:val="24"/>
              </w:rPr>
            </w:pPr>
            <w:r w:rsidRPr="008671CD">
              <w:rPr>
                <w:sz w:val="24"/>
                <w:szCs w:val="24"/>
              </w:rPr>
              <w:t>4.1</w:t>
            </w:r>
          </w:p>
        </w:tc>
        <w:tc>
          <w:tcPr>
            <w:tcW w:w="2978" w:type="dxa"/>
            <w:gridSpan w:val="2"/>
            <w:shd w:val="clear" w:color="auto" w:fill="auto"/>
            <w:vAlign w:val="center"/>
          </w:tcPr>
          <w:p w14:paraId="09E5D98F"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51D7EC02" w14:textId="77777777" w:rsidR="001C477C" w:rsidRPr="008671CD" w:rsidRDefault="001C477C" w:rsidP="008671CD">
            <w:pPr>
              <w:rPr>
                <w:sz w:val="24"/>
                <w:szCs w:val="24"/>
              </w:rPr>
            </w:pPr>
            <w:r w:rsidRPr="008671CD">
              <w:rPr>
                <w:sz w:val="24"/>
                <w:szCs w:val="24"/>
              </w:rPr>
              <w:t>Минимальная площадь земельного участка – 0,05 га.</w:t>
            </w:r>
          </w:p>
          <w:p w14:paraId="6385F73E" w14:textId="77777777" w:rsidR="001C477C" w:rsidRPr="008671CD" w:rsidRDefault="001C477C" w:rsidP="008671CD">
            <w:pPr>
              <w:rPr>
                <w:sz w:val="24"/>
                <w:szCs w:val="24"/>
              </w:rPr>
            </w:pPr>
            <w:r w:rsidRPr="008671CD">
              <w:rPr>
                <w:sz w:val="24"/>
                <w:szCs w:val="24"/>
              </w:rPr>
              <w:t>Максимальная площадь земельного участка – 3 га.</w:t>
            </w:r>
          </w:p>
        </w:tc>
        <w:tc>
          <w:tcPr>
            <w:tcW w:w="1985" w:type="dxa"/>
            <w:gridSpan w:val="2"/>
            <w:shd w:val="clear" w:color="auto" w:fill="auto"/>
            <w:vAlign w:val="center"/>
          </w:tcPr>
          <w:p w14:paraId="256B02A8" w14:textId="77777777" w:rsidR="001C477C" w:rsidRPr="008671CD" w:rsidRDefault="001C477C" w:rsidP="008671CD">
            <w:pPr>
              <w:rPr>
                <w:sz w:val="24"/>
                <w:szCs w:val="24"/>
              </w:rPr>
            </w:pPr>
            <w:r w:rsidRPr="008671CD">
              <w:rPr>
                <w:sz w:val="24"/>
                <w:szCs w:val="24"/>
              </w:rPr>
              <w:t>5 м</w:t>
            </w:r>
          </w:p>
        </w:tc>
        <w:tc>
          <w:tcPr>
            <w:tcW w:w="1846" w:type="dxa"/>
            <w:shd w:val="clear" w:color="auto" w:fill="auto"/>
            <w:vAlign w:val="center"/>
          </w:tcPr>
          <w:p w14:paraId="1551A78C" w14:textId="77777777" w:rsidR="001C477C" w:rsidRPr="008671CD" w:rsidRDefault="001C477C" w:rsidP="008671CD">
            <w:pPr>
              <w:rPr>
                <w:sz w:val="24"/>
                <w:szCs w:val="24"/>
              </w:rPr>
            </w:pPr>
            <w:r w:rsidRPr="008671CD">
              <w:rPr>
                <w:sz w:val="24"/>
                <w:szCs w:val="24"/>
              </w:rPr>
              <w:t>8 этажей</w:t>
            </w:r>
          </w:p>
        </w:tc>
        <w:tc>
          <w:tcPr>
            <w:tcW w:w="1984" w:type="dxa"/>
            <w:gridSpan w:val="2"/>
            <w:shd w:val="clear" w:color="auto" w:fill="auto"/>
            <w:vAlign w:val="center"/>
          </w:tcPr>
          <w:p w14:paraId="78956864" w14:textId="77777777" w:rsidR="001C477C" w:rsidRPr="008671CD" w:rsidRDefault="001C477C" w:rsidP="008671CD">
            <w:pPr>
              <w:rPr>
                <w:sz w:val="24"/>
                <w:szCs w:val="24"/>
              </w:rPr>
            </w:pPr>
            <w:r w:rsidRPr="008671CD">
              <w:rPr>
                <w:sz w:val="24"/>
                <w:szCs w:val="24"/>
              </w:rPr>
              <w:t>50%</w:t>
            </w:r>
          </w:p>
        </w:tc>
        <w:tc>
          <w:tcPr>
            <w:tcW w:w="3412" w:type="dxa"/>
            <w:gridSpan w:val="2"/>
            <w:shd w:val="clear" w:color="auto" w:fill="auto"/>
            <w:vAlign w:val="center"/>
          </w:tcPr>
          <w:p w14:paraId="16D2CFEC" w14:textId="77777777" w:rsidR="001C477C" w:rsidRPr="008671CD" w:rsidRDefault="001C477C" w:rsidP="008671CD">
            <w:pPr>
              <w:rPr>
                <w:sz w:val="24"/>
                <w:szCs w:val="24"/>
              </w:rPr>
            </w:pPr>
            <w:r w:rsidRPr="008671CD">
              <w:rPr>
                <w:sz w:val="24"/>
                <w:szCs w:val="24"/>
              </w:rPr>
              <w:t>не установлены</w:t>
            </w:r>
          </w:p>
        </w:tc>
      </w:tr>
      <w:tr w:rsidR="001C477C" w:rsidRPr="008671CD" w14:paraId="31835AF8" w14:textId="77777777" w:rsidTr="003E0374">
        <w:tc>
          <w:tcPr>
            <w:tcW w:w="15338" w:type="dxa"/>
            <w:gridSpan w:val="12"/>
            <w:shd w:val="clear" w:color="auto" w:fill="auto"/>
            <w:tcMar>
              <w:left w:w="0" w:type="dxa"/>
              <w:right w:w="0" w:type="dxa"/>
            </w:tcMar>
          </w:tcPr>
          <w:p w14:paraId="1FB302E9" w14:textId="77777777" w:rsidR="001C477C" w:rsidRPr="008671CD" w:rsidRDefault="001C477C" w:rsidP="008671CD">
            <w:pPr>
              <w:rPr>
                <w:sz w:val="24"/>
                <w:szCs w:val="24"/>
              </w:rPr>
            </w:pPr>
            <w:r w:rsidRPr="008671CD">
              <w:rPr>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1C477C" w:rsidRPr="008671CD" w14:paraId="5BDBBF95" w14:textId="77777777" w:rsidTr="003E0374">
        <w:tc>
          <w:tcPr>
            <w:tcW w:w="2287" w:type="dxa"/>
            <w:shd w:val="clear" w:color="auto" w:fill="auto"/>
          </w:tcPr>
          <w:p w14:paraId="1745AA06" w14:textId="77777777" w:rsidR="001C477C" w:rsidRPr="008671CD" w:rsidRDefault="001C477C" w:rsidP="008671CD">
            <w:pPr>
              <w:rPr>
                <w:sz w:val="24"/>
                <w:szCs w:val="24"/>
              </w:rPr>
            </w:pPr>
            <w:r w:rsidRPr="008671CD">
              <w:rPr>
                <w:sz w:val="24"/>
                <w:szCs w:val="24"/>
              </w:rPr>
              <w:t xml:space="preserve">Объекты торговли (торговые центры, торгово-развлекательные центры (комплексы) </w:t>
            </w:r>
          </w:p>
        </w:tc>
        <w:tc>
          <w:tcPr>
            <w:tcW w:w="846" w:type="dxa"/>
            <w:gridSpan w:val="2"/>
            <w:shd w:val="clear" w:color="auto" w:fill="auto"/>
            <w:tcMar>
              <w:left w:w="0" w:type="dxa"/>
              <w:right w:w="0" w:type="dxa"/>
            </w:tcMar>
          </w:tcPr>
          <w:p w14:paraId="6698580F" w14:textId="77777777" w:rsidR="001C477C" w:rsidRPr="008671CD" w:rsidRDefault="001C477C" w:rsidP="008671CD">
            <w:pPr>
              <w:rPr>
                <w:sz w:val="24"/>
                <w:szCs w:val="24"/>
              </w:rPr>
            </w:pPr>
            <w:r w:rsidRPr="008671CD">
              <w:rPr>
                <w:sz w:val="24"/>
                <w:szCs w:val="24"/>
              </w:rPr>
              <w:t>4.2</w:t>
            </w:r>
          </w:p>
        </w:tc>
        <w:tc>
          <w:tcPr>
            <w:tcW w:w="2978" w:type="dxa"/>
            <w:gridSpan w:val="2"/>
            <w:shd w:val="clear" w:color="auto" w:fill="auto"/>
            <w:vAlign w:val="center"/>
          </w:tcPr>
          <w:p w14:paraId="7D7713E8"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5C43B107" w14:textId="77777777" w:rsidR="001C477C" w:rsidRPr="008671CD" w:rsidRDefault="001C477C" w:rsidP="008671CD">
            <w:pPr>
              <w:rPr>
                <w:sz w:val="24"/>
                <w:szCs w:val="24"/>
              </w:rPr>
            </w:pPr>
            <w:r w:rsidRPr="008671CD">
              <w:rPr>
                <w:sz w:val="24"/>
                <w:szCs w:val="24"/>
              </w:rPr>
              <w:t>Минимальная площадь земельного участка – 0,05 га.</w:t>
            </w:r>
          </w:p>
          <w:p w14:paraId="2BEB3C3A" w14:textId="77777777" w:rsidR="001C477C" w:rsidRPr="008671CD" w:rsidRDefault="001C477C" w:rsidP="008671CD">
            <w:pPr>
              <w:rPr>
                <w:sz w:val="24"/>
                <w:szCs w:val="24"/>
              </w:rPr>
            </w:pPr>
            <w:r w:rsidRPr="008671CD">
              <w:rPr>
                <w:sz w:val="24"/>
                <w:szCs w:val="24"/>
              </w:rPr>
              <w:t>Максимальная площадь земельного участка – 1 га.</w:t>
            </w:r>
          </w:p>
        </w:tc>
        <w:tc>
          <w:tcPr>
            <w:tcW w:w="1985" w:type="dxa"/>
            <w:gridSpan w:val="2"/>
            <w:shd w:val="clear" w:color="auto" w:fill="auto"/>
            <w:vAlign w:val="center"/>
          </w:tcPr>
          <w:p w14:paraId="7A723902" w14:textId="77777777" w:rsidR="001C477C" w:rsidRPr="008671CD" w:rsidRDefault="001C477C" w:rsidP="008671CD">
            <w:pPr>
              <w:rPr>
                <w:sz w:val="24"/>
                <w:szCs w:val="24"/>
              </w:rPr>
            </w:pPr>
            <w:r w:rsidRPr="008671CD">
              <w:rPr>
                <w:sz w:val="24"/>
                <w:szCs w:val="24"/>
              </w:rPr>
              <w:t>5 м</w:t>
            </w:r>
          </w:p>
        </w:tc>
        <w:tc>
          <w:tcPr>
            <w:tcW w:w="1846" w:type="dxa"/>
            <w:shd w:val="clear" w:color="auto" w:fill="auto"/>
            <w:vAlign w:val="center"/>
          </w:tcPr>
          <w:p w14:paraId="0B020DEC" w14:textId="77777777" w:rsidR="001C477C" w:rsidRPr="008671CD" w:rsidRDefault="001C477C" w:rsidP="008671CD">
            <w:pPr>
              <w:rPr>
                <w:sz w:val="24"/>
                <w:szCs w:val="24"/>
              </w:rPr>
            </w:pPr>
            <w:r w:rsidRPr="008671CD">
              <w:rPr>
                <w:sz w:val="24"/>
                <w:szCs w:val="24"/>
              </w:rPr>
              <w:t>5 этажей</w:t>
            </w:r>
          </w:p>
        </w:tc>
        <w:tc>
          <w:tcPr>
            <w:tcW w:w="1984" w:type="dxa"/>
            <w:gridSpan w:val="2"/>
            <w:shd w:val="clear" w:color="auto" w:fill="auto"/>
            <w:vAlign w:val="center"/>
          </w:tcPr>
          <w:p w14:paraId="68DCC483" w14:textId="77777777" w:rsidR="001C477C" w:rsidRPr="008671CD" w:rsidRDefault="001C477C" w:rsidP="008671CD">
            <w:pPr>
              <w:rPr>
                <w:sz w:val="24"/>
                <w:szCs w:val="24"/>
              </w:rPr>
            </w:pPr>
            <w:r w:rsidRPr="008671CD">
              <w:rPr>
                <w:sz w:val="24"/>
                <w:szCs w:val="24"/>
              </w:rPr>
              <w:t>80%</w:t>
            </w:r>
          </w:p>
        </w:tc>
        <w:tc>
          <w:tcPr>
            <w:tcW w:w="3412" w:type="dxa"/>
            <w:gridSpan w:val="2"/>
            <w:shd w:val="clear" w:color="auto" w:fill="auto"/>
            <w:vAlign w:val="center"/>
          </w:tcPr>
          <w:p w14:paraId="786BD51D" w14:textId="77777777" w:rsidR="001C477C" w:rsidRPr="008671CD" w:rsidRDefault="001C477C" w:rsidP="008671CD">
            <w:pPr>
              <w:rPr>
                <w:sz w:val="24"/>
                <w:szCs w:val="24"/>
              </w:rPr>
            </w:pPr>
            <w:r w:rsidRPr="008671CD">
              <w:rPr>
                <w:sz w:val="24"/>
                <w:szCs w:val="24"/>
              </w:rPr>
              <w:t>-</w:t>
            </w:r>
          </w:p>
        </w:tc>
      </w:tr>
      <w:tr w:rsidR="001C477C" w:rsidRPr="008671CD" w14:paraId="2CE15E00" w14:textId="77777777" w:rsidTr="003E0374">
        <w:tc>
          <w:tcPr>
            <w:tcW w:w="15338" w:type="dxa"/>
            <w:gridSpan w:val="12"/>
            <w:shd w:val="clear" w:color="auto" w:fill="auto"/>
            <w:tcMar>
              <w:left w:w="0" w:type="dxa"/>
              <w:right w:w="0" w:type="dxa"/>
            </w:tcMar>
          </w:tcPr>
          <w:p w14:paraId="18518F52" w14:textId="77777777" w:rsidR="001C477C" w:rsidRPr="008671CD" w:rsidRDefault="001C477C" w:rsidP="008671CD">
            <w:pPr>
              <w:rPr>
                <w:sz w:val="24"/>
                <w:szCs w:val="24"/>
              </w:rPr>
            </w:pPr>
            <w:r w:rsidRPr="008671CD">
              <w:rPr>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8671CD">
                <w:rPr>
                  <w:sz w:val="24"/>
                  <w:szCs w:val="24"/>
                </w:rPr>
                <w:t>кодами 4.5</w:t>
              </w:r>
            </w:hyperlink>
            <w:r w:rsidRPr="008671CD">
              <w:rPr>
                <w:sz w:val="24"/>
                <w:szCs w:val="24"/>
              </w:rPr>
              <w:t xml:space="preserve"> - </w:t>
            </w:r>
            <w:hyperlink w:anchor="Par374" w:tooltip="4.8.2" w:history="1">
              <w:r w:rsidRPr="008671CD">
                <w:rPr>
                  <w:sz w:val="24"/>
                  <w:szCs w:val="24"/>
                </w:rPr>
                <w:t>4.8.2</w:t>
              </w:r>
            </w:hyperlink>
            <w:r w:rsidRPr="008671CD">
              <w:rPr>
                <w:sz w:val="24"/>
                <w:szCs w:val="24"/>
              </w:rPr>
              <w:t>;</w:t>
            </w:r>
          </w:p>
          <w:p w14:paraId="0BF40E9D" w14:textId="77777777" w:rsidR="001C477C" w:rsidRPr="008671CD" w:rsidRDefault="001C477C" w:rsidP="008671CD">
            <w:pPr>
              <w:rPr>
                <w:sz w:val="24"/>
                <w:szCs w:val="24"/>
              </w:rPr>
            </w:pPr>
            <w:r w:rsidRPr="008671CD">
              <w:rPr>
                <w:sz w:val="24"/>
                <w:szCs w:val="24"/>
              </w:rPr>
              <w:t>размещение гаражей и (или) стоянок для автомобилей сотрудников и посетителей торгового центра</w:t>
            </w:r>
          </w:p>
        </w:tc>
      </w:tr>
      <w:tr w:rsidR="001C477C" w:rsidRPr="008671CD" w14:paraId="275C3EAD" w14:textId="77777777" w:rsidTr="003E0374">
        <w:tc>
          <w:tcPr>
            <w:tcW w:w="2287" w:type="dxa"/>
            <w:shd w:val="clear" w:color="auto" w:fill="auto"/>
          </w:tcPr>
          <w:p w14:paraId="5CDFEBFB" w14:textId="77777777" w:rsidR="001C477C" w:rsidRPr="008671CD" w:rsidRDefault="001C477C" w:rsidP="008671CD">
            <w:pPr>
              <w:rPr>
                <w:sz w:val="24"/>
                <w:szCs w:val="24"/>
              </w:rPr>
            </w:pPr>
            <w:r w:rsidRPr="008671CD">
              <w:rPr>
                <w:sz w:val="24"/>
                <w:szCs w:val="24"/>
              </w:rPr>
              <w:t xml:space="preserve">Магазины </w:t>
            </w:r>
          </w:p>
        </w:tc>
        <w:tc>
          <w:tcPr>
            <w:tcW w:w="846" w:type="dxa"/>
            <w:gridSpan w:val="2"/>
            <w:shd w:val="clear" w:color="auto" w:fill="auto"/>
            <w:tcMar>
              <w:left w:w="0" w:type="dxa"/>
              <w:right w:w="0" w:type="dxa"/>
            </w:tcMar>
          </w:tcPr>
          <w:p w14:paraId="156CEF0D" w14:textId="77777777" w:rsidR="001C477C" w:rsidRPr="008671CD" w:rsidRDefault="001C477C" w:rsidP="008671CD">
            <w:pPr>
              <w:rPr>
                <w:sz w:val="24"/>
                <w:szCs w:val="24"/>
              </w:rPr>
            </w:pPr>
            <w:r w:rsidRPr="008671CD">
              <w:rPr>
                <w:sz w:val="24"/>
                <w:szCs w:val="24"/>
              </w:rPr>
              <w:t>4.4.</w:t>
            </w:r>
          </w:p>
        </w:tc>
        <w:tc>
          <w:tcPr>
            <w:tcW w:w="2978" w:type="dxa"/>
            <w:gridSpan w:val="2"/>
            <w:shd w:val="clear" w:color="auto" w:fill="auto"/>
          </w:tcPr>
          <w:p w14:paraId="0F1B8AA9"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2EA32D11" w14:textId="77777777" w:rsidR="001C477C" w:rsidRPr="008671CD" w:rsidRDefault="001C477C" w:rsidP="008671CD">
            <w:pPr>
              <w:rPr>
                <w:sz w:val="24"/>
                <w:szCs w:val="24"/>
              </w:rPr>
            </w:pPr>
            <w:r w:rsidRPr="008671CD">
              <w:rPr>
                <w:sz w:val="24"/>
                <w:szCs w:val="24"/>
              </w:rPr>
              <w:lastRenderedPageBreak/>
              <w:t>Минимальная площадь земельного участка – 0,02 га.</w:t>
            </w:r>
          </w:p>
          <w:p w14:paraId="4504BD71" w14:textId="77777777" w:rsidR="001C477C" w:rsidRPr="008671CD" w:rsidRDefault="001C477C" w:rsidP="008671CD">
            <w:pPr>
              <w:rPr>
                <w:sz w:val="24"/>
                <w:szCs w:val="24"/>
              </w:rPr>
            </w:pPr>
            <w:r w:rsidRPr="008671CD">
              <w:rPr>
                <w:sz w:val="24"/>
                <w:szCs w:val="24"/>
              </w:rPr>
              <w:t>Максимальная площадь земельного участка – 0,2 га.</w:t>
            </w:r>
          </w:p>
        </w:tc>
        <w:tc>
          <w:tcPr>
            <w:tcW w:w="1985" w:type="dxa"/>
            <w:gridSpan w:val="2"/>
            <w:shd w:val="clear" w:color="auto" w:fill="auto"/>
            <w:vAlign w:val="center"/>
          </w:tcPr>
          <w:p w14:paraId="61E470D7" w14:textId="77777777" w:rsidR="001C477C" w:rsidRPr="008671CD" w:rsidRDefault="001C477C" w:rsidP="008671CD">
            <w:pPr>
              <w:rPr>
                <w:sz w:val="24"/>
                <w:szCs w:val="24"/>
              </w:rPr>
            </w:pPr>
            <w:r w:rsidRPr="008671CD">
              <w:rPr>
                <w:sz w:val="24"/>
                <w:szCs w:val="24"/>
              </w:rPr>
              <w:lastRenderedPageBreak/>
              <w:t>5 м</w:t>
            </w:r>
          </w:p>
        </w:tc>
        <w:tc>
          <w:tcPr>
            <w:tcW w:w="1846" w:type="dxa"/>
            <w:shd w:val="clear" w:color="auto" w:fill="auto"/>
            <w:vAlign w:val="center"/>
          </w:tcPr>
          <w:p w14:paraId="13C9CB50" w14:textId="77777777" w:rsidR="001C477C" w:rsidRPr="008671CD" w:rsidRDefault="001C477C" w:rsidP="008671CD">
            <w:pPr>
              <w:rPr>
                <w:sz w:val="24"/>
                <w:szCs w:val="24"/>
              </w:rPr>
            </w:pPr>
            <w:r w:rsidRPr="008671CD">
              <w:rPr>
                <w:sz w:val="24"/>
                <w:szCs w:val="24"/>
              </w:rPr>
              <w:t>5 этажей</w:t>
            </w:r>
          </w:p>
        </w:tc>
        <w:tc>
          <w:tcPr>
            <w:tcW w:w="1984" w:type="dxa"/>
            <w:gridSpan w:val="2"/>
            <w:shd w:val="clear" w:color="auto" w:fill="auto"/>
            <w:vAlign w:val="center"/>
          </w:tcPr>
          <w:p w14:paraId="3F89826C" w14:textId="77777777" w:rsidR="001C477C" w:rsidRPr="008671CD" w:rsidRDefault="001C477C" w:rsidP="008671CD">
            <w:pPr>
              <w:rPr>
                <w:sz w:val="24"/>
                <w:szCs w:val="24"/>
              </w:rPr>
            </w:pPr>
            <w:r w:rsidRPr="008671CD">
              <w:rPr>
                <w:sz w:val="24"/>
                <w:szCs w:val="24"/>
              </w:rPr>
              <w:t>70%</w:t>
            </w:r>
          </w:p>
        </w:tc>
        <w:tc>
          <w:tcPr>
            <w:tcW w:w="3412" w:type="dxa"/>
            <w:gridSpan w:val="2"/>
            <w:shd w:val="clear" w:color="auto" w:fill="auto"/>
            <w:vAlign w:val="center"/>
          </w:tcPr>
          <w:p w14:paraId="195D3238" w14:textId="77777777" w:rsidR="001C477C" w:rsidRPr="008671CD" w:rsidRDefault="001C477C" w:rsidP="008671CD">
            <w:pPr>
              <w:rPr>
                <w:sz w:val="24"/>
                <w:szCs w:val="24"/>
              </w:rPr>
            </w:pPr>
            <w:r w:rsidRPr="008671CD">
              <w:rPr>
                <w:sz w:val="24"/>
                <w:szCs w:val="24"/>
              </w:rPr>
              <w:t>-</w:t>
            </w:r>
          </w:p>
        </w:tc>
      </w:tr>
      <w:tr w:rsidR="001C477C" w:rsidRPr="008671CD" w14:paraId="3BF76C30" w14:textId="77777777" w:rsidTr="003E0374">
        <w:tc>
          <w:tcPr>
            <w:tcW w:w="15338" w:type="dxa"/>
            <w:gridSpan w:val="12"/>
            <w:shd w:val="clear" w:color="auto" w:fill="auto"/>
            <w:tcMar>
              <w:left w:w="0" w:type="dxa"/>
              <w:right w:w="0" w:type="dxa"/>
            </w:tcMar>
          </w:tcPr>
          <w:p w14:paraId="18DD2C65" w14:textId="77777777" w:rsidR="001C477C" w:rsidRPr="008671CD" w:rsidRDefault="001C477C" w:rsidP="008671CD">
            <w:pPr>
              <w:rPr>
                <w:sz w:val="24"/>
                <w:szCs w:val="24"/>
              </w:rPr>
            </w:pPr>
            <w:r w:rsidRPr="008671CD">
              <w:rPr>
                <w:sz w:val="24"/>
                <w:szCs w:val="24"/>
              </w:rPr>
              <w:lastRenderedPageBreak/>
              <w:t xml:space="preserve">Размещение объектов капитального строительства, предназначенных для продажи товаров, </w:t>
            </w:r>
          </w:p>
          <w:p w14:paraId="77FCE558" w14:textId="77777777" w:rsidR="001C477C" w:rsidRPr="008671CD" w:rsidRDefault="001C477C" w:rsidP="008671CD">
            <w:pPr>
              <w:rPr>
                <w:sz w:val="24"/>
                <w:szCs w:val="24"/>
              </w:rPr>
            </w:pPr>
            <w:r w:rsidRPr="008671CD">
              <w:rPr>
                <w:sz w:val="24"/>
                <w:szCs w:val="24"/>
              </w:rPr>
              <w:t>торговая площадь которых составляет до 5000 кв. м.</w:t>
            </w:r>
          </w:p>
        </w:tc>
      </w:tr>
      <w:tr w:rsidR="001C477C" w:rsidRPr="008671CD" w14:paraId="36AA9EBD" w14:textId="77777777" w:rsidTr="003E0374">
        <w:tc>
          <w:tcPr>
            <w:tcW w:w="2287" w:type="dxa"/>
            <w:shd w:val="clear" w:color="auto" w:fill="auto"/>
          </w:tcPr>
          <w:p w14:paraId="1DFE33CC" w14:textId="77777777" w:rsidR="001C477C" w:rsidRPr="008671CD" w:rsidRDefault="001C477C" w:rsidP="008671CD">
            <w:pPr>
              <w:rPr>
                <w:sz w:val="24"/>
                <w:szCs w:val="24"/>
              </w:rPr>
            </w:pPr>
            <w:r w:rsidRPr="008671CD">
              <w:rPr>
                <w:sz w:val="24"/>
                <w:szCs w:val="24"/>
              </w:rPr>
              <w:t xml:space="preserve">Банковская и страховая деятельность </w:t>
            </w:r>
          </w:p>
        </w:tc>
        <w:tc>
          <w:tcPr>
            <w:tcW w:w="846" w:type="dxa"/>
            <w:gridSpan w:val="2"/>
            <w:shd w:val="clear" w:color="auto" w:fill="auto"/>
            <w:tcMar>
              <w:left w:w="0" w:type="dxa"/>
              <w:right w:w="0" w:type="dxa"/>
            </w:tcMar>
          </w:tcPr>
          <w:p w14:paraId="3C15E217" w14:textId="77777777" w:rsidR="001C477C" w:rsidRPr="008671CD" w:rsidRDefault="001C477C" w:rsidP="008671CD">
            <w:pPr>
              <w:rPr>
                <w:sz w:val="24"/>
                <w:szCs w:val="24"/>
              </w:rPr>
            </w:pPr>
            <w:r w:rsidRPr="008671CD">
              <w:rPr>
                <w:sz w:val="24"/>
                <w:szCs w:val="24"/>
              </w:rPr>
              <w:t>4.5.</w:t>
            </w:r>
          </w:p>
        </w:tc>
        <w:tc>
          <w:tcPr>
            <w:tcW w:w="2978" w:type="dxa"/>
            <w:gridSpan w:val="2"/>
            <w:shd w:val="clear" w:color="auto" w:fill="auto"/>
            <w:vAlign w:val="center"/>
          </w:tcPr>
          <w:p w14:paraId="2E8F630D"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4DD7A344" w14:textId="77777777" w:rsidR="001C477C" w:rsidRPr="008671CD" w:rsidRDefault="001C477C" w:rsidP="008671CD">
            <w:pPr>
              <w:rPr>
                <w:sz w:val="24"/>
                <w:szCs w:val="24"/>
              </w:rPr>
            </w:pPr>
            <w:r w:rsidRPr="008671CD">
              <w:rPr>
                <w:sz w:val="24"/>
                <w:szCs w:val="24"/>
              </w:rPr>
              <w:t>Минимальная площадь земельного участка – 0,05 га.</w:t>
            </w:r>
          </w:p>
          <w:p w14:paraId="649F54B9" w14:textId="77777777" w:rsidR="001C477C" w:rsidRPr="008671CD" w:rsidRDefault="001C477C" w:rsidP="008671CD">
            <w:pPr>
              <w:rPr>
                <w:sz w:val="24"/>
                <w:szCs w:val="24"/>
              </w:rPr>
            </w:pPr>
            <w:r w:rsidRPr="008671CD">
              <w:rPr>
                <w:sz w:val="24"/>
                <w:szCs w:val="24"/>
              </w:rPr>
              <w:t>Максимальная площадь земельного участка – 1 га.</w:t>
            </w:r>
          </w:p>
        </w:tc>
        <w:tc>
          <w:tcPr>
            <w:tcW w:w="1985" w:type="dxa"/>
            <w:gridSpan w:val="2"/>
            <w:shd w:val="clear" w:color="auto" w:fill="auto"/>
            <w:vAlign w:val="center"/>
          </w:tcPr>
          <w:p w14:paraId="4F82220F" w14:textId="77777777" w:rsidR="001C477C" w:rsidRPr="008671CD" w:rsidRDefault="001C477C" w:rsidP="008671CD">
            <w:pPr>
              <w:rPr>
                <w:sz w:val="24"/>
                <w:szCs w:val="24"/>
              </w:rPr>
            </w:pPr>
            <w:r w:rsidRPr="008671CD">
              <w:rPr>
                <w:sz w:val="24"/>
                <w:szCs w:val="24"/>
              </w:rPr>
              <w:t>5 м</w:t>
            </w:r>
          </w:p>
        </w:tc>
        <w:tc>
          <w:tcPr>
            <w:tcW w:w="1846" w:type="dxa"/>
            <w:shd w:val="clear" w:color="auto" w:fill="auto"/>
            <w:vAlign w:val="center"/>
          </w:tcPr>
          <w:p w14:paraId="4E618605" w14:textId="77777777" w:rsidR="001C477C" w:rsidRPr="008671CD" w:rsidRDefault="001C477C" w:rsidP="008671CD">
            <w:pPr>
              <w:rPr>
                <w:sz w:val="24"/>
                <w:szCs w:val="24"/>
              </w:rPr>
            </w:pPr>
            <w:r w:rsidRPr="008671CD">
              <w:rPr>
                <w:sz w:val="24"/>
                <w:szCs w:val="24"/>
              </w:rPr>
              <w:t>3 этажа</w:t>
            </w:r>
          </w:p>
        </w:tc>
        <w:tc>
          <w:tcPr>
            <w:tcW w:w="1984" w:type="dxa"/>
            <w:gridSpan w:val="2"/>
            <w:shd w:val="clear" w:color="auto" w:fill="auto"/>
            <w:vAlign w:val="center"/>
          </w:tcPr>
          <w:p w14:paraId="0E5F4F3A" w14:textId="77777777" w:rsidR="001C477C" w:rsidRPr="008671CD" w:rsidRDefault="001C477C" w:rsidP="008671CD">
            <w:pPr>
              <w:rPr>
                <w:sz w:val="24"/>
                <w:szCs w:val="24"/>
              </w:rPr>
            </w:pPr>
            <w:r w:rsidRPr="008671CD">
              <w:rPr>
                <w:sz w:val="24"/>
                <w:szCs w:val="24"/>
              </w:rPr>
              <w:t>80%</w:t>
            </w:r>
          </w:p>
        </w:tc>
        <w:tc>
          <w:tcPr>
            <w:tcW w:w="3412" w:type="dxa"/>
            <w:gridSpan w:val="2"/>
            <w:shd w:val="clear" w:color="auto" w:fill="auto"/>
            <w:vAlign w:val="center"/>
          </w:tcPr>
          <w:p w14:paraId="796F1CA3" w14:textId="77777777" w:rsidR="001C477C" w:rsidRPr="008671CD" w:rsidRDefault="001C477C" w:rsidP="008671CD">
            <w:pPr>
              <w:rPr>
                <w:sz w:val="24"/>
                <w:szCs w:val="24"/>
              </w:rPr>
            </w:pPr>
            <w:r w:rsidRPr="008671CD">
              <w:rPr>
                <w:sz w:val="24"/>
                <w:szCs w:val="24"/>
              </w:rPr>
              <w:t>-</w:t>
            </w:r>
          </w:p>
        </w:tc>
      </w:tr>
      <w:tr w:rsidR="001C477C" w:rsidRPr="008671CD" w14:paraId="6D45E4DE" w14:textId="77777777" w:rsidTr="003E0374">
        <w:tc>
          <w:tcPr>
            <w:tcW w:w="15338" w:type="dxa"/>
            <w:gridSpan w:val="12"/>
            <w:shd w:val="clear" w:color="auto" w:fill="auto"/>
            <w:tcMar>
              <w:left w:w="0" w:type="dxa"/>
              <w:right w:w="0" w:type="dxa"/>
            </w:tcMar>
          </w:tcPr>
          <w:p w14:paraId="4A988683" w14:textId="77777777" w:rsidR="001C477C" w:rsidRPr="008671CD" w:rsidRDefault="001C477C" w:rsidP="008671CD">
            <w:pPr>
              <w:rPr>
                <w:sz w:val="24"/>
                <w:szCs w:val="24"/>
              </w:rPr>
            </w:pPr>
            <w:r w:rsidRPr="008671CD">
              <w:rPr>
                <w:sz w:val="24"/>
                <w:szCs w:val="24"/>
              </w:rPr>
              <w:t xml:space="preserve">Размещение объектов капитального строительства, предназначенных для размещения организаций, </w:t>
            </w:r>
          </w:p>
          <w:p w14:paraId="586D1EDD" w14:textId="77777777" w:rsidR="001C477C" w:rsidRPr="008671CD" w:rsidRDefault="001C477C" w:rsidP="008671CD">
            <w:pPr>
              <w:rPr>
                <w:sz w:val="24"/>
                <w:szCs w:val="24"/>
              </w:rPr>
            </w:pPr>
            <w:r w:rsidRPr="008671CD">
              <w:rPr>
                <w:sz w:val="24"/>
                <w:szCs w:val="24"/>
              </w:rPr>
              <w:t>оказывающих банковские и страховые услуги.</w:t>
            </w:r>
          </w:p>
        </w:tc>
      </w:tr>
      <w:tr w:rsidR="001C477C" w:rsidRPr="008671CD" w14:paraId="0B33F063" w14:textId="77777777" w:rsidTr="003E0374">
        <w:tc>
          <w:tcPr>
            <w:tcW w:w="2287" w:type="dxa"/>
            <w:shd w:val="clear" w:color="auto" w:fill="auto"/>
          </w:tcPr>
          <w:p w14:paraId="2D69F7A9" w14:textId="77777777" w:rsidR="001C477C" w:rsidRPr="008671CD" w:rsidRDefault="001C477C" w:rsidP="008671CD">
            <w:pPr>
              <w:rPr>
                <w:sz w:val="24"/>
                <w:szCs w:val="24"/>
              </w:rPr>
            </w:pPr>
            <w:r w:rsidRPr="008671CD">
              <w:rPr>
                <w:sz w:val="24"/>
                <w:szCs w:val="24"/>
              </w:rPr>
              <w:t xml:space="preserve">Общественное питание </w:t>
            </w:r>
          </w:p>
        </w:tc>
        <w:tc>
          <w:tcPr>
            <w:tcW w:w="846" w:type="dxa"/>
            <w:gridSpan w:val="2"/>
            <w:shd w:val="clear" w:color="auto" w:fill="auto"/>
            <w:tcMar>
              <w:left w:w="0" w:type="dxa"/>
              <w:right w:w="0" w:type="dxa"/>
            </w:tcMar>
          </w:tcPr>
          <w:p w14:paraId="554ECE28" w14:textId="77777777" w:rsidR="001C477C" w:rsidRPr="008671CD" w:rsidRDefault="001C477C" w:rsidP="008671CD">
            <w:pPr>
              <w:rPr>
                <w:sz w:val="24"/>
                <w:szCs w:val="24"/>
              </w:rPr>
            </w:pPr>
            <w:r w:rsidRPr="008671CD">
              <w:rPr>
                <w:sz w:val="24"/>
                <w:szCs w:val="24"/>
              </w:rPr>
              <w:t>4.6.</w:t>
            </w:r>
          </w:p>
        </w:tc>
        <w:tc>
          <w:tcPr>
            <w:tcW w:w="2978" w:type="dxa"/>
            <w:gridSpan w:val="2"/>
            <w:shd w:val="clear" w:color="auto" w:fill="auto"/>
          </w:tcPr>
          <w:p w14:paraId="4B47C479" w14:textId="77777777" w:rsidR="001C477C" w:rsidRPr="008671CD" w:rsidRDefault="001C477C" w:rsidP="008671CD">
            <w:pPr>
              <w:rPr>
                <w:sz w:val="24"/>
                <w:szCs w:val="24"/>
              </w:rPr>
            </w:pPr>
            <w:r w:rsidRPr="008671CD">
              <w:rPr>
                <w:sz w:val="24"/>
                <w:szCs w:val="24"/>
              </w:rPr>
              <w:t>Предельные минимальные/максимальные размеры земельных участков не подлежат установлению.</w:t>
            </w:r>
          </w:p>
          <w:p w14:paraId="1B493E09" w14:textId="77777777" w:rsidR="001C477C" w:rsidRPr="008671CD" w:rsidRDefault="001C477C" w:rsidP="008671CD">
            <w:pPr>
              <w:rPr>
                <w:sz w:val="24"/>
                <w:szCs w:val="24"/>
              </w:rPr>
            </w:pPr>
            <w:r w:rsidRPr="008671CD">
              <w:rPr>
                <w:sz w:val="24"/>
                <w:szCs w:val="24"/>
              </w:rPr>
              <w:t>Минимальная площадь земельного участка – 0,02 га.</w:t>
            </w:r>
          </w:p>
          <w:p w14:paraId="63DD9E35" w14:textId="77777777" w:rsidR="001C477C" w:rsidRPr="008671CD" w:rsidRDefault="001C477C" w:rsidP="008671CD">
            <w:pPr>
              <w:rPr>
                <w:sz w:val="24"/>
                <w:szCs w:val="24"/>
              </w:rPr>
            </w:pPr>
            <w:r w:rsidRPr="008671CD">
              <w:rPr>
                <w:sz w:val="24"/>
                <w:szCs w:val="24"/>
              </w:rPr>
              <w:t>Максимальная площадь земельного участка – не подлежит установлению.</w:t>
            </w:r>
          </w:p>
        </w:tc>
        <w:tc>
          <w:tcPr>
            <w:tcW w:w="1985" w:type="dxa"/>
            <w:gridSpan w:val="2"/>
            <w:shd w:val="clear" w:color="auto" w:fill="auto"/>
            <w:vAlign w:val="center"/>
          </w:tcPr>
          <w:p w14:paraId="480B4746" w14:textId="77777777" w:rsidR="001C477C" w:rsidRPr="008671CD" w:rsidRDefault="001C477C" w:rsidP="008671CD">
            <w:pPr>
              <w:rPr>
                <w:sz w:val="24"/>
                <w:szCs w:val="24"/>
              </w:rPr>
            </w:pPr>
            <w:r w:rsidRPr="008671CD">
              <w:rPr>
                <w:sz w:val="24"/>
                <w:szCs w:val="24"/>
              </w:rPr>
              <w:t>3 м</w:t>
            </w:r>
          </w:p>
        </w:tc>
        <w:tc>
          <w:tcPr>
            <w:tcW w:w="1846" w:type="dxa"/>
            <w:shd w:val="clear" w:color="auto" w:fill="auto"/>
            <w:vAlign w:val="center"/>
          </w:tcPr>
          <w:p w14:paraId="73BA111B" w14:textId="77777777" w:rsidR="001C477C" w:rsidRPr="008671CD" w:rsidRDefault="001C477C" w:rsidP="008671CD">
            <w:pPr>
              <w:rPr>
                <w:sz w:val="24"/>
                <w:szCs w:val="24"/>
              </w:rPr>
            </w:pPr>
            <w:r w:rsidRPr="008671CD">
              <w:rPr>
                <w:sz w:val="24"/>
                <w:szCs w:val="24"/>
              </w:rPr>
              <w:t>2 этажа</w:t>
            </w:r>
          </w:p>
        </w:tc>
        <w:tc>
          <w:tcPr>
            <w:tcW w:w="1984" w:type="dxa"/>
            <w:gridSpan w:val="2"/>
            <w:shd w:val="clear" w:color="auto" w:fill="auto"/>
            <w:vAlign w:val="center"/>
          </w:tcPr>
          <w:p w14:paraId="442F405B" w14:textId="77777777" w:rsidR="001C477C" w:rsidRPr="008671CD" w:rsidRDefault="001C477C" w:rsidP="008671CD">
            <w:pPr>
              <w:rPr>
                <w:sz w:val="24"/>
                <w:szCs w:val="24"/>
              </w:rPr>
            </w:pPr>
            <w:r w:rsidRPr="008671CD">
              <w:rPr>
                <w:sz w:val="24"/>
                <w:szCs w:val="24"/>
              </w:rPr>
              <w:t>50%</w:t>
            </w:r>
          </w:p>
        </w:tc>
        <w:tc>
          <w:tcPr>
            <w:tcW w:w="3412" w:type="dxa"/>
            <w:gridSpan w:val="2"/>
            <w:shd w:val="clear" w:color="auto" w:fill="auto"/>
            <w:vAlign w:val="center"/>
          </w:tcPr>
          <w:p w14:paraId="63C4AD29" w14:textId="77777777" w:rsidR="001C477C" w:rsidRPr="008671CD" w:rsidRDefault="001C477C" w:rsidP="008671CD">
            <w:pPr>
              <w:rPr>
                <w:sz w:val="24"/>
                <w:szCs w:val="24"/>
              </w:rPr>
            </w:pPr>
            <w:r w:rsidRPr="008671CD">
              <w:rPr>
                <w:sz w:val="24"/>
                <w:szCs w:val="24"/>
              </w:rPr>
              <w:t>-</w:t>
            </w:r>
          </w:p>
        </w:tc>
      </w:tr>
      <w:tr w:rsidR="001C477C" w:rsidRPr="008671CD" w14:paraId="6BC264FB" w14:textId="77777777" w:rsidTr="003E0374">
        <w:tc>
          <w:tcPr>
            <w:tcW w:w="15338" w:type="dxa"/>
            <w:gridSpan w:val="12"/>
            <w:shd w:val="clear" w:color="auto" w:fill="auto"/>
            <w:tcMar>
              <w:left w:w="0" w:type="dxa"/>
              <w:right w:w="0" w:type="dxa"/>
            </w:tcMar>
          </w:tcPr>
          <w:p w14:paraId="6299CE6B" w14:textId="77777777" w:rsidR="001C477C" w:rsidRPr="008671CD" w:rsidRDefault="001C477C" w:rsidP="008671CD">
            <w:pPr>
              <w:rPr>
                <w:sz w:val="24"/>
                <w:szCs w:val="24"/>
              </w:rPr>
            </w:pPr>
            <w:r w:rsidRPr="008671CD">
              <w:rPr>
                <w:sz w:val="24"/>
                <w:szCs w:val="24"/>
              </w:rPr>
              <w:t xml:space="preserve">Размещение объектов капитального строительства в целях устройства мест общественного питания </w:t>
            </w:r>
          </w:p>
          <w:p w14:paraId="4190D183" w14:textId="77777777" w:rsidR="001C477C" w:rsidRPr="008671CD" w:rsidRDefault="001C477C" w:rsidP="008671CD">
            <w:pPr>
              <w:rPr>
                <w:sz w:val="24"/>
                <w:szCs w:val="24"/>
              </w:rPr>
            </w:pPr>
            <w:r w:rsidRPr="008671CD">
              <w:rPr>
                <w:sz w:val="24"/>
                <w:szCs w:val="24"/>
              </w:rPr>
              <w:t>(рестораны, кафе, столовые, закусочные, бары)</w:t>
            </w:r>
          </w:p>
        </w:tc>
      </w:tr>
      <w:tr w:rsidR="001C477C" w:rsidRPr="008671CD" w14:paraId="072372C7" w14:textId="77777777" w:rsidTr="003E0374">
        <w:tc>
          <w:tcPr>
            <w:tcW w:w="2287" w:type="dxa"/>
            <w:shd w:val="clear" w:color="auto" w:fill="auto"/>
          </w:tcPr>
          <w:p w14:paraId="1BA8DB96" w14:textId="77777777" w:rsidR="001C477C" w:rsidRPr="008671CD" w:rsidRDefault="001C477C" w:rsidP="008671CD">
            <w:pPr>
              <w:rPr>
                <w:sz w:val="24"/>
                <w:szCs w:val="24"/>
              </w:rPr>
            </w:pPr>
            <w:r w:rsidRPr="008671CD">
              <w:rPr>
                <w:sz w:val="24"/>
                <w:szCs w:val="24"/>
              </w:rPr>
              <w:t xml:space="preserve">Спорт </w:t>
            </w:r>
          </w:p>
        </w:tc>
        <w:tc>
          <w:tcPr>
            <w:tcW w:w="846" w:type="dxa"/>
            <w:gridSpan w:val="2"/>
            <w:shd w:val="clear" w:color="auto" w:fill="auto"/>
            <w:tcMar>
              <w:left w:w="0" w:type="dxa"/>
              <w:right w:w="0" w:type="dxa"/>
            </w:tcMar>
          </w:tcPr>
          <w:p w14:paraId="37FCBA45" w14:textId="77777777" w:rsidR="001C477C" w:rsidRPr="008671CD" w:rsidRDefault="001C477C" w:rsidP="008671CD">
            <w:pPr>
              <w:rPr>
                <w:sz w:val="24"/>
                <w:szCs w:val="24"/>
              </w:rPr>
            </w:pPr>
            <w:r w:rsidRPr="008671CD">
              <w:rPr>
                <w:sz w:val="24"/>
                <w:szCs w:val="24"/>
              </w:rPr>
              <w:t>5.1.</w:t>
            </w:r>
          </w:p>
        </w:tc>
        <w:tc>
          <w:tcPr>
            <w:tcW w:w="2978" w:type="dxa"/>
            <w:gridSpan w:val="2"/>
            <w:shd w:val="clear" w:color="auto" w:fill="auto"/>
          </w:tcPr>
          <w:p w14:paraId="7582CC6B" w14:textId="77777777" w:rsidR="001C477C" w:rsidRPr="008671CD" w:rsidRDefault="001C477C" w:rsidP="008671CD">
            <w:pPr>
              <w:rPr>
                <w:sz w:val="24"/>
                <w:szCs w:val="24"/>
              </w:rPr>
            </w:pPr>
            <w:r w:rsidRPr="008671CD">
              <w:rPr>
                <w:sz w:val="24"/>
                <w:szCs w:val="24"/>
              </w:rPr>
              <w:t xml:space="preserve">Предельные </w:t>
            </w:r>
            <w:r w:rsidRPr="008671CD">
              <w:rPr>
                <w:sz w:val="24"/>
                <w:szCs w:val="24"/>
              </w:rPr>
              <w:lastRenderedPageBreak/>
              <w:t>минимальные/максимальные размеры земельных участков не подлежат установлению.</w:t>
            </w:r>
          </w:p>
          <w:p w14:paraId="35E91F88" w14:textId="77777777" w:rsidR="001C477C" w:rsidRPr="008671CD" w:rsidRDefault="001C477C" w:rsidP="008671CD">
            <w:pPr>
              <w:rPr>
                <w:sz w:val="24"/>
                <w:szCs w:val="24"/>
              </w:rPr>
            </w:pPr>
            <w:r w:rsidRPr="008671CD">
              <w:rPr>
                <w:sz w:val="24"/>
                <w:szCs w:val="24"/>
              </w:rPr>
              <w:t>Предельные максимальные размеры земельных участков - не подлежат установлению.</w:t>
            </w:r>
          </w:p>
          <w:p w14:paraId="4B6B6538" w14:textId="77777777" w:rsidR="001C477C" w:rsidRPr="008671CD" w:rsidRDefault="001C477C" w:rsidP="008671CD">
            <w:pPr>
              <w:rPr>
                <w:sz w:val="24"/>
                <w:szCs w:val="24"/>
              </w:rPr>
            </w:pPr>
            <w:r w:rsidRPr="008671CD">
              <w:rPr>
                <w:sz w:val="24"/>
                <w:szCs w:val="24"/>
              </w:rPr>
              <w:t>Минимальная площадь земельного участка – 0,01 га.</w:t>
            </w:r>
          </w:p>
          <w:p w14:paraId="7216F3C0" w14:textId="77777777" w:rsidR="001C477C" w:rsidRPr="008671CD" w:rsidRDefault="001C477C" w:rsidP="008671CD">
            <w:pPr>
              <w:rPr>
                <w:sz w:val="24"/>
                <w:szCs w:val="24"/>
              </w:rPr>
            </w:pPr>
            <w:r w:rsidRPr="008671CD">
              <w:rPr>
                <w:sz w:val="24"/>
                <w:szCs w:val="24"/>
              </w:rPr>
              <w:t>Максимальная площадь земельного участка – 5 га.</w:t>
            </w:r>
          </w:p>
        </w:tc>
        <w:tc>
          <w:tcPr>
            <w:tcW w:w="1985" w:type="dxa"/>
            <w:gridSpan w:val="2"/>
            <w:shd w:val="clear" w:color="auto" w:fill="auto"/>
            <w:vAlign w:val="center"/>
          </w:tcPr>
          <w:p w14:paraId="759207DB" w14:textId="77777777" w:rsidR="001C477C" w:rsidRPr="008671CD" w:rsidRDefault="001C477C" w:rsidP="008671CD">
            <w:pPr>
              <w:rPr>
                <w:sz w:val="24"/>
                <w:szCs w:val="24"/>
              </w:rPr>
            </w:pPr>
            <w:r w:rsidRPr="008671CD">
              <w:rPr>
                <w:sz w:val="24"/>
                <w:szCs w:val="24"/>
              </w:rPr>
              <w:lastRenderedPageBreak/>
              <w:t>5 м</w:t>
            </w:r>
          </w:p>
        </w:tc>
        <w:tc>
          <w:tcPr>
            <w:tcW w:w="1846" w:type="dxa"/>
            <w:shd w:val="clear" w:color="auto" w:fill="auto"/>
            <w:vAlign w:val="center"/>
          </w:tcPr>
          <w:p w14:paraId="7E44472E" w14:textId="77777777" w:rsidR="001C477C" w:rsidRPr="008671CD" w:rsidRDefault="001C477C" w:rsidP="008671CD">
            <w:pPr>
              <w:rPr>
                <w:sz w:val="24"/>
                <w:szCs w:val="24"/>
              </w:rPr>
            </w:pPr>
            <w:r w:rsidRPr="008671CD">
              <w:rPr>
                <w:sz w:val="24"/>
                <w:szCs w:val="24"/>
              </w:rPr>
              <w:t>до 55 м</w:t>
            </w:r>
          </w:p>
        </w:tc>
        <w:tc>
          <w:tcPr>
            <w:tcW w:w="1984" w:type="dxa"/>
            <w:gridSpan w:val="2"/>
            <w:shd w:val="clear" w:color="auto" w:fill="auto"/>
            <w:vAlign w:val="center"/>
          </w:tcPr>
          <w:p w14:paraId="1C6B9BD6" w14:textId="77777777" w:rsidR="001C477C" w:rsidRPr="008671CD" w:rsidRDefault="001C477C" w:rsidP="008671CD">
            <w:pPr>
              <w:rPr>
                <w:sz w:val="24"/>
                <w:szCs w:val="24"/>
              </w:rPr>
            </w:pPr>
            <w:r w:rsidRPr="008671CD">
              <w:rPr>
                <w:sz w:val="24"/>
                <w:szCs w:val="24"/>
              </w:rPr>
              <w:t>50%</w:t>
            </w:r>
          </w:p>
        </w:tc>
        <w:tc>
          <w:tcPr>
            <w:tcW w:w="3412" w:type="dxa"/>
            <w:gridSpan w:val="2"/>
            <w:shd w:val="clear" w:color="auto" w:fill="auto"/>
          </w:tcPr>
          <w:p w14:paraId="67461869" w14:textId="77777777" w:rsidR="001C477C" w:rsidRPr="008671CD" w:rsidRDefault="001C477C" w:rsidP="008671CD">
            <w:pPr>
              <w:rPr>
                <w:sz w:val="24"/>
                <w:szCs w:val="24"/>
              </w:rPr>
            </w:pPr>
            <w:r w:rsidRPr="008671CD">
              <w:rPr>
                <w:sz w:val="24"/>
                <w:szCs w:val="24"/>
              </w:rPr>
              <w:t>-</w:t>
            </w:r>
          </w:p>
        </w:tc>
      </w:tr>
      <w:tr w:rsidR="001C477C" w:rsidRPr="008671CD" w14:paraId="1D30EC0D" w14:textId="77777777" w:rsidTr="003E0374">
        <w:tc>
          <w:tcPr>
            <w:tcW w:w="15338" w:type="dxa"/>
            <w:gridSpan w:val="12"/>
            <w:shd w:val="clear" w:color="auto" w:fill="auto"/>
            <w:tcMar>
              <w:left w:w="0" w:type="dxa"/>
              <w:right w:w="0" w:type="dxa"/>
            </w:tcMar>
          </w:tcPr>
          <w:p w14:paraId="75F6EEB7" w14:textId="77777777" w:rsidR="001C477C" w:rsidRPr="008671CD" w:rsidRDefault="001C477C" w:rsidP="008671CD">
            <w:pPr>
              <w:rPr>
                <w:sz w:val="24"/>
                <w:szCs w:val="24"/>
              </w:rPr>
            </w:pPr>
            <w:r w:rsidRPr="008671CD">
              <w:rPr>
                <w:sz w:val="24"/>
                <w:szCs w:val="24"/>
              </w:rPr>
              <w:lastRenderedPageBreak/>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5.1.1 - 5.1.4 (классификатор видов разрешенного использования земельных участков, утвержденный  Приказом Росреестра от 10.11.2020 N </w:t>
            </w:r>
            <w:proofErr w:type="gramStart"/>
            <w:r w:rsidRPr="008671CD">
              <w:rPr>
                <w:sz w:val="24"/>
                <w:szCs w:val="24"/>
              </w:rPr>
              <w:t>П</w:t>
            </w:r>
            <w:proofErr w:type="gramEnd"/>
            <w:r w:rsidRPr="008671CD">
              <w:rPr>
                <w:sz w:val="24"/>
                <w:szCs w:val="24"/>
              </w:rPr>
              <w:t>/0412 (ред. от 30.07.2021)).</w:t>
            </w:r>
          </w:p>
        </w:tc>
      </w:tr>
      <w:tr w:rsidR="001C477C" w:rsidRPr="00DD19F8" w14:paraId="2C950C5D" w14:textId="77777777" w:rsidTr="003E0374">
        <w:tc>
          <w:tcPr>
            <w:tcW w:w="2287" w:type="dxa"/>
            <w:shd w:val="clear" w:color="auto" w:fill="auto"/>
          </w:tcPr>
          <w:p w14:paraId="78DC7514" w14:textId="77777777" w:rsidR="001C477C" w:rsidRPr="00DD19F8" w:rsidRDefault="001C477C" w:rsidP="00DD19F8">
            <w:pPr>
              <w:rPr>
                <w:sz w:val="24"/>
                <w:szCs w:val="24"/>
              </w:rPr>
            </w:pPr>
            <w:r w:rsidRPr="00DD19F8">
              <w:rPr>
                <w:sz w:val="24"/>
                <w:szCs w:val="24"/>
              </w:rPr>
              <w:t xml:space="preserve">Связь </w:t>
            </w:r>
          </w:p>
        </w:tc>
        <w:tc>
          <w:tcPr>
            <w:tcW w:w="846" w:type="dxa"/>
            <w:gridSpan w:val="2"/>
            <w:shd w:val="clear" w:color="auto" w:fill="auto"/>
            <w:tcMar>
              <w:left w:w="0" w:type="dxa"/>
              <w:right w:w="0" w:type="dxa"/>
            </w:tcMar>
          </w:tcPr>
          <w:p w14:paraId="3C846F9C" w14:textId="77777777" w:rsidR="001C477C" w:rsidRPr="00DD19F8" w:rsidRDefault="001C477C" w:rsidP="00DD19F8">
            <w:pPr>
              <w:rPr>
                <w:sz w:val="24"/>
                <w:szCs w:val="24"/>
              </w:rPr>
            </w:pPr>
            <w:r w:rsidRPr="00DD19F8">
              <w:rPr>
                <w:sz w:val="24"/>
                <w:szCs w:val="24"/>
              </w:rPr>
              <w:t>6.8</w:t>
            </w:r>
          </w:p>
        </w:tc>
        <w:tc>
          <w:tcPr>
            <w:tcW w:w="2978" w:type="dxa"/>
            <w:gridSpan w:val="2"/>
            <w:shd w:val="clear" w:color="auto" w:fill="auto"/>
            <w:vAlign w:val="center"/>
          </w:tcPr>
          <w:p w14:paraId="3FBA8A84"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7260B16F" w14:textId="77777777" w:rsidR="001C477C" w:rsidRPr="00DD19F8" w:rsidRDefault="001C477C" w:rsidP="00DD19F8">
            <w:pPr>
              <w:rPr>
                <w:sz w:val="24"/>
                <w:szCs w:val="24"/>
              </w:rPr>
            </w:pPr>
          </w:p>
        </w:tc>
        <w:tc>
          <w:tcPr>
            <w:tcW w:w="1985" w:type="dxa"/>
            <w:gridSpan w:val="2"/>
            <w:shd w:val="clear" w:color="auto" w:fill="auto"/>
            <w:vAlign w:val="center"/>
          </w:tcPr>
          <w:p w14:paraId="0283D41B" w14:textId="77777777" w:rsidR="001C477C" w:rsidRPr="00DD19F8" w:rsidRDefault="001C477C" w:rsidP="00DD19F8">
            <w:pPr>
              <w:rPr>
                <w:sz w:val="24"/>
                <w:szCs w:val="24"/>
              </w:rPr>
            </w:pPr>
            <w:r w:rsidRPr="00DD19F8">
              <w:rPr>
                <w:sz w:val="24"/>
                <w:szCs w:val="24"/>
              </w:rPr>
              <w:t>Не подлежат установлению</w:t>
            </w:r>
          </w:p>
        </w:tc>
        <w:tc>
          <w:tcPr>
            <w:tcW w:w="1928" w:type="dxa"/>
            <w:gridSpan w:val="2"/>
            <w:shd w:val="clear" w:color="auto" w:fill="auto"/>
            <w:vAlign w:val="center"/>
          </w:tcPr>
          <w:p w14:paraId="166CCF20" w14:textId="77777777" w:rsidR="001C477C" w:rsidRPr="00DD19F8" w:rsidRDefault="001C477C" w:rsidP="00DD19F8">
            <w:pPr>
              <w:rPr>
                <w:sz w:val="24"/>
                <w:szCs w:val="24"/>
              </w:rPr>
            </w:pPr>
            <w:r w:rsidRPr="00DD19F8">
              <w:rPr>
                <w:sz w:val="24"/>
                <w:szCs w:val="24"/>
              </w:rPr>
              <w:t>Не подлежат установлению</w:t>
            </w:r>
          </w:p>
        </w:tc>
        <w:tc>
          <w:tcPr>
            <w:tcW w:w="1986" w:type="dxa"/>
            <w:gridSpan w:val="2"/>
            <w:shd w:val="clear" w:color="auto" w:fill="auto"/>
            <w:vAlign w:val="center"/>
          </w:tcPr>
          <w:p w14:paraId="6752C4C2" w14:textId="77777777" w:rsidR="001C477C" w:rsidRPr="00DD19F8" w:rsidRDefault="001C477C" w:rsidP="00DD19F8">
            <w:pPr>
              <w:rPr>
                <w:sz w:val="24"/>
                <w:szCs w:val="24"/>
              </w:rPr>
            </w:pPr>
            <w:r w:rsidRPr="00DD19F8">
              <w:rPr>
                <w:sz w:val="24"/>
                <w:szCs w:val="24"/>
              </w:rPr>
              <w:t>Не подлежит установлению</w:t>
            </w:r>
          </w:p>
        </w:tc>
        <w:tc>
          <w:tcPr>
            <w:tcW w:w="3328" w:type="dxa"/>
            <w:shd w:val="clear" w:color="auto" w:fill="auto"/>
            <w:vAlign w:val="center"/>
          </w:tcPr>
          <w:p w14:paraId="6D5337EA" w14:textId="77777777" w:rsidR="001C477C" w:rsidRPr="00DD19F8" w:rsidRDefault="001C477C" w:rsidP="00DD19F8">
            <w:pPr>
              <w:rPr>
                <w:sz w:val="24"/>
                <w:szCs w:val="24"/>
              </w:rPr>
            </w:pPr>
            <w:r w:rsidRPr="00DD19F8">
              <w:rPr>
                <w:sz w:val="24"/>
                <w:szCs w:val="24"/>
              </w:rPr>
              <w:t>не установлены</w:t>
            </w:r>
          </w:p>
        </w:tc>
      </w:tr>
      <w:tr w:rsidR="001C477C" w:rsidRPr="00DD19F8" w14:paraId="67B8B4EC" w14:textId="77777777" w:rsidTr="003E0374">
        <w:tc>
          <w:tcPr>
            <w:tcW w:w="15338" w:type="dxa"/>
            <w:gridSpan w:val="12"/>
            <w:shd w:val="clear" w:color="auto" w:fill="auto"/>
            <w:tcMar>
              <w:left w:w="0" w:type="dxa"/>
              <w:right w:w="0" w:type="dxa"/>
            </w:tcMar>
          </w:tcPr>
          <w:p w14:paraId="6D08051A" w14:textId="77777777" w:rsidR="001C477C" w:rsidRPr="00DD19F8" w:rsidRDefault="001C477C" w:rsidP="00DD19F8">
            <w:pPr>
              <w:rPr>
                <w:sz w:val="24"/>
                <w:szCs w:val="24"/>
              </w:rPr>
            </w:pPr>
            <w:r w:rsidRPr="00DD19F8">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DD19F8">
                <w:rPr>
                  <w:sz w:val="24"/>
                  <w:szCs w:val="24"/>
                </w:rPr>
                <w:t>кодами 3.1.1</w:t>
              </w:r>
            </w:hyperlink>
            <w:r w:rsidRPr="00DD19F8">
              <w:rPr>
                <w:sz w:val="24"/>
                <w:szCs w:val="24"/>
              </w:rPr>
              <w:t xml:space="preserve">, </w:t>
            </w:r>
            <w:hyperlink w:anchor="Par220" w:tooltip="3.2.3" w:history="1">
              <w:r w:rsidRPr="00DD19F8">
                <w:rPr>
                  <w:sz w:val="24"/>
                  <w:szCs w:val="24"/>
                </w:rPr>
                <w:t>3.2.3</w:t>
              </w:r>
            </w:hyperlink>
          </w:p>
        </w:tc>
      </w:tr>
      <w:tr w:rsidR="001C477C" w:rsidRPr="00DD19F8" w14:paraId="76216D3F" w14:textId="77777777" w:rsidTr="003E0374">
        <w:tc>
          <w:tcPr>
            <w:tcW w:w="2287" w:type="dxa"/>
            <w:shd w:val="clear" w:color="auto" w:fill="auto"/>
          </w:tcPr>
          <w:p w14:paraId="3401B2F4" w14:textId="77777777" w:rsidR="001C477C" w:rsidRPr="00DD19F8" w:rsidRDefault="001C477C" w:rsidP="00DD19F8">
            <w:pPr>
              <w:rPr>
                <w:sz w:val="24"/>
                <w:szCs w:val="24"/>
              </w:rPr>
            </w:pPr>
            <w:r w:rsidRPr="00DD19F8">
              <w:rPr>
                <w:sz w:val="24"/>
                <w:szCs w:val="24"/>
              </w:rPr>
              <w:t xml:space="preserve">Обеспечение внутреннего правопорядка </w:t>
            </w:r>
          </w:p>
        </w:tc>
        <w:tc>
          <w:tcPr>
            <w:tcW w:w="846" w:type="dxa"/>
            <w:gridSpan w:val="2"/>
            <w:shd w:val="clear" w:color="auto" w:fill="auto"/>
            <w:tcMar>
              <w:left w:w="0" w:type="dxa"/>
              <w:right w:w="0" w:type="dxa"/>
            </w:tcMar>
          </w:tcPr>
          <w:p w14:paraId="403AFFBA" w14:textId="77777777" w:rsidR="001C477C" w:rsidRPr="00DD19F8" w:rsidRDefault="001C477C" w:rsidP="00DD19F8">
            <w:pPr>
              <w:rPr>
                <w:sz w:val="24"/>
                <w:szCs w:val="24"/>
              </w:rPr>
            </w:pPr>
            <w:r w:rsidRPr="00DD19F8">
              <w:rPr>
                <w:sz w:val="24"/>
                <w:szCs w:val="24"/>
              </w:rPr>
              <w:t>8.3</w:t>
            </w:r>
          </w:p>
        </w:tc>
        <w:tc>
          <w:tcPr>
            <w:tcW w:w="2978" w:type="dxa"/>
            <w:gridSpan w:val="2"/>
            <w:shd w:val="clear" w:color="auto" w:fill="auto"/>
          </w:tcPr>
          <w:p w14:paraId="3271482E"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3EEADCBC" w14:textId="77777777" w:rsidR="001C477C" w:rsidRPr="00DD19F8" w:rsidRDefault="001C477C" w:rsidP="00DD19F8">
            <w:pPr>
              <w:rPr>
                <w:sz w:val="24"/>
                <w:szCs w:val="24"/>
              </w:rPr>
            </w:pPr>
            <w:r w:rsidRPr="00DD19F8">
              <w:rPr>
                <w:sz w:val="24"/>
                <w:szCs w:val="24"/>
              </w:rPr>
              <w:t>Предельные максимальные размеры земельных участков - не подлежат установлению.</w:t>
            </w:r>
          </w:p>
          <w:p w14:paraId="5322F1D6" w14:textId="77777777" w:rsidR="001C477C" w:rsidRPr="00DD19F8" w:rsidRDefault="001C477C" w:rsidP="00DD19F8">
            <w:pPr>
              <w:rPr>
                <w:sz w:val="24"/>
                <w:szCs w:val="24"/>
              </w:rPr>
            </w:pPr>
            <w:r w:rsidRPr="00DD19F8">
              <w:rPr>
                <w:sz w:val="24"/>
                <w:szCs w:val="24"/>
              </w:rPr>
              <w:lastRenderedPageBreak/>
              <w:t>Минимальная площадь земельного участка – 0,01 га.</w:t>
            </w:r>
          </w:p>
          <w:p w14:paraId="7EA47AE7" w14:textId="77777777" w:rsidR="001C477C" w:rsidRPr="00DD19F8" w:rsidRDefault="001C477C" w:rsidP="00DD19F8">
            <w:pPr>
              <w:rPr>
                <w:sz w:val="24"/>
                <w:szCs w:val="24"/>
              </w:rPr>
            </w:pPr>
            <w:r w:rsidRPr="00DD19F8">
              <w:rPr>
                <w:sz w:val="24"/>
                <w:szCs w:val="24"/>
              </w:rPr>
              <w:t>Максимальная площадь земельного участка – 5 га.</w:t>
            </w:r>
          </w:p>
        </w:tc>
        <w:tc>
          <w:tcPr>
            <w:tcW w:w="1985" w:type="dxa"/>
            <w:gridSpan w:val="2"/>
            <w:shd w:val="clear" w:color="auto" w:fill="auto"/>
            <w:vAlign w:val="center"/>
          </w:tcPr>
          <w:p w14:paraId="070BD9CC" w14:textId="77777777" w:rsidR="001C477C" w:rsidRPr="00DD19F8" w:rsidRDefault="001C477C" w:rsidP="00DD19F8">
            <w:pPr>
              <w:rPr>
                <w:sz w:val="24"/>
                <w:szCs w:val="24"/>
              </w:rPr>
            </w:pPr>
            <w:r w:rsidRPr="00DD19F8">
              <w:rPr>
                <w:sz w:val="24"/>
                <w:szCs w:val="24"/>
              </w:rPr>
              <w:lastRenderedPageBreak/>
              <w:t>5 м</w:t>
            </w:r>
          </w:p>
        </w:tc>
        <w:tc>
          <w:tcPr>
            <w:tcW w:w="1846" w:type="dxa"/>
            <w:shd w:val="clear" w:color="auto" w:fill="auto"/>
            <w:vAlign w:val="center"/>
          </w:tcPr>
          <w:p w14:paraId="6CAF0D8C" w14:textId="77777777" w:rsidR="001C477C" w:rsidRPr="00DD19F8" w:rsidRDefault="001C477C" w:rsidP="00DD19F8">
            <w:pPr>
              <w:rPr>
                <w:sz w:val="24"/>
                <w:szCs w:val="24"/>
              </w:rPr>
            </w:pPr>
            <w:r w:rsidRPr="00DD19F8">
              <w:rPr>
                <w:sz w:val="24"/>
                <w:szCs w:val="24"/>
              </w:rPr>
              <w:t xml:space="preserve">5 </w:t>
            </w:r>
            <w:proofErr w:type="spellStart"/>
            <w:r w:rsidRPr="00DD19F8">
              <w:rPr>
                <w:sz w:val="24"/>
                <w:szCs w:val="24"/>
              </w:rPr>
              <w:t>эт</w:t>
            </w:r>
            <w:proofErr w:type="spellEnd"/>
          </w:p>
        </w:tc>
        <w:tc>
          <w:tcPr>
            <w:tcW w:w="1984" w:type="dxa"/>
            <w:gridSpan w:val="2"/>
            <w:shd w:val="clear" w:color="auto" w:fill="auto"/>
            <w:vAlign w:val="center"/>
          </w:tcPr>
          <w:p w14:paraId="12A794AB" w14:textId="77777777" w:rsidR="001C477C" w:rsidRPr="00DD19F8" w:rsidRDefault="001C477C" w:rsidP="00DD19F8">
            <w:pPr>
              <w:rPr>
                <w:sz w:val="24"/>
                <w:szCs w:val="24"/>
              </w:rPr>
            </w:pPr>
            <w:r w:rsidRPr="00DD19F8">
              <w:rPr>
                <w:sz w:val="24"/>
                <w:szCs w:val="24"/>
              </w:rPr>
              <w:t>50%</w:t>
            </w:r>
          </w:p>
        </w:tc>
        <w:tc>
          <w:tcPr>
            <w:tcW w:w="3412" w:type="dxa"/>
            <w:gridSpan w:val="2"/>
            <w:shd w:val="clear" w:color="auto" w:fill="auto"/>
          </w:tcPr>
          <w:p w14:paraId="41FF31AC" w14:textId="77777777" w:rsidR="001C477C" w:rsidRPr="00DD19F8" w:rsidRDefault="001C477C" w:rsidP="00DD19F8">
            <w:pPr>
              <w:rPr>
                <w:sz w:val="24"/>
                <w:szCs w:val="24"/>
              </w:rPr>
            </w:pPr>
            <w:r w:rsidRPr="00DD19F8">
              <w:rPr>
                <w:sz w:val="24"/>
                <w:szCs w:val="24"/>
              </w:rPr>
              <w:t>-</w:t>
            </w:r>
          </w:p>
        </w:tc>
      </w:tr>
      <w:tr w:rsidR="001C477C" w:rsidRPr="00DD19F8" w14:paraId="3E5CC5F7" w14:textId="77777777" w:rsidTr="003E0374">
        <w:tc>
          <w:tcPr>
            <w:tcW w:w="15338" w:type="dxa"/>
            <w:gridSpan w:val="12"/>
            <w:shd w:val="clear" w:color="auto" w:fill="auto"/>
            <w:tcMar>
              <w:left w:w="0" w:type="dxa"/>
              <w:right w:w="0" w:type="dxa"/>
            </w:tcMar>
          </w:tcPr>
          <w:p w14:paraId="7B68FAF3" w14:textId="77777777" w:rsidR="001C477C" w:rsidRPr="00DD19F8" w:rsidRDefault="001C477C" w:rsidP="00DD19F8">
            <w:pPr>
              <w:rPr>
                <w:sz w:val="24"/>
                <w:szCs w:val="24"/>
              </w:rPr>
            </w:pPr>
            <w:r w:rsidRPr="00DD19F8">
              <w:rPr>
                <w:sz w:val="24"/>
                <w:szCs w:val="24"/>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D19F8">
              <w:rPr>
                <w:sz w:val="24"/>
                <w:szCs w:val="24"/>
              </w:rPr>
              <w:t>Росгвардии</w:t>
            </w:r>
            <w:proofErr w:type="spellEnd"/>
            <w:r w:rsidRPr="00DD19F8">
              <w:rPr>
                <w:sz w:val="24"/>
                <w:szCs w:val="24"/>
              </w:rPr>
              <w:t xml:space="preserve"> и спасательных служб, в которых существует военизированная служба;</w:t>
            </w:r>
          </w:p>
          <w:p w14:paraId="0570403B" w14:textId="77777777" w:rsidR="001C477C" w:rsidRPr="00DD19F8" w:rsidRDefault="001C477C" w:rsidP="00DD19F8">
            <w:pPr>
              <w:rPr>
                <w:sz w:val="24"/>
                <w:szCs w:val="24"/>
              </w:rPr>
            </w:pPr>
            <w:r w:rsidRPr="00DD19F8">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r>
      <w:tr w:rsidR="00E54DC2" w:rsidRPr="00DD19F8" w14:paraId="452812E2" w14:textId="77777777" w:rsidTr="003E0374">
        <w:tc>
          <w:tcPr>
            <w:tcW w:w="15338" w:type="dxa"/>
            <w:gridSpan w:val="12"/>
            <w:shd w:val="clear" w:color="auto" w:fill="auto"/>
            <w:tcMar>
              <w:left w:w="0" w:type="dxa"/>
              <w:right w:w="0" w:type="dxa"/>
            </w:tcMar>
          </w:tcPr>
          <w:p w14:paraId="0CE65121" w14:textId="77777777" w:rsidR="00E54DC2" w:rsidRPr="00DD19F8" w:rsidRDefault="00E54DC2" w:rsidP="00DD19F8">
            <w:pPr>
              <w:rPr>
                <w:sz w:val="24"/>
                <w:szCs w:val="24"/>
              </w:rPr>
            </w:pPr>
            <w:r w:rsidRPr="00DD19F8">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(Ж1):</w:t>
            </w:r>
          </w:p>
          <w:p w14:paraId="7AC323C5" w14:textId="77777777" w:rsidR="00E54DC2" w:rsidRPr="00DD19F8" w:rsidRDefault="00E54DC2" w:rsidP="00DD19F8">
            <w:pPr>
              <w:rPr>
                <w:sz w:val="24"/>
                <w:szCs w:val="24"/>
              </w:rPr>
            </w:pPr>
            <w:r w:rsidRPr="00DD19F8">
              <w:rPr>
                <w:sz w:val="24"/>
                <w:szCs w:val="24"/>
              </w:rPr>
              <w:t>1. Не допускается новое строительство и реконструкция зданий без приспособлений для доступа инвалидов и использования их инвалидами.</w:t>
            </w:r>
          </w:p>
          <w:p w14:paraId="2B403308" w14:textId="77777777" w:rsidR="00E54DC2" w:rsidRPr="00DD19F8" w:rsidRDefault="00E54DC2" w:rsidP="00DD19F8">
            <w:pPr>
              <w:rPr>
                <w:sz w:val="24"/>
                <w:szCs w:val="24"/>
              </w:rPr>
            </w:pPr>
            <w:r w:rsidRPr="00DD19F8">
              <w:rPr>
                <w:sz w:val="24"/>
                <w:szCs w:val="24"/>
              </w:rPr>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p w14:paraId="58F27420" w14:textId="77777777" w:rsidR="00E54DC2" w:rsidRPr="00DD19F8" w:rsidRDefault="00E54DC2" w:rsidP="00DD19F8">
            <w:pPr>
              <w:rPr>
                <w:sz w:val="24"/>
                <w:szCs w:val="24"/>
              </w:rPr>
            </w:pPr>
            <w:r w:rsidRPr="00DD19F8">
              <w:rPr>
                <w:sz w:val="24"/>
                <w:szCs w:val="24"/>
              </w:rPr>
              <w:t>3. 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685DCEA2" w14:textId="77777777" w:rsidR="00E54DC2" w:rsidRPr="00DD19F8" w:rsidRDefault="00E54DC2" w:rsidP="00DD19F8">
            <w:pPr>
              <w:rPr>
                <w:sz w:val="24"/>
                <w:szCs w:val="24"/>
              </w:rPr>
            </w:pPr>
            <w:r w:rsidRPr="00DD19F8">
              <w:rPr>
                <w:sz w:val="24"/>
                <w:szCs w:val="24"/>
              </w:rPr>
              <w:t xml:space="preserve">Открытых для временного хранения автомобилей до 50 </w:t>
            </w:r>
            <w:proofErr w:type="spellStart"/>
            <w:r w:rsidRPr="00DD19F8">
              <w:rPr>
                <w:sz w:val="24"/>
                <w:szCs w:val="24"/>
              </w:rPr>
              <w:t>машино</w:t>
            </w:r>
            <w:proofErr w:type="spellEnd"/>
            <w:r w:rsidRPr="00DD19F8">
              <w:rPr>
                <w:sz w:val="24"/>
                <w:szCs w:val="24"/>
              </w:rPr>
              <w:t>-мест;</w:t>
            </w:r>
          </w:p>
          <w:p w14:paraId="71CD02FA" w14:textId="77777777" w:rsidR="00E54DC2" w:rsidRPr="00DD19F8" w:rsidRDefault="00E54DC2" w:rsidP="00DD19F8">
            <w:pPr>
              <w:rPr>
                <w:sz w:val="24"/>
                <w:szCs w:val="24"/>
              </w:rPr>
            </w:pPr>
            <w:r w:rsidRPr="00DD19F8">
              <w:rPr>
                <w:sz w:val="24"/>
                <w:szCs w:val="24"/>
              </w:rPr>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60F820C3" w14:textId="77777777" w:rsidR="00E54DC2" w:rsidRPr="00DD19F8" w:rsidRDefault="00E54DC2" w:rsidP="00DD19F8">
            <w:pPr>
              <w:rPr>
                <w:sz w:val="24"/>
                <w:szCs w:val="24"/>
              </w:rPr>
            </w:pPr>
            <w:r w:rsidRPr="00DD19F8">
              <w:rPr>
                <w:sz w:val="24"/>
                <w:szCs w:val="24"/>
              </w:rPr>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2A0DC111" w14:textId="77777777" w:rsidR="00E54DC2" w:rsidRPr="00DD19F8" w:rsidRDefault="00E54DC2" w:rsidP="00DD19F8">
            <w:pPr>
              <w:rPr>
                <w:sz w:val="24"/>
                <w:szCs w:val="24"/>
              </w:rPr>
            </w:pPr>
            <w:r w:rsidRPr="00DD19F8">
              <w:rPr>
                <w:sz w:val="24"/>
                <w:szCs w:val="24"/>
              </w:rPr>
              <w:t>Размещение объектов допускается только в случае, если функции объектов связанны с проживанием граждан данного микрорайона и не оказывают негативного воздействия на окружающую среду.</w:t>
            </w:r>
          </w:p>
          <w:p w14:paraId="6CB4760D" w14:textId="77777777" w:rsidR="00E54DC2" w:rsidRPr="00DD19F8" w:rsidRDefault="00E54DC2" w:rsidP="00DD19F8">
            <w:pPr>
              <w:rPr>
                <w:sz w:val="24"/>
                <w:szCs w:val="24"/>
              </w:rPr>
            </w:pPr>
            <w:r w:rsidRPr="00DD19F8">
              <w:rPr>
                <w:sz w:val="24"/>
                <w:szCs w:val="24"/>
              </w:rPr>
              <w:t>5. В жилых зданиях не допускается размещение объектов общественного назначения, оказывающих вредное воздействие на человека:</w:t>
            </w:r>
          </w:p>
          <w:p w14:paraId="6221B87F" w14:textId="77777777" w:rsidR="00E54DC2" w:rsidRPr="00DD19F8" w:rsidRDefault="00E54DC2" w:rsidP="00DD19F8">
            <w:pPr>
              <w:rPr>
                <w:sz w:val="24"/>
                <w:szCs w:val="24"/>
              </w:rPr>
            </w:pPr>
            <w:r w:rsidRPr="00DD19F8">
              <w:rPr>
                <w:sz w:val="24"/>
                <w:szCs w:val="24"/>
              </w:rPr>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42AFD001" w14:textId="77777777" w:rsidR="00E54DC2" w:rsidRPr="00DD19F8" w:rsidRDefault="00E54DC2" w:rsidP="00DD19F8">
            <w:pPr>
              <w:rPr>
                <w:sz w:val="24"/>
                <w:szCs w:val="24"/>
              </w:rPr>
            </w:pPr>
            <w:r w:rsidRPr="00DD19F8">
              <w:rPr>
                <w:sz w:val="24"/>
                <w:szCs w:val="24"/>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6DCB9778" w14:textId="77777777" w:rsidR="00E54DC2" w:rsidRPr="00DD19F8" w:rsidRDefault="00E54DC2" w:rsidP="00DD19F8">
            <w:pPr>
              <w:rPr>
                <w:sz w:val="24"/>
                <w:szCs w:val="24"/>
              </w:rPr>
            </w:pPr>
            <w:r w:rsidRPr="00DD19F8">
              <w:rPr>
                <w:sz w:val="24"/>
                <w:szCs w:val="24"/>
              </w:rPr>
              <w:t>Магазины по продаже синтетических ковров, автомобильных запчастей, шин и автомобильных масел;</w:t>
            </w:r>
          </w:p>
          <w:p w14:paraId="367EC005" w14:textId="77777777" w:rsidR="00E54DC2" w:rsidRPr="00DD19F8" w:rsidRDefault="00E54DC2" w:rsidP="00DD19F8">
            <w:pPr>
              <w:rPr>
                <w:sz w:val="24"/>
                <w:szCs w:val="24"/>
              </w:rPr>
            </w:pPr>
            <w:r w:rsidRPr="00DD19F8">
              <w:rPr>
                <w:sz w:val="24"/>
                <w:szCs w:val="24"/>
              </w:rPr>
              <w:t>Специализированные рыбные магазины;</w:t>
            </w:r>
          </w:p>
          <w:p w14:paraId="3799492C" w14:textId="77777777" w:rsidR="00E54DC2" w:rsidRPr="00DD19F8" w:rsidRDefault="00E54DC2" w:rsidP="00DD19F8">
            <w:pPr>
              <w:rPr>
                <w:sz w:val="24"/>
                <w:szCs w:val="24"/>
              </w:rPr>
            </w:pPr>
            <w:r w:rsidRPr="00DD19F8">
              <w:rPr>
                <w:sz w:val="24"/>
                <w:szCs w:val="24"/>
              </w:rPr>
              <w:t>Специализированные овощные магазины без мойки и фасовки;</w:t>
            </w:r>
          </w:p>
          <w:p w14:paraId="0E98F028" w14:textId="77777777" w:rsidR="00E54DC2" w:rsidRPr="00DD19F8" w:rsidRDefault="00E54DC2" w:rsidP="00DD19F8">
            <w:pPr>
              <w:rPr>
                <w:sz w:val="24"/>
                <w:szCs w:val="24"/>
              </w:rPr>
            </w:pPr>
            <w:r w:rsidRPr="00DD19F8">
              <w:rPr>
                <w:sz w:val="24"/>
                <w:szCs w:val="24"/>
              </w:rPr>
              <w:t>Склады любого назначения, в т.ч. оптовой и мелкооптовой торговли;</w:t>
            </w:r>
          </w:p>
          <w:p w14:paraId="1C41F9D6" w14:textId="77777777" w:rsidR="00E54DC2" w:rsidRPr="00DD19F8" w:rsidRDefault="00E54DC2" w:rsidP="00DD19F8">
            <w:pPr>
              <w:rPr>
                <w:sz w:val="24"/>
                <w:szCs w:val="24"/>
              </w:rPr>
            </w:pPr>
            <w:r w:rsidRPr="00DD19F8">
              <w:rPr>
                <w:sz w:val="24"/>
                <w:szCs w:val="24"/>
              </w:rPr>
              <w:t>Объекты с режимом функционирования после 23 часов;</w:t>
            </w:r>
          </w:p>
          <w:p w14:paraId="2A1A4F46" w14:textId="77777777" w:rsidR="00E54DC2" w:rsidRPr="00DD19F8" w:rsidRDefault="00E54DC2" w:rsidP="00DD19F8">
            <w:pPr>
              <w:rPr>
                <w:sz w:val="24"/>
                <w:szCs w:val="24"/>
              </w:rPr>
            </w:pPr>
            <w:r w:rsidRPr="00DD19F8">
              <w:rPr>
                <w:sz w:val="24"/>
                <w:szCs w:val="24"/>
              </w:rPr>
              <w:t xml:space="preserve">Предприятий бытового обслуживания, в которых применяются легковоспламеняющиеся вещества (за исключением парикмахерских, мастерских по </w:t>
            </w:r>
            <w:r w:rsidRPr="00DD19F8">
              <w:rPr>
                <w:sz w:val="24"/>
                <w:szCs w:val="24"/>
              </w:rPr>
              <w:lastRenderedPageBreak/>
              <w:t>ремонту часов нормируемой площадью до 300 м2);</w:t>
            </w:r>
          </w:p>
          <w:p w14:paraId="4E6003AD" w14:textId="77777777" w:rsidR="00E54DC2" w:rsidRPr="00DD19F8" w:rsidRDefault="00E54DC2" w:rsidP="00DD19F8">
            <w:pPr>
              <w:rPr>
                <w:sz w:val="24"/>
                <w:szCs w:val="24"/>
              </w:rPr>
            </w:pPr>
            <w:r w:rsidRPr="00DD19F8">
              <w:rPr>
                <w:sz w:val="24"/>
                <w:szCs w:val="24"/>
              </w:rPr>
              <w:t>Мастерские ремонтно-бытовых машин и приборов, ремонта обуви нормируемой площадью свыше 100 м2;</w:t>
            </w:r>
          </w:p>
          <w:p w14:paraId="5479D61E" w14:textId="77777777" w:rsidR="00E54DC2" w:rsidRPr="00DD19F8" w:rsidRDefault="00E54DC2" w:rsidP="00DD19F8">
            <w:pPr>
              <w:rPr>
                <w:sz w:val="24"/>
                <w:szCs w:val="24"/>
              </w:rPr>
            </w:pPr>
            <w:r w:rsidRPr="00DD19F8">
              <w:rPr>
                <w:sz w:val="24"/>
                <w:szCs w:val="24"/>
              </w:rPr>
              <w:t>Бани, сауны, банно-оздоровительные комплексы (при условии СЗЗ не менее 50м);</w:t>
            </w:r>
          </w:p>
          <w:p w14:paraId="611827AB" w14:textId="77777777" w:rsidR="00E54DC2" w:rsidRPr="00DD19F8" w:rsidRDefault="00E54DC2" w:rsidP="00DD19F8">
            <w:pPr>
              <w:rPr>
                <w:sz w:val="24"/>
                <w:szCs w:val="24"/>
              </w:rPr>
            </w:pPr>
            <w:r w:rsidRPr="00DD19F8">
              <w:rPr>
                <w:sz w:val="24"/>
                <w:szCs w:val="24"/>
              </w:rPr>
              <w:t>Прачечные и химчистки (кроме приемных пунктов и прачечных самообслуживания до 75 кг белья в смену);</w:t>
            </w:r>
          </w:p>
          <w:p w14:paraId="76B6C51A" w14:textId="77777777" w:rsidR="00E54DC2" w:rsidRPr="00DD19F8" w:rsidRDefault="00E54DC2" w:rsidP="00DD19F8">
            <w:pPr>
              <w:rPr>
                <w:sz w:val="24"/>
                <w:szCs w:val="24"/>
              </w:rPr>
            </w:pPr>
            <w:r w:rsidRPr="00DD19F8">
              <w:rPr>
                <w:sz w:val="24"/>
                <w:szCs w:val="24"/>
              </w:rPr>
              <w:t>Автоматические телефонные станции, предназначенные для телефонизации жилых зданий общей площадью более 100 м2;</w:t>
            </w:r>
          </w:p>
          <w:p w14:paraId="5CB46B8F" w14:textId="77777777" w:rsidR="00E54DC2" w:rsidRPr="00DD19F8" w:rsidRDefault="00E54DC2" w:rsidP="00DD19F8">
            <w:pPr>
              <w:rPr>
                <w:sz w:val="24"/>
                <w:szCs w:val="24"/>
              </w:rPr>
            </w:pPr>
            <w:r w:rsidRPr="00DD19F8">
              <w:rPr>
                <w:sz w:val="24"/>
                <w:szCs w:val="24"/>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108F2332" w14:textId="77777777" w:rsidR="00E54DC2" w:rsidRPr="00DD19F8" w:rsidRDefault="00E54DC2" w:rsidP="00DD19F8">
            <w:pPr>
              <w:rPr>
                <w:sz w:val="24"/>
                <w:szCs w:val="24"/>
              </w:rPr>
            </w:pPr>
            <w:r w:rsidRPr="00DD19F8">
              <w:rPr>
                <w:sz w:val="24"/>
                <w:szCs w:val="24"/>
              </w:rPr>
              <w:t>Казино и дискотеки;</w:t>
            </w:r>
          </w:p>
          <w:p w14:paraId="5E45EB43" w14:textId="77777777" w:rsidR="00E54DC2" w:rsidRPr="00DD19F8" w:rsidRDefault="00E54DC2" w:rsidP="00DD19F8">
            <w:pPr>
              <w:rPr>
                <w:sz w:val="24"/>
                <w:szCs w:val="24"/>
              </w:rPr>
            </w:pPr>
            <w:r w:rsidRPr="00DD19F8">
              <w:rPr>
                <w:sz w:val="24"/>
                <w:szCs w:val="24"/>
              </w:rPr>
              <w:t>Похоронное бюро;</w:t>
            </w:r>
          </w:p>
          <w:p w14:paraId="3B5F48B9" w14:textId="77777777" w:rsidR="00E54DC2" w:rsidRPr="00DD19F8" w:rsidRDefault="00E54DC2" w:rsidP="00DD19F8">
            <w:pPr>
              <w:rPr>
                <w:sz w:val="24"/>
                <w:szCs w:val="24"/>
              </w:rPr>
            </w:pPr>
            <w:r w:rsidRPr="00DD19F8">
              <w:rPr>
                <w:sz w:val="24"/>
                <w:szCs w:val="24"/>
              </w:rPr>
              <w:t>Общественные туалеты.</w:t>
            </w:r>
          </w:p>
          <w:p w14:paraId="5175C3D0" w14:textId="77777777" w:rsidR="00E54DC2" w:rsidRPr="00DD19F8" w:rsidRDefault="00E54DC2" w:rsidP="00DD19F8">
            <w:pPr>
              <w:rPr>
                <w:sz w:val="24"/>
                <w:szCs w:val="24"/>
              </w:rPr>
            </w:pPr>
            <w:r w:rsidRPr="00DD19F8">
              <w:rPr>
                <w:sz w:val="24"/>
                <w:szCs w:val="24"/>
              </w:rPr>
              <w:t>5. Предельный минимальный размер площадок: детских площадок с элементами озеленения, площадок для отдыха с элементами озеленения, спортивных площадок, расположенных на земельном участке с видами разрешенного использования "многоэтажная жилая застройка (высотная застройка) (код 2.6)", "</w:t>
            </w:r>
            <w:proofErr w:type="spellStart"/>
            <w:r w:rsidRPr="00DD19F8">
              <w:rPr>
                <w:sz w:val="24"/>
                <w:szCs w:val="24"/>
              </w:rPr>
              <w:t>среднеэтажная</w:t>
            </w:r>
            <w:proofErr w:type="spellEnd"/>
            <w:r w:rsidRPr="00DD19F8">
              <w:rPr>
                <w:sz w:val="24"/>
                <w:szCs w:val="24"/>
              </w:rPr>
              <w:t xml:space="preserve"> жилая застройка (код 2.5)", - 7 кв. м на 100 кв. м общей площади жилых помещений. </w:t>
            </w:r>
          </w:p>
          <w:p w14:paraId="4394F92D" w14:textId="66E7593A" w:rsidR="00E54DC2" w:rsidRPr="00DD19F8" w:rsidRDefault="00E54DC2" w:rsidP="00DD19F8">
            <w:pPr>
              <w:rPr>
                <w:sz w:val="24"/>
                <w:szCs w:val="24"/>
              </w:rPr>
            </w:pPr>
            <w:r w:rsidRPr="00DD19F8">
              <w:rPr>
                <w:sz w:val="24"/>
                <w:szCs w:val="24"/>
              </w:rP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DD19F8">
              <w:rPr>
                <w:rFonts w:eastAsia="SimSun"/>
                <w:sz w:val="24"/>
                <w:szCs w:val="24"/>
              </w:rPr>
              <w:t xml:space="preserve">в отношении территорий, в границах которых предусматривается осуществление деятельности. </w:t>
            </w:r>
          </w:p>
        </w:tc>
      </w:tr>
    </w:tbl>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787"/>
        <w:gridCol w:w="5721"/>
        <w:gridCol w:w="4973"/>
      </w:tblGrid>
      <w:tr w:rsidR="001C477C" w:rsidRPr="00DD19F8" w14:paraId="5CC7173B"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37C7ED8F" w14:textId="77777777" w:rsidR="001C477C" w:rsidRPr="00DD19F8" w:rsidRDefault="001C477C" w:rsidP="00DD19F8">
            <w:pPr>
              <w:rPr>
                <w:rFonts w:eastAsia="SimSun"/>
                <w:sz w:val="24"/>
                <w:szCs w:val="24"/>
              </w:rPr>
            </w:pPr>
            <w:bookmarkStart w:id="39" w:name="_Hlk66799924"/>
            <w:r w:rsidRPr="00DD19F8">
              <w:rPr>
                <w:rFonts w:eastAsia="SimSun"/>
                <w:sz w:val="24"/>
                <w:szCs w:val="24"/>
              </w:rPr>
              <w:lastRenderedPageBreak/>
              <w:t>№ п/п</w:t>
            </w:r>
          </w:p>
        </w:tc>
        <w:tc>
          <w:tcPr>
            <w:tcW w:w="3787" w:type="dxa"/>
            <w:tcBorders>
              <w:top w:val="single" w:sz="4" w:space="0" w:color="auto"/>
              <w:left w:val="single" w:sz="4" w:space="0" w:color="auto"/>
              <w:bottom w:val="single" w:sz="4" w:space="0" w:color="auto"/>
              <w:right w:val="single" w:sz="4" w:space="0" w:color="auto"/>
            </w:tcBorders>
            <w:hideMark/>
          </w:tcPr>
          <w:p w14:paraId="0BF15DB8" w14:textId="77777777" w:rsidR="001C477C" w:rsidRPr="00DD19F8" w:rsidRDefault="001C477C" w:rsidP="00DD19F8">
            <w:pPr>
              <w:rPr>
                <w:rFonts w:eastAsia="SimSun"/>
                <w:sz w:val="24"/>
                <w:szCs w:val="24"/>
              </w:rPr>
            </w:pPr>
            <w:r w:rsidRPr="00DD19F8">
              <w:rPr>
                <w:rFonts w:eastAsia="SimSun"/>
                <w:sz w:val="24"/>
                <w:szCs w:val="24"/>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45A51C5B" w14:textId="77777777" w:rsidR="001C477C" w:rsidRPr="00DD19F8" w:rsidRDefault="001C477C" w:rsidP="00DD19F8">
            <w:pPr>
              <w:rPr>
                <w:rFonts w:eastAsia="SimSun"/>
                <w:sz w:val="24"/>
                <w:szCs w:val="24"/>
              </w:rPr>
            </w:pPr>
            <w:r w:rsidRPr="00DD19F8">
              <w:rPr>
                <w:sz w:val="24"/>
                <w:szCs w:val="24"/>
              </w:rPr>
              <w:t>Расчетные показатели минимально допустимого уровня обеспеченности территории указанными объектами</w:t>
            </w:r>
          </w:p>
        </w:tc>
        <w:tc>
          <w:tcPr>
            <w:tcW w:w="4973" w:type="dxa"/>
            <w:tcBorders>
              <w:top w:val="single" w:sz="4" w:space="0" w:color="auto"/>
              <w:left w:val="single" w:sz="4" w:space="0" w:color="auto"/>
              <w:bottom w:val="single" w:sz="4" w:space="0" w:color="auto"/>
              <w:right w:val="single" w:sz="4" w:space="0" w:color="auto"/>
            </w:tcBorders>
            <w:hideMark/>
          </w:tcPr>
          <w:p w14:paraId="6A3DB7F5" w14:textId="77777777" w:rsidR="001C477C" w:rsidRPr="00DD19F8" w:rsidRDefault="001C477C" w:rsidP="00DD19F8">
            <w:pPr>
              <w:rPr>
                <w:rFonts w:eastAsia="SimSun"/>
                <w:sz w:val="24"/>
                <w:szCs w:val="24"/>
              </w:rPr>
            </w:pPr>
            <w:r w:rsidRPr="00DD19F8">
              <w:rPr>
                <w:sz w:val="24"/>
                <w:szCs w:val="24"/>
              </w:rPr>
              <w:t>Максимально допустимый уровень территориальной доступности указанных объектов для населения</w:t>
            </w:r>
          </w:p>
        </w:tc>
      </w:tr>
      <w:tr w:rsidR="001C477C" w:rsidRPr="00DD19F8" w14:paraId="4FDC45D4" w14:textId="77777777" w:rsidTr="00E54DC2">
        <w:trPr>
          <w:trHeight w:val="422"/>
        </w:trPr>
        <w:tc>
          <w:tcPr>
            <w:tcW w:w="795" w:type="dxa"/>
            <w:tcBorders>
              <w:top w:val="single" w:sz="4" w:space="0" w:color="auto"/>
              <w:left w:val="single" w:sz="4" w:space="0" w:color="auto"/>
              <w:bottom w:val="single" w:sz="4" w:space="0" w:color="auto"/>
              <w:right w:val="single" w:sz="4" w:space="0" w:color="auto"/>
            </w:tcBorders>
            <w:hideMark/>
          </w:tcPr>
          <w:p w14:paraId="5CD31B7B" w14:textId="77777777" w:rsidR="001C477C" w:rsidRPr="00DD19F8" w:rsidRDefault="001C477C" w:rsidP="00DD19F8">
            <w:pPr>
              <w:rPr>
                <w:rFonts w:eastAsia="SimSun"/>
                <w:sz w:val="24"/>
                <w:szCs w:val="24"/>
              </w:rPr>
            </w:pPr>
            <w:r w:rsidRPr="00DD19F8">
              <w:rPr>
                <w:rFonts w:eastAsia="SimSun"/>
                <w:sz w:val="24"/>
                <w:szCs w:val="24"/>
              </w:rPr>
              <w:t>1.</w:t>
            </w:r>
          </w:p>
        </w:tc>
        <w:tc>
          <w:tcPr>
            <w:tcW w:w="3787" w:type="dxa"/>
            <w:tcBorders>
              <w:top w:val="single" w:sz="4" w:space="0" w:color="auto"/>
              <w:left w:val="single" w:sz="4" w:space="0" w:color="auto"/>
              <w:bottom w:val="single" w:sz="4" w:space="0" w:color="auto"/>
              <w:right w:val="single" w:sz="4" w:space="0" w:color="auto"/>
            </w:tcBorders>
            <w:hideMark/>
          </w:tcPr>
          <w:p w14:paraId="29D230DA" w14:textId="77777777" w:rsidR="001C477C" w:rsidRPr="00DD19F8" w:rsidRDefault="001C477C" w:rsidP="00DD19F8">
            <w:pPr>
              <w:rPr>
                <w:rFonts w:eastAsia="SimSun"/>
                <w:sz w:val="24"/>
                <w:szCs w:val="24"/>
              </w:rPr>
            </w:pPr>
            <w:r w:rsidRPr="00DD19F8">
              <w:rPr>
                <w:rFonts w:eastAsia="SimSun"/>
                <w:sz w:val="24"/>
                <w:szCs w:val="24"/>
              </w:rPr>
              <w:t>Социальная инфраструктура:</w:t>
            </w:r>
          </w:p>
        </w:tc>
        <w:tc>
          <w:tcPr>
            <w:tcW w:w="5721" w:type="dxa"/>
            <w:tcBorders>
              <w:top w:val="single" w:sz="4" w:space="0" w:color="auto"/>
              <w:left w:val="single" w:sz="4" w:space="0" w:color="auto"/>
              <w:bottom w:val="single" w:sz="4" w:space="0" w:color="auto"/>
              <w:right w:val="single" w:sz="4" w:space="0" w:color="auto"/>
            </w:tcBorders>
          </w:tcPr>
          <w:p w14:paraId="7FA8D5A3" w14:textId="77777777" w:rsidR="001C477C" w:rsidRPr="00DD19F8" w:rsidRDefault="001C477C" w:rsidP="00DD19F8">
            <w:pPr>
              <w:rPr>
                <w:rFonts w:eastAsia="SimSun"/>
                <w:sz w:val="24"/>
                <w:szCs w:val="24"/>
              </w:rPr>
            </w:pPr>
          </w:p>
        </w:tc>
        <w:tc>
          <w:tcPr>
            <w:tcW w:w="4973" w:type="dxa"/>
            <w:tcBorders>
              <w:top w:val="single" w:sz="4" w:space="0" w:color="auto"/>
              <w:left w:val="single" w:sz="4" w:space="0" w:color="auto"/>
              <w:bottom w:val="single" w:sz="4" w:space="0" w:color="auto"/>
              <w:right w:val="single" w:sz="4" w:space="0" w:color="auto"/>
            </w:tcBorders>
          </w:tcPr>
          <w:p w14:paraId="0B18C222" w14:textId="77777777" w:rsidR="001C477C" w:rsidRPr="00DD19F8" w:rsidRDefault="001C477C" w:rsidP="00DD19F8">
            <w:pPr>
              <w:rPr>
                <w:rFonts w:eastAsia="SimSun"/>
                <w:sz w:val="24"/>
                <w:szCs w:val="24"/>
              </w:rPr>
            </w:pPr>
          </w:p>
        </w:tc>
      </w:tr>
      <w:tr w:rsidR="001C477C" w:rsidRPr="00DD19F8" w14:paraId="2838F9E5"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506FA7B0" w14:textId="77777777" w:rsidR="001C477C" w:rsidRPr="00DD19F8" w:rsidRDefault="001C477C" w:rsidP="00DD19F8">
            <w:pPr>
              <w:rPr>
                <w:rFonts w:eastAsia="SimSun"/>
                <w:sz w:val="24"/>
                <w:szCs w:val="24"/>
              </w:rPr>
            </w:pPr>
            <w:r w:rsidRPr="00DD19F8">
              <w:rPr>
                <w:rFonts w:eastAsia="SimSun"/>
                <w:sz w:val="24"/>
                <w:szCs w:val="24"/>
              </w:rPr>
              <w:t>1.1</w:t>
            </w:r>
          </w:p>
        </w:tc>
        <w:tc>
          <w:tcPr>
            <w:tcW w:w="3787" w:type="dxa"/>
            <w:tcBorders>
              <w:top w:val="single" w:sz="4" w:space="0" w:color="auto"/>
              <w:left w:val="single" w:sz="4" w:space="0" w:color="auto"/>
              <w:bottom w:val="single" w:sz="4" w:space="0" w:color="auto"/>
              <w:right w:val="single" w:sz="4" w:space="0" w:color="auto"/>
            </w:tcBorders>
            <w:hideMark/>
          </w:tcPr>
          <w:p w14:paraId="6680E453" w14:textId="77777777" w:rsidR="001C477C" w:rsidRPr="00DD19F8" w:rsidRDefault="001C477C" w:rsidP="00DD19F8">
            <w:pPr>
              <w:rPr>
                <w:rFonts w:eastAsia="SimSun"/>
                <w:sz w:val="24"/>
                <w:szCs w:val="24"/>
              </w:rPr>
            </w:pPr>
            <w:r w:rsidRPr="00DD19F8">
              <w:rPr>
                <w:rFonts w:eastAsia="SimSun"/>
                <w:sz w:val="24"/>
                <w:szCs w:val="24"/>
              </w:rPr>
              <w:t>Магазин</w:t>
            </w:r>
          </w:p>
        </w:tc>
        <w:tc>
          <w:tcPr>
            <w:tcW w:w="5721" w:type="dxa"/>
            <w:tcBorders>
              <w:top w:val="single" w:sz="4" w:space="0" w:color="auto"/>
              <w:left w:val="single" w:sz="4" w:space="0" w:color="auto"/>
              <w:bottom w:val="single" w:sz="4" w:space="0" w:color="auto"/>
              <w:right w:val="single" w:sz="4" w:space="0" w:color="auto"/>
            </w:tcBorders>
          </w:tcPr>
          <w:p w14:paraId="79C438BD" w14:textId="77777777" w:rsidR="001C477C" w:rsidRPr="00DD19F8" w:rsidRDefault="001C477C" w:rsidP="00DD19F8">
            <w:pPr>
              <w:rPr>
                <w:rFonts w:eastAsia="SimSun"/>
                <w:sz w:val="24"/>
                <w:szCs w:val="24"/>
              </w:rPr>
            </w:pPr>
            <w:r w:rsidRPr="00DD19F8">
              <w:rPr>
                <w:rFonts w:eastAsia="SimSun"/>
                <w:sz w:val="24"/>
                <w:szCs w:val="24"/>
              </w:rPr>
              <w:t>300 м2 торговой площади на 1 тыс. населения</w:t>
            </w:r>
          </w:p>
          <w:p w14:paraId="77C19CC6" w14:textId="77777777" w:rsidR="001C477C" w:rsidRPr="00DD19F8" w:rsidRDefault="001C477C" w:rsidP="00DD19F8">
            <w:pPr>
              <w:rPr>
                <w:rFonts w:eastAsia="SimSun"/>
                <w:sz w:val="24"/>
                <w:szCs w:val="24"/>
              </w:rPr>
            </w:pPr>
          </w:p>
        </w:tc>
        <w:tc>
          <w:tcPr>
            <w:tcW w:w="4973" w:type="dxa"/>
            <w:tcBorders>
              <w:top w:val="single" w:sz="4" w:space="0" w:color="auto"/>
              <w:left w:val="single" w:sz="4" w:space="0" w:color="auto"/>
              <w:bottom w:val="single" w:sz="4" w:space="0" w:color="auto"/>
              <w:right w:val="single" w:sz="4" w:space="0" w:color="auto"/>
            </w:tcBorders>
            <w:hideMark/>
          </w:tcPr>
          <w:p w14:paraId="59A84A58" w14:textId="77777777" w:rsidR="001C477C" w:rsidRPr="00DD19F8" w:rsidRDefault="001C477C" w:rsidP="00DD19F8">
            <w:pPr>
              <w:rPr>
                <w:rFonts w:eastAsia="SimSun"/>
                <w:sz w:val="24"/>
                <w:szCs w:val="24"/>
              </w:rPr>
            </w:pPr>
            <w:r w:rsidRPr="00DD19F8">
              <w:rPr>
                <w:rFonts w:eastAsia="SimSun"/>
                <w:sz w:val="24"/>
                <w:szCs w:val="24"/>
              </w:rPr>
              <w:t xml:space="preserve">Радиус доступности 1000 метров </w:t>
            </w:r>
          </w:p>
        </w:tc>
      </w:tr>
      <w:tr w:rsidR="001C477C" w:rsidRPr="00DD19F8" w14:paraId="68056A0D"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2CD79D8F" w14:textId="77777777" w:rsidR="001C477C" w:rsidRPr="00DD19F8" w:rsidRDefault="001C477C" w:rsidP="00DD19F8">
            <w:pPr>
              <w:rPr>
                <w:rFonts w:eastAsia="SimSun"/>
                <w:sz w:val="24"/>
                <w:szCs w:val="24"/>
              </w:rPr>
            </w:pPr>
            <w:r w:rsidRPr="00DD19F8">
              <w:rPr>
                <w:rFonts w:eastAsia="SimSun"/>
                <w:sz w:val="24"/>
                <w:szCs w:val="24"/>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66C448D8" w14:textId="77777777" w:rsidR="001C477C" w:rsidRPr="00DD19F8" w:rsidRDefault="001C477C" w:rsidP="00DD19F8">
            <w:pPr>
              <w:rPr>
                <w:rFonts w:eastAsia="SimSun"/>
                <w:sz w:val="24"/>
                <w:szCs w:val="24"/>
              </w:rPr>
            </w:pPr>
            <w:r w:rsidRPr="00DD19F8">
              <w:rPr>
                <w:rFonts w:eastAsia="SimSun"/>
                <w:sz w:val="24"/>
                <w:szCs w:val="24"/>
              </w:rPr>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132B74C4" w14:textId="77777777" w:rsidR="001C477C" w:rsidRPr="00DD19F8" w:rsidRDefault="001C477C" w:rsidP="00DD19F8">
            <w:pPr>
              <w:rPr>
                <w:rFonts w:eastAsia="SimSun"/>
                <w:sz w:val="24"/>
                <w:szCs w:val="24"/>
              </w:rPr>
            </w:pPr>
            <w:r w:rsidRPr="00DD19F8">
              <w:rPr>
                <w:rFonts w:eastAsia="SimSun"/>
                <w:sz w:val="24"/>
                <w:szCs w:val="24"/>
              </w:rPr>
              <w:t>6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052B4512" w14:textId="77777777" w:rsidR="001C477C" w:rsidRPr="00DD19F8" w:rsidRDefault="001C477C" w:rsidP="00DD19F8">
            <w:pPr>
              <w:rPr>
                <w:rFonts w:eastAsia="SimSun"/>
                <w:sz w:val="24"/>
                <w:szCs w:val="24"/>
              </w:rPr>
            </w:pPr>
            <w:r w:rsidRPr="00DD19F8">
              <w:rPr>
                <w:rFonts w:eastAsia="SimSun"/>
                <w:sz w:val="24"/>
                <w:szCs w:val="24"/>
              </w:rPr>
              <w:t>Радиус доступности 500 метров</w:t>
            </w:r>
          </w:p>
        </w:tc>
      </w:tr>
      <w:tr w:rsidR="001C477C" w:rsidRPr="00DD19F8" w14:paraId="296EDCE5"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32C25C80" w14:textId="77777777" w:rsidR="001C477C" w:rsidRPr="00DD19F8" w:rsidRDefault="001C477C" w:rsidP="00DD19F8">
            <w:pPr>
              <w:rPr>
                <w:rFonts w:eastAsia="SimSun"/>
                <w:sz w:val="24"/>
                <w:szCs w:val="24"/>
              </w:rPr>
            </w:pPr>
            <w:r w:rsidRPr="00DD19F8">
              <w:rPr>
                <w:rFonts w:eastAsia="SimSun"/>
                <w:sz w:val="24"/>
                <w:szCs w:val="24"/>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656363EE" w14:textId="77777777" w:rsidR="001C477C" w:rsidRPr="00DD19F8" w:rsidRDefault="001C477C" w:rsidP="00DD19F8">
            <w:pPr>
              <w:rPr>
                <w:rFonts w:eastAsia="SimSun"/>
                <w:sz w:val="24"/>
                <w:szCs w:val="24"/>
              </w:rPr>
            </w:pPr>
            <w:r w:rsidRPr="00DD19F8">
              <w:rPr>
                <w:rFonts w:eastAsia="SimSun"/>
                <w:sz w:val="24"/>
                <w:szCs w:val="24"/>
              </w:rPr>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30FD7B9A" w14:textId="77777777" w:rsidR="001C477C" w:rsidRPr="00DD19F8" w:rsidRDefault="001C477C" w:rsidP="00DD19F8">
            <w:pPr>
              <w:rPr>
                <w:rFonts w:eastAsia="SimSun"/>
                <w:sz w:val="24"/>
                <w:szCs w:val="24"/>
              </w:rPr>
            </w:pPr>
            <w:r w:rsidRPr="00DD19F8">
              <w:rPr>
                <w:rFonts w:eastAsia="SimSun"/>
                <w:sz w:val="24"/>
                <w:szCs w:val="24"/>
              </w:rPr>
              <w:t>0,5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077B8A22" w14:textId="77777777" w:rsidR="001C477C" w:rsidRPr="00DD19F8" w:rsidRDefault="001C477C" w:rsidP="00DD19F8">
            <w:pPr>
              <w:rPr>
                <w:rFonts w:eastAsia="SimSun"/>
                <w:sz w:val="24"/>
                <w:szCs w:val="24"/>
              </w:rPr>
            </w:pPr>
            <w:r w:rsidRPr="00DD19F8">
              <w:rPr>
                <w:rFonts w:eastAsia="SimSun"/>
                <w:sz w:val="24"/>
                <w:szCs w:val="24"/>
              </w:rPr>
              <w:t>Радиус доступности 500 метров</w:t>
            </w:r>
          </w:p>
        </w:tc>
      </w:tr>
      <w:tr w:rsidR="001C477C" w:rsidRPr="00DD19F8" w14:paraId="3F8C8128" w14:textId="77777777" w:rsidTr="00E54DC2">
        <w:tc>
          <w:tcPr>
            <w:tcW w:w="795" w:type="dxa"/>
            <w:tcBorders>
              <w:top w:val="single" w:sz="4" w:space="0" w:color="auto"/>
              <w:left w:val="single" w:sz="4" w:space="0" w:color="auto"/>
              <w:bottom w:val="single" w:sz="4" w:space="0" w:color="auto"/>
              <w:right w:val="single" w:sz="4" w:space="0" w:color="auto"/>
            </w:tcBorders>
          </w:tcPr>
          <w:p w14:paraId="1D1D0CEB" w14:textId="77777777" w:rsidR="001C477C" w:rsidRPr="00DD19F8" w:rsidRDefault="001C477C" w:rsidP="00DD19F8">
            <w:pPr>
              <w:rPr>
                <w:sz w:val="24"/>
                <w:szCs w:val="24"/>
              </w:rPr>
            </w:pPr>
            <w:r w:rsidRPr="00DD19F8">
              <w:rPr>
                <w:sz w:val="24"/>
                <w:szCs w:val="24"/>
              </w:rPr>
              <w:t>1.4.</w:t>
            </w:r>
          </w:p>
        </w:tc>
        <w:tc>
          <w:tcPr>
            <w:tcW w:w="3787" w:type="dxa"/>
            <w:tcBorders>
              <w:top w:val="single" w:sz="4" w:space="0" w:color="auto"/>
              <w:left w:val="single" w:sz="4" w:space="0" w:color="auto"/>
              <w:bottom w:val="single" w:sz="4" w:space="0" w:color="auto"/>
              <w:right w:val="single" w:sz="4" w:space="0" w:color="auto"/>
            </w:tcBorders>
            <w:vAlign w:val="center"/>
          </w:tcPr>
          <w:p w14:paraId="7E855109" w14:textId="77777777" w:rsidR="001C477C" w:rsidRPr="00DD19F8" w:rsidRDefault="001C477C" w:rsidP="00DD19F8">
            <w:pPr>
              <w:rPr>
                <w:sz w:val="24"/>
                <w:szCs w:val="24"/>
              </w:rPr>
            </w:pPr>
            <w:r w:rsidRPr="00DD19F8">
              <w:rPr>
                <w:sz w:val="24"/>
                <w:szCs w:val="24"/>
              </w:rPr>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5B82B2EA" w14:textId="77777777" w:rsidR="001C477C" w:rsidRPr="00DD19F8" w:rsidRDefault="001C477C" w:rsidP="00DD19F8">
            <w:pPr>
              <w:rPr>
                <w:sz w:val="24"/>
                <w:szCs w:val="24"/>
              </w:rPr>
            </w:pPr>
            <w:r w:rsidRPr="00DD19F8">
              <w:rPr>
                <w:sz w:val="24"/>
                <w:szCs w:val="24"/>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973" w:type="dxa"/>
            <w:tcBorders>
              <w:top w:val="single" w:sz="4" w:space="0" w:color="auto"/>
              <w:left w:val="single" w:sz="4" w:space="0" w:color="auto"/>
              <w:bottom w:val="single" w:sz="4" w:space="0" w:color="auto"/>
              <w:right w:val="single" w:sz="4" w:space="0" w:color="auto"/>
            </w:tcBorders>
          </w:tcPr>
          <w:p w14:paraId="4016A388" w14:textId="77777777" w:rsidR="001C477C" w:rsidRPr="00DD19F8" w:rsidRDefault="001C477C" w:rsidP="00DD19F8">
            <w:pPr>
              <w:rPr>
                <w:sz w:val="24"/>
                <w:szCs w:val="24"/>
              </w:rPr>
            </w:pPr>
          </w:p>
        </w:tc>
      </w:tr>
      <w:tr w:rsidR="001C477C" w:rsidRPr="00DD19F8" w14:paraId="4397FFDC"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0C43B2D4" w14:textId="77777777" w:rsidR="001C477C" w:rsidRPr="00DD19F8" w:rsidRDefault="001C477C" w:rsidP="00DD19F8">
            <w:pPr>
              <w:rPr>
                <w:rFonts w:eastAsia="SimSun"/>
                <w:sz w:val="24"/>
                <w:szCs w:val="24"/>
              </w:rPr>
            </w:pPr>
            <w:r w:rsidRPr="00DD19F8">
              <w:rPr>
                <w:rFonts w:eastAsia="SimSun"/>
                <w:sz w:val="24"/>
                <w:szCs w:val="24"/>
              </w:rPr>
              <w:t>2.</w:t>
            </w:r>
          </w:p>
        </w:tc>
        <w:tc>
          <w:tcPr>
            <w:tcW w:w="3787" w:type="dxa"/>
            <w:tcBorders>
              <w:top w:val="single" w:sz="4" w:space="0" w:color="auto"/>
              <w:left w:val="single" w:sz="4" w:space="0" w:color="auto"/>
              <w:bottom w:val="single" w:sz="4" w:space="0" w:color="auto"/>
              <w:right w:val="single" w:sz="4" w:space="0" w:color="auto"/>
            </w:tcBorders>
            <w:hideMark/>
          </w:tcPr>
          <w:p w14:paraId="1C301395" w14:textId="77777777" w:rsidR="001C477C" w:rsidRPr="00DD19F8" w:rsidRDefault="001C477C" w:rsidP="00DD19F8">
            <w:pPr>
              <w:rPr>
                <w:rFonts w:eastAsia="SimSun"/>
                <w:sz w:val="24"/>
                <w:szCs w:val="24"/>
              </w:rPr>
            </w:pPr>
            <w:r w:rsidRPr="00DD19F8">
              <w:rPr>
                <w:rFonts w:eastAsia="SimSun"/>
                <w:sz w:val="24"/>
                <w:szCs w:val="24"/>
              </w:rPr>
              <w:t>Транспортная инфраструктура:</w:t>
            </w:r>
          </w:p>
        </w:tc>
        <w:tc>
          <w:tcPr>
            <w:tcW w:w="5721" w:type="dxa"/>
            <w:tcBorders>
              <w:top w:val="single" w:sz="4" w:space="0" w:color="auto"/>
              <w:left w:val="single" w:sz="4" w:space="0" w:color="auto"/>
              <w:bottom w:val="single" w:sz="4" w:space="0" w:color="auto"/>
              <w:right w:val="single" w:sz="4" w:space="0" w:color="auto"/>
            </w:tcBorders>
          </w:tcPr>
          <w:p w14:paraId="7B6C072E" w14:textId="77777777" w:rsidR="001C477C" w:rsidRPr="00DD19F8" w:rsidRDefault="001C477C" w:rsidP="00DD19F8">
            <w:pPr>
              <w:rPr>
                <w:rFonts w:eastAsia="SimSun"/>
                <w:sz w:val="24"/>
                <w:szCs w:val="24"/>
              </w:rPr>
            </w:pPr>
          </w:p>
        </w:tc>
        <w:tc>
          <w:tcPr>
            <w:tcW w:w="4973" w:type="dxa"/>
            <w:tcBorders>
              <w:top w:val="single" w:sz="4" w:space="0" w:color="auto"/>
              <w:left w:val="single" w:sz="4" w:space="0" w:color="auto"/>
              <w:bottom w:val="single" w:sz="4" w:space="0" w:color="auto"/>
              <w:right w:val="single" w:sz="4" w:space="0" w:color="auto"/>
            </w:tcBorders>
          </w:tcPr>
          <w:p w14:paraId="7A5C578F" w14:textId="77777777" w:rsidR="001C477C" w:rsidRPr="00DD19F8" w:rsidRDefault="001C477C" w:rsidP="00DD19F8">
            <w:pPr>
              <w:rPr>
                <w:rFonts w:eastAsia="SimSun"/>
                <w:sz w:val="24"/>
                <w:szCs w:val="24"/>
              </w:rPr>
            </w:pPr>
          </w:p>
        </w:tc>
      </w:tr>
      <w:tr w:rsidR="001C477C" w:rsidRPr="00DD19F8" w14:paraId="4CB7CCCF"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393F7EF4" w14:textId="77777777" w:rsidR="001C477C" w:rsidRPr="00DD19F8" w:rsidRDefault="001C477C" w:rsidP="00DD19F8">
            <w:pPr>
              <w:rPr>
                <w:rFonts w:eastAsia="SimSun"/>
                <w:sz w:val="24"/>
                <w:szCs w:val="24"/>
              </w:rPr>
            </w:pPr>
            <w:r w:rsidRPr="00DD19F8">
              <w:rPr>
                <w:rFonts w:eastAsia="SimSun"/>
                <w:sz w:val="24"/>
                <w:szCs w:val="24"/>
              </w:rPr>
              <w:t>2.1</w:t>
            </w:r>
          </w:p>
        </w:tc>
        <w:tc>
          <w:tcPr>
            <w:tcW w:w="3787" w:type="dxa"/>
            <w:tcBorders>
              <w:top w:val="single" w:sz="4" w:space="0" w:color="auto"/>
              <w:left w:val="single" w:sz="4" w:space="0" w:color="auto"/>
              <w:bottom w:val="single" w:sz="4" w:space="0" w:color="auto"/>
              <w:right w:val="single" w:sz="4" w:space="0" w:color="auto"/>
            </w:tcBorders>
            <w:hideMark/>
          </w:tcPr>
          <w:p w14:paraId="53F61CEC" w14:textId="77777777" w:rsidR="001C477C" w:rsidRPr="00DD19F8" w:rsidRDefault="001C477C" w:rsidP="00DD19F8">
            <w:pPr>
              <w:rPr>
                <w:rFonts w:eastAsia="SimSun"/>
                <w:sz w:val="24"/>
                <w:szCs w:val="24"/>
              </w:rPr>
            </w:pPr>
            <w:r w:rsidRPr="00DD19F8">
              <w:rPr>
                <w:rFonts w:eastAsia="SimSun"/>
                <w:sz w:val="24"/>
                <w:szCs w:val="24"/>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23C0721D" w14:textId="77777777" w:rsidR="001C477C" w:rsidRPr="00DD19F8" w:rsidRDefault="001C477C" w:rsidP="00DD19F8">
            <w:pPr>
              <w:rPr>
                <w:rFonts w:eastAsia="SimSun"/>
                <w:sz w:val="24"/>
                <w:szCs w:val="24"/>
              </w:rPr>
            </w:pPr>
            <w:r w:rsidRPr="00DD19F8">
              <w:rPr>
                <w:rFonts w:eastAsia="SimSun"/>
                <w:sz w:val="24"/>
                <w:szCs w:val="24"/>
              </w:rPr>
              <w:t>УДС формируют местные улицы и проезды</w:t>
            </w:r>
          </w:p>
          <w:p w14:paraId="28E676FD" w14:textId="77777777" w:rsidR="001C477C" w:rsidRPr="00DD19F8" w:rsidRDefault="001C477C" w:rsidP="00DD19F8">
            <w:pPr>
              <w:rPr>
                <w:rFonts w:eastAsia="SimSun"/>
                <w:sz w:val="24"/>
                <w:szCs w:val="24"/>
              </w:rPr>
            </w:pPr>
            <w:r w:rsidRPr="00DD19F8">
              <w:rPr>
                <w:rFonts w:eastAsia="SimSun"/>
                <w:sz w:val="24"/>
                <w:szCs w:val="24"/>
              </w:rPr>
              <w:lastRenderedPageBreak/>
              <w:t>Минимальная ширина местных улиц в красных линиях- 15 м; проездов-8 метров</w:t>
            </w:r>
          </w:p>
        </w:tc>
        <w:tc>
          <w:tcPr>
            <w:tcW w:w="4973" w:type="dxa"/>
            <w:tcBorders>
              <w:top w:val="single" w:sz="4" w:space="0" w:color="auto"/>
              <w:left w:val="single" w:sz="4" w:space="0" w:color="auto"/>
              <w:bottom w:val="single" w:sz="4" w:space="0" w:color="auto"/>
              <w:right w:val="single" w:sz="4" w:space="0" w:color="auto"/>
            </w:tcBorders>
            <w:hideMark/>
          </w:tcPr>
          <w:p w14:paraId="2C6F8115" w14:textId="77777777" w:rsidR="001C477C" w:rsidRPr="00DD19F8" w:rsidRDefault="001C477C" w:rsidP="00DD19F8">
            <w:pPr>
              <w:rPr>
                <w:rFonts w:eastAsia="SimSun"/>
                <w:sz w:val="24"/>
                <w:szCs w:val="24"/>
              </w:rPr>
            </w:pPr>
            <w:r w:rsidRPr="00DD19F8">
              <w:rPr>
                <w:rFonts w:eastAsia="SimSun"/>
                <w:sz w:val="24"/>
                <w:szCs w:val="24"/>
              </w:rPr>
              <w:lastRenderedPageBreak/>
              <w:t>Не устанавливается</w:t>
            </w:r>
          </w:p>
        </w:tc>
      </w:tr>
      <w:tr w:rsidR="001C477C" w:rsidRPr="00DD19F8" w14:paraId="1F8E90A8"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4238F44B" w14:textId="77777777" w:rsidR="001C477C" w:rsidRPr="00DD19F8" w:rsidRDefault="001C477C" w:rsidP="00DD19F8">
            <w:pPr>
              <w:rPr>
                <w:rFonts w:eastAsia="SimSun"/>
                <w:sz w:val="24"/>
                <w:szCs w:val="24"/>
              </w:rPr>
            </w:pPr>
            <w:r w:rsidRPr="00DD19F8">
              <w:rPr>
                <w:rFonts w:eastAsia="SimSun"/>
                <w:sz w:val="24"/>
                <w:szCs w:val="24"/>
              </w:rPr>
              <w:lastRenderedPageBreak/>
              <w:t>2.2.</w:t>
            </w:r>
          </w:p>
        </w:tc>
        <w:tc>
          <w:tcPr>
            <w:tcW w:w="3787" w:type="dxa"/>
            <w:tcBorders>
              <w:top w:val="single" w:sz="4" w:space="0" w:color="auto"/>
              <w:left w:val="single" w:sz="4" w:space="0" w:color="auto"/>
              <w:bottom w:val="single" w:sz="4" w:space="0" w:color="auto"/>
              <w:right w:val="single" w:sz="4" w:space="0" w:color="auto"/>
            </w:tcBorders>
            <w:hideMark/>
          </w:tcPr>
          <w:p w14:paraId="1E00CBF2" w14:textId="77777777" w:rsidR="001C477C" w:rsidRPr="00DD19F8" w:rsidRDefault="001C477C" w:rsidP="00DD19F8">
            <w:pPr>
              <w:rPr>
                <w:rFonts w:eastAsia="SimSun"/>
                <w:sz w:val="24"/>
                <w:szCs w:val="24"/>
              </w:rPr>
            </w:pPr>
            <w:r w:rsidRPr="00DD19F8">
              <w:rPr>
                <w:rFonts w:eastAsia="SimSun"/>
                <w:sz w:val="24"/>
                <w:szCs w:val="24"/>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1F9CCF91" w14:textId="77777777" w:rsidR="001C477C" w:rsidRPr="00DD19F8" w:rsidRDefault="001C477C" w:rsidP="00DD19F8">
            <w:pPr>
              <w:rPr>
                <w:rFonts w:eastAsia="SimSun"/>
                <w:sz w:val="24"/>
                <w:szCs w:val="24"/>
              </w:rPr>
            </w:pPr>
            <w:r w:rsidRPr="00DD19F8">
              <w:rPr>
                <w:rFonts w:eastAsia="SimSun"/>
                <w:sz w:val="24"/>
                <w:szCs w:val="24"/>
              </w:rPr>
              <w:t xml:space="preserve">1.2 </w:t>
            </w:r>
            <w:proofErr w:type="spellStart"/>
            <w:r w:rsidRPr="00DD19F8">
              <w:rPr>
                <w:rFonts w:eastAsia="SimSun"/>
                <w:sz w:val="24"/>
                <w:szCs w:val="24"/>
              </w:rPr>
              <w:t>машино</w:t>
            </w:r>
            <w:proofErr w:type="spellEnd"/>
            <w:r w:rsidRPr="00DD19F8">
              <w:rPr>
                <w:rFonts w:eastAsia="SimSun"/>
                <w:sz w:val="24"/>
                <w:szCs w:val="24"/>
              </w:rPr>
              <w:t>-места на квартиру на территории земельного участка</w:t>
            </w:r>
          </w:p>
        </w:tc>
        <w:tc>
          <w:tcPr>
            <w:tcW w:w="4973" w:type="dxa"/>
            <w:tcBorders>
              <w:top w:val="single" w:sz="4" w:space="0" w:color="auto"/>
              <w:left w:val="single" w:sz="4" w:space="0" w:color="auto"/>
              <w:bottom w:val="single" w:sz="4" w:space="0" w:color="auto"/>
              <w:right w:val="single" w:sz="4" w:space="0" w:color="auto"/>
            </w:tcBorders>
            <w:hideMark/>
          </w:tcPr>
          <w:p w14:paraId="5DD3C08C" w14:textId="77777777" w:rsidR="001C477C" w:rsidRPr="00DD19F8" w:rsidRDefault="001C477C" w:rsidP="00DD19F8">
            <w:pPr>
              <w:rPr>
                <w:rFonts w:eastAsia="SimSun"/>
                <w:sz w:val="24"/>
                <w:szCs w:val="24"/>
              </w:rPr>
            </w:pPr>
            <w:r w:rsidRPr="00DD19F8">
              <w:rPr>
                <w:rFonts w:eastAsia="SimSun"/>
                <w:sz w:val="24"/>
                <w:szCs w:val="24"/>
              </w:rPr>
              <w:t>Не устанавливается</w:t>
            </w:r>
          </w:p>
        </w:tc>
      </w:tr>
      <w:tr w:rsidR="001C477C" w:rsidRPr="00DD19F8" w14:paraId="082F7564"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3B502FAF" w14:textId="77777777" w:rsidR="001C477C" w:rsidRPr="00DD19F8" w:rsidRDefault="001C477C" w:rsidP="00DD19F8">
            <w:pPr>
              <w:rPr>
                <w:rFonts w:eastAsia="SimSun"/>
                <w:sz w:val="24"/>
                <w:szCs w:val="24"/>
              </w:rPr>
            </w:pPr>
            <w:r w:rsidRPr="00DD19F8">
              <w:rPr>
                <w:rFonts w:eastAsia="SimSun"/>
                <w:sz w:val="24"/>
                <w:szCs w:val="24"/>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0E421E53" w14:textId="77777777" w:rsidR="001C477C" w:rsidRPr="00DD19F8" w:rsidRDefault="001C477C" w:rsidP="00DD19F8">
            <w:pPr>
              <w:rPr>
                <w:rFonts w:eastAsia="SimSun"/>
                <w:sz w:val="24"/>
                <w:szCs w:val="24"/>
              </w:rPr>
            </w:pPr>
            <w:proofErr w:type="spellStart"/>
            <w:r w:rsidRPr="00DD19F8">
              <w:rPr>
                <w:rFonts w:eastAsia="SimSun"/>
                <w:sz w:val="24"/>
                <w:szCs w:val="24"/>
              </w:rPr>
              <w:t>Приобъектные</w:t>
            </w:r>
            <w:proofErr w:type="spellEnd"/>
            <w:r w:rsidRPr="00DD19F8">
              <w:rPr>
                <w:rFonts w:eastAsia="SimSun"/>
                <w:sz w:val="24"/>
                <w:szCs w:val="24"/>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19921026" w14:textId="77777777" w:rsidR="001C477C" w:rsidRPr="00DD19F8" w:rsidRDefault="001C477C" w:rsidP="00DD19F8">
            <w:pPr>
              <w:rPr>
                <w:sz w:val="24"/>
                <w:szCs w:val="24"/>
              </w:rPr>
            </w:pPr>
            <w:r w:rsidRPr="00DD19F8">
              <w:rPr>
                <w:rFonts w:eastAsia="SimSun"/>
                <w:sz w:val="24"/>
                <w:szCs w:val="24"/>
              </w:rPr>
              <w:t>См. п.3 «</w:t>
            </w:r>
            <w:r w:rsidRPr="00DD19F8">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(Ж1)».</w:t>
            </w:r>
          </w:p>
          <w:p w14:paraId="13824BE9" w14:textId="77777777" w:rsidR="001C477C" w:rsidRPr="00DD19F8" w:rsidRDefault="001C477C" w:rsidP="00DD19F8">
            <w:pPr>
              <w:rPr>
                <w:rFonts w:eastAsia="SimSun"/>
                <w:sz w:val="24"/>
                <w:szCs w:val="24"/>
              </w:rPr>
            </w:pPr>
            <w:r w:rsidRPr="00DD19F8">
              <w:rPr>
                <w:rFonts w:eastAsia="SimSun"/>
                <w:sz w:val="24"/>
                <w:szCs w:val="24"/>
              </w:rPr>
              <w:t xml:space="preserve">Минимальное количество мест для автомобилей маломобильных групп населения на </w:t>
            </w:r>
            <w:proofErr w:type="spellStart"/>
            <w:r w:rsidRPr="00DD19F8">
              <w:rPr>
                <w:rFonts w:eastAsia="SimSun"/>
                <w:sz w:val="24"/>
                <w:szCs w:val="24"/>
              </w:rPr>
              <w:t>приобъектных</w:t>
            </w:r>
            <w:proofErr w:type="spellEnd"/>
            <w:r w:rsidRPr="00DD19F8">
              <w:rPr>
                <w:rFonts w:eastAsia="SimSun"/>
                <w:sz w:val="24"/>
                <w:szCs w:val="24"/>
              </w:rPr>
              <w:t xml:space="preserve"> стоянках- 1 </w:t>
            </w:r>
            <w:proofErr w:type="spellStart"/>
            <w:r w:rsidRPr="00DD19F8">
              <w:rPr>
                <w:rFonts w:eastAsia="SimSun"/>
                <w:sz w:val="24"/>
                <w:szCs w:val="24"/>
              </w:rPr>
              <w:t>машино</w:t>
            </w:r>
            <w:proofErr w:type="spellEnd"/>
            <w:r w:rsidRPr="00DD19F8">
              <w:rPr>
                <w:rFonts w:eastAsia="SimSun"/>
                <w:sz w:val="24"/>
                <w:szCs w:val="24"/>
              </w:rPr>
              <w:t>-место</w:t>
            </w:r>
          </w:p>
        </w:tc>
        <w:tc>
          <w:tcPr>
            <w:tcW w:w="4973" w:type="dxa"/>
            <w:tcBorders>
              <w:top w:val="single" w:sz="4" w:space="0" w:color="auto"/>
              <w:left w:val="single" w:sz="4" w:space="0" w:color="auto"/>
              <w:bottom w:val="single" w:sz="4" w:space="0" w:color="auto"/>
              <w:right w:val="single" w:sz="4" w:space="0" w:color="auto"/>
            </w:tcBorders>
            <w:hideMark/>
          </w:tcPr>
          <w:p w14:paraId="08A6F5C6" w14:textId="77777777" w:rsidR="001C477C" w:rsidRPr="00DD19F8" w:rsidRDefault="001C477C" w:rsidP="00DD19F8">
            <w:pPr>
              <w:rPr>
                <w:rFonts w:eastAsia="SimSun"/>
                <w:sz w:val="24"/>
                <w:szCs w:val="24"/>
              </w:rPr>
            </w:pPr>
            <w:r w:rsidRPr="00DD19F8">
              <w:rPr>
                <w:rFonts w:eastAsia="SimSun"/>
                <w:sz w:val="24"/>
                <w:szCs w:val="24"/>
              </w:rPr>
              <w:t>Радиус доступности 250 метров</w:t>
            </w:r>
          </w:p>
        </w:tc>
      </w:tr>
      <w:tr w:rsidR="001C477C" w:rsidRPr="00DD19F8" w14:paraId="5A8DC32A"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1FB7233F" w14:textId="77777777" w:rsidR="001C477C" w:rsidRPr="00DD19F8" w:rsidRDefault="001C477C" w:rsidP="00DD19F8">
            <w:pPr>
              <w:rPr>
                <w:rFonts w:eastAsia="SimSun"/>
                <w:sz w:val="24"/>
                <w:szCs w:val="24"/>
              </w:rPr>
            </w:pPr>
            <w:r w:rsidRPr="00DD19F8">
              <w:rPr>
                <w:rFonts w:eastAsia="SimSun"/>
                <w:sz w:val="24"/>
                <w:szCs w:val="24"/>
              </w:rPr>
              <w:t>3.</w:t>
            </w:r>
          </w:p>
        </w:tc>
        <w:tc>
          <w:tcPr>
            <w:tcW w:w="3787" w:type="dxa"/>
            <w:tcBorders>
              <w:top w:val="single" w:sz="4" w:space="0" w:color="auto"/>
              <w:left w:val="single" w:sz="4" w:space="0" w:color="auto"/>
              <w:bottom w:val="single" w:sz="4" w:space="0" w:color="auto"/>
              <w:right w:val="single" w:sz="4" w:space="0" w:color="auto"/>
            </w:tcBorders>
            <w:hideMark/>
          </w:tcPr>
          <w:p w14:paraId="4FCFD7EA" w14:textId="77777777" w:rsidR="001C477C" w:rsidRPr="00DD19F8" w:rsidRDefault="001C477C" w:rsidP="00DD19F8">
            <w:pPr>
              <w:rPr>
                <w:rFonts w:eastAsia="SimSun"/>
                <w:sz w:val="24"/>
                <w:szCs w:val="24"/>
              </w:rPr>
            </w:pPr>
            <w:r w:rsidRPr="00DD19F8">
              <w:rPr>
                <w:rFonts w:eastAsia="SimSun"/>
                <w:sz w:val="24"/>
                <w:szCs w:val="24"/>
              </w:rPr>
              <w:t>Коммунальная инфраструктура</w:t>
            </w:r>
          </w:p>
        </w:tc>
        <w:tc>
          <w:tcPr>
            <w:tcW w:w="5721" w:type="dxa"/>
            <w:tcBorders>
              <w:top w:val="single" w:sz="4" w:space="0" w:color="auto"/>
              <w:left w:val="single" w:sz="4" w:space="0" w:color="auto"/>
              <w:bottom w:val="single" w:sz="4" w:space="0" w:color="auto"/>
              <w:right w:val="single" w:sz="4" w:space="0" w:color="auto"/>
            </w:tcBorders>
          </w:tcPr>
          <w:p w14:paraId="739B1667" w14:textId="77777777" w:rsidR="001C477C" w:rsidRPr="00DD19F8" w:rsidRDefault="001C477C" w:rsidP="00DD19F8">
            <w:pPr>
              <w:rPr>
                <w:rFonts w:eastAsia="SimSun"/>
                <w:sz w:val="24"/>
                <w:szCs w:val="24"/>
              </w:rPr>
            </w:pPr>
          </w:p>
        </w:tc>
        <w:tc>
          <w:tcPr>
            <w:tcW w:w="4973" w:type="dxa"/>
            <w:tcBorders>
              <w:top w:val="single" w:sz="4" w:space="0" w:color="auto"/>
              <w:left w:val="single" w:sz="4" w:space="0" w:color="auto"/>
              <w:bottom w:val="single" w:sz="4" w:space="0" w:color="auto"/>
              <w:right w:val="single" w:sz="4" w:space="0" w:color="auto"/>
            </w:tcBorders>
          </w:tcPr>
          <w:p w14:paraId="1FB76AED" w14:textId="77777777" w:rsidR="001C477C" w:rsidRPr="00DD19F8" w:rsidRDefault="001C477C" w:rsidP="00DD19F8">
            <w:pPr>
              <w:rPr>
                <w:rFonts w:eastAsia="SimSun"/>
                <w:sz w:val="24"/>
                <w:szCs w:val="24"/>
              </w:rPr>
            </w:pPr>
          </w:p>
        </w:tc>
      </w:tr>
      <w:tr w:rsidR="001C477C" w:rsidRPr="00DD19F8" w14:paraId="4230AB5F"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0B84FD86" w14:textId="77777777" w:rsidR="001C477C" w:rsidRPr="00DD19F8" w:rsidRDefault="001C477C" w:rsidP="00DD19F8">
            <w:pPr>
              <w:rPr>
                <w:rFonts w:eastAsia="SimSun"/>
                <w:sz w:val="24"/>
                <w:szCs w:val="24"/>
              </w:rPr>
            </w:pPr>
            <w:r w:rsidRPr="00DD19F8">
              <w:rPr>
                <w:rFonts w:eastAsia="SimSun"/>
                <w:sz w:val="24"/>
                <w:szCs w:val="24"/>
              </w:rPr>
              <w:t>3.1</w:t>
            </w:r>
          </w:p>
        </w:tc>
        <w:tc>
          <w:tcPr>
            <w:tcW w:w="3787" w:type="dxa"/>
            <w:tcBorders>
              <w:top w:val="single" w:sz="4" w:space="0" w:color="auto"/>
              <w:left w:val="single" w:sz="4" w:space="0" w:color="auto"/>
              <w:bottom w:val="single" w:sz="4" w:space="0" w:color="auto"/>
              <w:right w:val="single" w:sz="4" w:space="0" w:color="auto"/>
            </w:tcBorders>
            <w:hideMark/>
          </w:tcPr>
          <w:p w14:paraId="07FEBA4D" w14:textId="77777777" w:rsidR="001C477C" w:rsidRPr="00DD19F8" w:rsidRDefault="001C477C" w:rsidP="00DD19F8">
            <w:pPr>
              <w:rPr>
                <w:rFonts w:eastAsia="SimSun"/>
                <w:sz w:val="24"/>
                <w:szCs w:val="24"/>
              </w:rPr>
            </w:pPr>
            <w:r w:rsidRPr="00DD19F8">
              <w:rPr>
                <w:rFonts w:eastAsia="SimSun"/>
                <w:sz w:val="24"/>
                <w:szCs w:val="24"/>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523DCD6D" w14:textId="77777777" w:rsidR="001C477C" w:rsidRPr="00DD19F8" w:rsidRDefault="001C477C" w:rsidP="00DD19F8">
            <w:pPr>
              <w:rPr>
                <w:rFonts w:eastAsia="SimSun"/>
                <w:sz w:val="24"/>
                <w:szCs w:val="24"/>
              </w:rPr>
            </w:pPr>
            <w:r w:rsidRPr="00DD19F8">
              <w:rPr>
                <w:rFonts w:eastAsia="SimSun"/>
                <w:sz w:val="24"/>
                <w:szCs w:val="24"/>
              </w:rPr>
              <w:t xml:space="preserve">Централизованное водоснабжение с вводами в дома, оборудованные умывальниками, мойками, унитазами, ваннами, душем </w:t>
            </w:r>
          </w:p>
          <w:p w14:paraId="27FEA3F1" w14:textId="77777777" w:rsidR="001C477C" w:rsidRPr="00DD19F8" w:rsidRDefault="001C477C" w:rsidP="00DD19F8">
            <w:pPr>
              <w:rPr>
                <w:rFonts w:eastAsia="SimSun"/>
                <w:sz w:val="24"/>
                <w:szCs w:val="24"/>
              </w:rPr>
            </w:pPr>
            <w:r w:rsidRPr="00DD19F8">
              <w:rPr>
                <w:rFonts w:eastAsia="SimSun"/>
                <w:sz w:val="24"/>
                <w:szCs w:val="24"/>
              </w:rPr>
              <w:t xml:space="preserve">Удельное водопотребление на 1 чел. в месяц -4,5808 м3 </w:t>
            </w:r>
          </w:p>
        </w:tc>
        <w:tc>
          <w:tcPr>
            <w:tcW w:w="4973" w:type="dxa"/>
            <w:tcBorders>
              <w:top w:val="single" w:sz="4" w:space="0" w:color="auto"/>
              <w:left w:val="single" w:sz="4" w:space="0" w:color="auto"/>
              <w:bottom w:val="single" w:sz="4" w:space="0" w:color="auto"/>
              <w:right w:val="single" w:sz="4" w:space="0" w:color="auto"/>
            </w:tcBorders>
            <w:hideMark/>
          </w:tcPr>
          <w:p w14:paraId="6EE42A1E" w14:textId="77777777" w:rsidR="001C477C" w:rsidRPr="00DD19F8" w:rsidRDefault="001C477C" w:rsidP="00DD19F8">
            <w:pPr>
              <w:rPr>
                <w:rFonts w:eastAsia="SimSun"/>
                <w:sz w:val="24"/>
                <w:szCs w:val="24"/>
              </w:rPr>
            </w:pPr>
            <w:r w:rsidRPr="00DD19F8">
              <w:rPr>
                <w:rFonts w:eastAsia="SimSun"/>
                <w:sz w:val="24"/>
                <w:szCs w:val="24"/>
              </w:rPr>
              <w:t>Не устанавливается</w:t>
            </w:r>
          </w:p>
        </w:tc>
      </w:tr>
      <w:tr w:rsidR="001C477C" w:rsidRPr="00DD19F8" w14:paraId="01263733"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602B39B2" w14:textId="77777777" w:rsidR="001C477C" w:rsidRPr="00DD19F8" w:rsidRDefault="001C477C" w:rsidP="00DD19F8">
            <w:pPr>
              <w:rPr>
                <w:rFonts w:eastAsia="SimSun"/>
                <w:sz w:val="24"/>
                <w:szCs w:val="24"/>
              </w:rPr>
            </w:pPr>
            <w:r w:rsidRPr="00DD19F8">
              <w:rPr>
                <w:rFonts w:eastAsia="SimSun"/>
                <w:sz w:val="24"/>
                <w:szCs w:val="24"/>
              </w:rPr>
              <w:t>3.2</w:t>
            </w:r>
          </w:p>
        </w:tc>
        <w:tc>
          <w:tcPr>
            <w:tcW w:w="3787" w:type="dxa"/>
            <w:tcBorders>
              <w:top w:val="single" w:sz="4" w:space="0" w:color="auto"/>
              <w:left w:val="single" w:sz="4" w:space="0" w:color="auto"/>
              <w:bottom w:val="single" w:sz="4" w:space="0" w:color="auto"/>
              <w:right w:val="single" w:sz="4" w:space="0" w:color="auto"/>
            </w:tcBorders>
            <w:hideMark/>
          </w:tcPr>
          <w:p w14:paraId="755147DD" w14:textId="77777777" w:rsidR="001C477C" w:rsidRPr="00DD19F8" w:rsidRDefault="001C477C" w:rsidP="00DD19F8">
            <w:pPr>
              <w:rPr>
                <w:rFonts w:eastAsia="SimSun"/>
                <w:sz w:val="24"/>
                <w:szCs w:val="24"/>
              </w:rPr>
            </w:pPr>
            <w:r w:rsidRPr="00DD19F8">
              <w:rPr>
                <w:rFonts w:eastAsia="SimSun"/>
                <w:sz w:val="24"/>
                <w:szCs w:val="24"/>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4A3EE032" w14:textId="77777777" w:rsidR="001C477C" w:rsidRPr="00DD19F8" w:rsidRDefault="001C477C" w:rsidP="00DD19F8">
            <w:pPr>
              <w:rPr>
                <w:rFonts w:eastAsia="SimSun"/>
                <w:sz w:val="24"/>
                <w:szCs w:val="24"/>
              </w:rPr>
            </w:pPr>
            <w:r w:rsidRPr="00DD19F8">
              <w:rPr>
                <w:rFonts w:eastAsia="SimSun"/>
                <w:sz w:val="24"/>
                <w:szCs w:val="24"/>
              </w:rPr>
              <w:t xml:space="preserve">Удельная нагрузка жилой застройки: </w:t>
            </w:r>
          </w:p>
          <w:p w14:paraId="692BC231" w14:textId="77777777" w:rsidR="001C477C" w:rsidRPr="00DD19F8" w:rsidRDefault="001C477C" w:rsidP="00DD19F8">
            <w:pPr>
              <w:rPr>
                <w:rFonts w:eastAsia="SimSun"/>
                <w:sz w:val="24"/>
                <w:szCs w:val="24"/>
              </w:rPr>
            </w:pPr>
            <w:r w:rsidRPr="00DD19F8">
              <w:rPr>
                <w:rFonts w:eastAsia="SimSun"/>
                <w:sz w:val="24"/>
                <w:szCs w:val="24"/>
              </w:rPr>
              <w:t>-20,7 Вт/кв. м общей площади на 1 очередь;</w:t>
            </w:r>
          </w:p>
          <w:p w14:paraId="4EC5BE72" w14:textId="77777777" w:rsidR="001C477C" w:rsidRPr="00DD19F8" w:rsidRDefault="001C477C" w:rsidP="00DD19F8">
            <w:pPr>
              <w:rPr>
                <w:rFonts w:eastAsia="SimSun"/>
                <w:sz w:val="24"/>
                <w:szCs w:val="24"/>
              </w:rPr>
            </w:pPr>
            <w:r w:rsidRPr="00DD19F8">
              <w:rPr>
                <w:rFonts w:eastAsia="SimSun"/>
                <w:sz w:val="24"/>
                <w:szCs w:val="24"/>
              </w:rPr>
              <w:t>-15 Вт/кв. м общей площади – на расчетный срок</w:t>
            </w:r>
          </w:p>
        </w:tc>
        <w:tc>
          <w:tcPr>
            <w:tcW w:w="4973" w:type="dxa"/>
            <w:tcBorders>
              <w:top w:val="single" w:sz="4" w:space="0" w:color="auto"/>
              <w:left w:val="single" w:sz="4" w:space="0" w:color="auto"/>
              <w:bottom w:val="single" w:sz="4" w:space="0" w:color="auto"/>
              <w:right w:val="single" w:sz="4" w:space="0" w:color="auto"/>
            </w:tcBorders>
            <w:hideMark/>
          </w:tcPr>
          <w:p w14:paraId="132803CB" w14:textId="77777777" w:rsidR="001C477C" w:rsidRPr="00DD19F8" w:rsidRDefault="001C477C" w:rsidP="00DD19F8">
            <w:pPr>
              <w:rPr>
                <w:rFonts w:eastAsia="SimSun"/>
                <w:sz w:val="24"/>
                <w:szCs w:val="24"/>
              </w:rPr>
            </w:pPr>
            <w:r w:rsidRPr="00DD19F8">
              <w:rPr>
                <w:rFonts w:eastAsia="SimSun"/>
                <w:sz w:val="24"/>
                <w:szCs w:val="24"/>
              </w:rPr>
              <w:t>Не устанавливается</w:t>
            </w:r>
          </w:p>
        </w:tc>
      </w:tr>
      <w:tr w:rsidR="001C477C" w:rsidRPr="00DD19F8" w14:paraId="0C67ED48"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322058B3" w14:textId="77777777" w:rsidR="001C477C" w:rsidRPr="00DD19F8" w:rsidRDefault="001C477C" w:rsidP="00DD19F8">
            <w:pPr>
              <w:rPr>
                <w:rFonts w:eastAsia="SimSun"/>
                <w:sz w:val="24"/>
                <w:szCs w:val="24"/>
              </w:rPr>
            </w:pPr>
            <w:r w:rsidRPr="00DD19F8">
              <w:rPr>
                <w:rFonts w:eastAsia="SimSun"/>
                <w:sz w:val="24"/>
                <w:szCs w:val="24"/>
              </w:rPr>
              <w:t>3.3</w:t>
            </w:r>
          </w:p>
        </w:tc>
        <w:tc>
          <w:tcPr>
            <w:tcW w:w="3787" w:type="dxa"/>
            <w:tcBorders>
              <w:top w:val="single" w:sz="4" w:space="0" w:color="auto"/>
              <w:left w:val="single" w:sz="4" w:space="0" w:color="auto"/>
              <w:bottom w:val="single" w:sz="4" w:space="0" w:color="auto"/>
              <w:right w:val="single" w:sz="4" w:space="0" w:color="auto"/>
            </w:tcBorders>
            <w:hideMark/>
          </w:tcPr>
          <w:p w14:paraId="1DF79536" w14:textId="77777777" w:rsidR="001C477C" w:rsidRPr="00DD19F8" w:rsidRDefault="001C477C" w:rsidP="00DD19F8">
            <w:pPr>
              <w:rPr>
                <w:rFonts w:eastAsia="SimSun"/>
                <w:sz w:val="24"/>
                <w:szCs w:val="24"/>
              </w:rPr>
            </w:pPr>
            <w:r w:rsidRPr="00DD19F8">
              <w:rPr>
                <w:rFonts w:eastAsia="SimSun"/>
                <w:sz w:val="24"/>
                <w:szCs w:val="24"/>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3E23F0DA" w14:textId="77777777" w:rsidR="001C477C" w:rsidRPr="00DD19F8" w:rsidRDefault="001C477C" w:rsidP="00DD19F8">
            <w:pPr>
              <w:rPr>
                <w:rFonts w:eastAsia="SimSun"/>
                <w:sz w:val="24"/>
                <w:szCs w:val="24"/>
              </w:rPr>
            </w:pPr>
            <w:r w:rsidRPr="00DD19F8">
              <w:rPr>
                <w:rFonts w:eastAsia="SimSun"/>
                <w:sz w:val="24"/>
                <w:szCs w:val="24"/>
              </w:rPr>
              <w:t>Норматив потребления природного газа:</w:t>
            </w:r>
          </w:p>
          <w:p w14:paraId="03DBAE2F" w14:textId="77777777" w:rsidR="001C477C" w:rsidRPr="00DD19F8" w:rsidRDefault="001C477C" w:rsidP="00DD19F8">
            <w:pPr>
              <w:rPr>
                <w:rFonts w:eastAsia="SimSun"/>
                <w:sz w:val="24"/>
                <w:szCs w:val="24"/>
              </w:rPr>
            </w:pPr>
            <w:r w:rsidRPr="00DD19F8">
              <w:rPr>
                <w:rFonts w:eastAsia="SimSun"/>
                <w:sz w:val="24"/>
                <w:szCs w:val="24"/>
              </w:rPr>
              <w:t xml:space="preserve">- для газовой плиты и газового водонагревателя - 35 м3 в месяц. на 1 человека; </w:t>
            </w:r>
          </w:p>
          <w:p w14:paraId="1DB5E7BD" w14:textId="77777777" w:rsidR="001C477C" w:rsidRPr="00DD19F8" w:rsidRDefault="001C477C" w:rsidP="00DD19F8">
            <w:pPr>
              <w:rPr>
                <w:rFonts w:eastAsia="SimSun"/>
                <w:sz w:val="24"/>
                <w:szCs w:val="24"/>
              </w:rPr>
            </w:pPr>
            <w:r w:rsidRPr="00DD19F8">
              <w:rPr>
                <w:rFonts w:eastAsia="SimSun"/>
                <w:sz w:val="24"/>
                <w:szCs w:val="24"/>
              </w:rPr>
              <w:t xml:space="preserve">-на отопление жилого дома - 10 м3 в месяц на 1 м2 общей площади жилых помещений </w:t>
            </w:r>
          </w:p>
        </w:tc>
        <w:tc>
          <w:tcPr>
            <w:tcW w:w="4973" w:type="dxa"/>
            <w:tcBorders>
              <w:top w:val="single" w:sz="4" w:space="0" w:color="auto"/>
              <w:left w:val="single" w:sz="4" w:space="0" w:color="auto"/>
              <w:bottom w:val="single" w:sz="4" w:space="0" w:color="auto"/>
              <w:right w:val="single" w:sz="4" w:space="0" w:color="auto"/>
            </w:tcBorders>
            <w:hideMark/>
          </w:tcPr>
          <w:p w14:paraId="66880D02" w14:textId="77777777" w:rsidR="001C477C" w:rsidRPr="00DD19F8" w:rsidRDefault="001C477C" w:rsidP="00DD19F8">
            <w:pPr>
              <w:rPr>
                <w:rFonts w:eastAsia="SimSun"/>
                <w:sz w:val="24"/>
                <w:szCs w:val="24"/>
              </w:rPr>
            </w:pPr>
            <w:r w:rsidRPr="00DD19F8">
              <w:rPr>
                <w:rFonts w:eastAsia="SimSun"/>
                <w:sz w:val="24"/>
                <w:szCs w:val="24"/>
              </w:rPr>
              <w:t>Не устанавливается</w:t>
            </w:r>
          </w:p>
        </w:tc>
      </w:tr>
      <w:tr w:rsidR="001C477C" w:rsidRPr="00DD19F8" w14:paraId="285C3E20" w14:textId="77777777" w:rsidTr="00E54DC2">
        <w:tc>
          <w:tcPr>
            <w:tcW w:w="795" w:type="dxa"/>
            <w:tcBorders>
              <w:top w:val="single" w:sz="4" w:space="0" w:color="auto"/>
              <w:left w:val="single" w:sz="4" w:space="0" w:color="auto"/>
              <w:bottom w:val="single" w:sz="4" w:space="0" w:color="auto"/>
              <w:right w:val="single" w:sz="4" w:space="0" w:color="auto"/>
            </w:tcBorders>
            <w:hideMark/>
          </w:tcPr>
          <w:p w14:paraId="0A0697AF" w14:textId="77777777" w:rsidR="001C477C" w:rsidRPr="00DD19F8" w:rsidRDefault="001C477C" w:rsidP="00DD19F8">
            <w:pPr>
              <w:rPr>
                <w:rFonts w:eastAsia="SimSun"/>
                <w:sz w:val="24"/>
                <w:szCs w:val="24"/>
              </w:rPr>
            </w:pPr>
            <w:r w:rsidRPr="00DD19F8">
              <w:rPr>
                <w:rFonts w:eastAsia="SimSun"/>
                <w:sz w:val="24"/>
                <w:szCs w:val="24"/>
              </w:rPr>
              <w:t>3.4.</w:t>
            </w:r>
          </w:p>
        </w:tc>
        <w:tc>
          <w:tcPr>
            <w:tcW w:w="3787" w:type="dxa"/>
            <w:tcBorders>
              <w:top w:val="single" w:sz="4" w:space="0" w:color="auto"/>
              <w:left w:val="single" w:sz="4" w:space="0" w:color="auto"/>
              <w:bottom w:val="single" w:sz="4" w:space="0" w:color="auto"/>
              <w:right w:val="single" w:sz="4" w:space="0" w:color="auto"/>
            </w:tcBorders>
            <w:hideMark/>
          </w:tcPr>
          <w:p w14:paraId="39F5D4B7" w14:textId="77777777" w:rsidR="001C477C" w:rsidRPr="00DD19F8" w:rsidRDefault="001C477C" w:rsidP="00DD19F8">
            <w:pPr>
              <w:rPr>
                <w:rFonts w:eastAsia="SimSun"/>
                <w:sz w:val="24"/>
                <w:szCs w:val="24"/>
              </w:rPr>
            </w:pPr>
            <w:r w:rsidRPr="00DD19F8">
              <w:rPr>
                <w:rFonts w:eastAsia="SimSun"/>
                <w:sz w:val="24"/>
                <w:szCs w:val="24"/>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26EE368A" w14:textId="77777777" w:rsidR="001C477C" w:rsidRPr="00DD19F8" w:rsidRDefault="001C477C" w:rsidP="00DD19F8">
            <w:pPr>
              <w:rPr>
                <w:rFonts w:eastAsia="SimSun"/>
                <w:sz w:val="24"/>
                <w:szCs w:val="24"/>
              </w:rPr>
            </w:pPr>
            <w:r w:rsidRPr="00DD19F8">
              <w:rPr>
                <w:rFonts w:eastAsia="SimSun"/>
                <w:sz w:val="24"/>
                <w:szCs w:val="24"/>
              </w:rPr>
              <w:t>Организация контейнерных площадок для сбора ТКО</w:t>
            </w:r>
          </w:p>
        </w:tc>
        <w:tc>
          <w:tcPr>
            <w:tcW w:w="4973" w:type="dxa"/>
            <w:tcBorders>
              <w:top w:val="single" w:sz="4" w:space="0" w:color="auto"/>
              <w:left w:val="single" w:sz="4" w:space="0" w:color="auto"/>
              <w:bottom w:val="single" w:sz="4" w:space="0" w:color="auto"/>
              <w:right w:val="single" w:sz="4" w:space="0" w:color="auto"/>
            </w:tcBorders>
            <w:hideMark/>
          </w:tcPr>
          <w:p w14:paraId="1BAF1F9B" w14:textId="77777777" w:rsidR="001C477C" w:rsidRPr="00DD19F8" w:rsidRDefault="001C477C" w:rsidP="00DD19F8">
            <w:pPr>
              <w:rPr>
                <w:rFonts w:eastAsia="SimSun"/>
                <w:sz w:val="24"/>
                <w:szCs w:val="24"/>
              </w:rPr>
            </w:pPr>
            <w:r w:rsidRPr="00DD19F8">
              <w:rPr>
                <w:rFonts w:eastAsia="SimSun"/>
                <w:sz w:val="24"/>
                <w:szCs w:val="24"/>
              </w:rPr>
              <w:t>Радиус доступности от жилых домов не менее 20 м и не более 100 м</w:t>
            </w:r>
          </w:p>
        </w:tc>
      </w:tr>
      <w:tr w:rsidR="00CE41F4" w:rsidRPr="00DD19F8" w14:paraId="0F4EC352" w14:textId="77777777" w:rsidTr="00C63D28">
        <w:tc>
          <w:tcPr>
            <w:tcW w:w="15276" w:type="dxa"/>
            <w:gridSpan w:val="4"/>
            <w:tcBorders>
              <w:top w:val="single" w:sz="4" w:space="0" w:color="auto"/>
              <w:left w:val="single" w:sz="4" w:space="0" w:color="auto"/>
              <w:bottom w:val="single" w:sz="4" w:space="0" w:color="auto"/>
              <w:right w:val="single" w:sz="4" w:space="0" w:color="auto"/>
            </w:tcBorders>
          </w:tcPr>
          <w:p w14:paraId="2B0C3B61" w14:textId="462C436B" w:rsidR="00CE41F4" w:rsidRPr="00DD19F8" w:rsidRDefault="00CE41F4" w:rsidP="00DD19F8">
            <w:pPr>
              <w:rPr>
                <w:rFonts w:eastAsia="SimSun"/>
                <w:sz w:val="24"/>
                <w:szCs w:val="24"/>
              </w:rPr>
            </w:pPr>
            <w:r w:rsidRPr="00DD19F8">
              <w:rPr>
                <w:rFonts w:eastAsia="Calibri"/>
                <w:sz w:val="24"/>
                <w:szCs w:val="24"/>
              </w:rPr>
              <w:t>7. 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tc>
      </w:tr>
    </w:tbl>
    <w:p w14:paraId="68C01BD5" w14:textId="77777777" w:rsidR="00F61F79" w:rsidRPr="00DD19F8" w:rsidRDefault="00F61F79" w:rsidP="00DD19F8">
      <w:pPr>
        <w:rPr>
          <w:sz w:val="24"/>
          <w:szCs w:val="24"/>
        </w:rPr>
      </w:pPr>
      <w:bookmarkStart w:id="40" w:name="_Toc50646374"/>
      <w:bookmarkEnd w:id="39"/>
    </w:p>
    <w:p w14:paraId="5E3308B3" w14:textId="77777777" w:rsidR="008671CD" w:rsidRPr="00DD19F8" w:rsidRDefault="008671CD" w:rsidP="00DD19F8">
      <w:pPr>
        <w:rPr>
          <w:sz w:val="24"/>
          <w:szCs w:val="24"/>
        </w:rPr>
      </w:pPr>
      <w:r w:rsidRPr="00DD19F8">
        <w:rPr>
          <w:sz w:val="24"/>
          <w:szCs w:val="24"/>
        </w:rPr>
        <w:br w:type="page"/>
      </w:r>
    </w:p>
    <w:p w14:paraId="12D1FBB2" w14:textId="616AEDD6" w:rsidR="001C477C" w:rsidRPr="00DD19F8" w:rsidRDefault="001C477C" w:rsidP="00DD19F8">
      <w:pPr>
        <w:rPr>
          <w:sz w:val="24"/>
          <w:szCs w:val="24"/>
        </w:rPr>
      </w:pPr>
      <w:r w:rsidRPr="00DD19F8">
        <w:rPr>
          <w:sz w:val="24"/>
          <w:szCs w:val="24"/>
        </w:rPr>
        <w:lastRenderedPageBreak/>
        <w:t xml:space="preserve">Статья 27. Зона застройки </w:t>
      </w:r>
      <w:proofErr w:type="spellStart"/>
      <w:r w:rsidRPr="00DD19F8">
        <w:rPr>
          <w:sz w:val="24"/>
          <w:szCs w:val="24"/>
        </w:rPr>
        <w:t>среднеэтажными</w:t>
      </w:r>
      <w:proofErr w:type="spellEnd"/>
      <w:r w:rsidRPr="00DD19F8">
        <w:rPr>
          <w:sz w:val="24"/>
          <w:szCs w:val="24"/>
        </w:rPr>
        <w:t xml:space="preserve"> жилыми домами (от 5 до 8 этажей, включая мансардный) (Ж2)</w:t>
      </w:r>
      <w:bookmarkEnd w:id="40"/>
    </w:p>
    <w:p w14:paraId="1CB1A15A" w14:textId="77777777" w:rsidR="001C477C" w:rsidRPr="00DD19F8" w:rsidRDefault="001C477C" w:rsidP="00DD19F8">
      <w:pPr>
        <w:rPr>
          <w:sz w:val="24"/>
          <w:szCs w:val="24"/>
        </w:rPr>
      </w:pPr>
    </w:p>
    <w:tbl>
      <w:tblPr>
        <w:tblStyle w:val="aff4"/>
        <w:tblW w:w="15451" w:type="dxa"/>
        <w:tblInd w:w="-147" w:type="dxa"/>
        <w:tblLayout w:type="fixed"/>
        <w:tblLook w:val="04A0" w:firstRow="1" w:lastRow="0" w:firstColumn="1" w:lastColumn="0" w:noHBand="0" w:noVBand="1"/>
      </w:tblPr>
      <w:tblGrid>
        <w:gridCol w:w="2269"/>
        <w:gridCol w:w="850"/>
        <w:gridCol w:w="2948"/>
        <w:gridCol w:w="29"/>
        <w:gridCol w:w="142"/>
        <w:gridCol w:w="1842"/>
        <w:gridCol w:w="142"/>
        <w:gridCol w:w="1701"/>
        <w:gridCol w:w="85"/>
        <w:gridCol w:w="57"/>
        <w:gridCol w:w="1786"/>
        <w:gridCol w:w="57"/>
        <w:gridCol w:w="85"/>
        <w:gridCol w:w="56"/>
        <w:gridCol w:w="3402"/>
      </w:tblGrid>
      <w:tr w:rsidR="001C477C" w:rsidRPr="00DD19F8" w14:paraId="1F0E15C2" w14:textId="77777777" w:rsidTr="003E0374">
        <w:tc>
          <w:tcPr>
            <w:tcW w:w="2269" w:type="dxa"/>
            <w:vMerge w:val="restart"/>
            <w:tcBorders>
              <w:right w:val="single" w:sz="4" w:space="0" w:color="auto"/>
            </w:tcBorders>
          </w:tcPr>
          <w:p w14:paraId="6587AA52" w14:textId="77777777" w:rsidR="001C477C" w:rsidRPr="00DD19F8" w:rsidRDefault="001C477C" w:rsidP="00DD19F8">
            <w:pPr>
              <w:rPr>
                <w:sz w:val="24"/>
                <w:szCs w:val="24"/>
              </w:rPr>
            </w:pPr>
            <w:r w:rsidRPr="00DD19F8">
              <w:rPr>
                <w:sz w:val="24"/>
                <w:szCs w:val="24"/>
              </w:rPr>
              <w:t>Виды разрешенного использования</w:t>
            </w:r>
          </w:p>
        </w:tc>
        <w:tc>
          <w:tcPr>
            <w:tcW w:w="850" w:type="dxa"/>
            <w:vMerge w:val="restart"/>
            <w:tcBorders>
              <w:right w:val="single" w:sz="4" w:space="0" w:color="auto"/>
            </w:tcBorders>
            <w:tcMar>
              <w:left w:w="0" w:type="dxa"/>
              <w:right w:w="0" w:type="dxa"/>
            </w:tcMar>
          </w:tcPr>
          <w:p w14:paraId="209E0793" w14:textId="77777777" w:rsidR="001C477C" w:rsidRPr="00DD19F8" w:rsidRDefault="001C477C" w:rsidP="00DD19F8">
            <w:pPr>
              <w:rPr>
                <w:sz w:val="24"/>
                <w:szCs w:val="24"/>
              </w:rPr>
            </w:pPr>
            <w:r w:rsidRPr="00DD19F8">
              <w:rPr>
                <w:sz w:val="24"/>
                <w:szCs w:val="24"/>
              </w:rPr>
              <w:t>Код</w:t>
            </w:r>
          </w:p>
        </w:tc>
        <w:tc>
          <w:tcPr>
            <w:tcW w:w="12332" w:type="dxa"/>
            <w:gridSpan w:val="13"/>
            <w:tcBorders>
              <w:top w:val="single" w:sz="4" w:space="0" w:color="auto"/>
              <w:left w:val="single" w:sz="4" w:space="0" w:color="auto"/>
              <w:bottom w:val="nil"/>
              <w:right w:val="single" w:sz="4" w:space="0" w:color="auto"/>
            </w:tcBorders>
          </w:tcPr>
          <w:p w14:paraId="69954893" w14:textId="77777777" w:rsidR="001C477C" w:rsidRPr="00DD19F8" w:rsidRDefault="001C477C" w:rsidP="00DD19F8">
            <w:pPr>
              <w:rPr>
                <w:sz w:val="24"/>
                <w:szCs w:val="24"/>
              </w:rPr>
            </w:pPr>
            <w:r w:rsidRPr="00DD19F8">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DD19F8" w14:paraId="6AD2CCA7" w14:textId="77777777" w:rsidTr="003E0374">
        <w:tc>
          <w:tcPr>
            <w:tcW w:w="2269" w:type="dxa"/>
            <w:vMerge/>
            <w:tcBorders>
              <w:right w:val="single" w:sz="4" w:space="0" w:color="auto"/>
            </w:tcBorders>
          </w:tcPr>
          <w:p w14:paraId="7A656B98" w14:textId="77777777" w:rsidR="001C477C" w:rsidRPr="00DD19F8" w:rsidRDefault="001C477C" w:rsidP="00DD19F8">
            <w:pPr>
              <w:rPr>
                <w:sz w:val="24"/>
                <w:szCs w:val="24"/>
              </w:rPr>
            </w:pPr>
          </w:p>
        </w:tc>
        <w:tc>
          <w:tcPr>
            <w:tcW w:w="850" w:type="dxa"/>
            <w:vMerge/>
            <w:tcBorders>
              <w:right w:val="single" w:sz="4" w:space="0" w:color="auto"/>
            </w:tcBorders>
            <w:tcMar>
              <w:left w:w="0" w:type="dxa"/>
              <w:right w:w="0" w:type="dxa"/>
            </w:tcMar>
          </w:tcPr>
          <w:p w14:paraId="1FDDA84C" w14:textId="77777777" w:rsidR="001C477C" w:rsidRPr="00DD19F8" w:rsidRDefault="001C477C" w:rsidP="00DD19F8">
            <w:pPr>
              <w:rPr>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14:paraId="158E2BAD" w14:textId="77777777" w:rsidR="001C477C" w:rsidRPr="00DD19F8" w:rsidRDefault="001C477C" w:rsidP="00DD19F8">
            <w:pPr>
              <w:rPr>
                <w:sz w:val="24"/>
                <w:szCs w:val="24"/>
              </w:rPr>
            </w:pPr>
            <w:r w:rsidRPr="00DD19F8">
              <w:rPr>
                <w:sz w:val="24"/>
                <w:szCs w:val="24"/>
              </w:rPr>
              <w:t>предельные (минимальные и (или) максимальные) размеры земельных участков, в том числе их площадь</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0A2E4AF1" w14:textId="77777777" w:rsidR="001C477C" w:rsidRPr="00DD19F8" w:rsidRDefault="001C477C" w:rsidP="00DD19F8">
            <w:pPr>
              <w:rPr>
                <w:sz w:val="24"/>
                <w:szCs w:val="24"/>
              </w:rPr>
            </w:pPr>
            <w:r w:rsidRPr="00DD19F8">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gridSpan w:val="3"/>
            <w:tcBorders>
              <w:top w:val="single" w:sz="4" w:space="0" w:color="auto"/>
              <w:left w:val="single" w:sz="4" w:space="0" w:color="auto"/>
              <w:bottom w:val="single" w:sz="4" w:space="0" w:color="auto"/>
              <w:right w:val="single" w:sz="4" w:space="0" w:color="auto"/>
            </w:tcBorders>
          </w:tcPr>
          <w:p w14:paraId="2CFDB0C8" w14:textId="77777777" w:rsidR="001C477C" w:rsidRPr="00DD19F8" w:rsidRDefault="001C477C" w:rsidP="00DD19F8">
            <w:pPr>
              <w:rPr>
                <w:sz w:val="24"/>
                <w:szCs w:val="24"/>
              </w:rPr>
            </w:pPr>
            <w:r w:rsidRPr="00DD19F8">
              <w:rPr>
                <w:sz w:val="24"/>
                <w:szCs w:val="24"/>
              </w:rPr>
              <w:t>предельное количество этажей или предельную высоту зданий, строений, сооружений</w:t>
            </w:r>
          </w:p>
        </w:tc>
        <w:tc>
          <w:tcPr>
            <w:tcW w:w="1984" w:type="dxa"/>
            <w:gridSpan w:val="4"/>
            <w:tcBorders>
              <w:top w:val="single" w:sz="4" w:space="0" w:color="auto"/>
              <w:left w:val="single" w:sz="4" w:space="0" w:color="auto"/>
              <w:bottom w:val="single" w:sz="4" w:space="0" w:color="auto"/>
              <w:right w:val="single" w:sz="4" w:space="0" w:color="auto"/>
            </w:tcBorders>
          </w:tcPr>
          <w:p w14:paraId="1B73A919" w14:textId="77777777" w:rsidR="001C477C" w:rsidRPr="00DD19F8" w:rsidRDefault="001C477C" w:rsidP="00DD19F8">
            <w:pPr>
              <w:rPr>
                <w:sz w:val="24"/>
                <w:szCs w:val="24"/>
              </w:rPr>
            </w:pPr>
            <w:r w:rsidRPr="00DD19F8">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3F2ADFA7" w14:textId="77777777" w:rsidR="001C477C" w:rsidRPr="00DD19F8" w:rsidRDefault="001C477C" w:rsidP="00DD19F8">
            <w:pPr>
              <w:rPr>
                <w:sz w:val="24"/>
                <w:szCs w:val="24"/>
              </w:rPr>
            </w:pPr>
            <w:r w:rsidRPr="00DD19F8">
              <w:rPr>
                <w:sz w:val="24"/>
                <w:szCs w:val="24"/>
              </w:rPr>
              <w:t>иные предельные параметры разрешенного строительства, реконструкции объектов капитального строительства</w:t>
            </w:r>
          </w:p>
        </w:tc>
      </w:tr>
      <w:tr w:rsidR="001C477C" w:rsidRPr="00DD19F8" w14:paraId="4D79FF5E" w14:textId="77777777" w:rsidTr="003E0374">
        <w:tc>
          <w:tcPr>
            <w:tcW w:w="15451" w:type="dxa"/>
            <w:gridSpan w:val="1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4020B58" w14:textId="77777777" w:rsidR="001C477C" w:rsidRPr="00DD19F8" w:rsidRDefault="001C477C" w:rsidP="00DD19F8">
            <w:pPr>
              <w:rPr>
                <w:sz w:val="24"/>
                <w:szCs w:val="24"/>
              </w:rPr>
            </w:pPr>
            <w:r w:rsidRPr="00DD19F8">
              <w:rPr>
                <w:sz w:val="24"/>
                <w:szCs w:val="24"/>
              </w:rPr>
              <w:t>Основные виды разрешенного использования земельных участков и объектов капитального строительства</w:t>
            </w:r>
          </w:p>
        </w:tc>
      </w:tr>
      <w:tr w:rsidR="001C477C" w:rsidRPr="00DD19F8" w14:paraId="735F6A2E" w14:textId="77777777" w:rsidTr="003E0374">
        <w:tc>
          <w:tcPr>
            <w:tcW w:w="2269" w:type="dxa"/>
            <w:tcBorders>
              <w:right w:val="single" w:sz="4" w:space="0" w:color="auto"/>
            </w:tcBorders>
          </w:tcPr>
          <w:p w14:paraId="5C468F2A" w14:textId="77777777" w:rsidR="001C477C" w:rsidRPr="00DD19F8" w:rsidRDefault="001C477C" w:rsidP="00DD19F8">
            <w:pPr>
              <w:rPr>
                <w:sz w:val="24"/>
                <w:szCs w:val="24"/>
              </w:rPr>
            </w:pPr>
            <w:proofErr w:type="spellStart"/>
            <w:r w:rsidRPr="00DD19F8">
              <w:rPr>
                <w:sz w:val="24"/>
                <w:szCs w:val="24"/>
              </w:rPr>
              <w:t>Среднеэтажная</w:t>
            </w:r>
            <w:proofErr w:type="spellEnd"/>
            <w:r w:rsidRPr="00DD19F8">
              <w:rPr>
                <w:sz w:val="24"/>
                <w:szCs w:val="24"/>
              </w:rPr>
              <w:t xml:space="preserve"> жилая застройка </w:t>
            </w:r>
          </w:p>
        </w:tc>
        <w:tc>
          <w:tcPr>
            <w:tcW w:w="850" w:type="dxa"/>
            <w:tcBorders>
              <w:right w:val="single" w:sz="4" w:space="0" w:color="auto"/>
            </w:tcBorders>
            <w:tcMar>
              <w:left w:w="0" w:type="dxa"/>
              <w:right w:w="0" w:type="dxa"/>
            </w:tcMar>
          </w:tcPr>
          <w:p w14:paraId="19EF2C2E" w14:textId="77777777" w:rsidR="001C477C" w:rsidRPr="00DD19F8" w:rsidRDefault="001C477C" w:rsidP="00DD19F8">
            <w:pPr>
              <w:rPr>
                <w:sz w:val="24"/>
                <w:szCs w:val="24"/>
              </w:rPr>
            </w:pPr>
            <w:r w:rsidRPr="00DD19F8">
              <w:rPr>
                <w:sz w:val="24"/>
                <w:szCs w:val="24"/>
              </w:rPr>
              <w:t>2.5.</w:t>
            </w:r>
          </w:p>
        </w:tc>
        <w:tc>
          <w:tcPr>
            <w:tcW w:w="3119" w:type="dxa"/>
            <w:gridSpan w:val="3"/>
            <w:tcBorders>
              <w:top w:val="single" w:sz="4" w:space="0" w:color="auto"/>
              <w:left w:val="single" w:sz="4" w:space="0" w:color="auto"/>
              <w:bottom w:val="single" w:sz="4" w:space="0" w:color="auto"/>
              <w:right w:val="single" w:sz="4" w:space="0" w:color="auto"/>
            </w:tcBorders>
          </w:tcPr>
          <w:p w14:paraId="077EA619" w14:textId="77777777" w:rsidR="001C477C" w:rsidRPr="00DD19F8" w:rsidRDefault="001C477C" w:rsidP="00DD19F8">
            <w:pPr>
              <w:rPr>
                <w:sz w:val="24"/>
                <w:szCs w:val="24"/>
              </w:rPr>
            </w:pPr>
            <w:r w:rsidRPr="00DD19F8">
              <w:rPr>
                <w:sz w:val="24"/>
                <w:szCs w:val="24"/>
              </w:rPr>
              <w:t>Предельные минимальные размеры земельных участков - не подлежат установлению (принимаются на основании расчетов)</w:t>
            </w:r>
          </w:p>
          <w:p w14:paraId="20B6C834" w14:textId="77777777" w:rsidR="001C477C" w:rsidRPr="00DD19F8" w:rsidRDefault="001C477C" w:rsidP="00DD19F8">
            <w:pPr>
              <w:rPr>
                <w:sz w:val="24"/>
                <w:szCs w:val="24"/>
              </w:rPr>
            </w:pPr>
            <w:r w:rsidRPr="00DD19F8">
              <w:rPr>
                <w:sz w:val="24"/>
                <w:szCs w:val="24"/>
              </w:rPr>
              <w:t>Предельные максимальные размеры земельных участков - не подлежат установлению.</w:t>
            </w:r>
          </w:p>
          <w:p w14:paraId="1F2B326F" w14:textId="77777777" w:rsidR="001C477C" w:rsidRPr="00DD19F8" w:rsidRDefault="001C477C" w:rsidP="00DD19F8">
            <w:pPr>
              <w:rPr>
                <w:sz w:val="24"/>
                <w:szCs w:val="24"/>
              </w:rPr>
            </w:pPr>
            <w:r w:rsidRPr="00DD19F8">
              <w:rPr>
                <w:sz w:val="24"/>
                <w:szCs w:val="24"/>
              </w:rPr>
              <w:t xml:space="preserve">Минимальная площадь земельного участка – 0,12 </w:t>
            </w:r>
            <w:r w:rsidRPr="00DD19F8">
              <w:rPr>
                <w:sz w:val="24"/>
                <w:szCs w:val="24"/>
              </w:rPr>
              <w:lastRenderedPageBreak/>
              <w:t>га.</w:t>
            </w:r>
          </w:p>
          <w:p w14:paraId="573A80FF" w14:textId="77777777" w:rsidR="001C477C" w:rsidRPr="00DD19F8" w:rsidRDefault="001C477C" w:rsidP="00DD19F8">
            <w:pPr>
              <w:rPr>
                <w:sz w:val="24"/>
                <w:szCs w:val="24"/>
              </w:rPr>
            </w:pPr>
            <w:r w:rsidRPr="00DD19F8">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A73AB12" w14:textId="77777777" w:rsidR="001C477C" w:rsidRPr="00DD19F8" w:rsidRDefault="001C477C" w:rsidP="00DD19F8">
            <w:pPr>
              <w:rPr>
                <w:sz w:val="24"/>
                <w:szCs w:val="24"/>
              </w:rPr>
            </w:pPr>
            <w:r w:rsidRPr="00DD19F8">
              <w:rPr>
                <w:sz w:val="24"/>
                <w:szCs w:val="24"/>
              </w:rPr>
              <w:lastRenderedPageBreak/>
              <w:t>5 м</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276DC15" w14:textId="77777777" w:rsidR="001C477C" w:rsidRPr="00DD19F8" w:rsidRDefault="001C477C" w:rsidP="00DD19F8">
            <w:pPr>
              <w:rPr>
                <w:sz w:val="24"/>
                <w:szCs w:val="24"/>
              </w:rPr>
            </w:pPr>
            <w:r w:rsidRPr="00DD19F8">
              <w:rPr>
                <w:sz w:val="24"/>
                <w:szCs w:val="24"/>
              </w:rPr>
              <w:t>8 этажей</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64E5E5EC" w14:textId="77777777" w:rsidR="001C477C" w:rsidRPr="00DD19F8" w:rsidRDefault="001C477C" w:rsidP="00DD19F8">
            <w:pPr>
              <w:rPr>
                <w:sz w:val="24"/>
                <w:szCs w:val="24"/>
              </w:rPr>
            </w:pPr>
            <w:r w:rsidRPr="00DD19F8">
              <w:rPr>
                <w:sz w:val="24"/>
                <w:szCs w:val="24"/>
              </w:rPr>
              <w:t>50%</w:t>
            </w: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tcPr>
          <w:p w14:paraId="62B275D5" w14:textId="77777777" w:rsidR="001C477C" w:rsidRPr="00DD19F8" w:rsidRDefault="001C477C" w:rsidP="00DD19F8">
            <w:pPr>
              <w:rPr>
                <w:sz w:val="24"/>
                <w:szCs w:val="24"/>
              </w:rPr>
            </w:pPr>
            <w:r w:rsidRPr="00DD19F8">
              <w:rPr>
                <w:sz w:val="24"/>
                <w:szCs w:val="24"/>
              </w:rPr>
              <w:t>-</w:t>
            </w:r>
          </w:p>
        </w:tc>
      </w:tr>
      <w:tr w:rsidR="001C477C" w:rsidRPr="00DD19F8" w14:paraId="137DCF52" w14:textId="77777777" w:rsidTr="003E0374">
        <w:trPr>
          <w:trHeight w:val="70"/>
        </w:trPr>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2E7965F1" w14:textId="77777777" w:rsidR="001C477C" w:rsidRPr="00DD19F8" w:rsidRDefault="001C477C" w:rsidP="00DD19F8">
            <w:pPr>
              <w:rPr>
                <w:sz w:val="24"/>
                <w:szCs w:val="24"/>
              </w:rPr>
            </w:pPr>
            <w:r w:rsidRPr="00DD19F8">
              <w:rPr>
                <w:sz w:val="24"/>
                <w:szCs w:val="24"/>
              </w:rPr>
              <w:lastRenderedPageBreak/>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5297BC4" w14:textId="0ADEB5F5" w:rsidR="001C477C" w:rsidRPr="00DD19F8" w:rsidRDefault="001C477C" w:rsidP="00DD19F8">
            <w:pPr>
              <w:rPr>
                <w:sz w:val="24"/>
                <w:szCs w:val="24"/>
              </w:rPr>
            </w:pPr>
            <w:r w:rsidRPr="00DD19F8">
              <w:rPr>
                <w:sz w:val="24"/>
                <w:szCs w:val="24"/>
              </w:rPr>
              <w:t>Размещение объектов делового, культурно-просветительского, обслуживающего и коммерческого назначения в первых этажах жилых зданий при наличии условий для устройства отдельных входов со стороны улицы или торца дома (за исключением дворового фасада) и обеспечения парковки автотранспорта для автомобилей сотрудников и посетителей.</w:t>
            </w:r>
          </w:p>
        </w:tc>
      </w:tr>
      <w:tr w:rsidR="001C477C" w:rsidRPr="00DD19F8" w14:paraId="628F8B6A" w14:textId="77777777" w:rsidTr="003E0374">
        <w:tc>
          <w:tcPr>
            <w:tcW w:w="2269" w:type="dxa"/>
            <w:tcBorders>
              <w:right w:val="single" w:sz="4" w:space="0" w:color="auto"/>
            </w:tcBorders>
          </w:tcPr>
          <w:p w14:paraId="5C874159" w14:textId="77777777" w:rsidR="001C477C" w:rsidRPr="00DD19F8" w:rsidRDefault="001C477C" w:rsidP="00DD19F8">
            <w:pPr>
              <w:rPr>
                <w:sz w:val="24"/>
                <w:szCs w:val="24"/>
              </w:rPr>
            </w:pPr>
            <w:r w:rsidRPr="00DD19F8">
              <w:rPr>
                <w:sz w:val="24"/>
                <w:szCs w:val="24"/>
              </w:rPr>
              <w:t>Коммунальное обслуживание</w:t>
            </w:r>
          </w:p>
        </w:tc>
        <w:tc>
          <w:tcPr>
            <w:tcW w:w="850" w:type="dxa"/>
            <w:tcBorders>
              <w:right w:val="single" w:sz="4" w:space="0" w:color="auto"/>
            </w:tcBorders>
            <w:tcMar>
              <w:left w:w="0" w:type="dxa"/>
              <w:right w:w="0" w:type="dxa"/>
            </w:tcMar>
          </w:tcPr>
          <w:p w14:paraId="4BE2D4E3" w14:textId="77777777" w:rsidR="001C477C" w:rsidRPr="00DD19F8" w:rsidRDefault="001C477C" w:rsidP="00DD19F8">
            <w:pPr>
              <w:rPr>
                <w:sz w:val="24"/>
                <w:szCs w:val="24"/>
              </w:rPr>
            </w:pPr>
            <w:r w:rsidRPr="00DD19F8">
              <w:rPr>
                <w:sz w:val="24"/>
                <w:szCs w:val="24"/>
              </w:rPr>
              <w:t>3.1</w:t>
            </w:r>
          </w:p>
        </w:tc>
        <w:tc>
          <w:tcPr>
            <w:tcW w:w="2977" w:type="dxa"/>
            <w:gridSpan w:val="2"/>
            <w:tcBorders>
              <w:top w:val="single" w:sz="4" w:space="0" w:color="auto"/>
              <w:left w:val="single" w:sz="4" w:space="0" w:color="auto"/>
              <w:bottom w:val="single" w:sz="4" w:space="0" w:color="auto"/>
              <w:right w:val="single" w:sz="4" w:space="0" w:color="auto"/>
            </w:tcBorders>
          </w:tcPr>
          <w:p w14:paraId="580DF556"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2A89BB29" w14:textId="77777777" w:rsidR="001C477C" w:rsidRPr="00DD19F8" w:rsidRDefault="001C477C" w:rsidP="00DD19F8">
            <w:pPr>
              <w:rPr>
                <w:sz w:val="24"/>
                <w:szCs w:val="24"/>
              </w:rPr>
            </w:pPr>
            <w:r w:rsidRPr="00DD19F8">
              <w:rPr>
                <w:sz w:val="24"/>
                <w:szCs w:val="24"/>
              </w:rPr>
              <w:t>Минимальная площадь земельного участка – 0,01 га.</w:t>
            </w:r>
          </w:p>
          <w:p w14:paraId="00DDE259" w14:textId="77777777" w:rsidR="001C477C" w:rsidRPr="00DD19F8" w:rsidRDefault="001C477C" w:rsidP="00DD19F8">
            <w:pPr>
              <w:rPr>
                <w:sz w:val="24"/>
                <w:szCs w:val="24"/>
              </w:rPr>
            </w:pPr>
            <w:r w:rsidRPr="00DD19F8">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B412AA0"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0D221A" w14:textId="77777777" w:rsidR="001C477C" w:rsidRPr="00DD19F8" w:rsidRDefault="001C477C" w:rsidP="00DD19F8">
            <w:pPr>
              <w:rPr>
                <w:sz w:val="24"/>
                <w:szCs w:val="24"/>
              </w:rPr>
            </w:pPr>
            <w:r w:rsidRPr="00DD19F8">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8E22CEB" w14:textId="77777777" w:rsidR="001C477C" w:rsidRPr="00DD19F8" w:rsidRDefault="001C477C" w:rsidP="00DD19F8">
            <w:pPr>
              <w:rPr>
                <w:sz w:val="24"/>
                <w:szCs w:val="24"/>
              </w:rPr>
            </w:pPr>
            <w:r w:rsidRPr="00DD19F8">
              <w:rPr>
                <w:sz w:val="24"/>
                <w:szCs w:val="24"/>
              </w:rPr>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67E1F561" w14:textId="77777777" w:rsidR="001C477C" w:rsidRPr="00DD19F8" w:rsidRDefault="001C477C" w:rsidP="00DD19F8">
            <w:pPr>
              <w:rPr>
                <w:sz w:val="24"/>
                <w:szCs w:val="24"/>
              </w:rPr>
            </w:pPr>
            <w:r w:rsidRPr="00DD19F8">
              <w:rPr>
                <w:sz w:val="24"/>
                <w:szCs w:val="24"/>
              </w:rPr>
              <w:t>не установлены</w:t>
            </w:r>
          </w:p>
        </w:tc>
      </w:tr>
      <w:tr w:rsidR="001C477C" w:rsidRPr="00DD19F8" w14:paraId="25161F4A"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37E4410B" w14:textId="77777777" w:rsidR="001C477C" w:rsidRPr="00DD19F8" w:rsidRDefault="001C477C" w:rsidP="00DD19F8">
            <w:pPr>
              <w:rPr>
                <w:sz w:val="24"/>
                <w:szCs w:val="24"/>
              </w:rPr>
            </w:pPr>
            <w:r w:rsidRPr="00DD19F8">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4AA00D2D" w14:textId="77777777" w:rsidR="001C477C" w:rsidRPr="00DD19F8" w:rsidRDefault="001C477C" w:rsidP="00DD19F8">
            <w:pPr>
              <w:rPr>
                <w:sz w:val="24"/>
                <w:szCs w:val="24"/>
              </w:rPr>
            </w:pPr>
            <w:r w:rsidRPr="00DD19F8">
              <w:rPr>
                <w:sz w:val="24"/>
                <w:szCs w:val="24"/>
              </w:rPr>
              <w:t>•</w:t>
            </w:r>
            <w:r w:rsidRPr="00DD19F8">
              <w:rPr>
                <w:sz w:val="24"/>
                <w:szCs w:val="24"/>
              </w:rPr>
              <w:tab/>
              <w:t>поставки воды, тепла, электричества, газа, предоставления услуг связи;</w:t>
            </w:r>
          </w:p>
          <w:p w14:paraId="79264A71" w14:textId="77777777" w:rsidR="001C477C" w:rsidRPr="00DD19F8" w:rsidRDefault="001C477C" w:rsidP="00DD19F8">
            <w:pPr>
              <w:rPr>
                <w:sz w:val="24"/>
                <w:szCs w:val="24"/>
              </w:rPr>
            </w:pPr>
            <w:r w:rsidRPr="00DD19F8">
              <w:rPr>
                <w:sz w:val="24"/>
                <w:szCs w:val="24"/>
              </w:rPr>
              <w:t>•</w:t>
            </w:r>
            <w:r w:rsidRPr="00DD19F8">
              <w:rPr>
                <w:sz w:val="24"/>
                <w:szCs w:val="24"/>
              </w:rPr>
              <w:tab/>
              <w:t>отвода канализационных стоков;</w:t>
            </w:r>
          </w:p>
          <w:p w14:paraId="7CE98166" w14:textId="1CF72770" w:rsidR="001C477C" w:rsidRPr="00DD19F8" w:rsidRDefault="001C477C" w:rsidP="00DD19F8">
            <w:pPr>
              <w:rPr>
                <w:sz w:val="24"/>
                <w:szCs w:val="24"/>
              </w:rPr>
            </w:pPr>
            <w:r w:rsidRPr="00DD19F8">
              <w:rPr>
                <w:sz w:val="24"/>
                <w:szCs w:val="24"/>
              </w:rPr>
              <w:t>•</w:t>
            </w:r>
            <w:r w:rsidRPr="00DD19F8">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DD19F8" w14:paraId="23329715" w14:textId="77777777" w:rsidTr="003E0374">
        <w:tc>
          <w:tcPr>
            <w:tcW w:w="2269" w:type="dxa"/>
            <w:tcBorders>
              <w:right w:val="single" w:sz="4" w:space="0" w:color="auto"/>
            </w:tcBorders>
          </w:tcPr>
          <w:p w14:paraId="5CBB2FD3" w14:textId="77777777" w:rsidR="001C477C" w:rsidRPr="00DD19F8" w:rsidRDefault="001C477C" w:rsidP="00DD19F8">
            <w:pPr>
              <w:rPr>
                <w:sz w:val="24"/>
                <w:szCs w:val="24"/>
              </w:rPr>
            </w:pPr>
            <w:r w:rsidRPr="00DD19F8">
              <w:rPr>
                <w:sz w:val="24"/>
                <w:szCs w:val="24"/>
              </w:rPr>
              <w:t xml:space="preserve">Социальное обслуживание </w:t>
            </w:r>
          </w:p>
        </w:tc>
        <w:tc>
          <w:tcPr>
            <w:tcW w:w="850" w:type="dxa"/>
            <w:tcBorders>
              <w:right w:val="single" w:sz="4" w:space="0" w:color="auto"/>
            </w:tcBorders>
            <w:tcMar>
              <w:left w:w="0" w:type="dxa"/>
              <w:right w:w="0" w:type="dxa"/>
            </w:tcMar>
          </w:tcPr>
          <w:p w14:paraId="1426989B" w14:textId="77777777" w:rsidR="001C477C" w:rsidRPr="00DD19F8" w:rsidRDefault="001C477C" w:rsidP="00DD19F8">
            <w:pPr>
              <w:rPr>
                <w:sz w:val="24"/>
                <w:szCs w:val="24"/>
              </w:rPr>
            </w:pPr>
            <w:r w:rsidRPr="00DD19F8">
              <w:rPr>
                <w:sz w:val="24"/>
                <w:szCs w:val="24"/>
              </w:rPr>
              <w:t>3.2.</w:t>
            </w:r>
          </w:p>
        </w:tc>
        <w:tc>
          <w:tcPr>
            <w:tcW w:w="2948" w:type="dxa"/>
            <w:tcBorders>
              <w:top w:val="single" w:sz="4" w:space="0" w:color="auto"/>
              <w:left w:val="single" w:sz="4" w:space="0" w:color="auto"/>
              <w:bottom w:val="single" w:sz="4" w:space="0" w:color="auto"/>
              <w:right w:val="single" w:sz="4" w:space="0" w:color="auto"/>
            </w:tcBorders>
          </w:tcPr>
          <w:p w14:paraId="27B93BD1"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08387BAC" w14:textId="77777777" w:rsidR="001C477C" w:rsidRPr="00DD19F8" w:rsidRDefault="001C477C" w:rsidP="00DD19F8">
            <w:pPr>
              <w:rPr>
                <w:sz w:val="24"/>
                <w:szCs w:val="24"/>
              </w:rPr>
            </w:pPr>
            <w:r w:rsidRPr="00DD19F8">
              <w:rPr>
                <w:sz w:val="24"/>
                <w:szCs w:val="24"/>
              </w:rPr>
              <w:lastRenderedPageBreak/>
              <w:t>Минимальная площадь земельного участка –  0,05 га.</w:t>
            </w:r>
          </w:p>
          <w:p w14:paraId="79ED388B" w14:textId="77777777" w:rsidR="001C477C" w:rsidRPr="00DD19F8" w:rsidRDefault="001C477C" w:rsidP="00DD19F8">
            <w:pPr>
              <w:rPr>
                <w:sz w:val="24"/>
                <w:szCs w:val="24"/>
              </w:rPr>
            </w:pPr>
            <w:r w:rsidRPr="00DD19F8">
              <w:rPr>
                <w:sz w:val="24"/>
                <w:szCs w:val="24"/>
              </w:rPr>
              <w:t>Максимальная площадь земельного участка – 0,2 га.</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C9F1C24" w14:textId="77777777" w:rsidR="001C477C" w:rsidRPr="00DD19F8" w:rsidRDefault="001C477C" w:rsidP="00DD19F8">
            <w:pPr>
              <w:rPr>
                <w:sz w:val="24"/>
                <w:szCs w:val="24"/>
              </w:rPr>
            </w:pPr>
            <w:r w:rsidRPr="00DD19F8">
              <w:rPr>
                <w:sz w:val="24"/>
                <w:szCs w:val="24"/>
              </w:rPr>
              <w:lastRenderedPageBreak/>
              <w:t xml:space="preserve">Определяются по основному виду использования земельных участков и </w:t>
            </w:r>
            <w:r w:rsidRPr="00DD19F8">
              <w:rPr>
                <w:sz w:val="24"/>
                <w:szCs w:val="24"/>
              </w:rPr>
              <w:lastRenderedPageBreak/>
              <w:t>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075D6F" w14:textId="77777777" w:rsidR="001C477C" w:rsidRPr="00DD19F8" w:rsidRDefault="001C477C" w:rsidP="00DD19F8">
            <w:pPr>
              <w:rPr>
                <w:sz w:val="24"/>
                <w:szCs w:val="24"/>
              </w:rPr>
            </w:pPr>
            <w:r w:rsidRPr="00DD19F8">
              <w:rPr>
                <w:sz w:val="24"/>
                <w:szCs w:val="24"/>
              </w:rPr>
              <w:lastRenderedPageBreak/>
              <w:t>3 этажа</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78982252" w14:textId="77777777" w:rsidR="001C477C" w:rsidRPr="00DD19F8" w:rsidRDefault="001C477C" w:rsidP="00DD19F8">
            <w:pPr>
              <w:rPr>
                <w:sz w:val="24"/>
                <w:szCs w:val="24"/>
              </w:rPr>
            </w:pPr>
            <w:r w:rsidRPr="00DD19F8">
              <w:rPr>
                <w:sz w:val="24"/>
                <w:szCs w:val="24"/>
              </w:rPr>
              <w:t>70%</w:t>
            </w:r>
          </w:p>
        </w:tc>
        <w:tc>
          <w:tcPr>
            <w:tcW w:w="3600" w:type="dxa"/>
            <w:gridSpan w:val="4"/>
            <w:tcBorders>
              <w:top w:val="single" w:sz="4" w:space="0" w:color="auto"/>
              <w:left w:val="single" w:sz="4" w:space="0" w:color="auto"/>
              <w:bottom w:val="single" w:sz="4" w:space="0" w:color="auto"/>
              <w:right w:val="single" w:sz="4" w:space="0" w:color="auto"/>
            </w:tcBorders>
          </w:tcPr>
          <w:p w14:paraId="7F698A10" w14:textId="77777777" w:rsidR="001C477C" w:rsidRPr="00DD19F8" w:rsidRDefault="001C477C" w:rsidP="00DD19F8">
            <w:pPr>
              <w:rPr>
                <w:sz w:val="24"/>
                <w:szCs w:val="24"/>
              </w:rPr>
            </w:pPr>
            <w:r w:rsidRPr="00DD19F8">
              <w:rPr>
                <w:sz w:val="24"/>
                <w:szCs w:val="24"/>
              </w:rPr>
              <w:t>-</w:t>
            </w:r>
          </w:p>
          <w:p w14:paraId="0EE285C5" w14:textId="77777777" w:rsidR="001C477C" w:rsidRPr="00DD19F8" w:rsidRDefault="001C477C" w:rsidP="00DD19F8">
            <w:pPr>
              <w:rPr>
                <w:sz w:val="24"/>
                <w:szCs w:val="24"/>
              </w:rPr>
            </w:pPr>
          </w:p>
        </w:tc>
      </w:tr>
      <w:tr w:rsidR="001C477C" w:rsidRPr="00DD19F8" w14:paraId="717E077C" w14:textId="77777777" w:rsidTr="003E0374">
        <w:tc>
          <w:tcPr>
            <w:tcW w:w="15451" w:type="dxa"/>
            <w:gridSpan w:val="15"/>
            <w:tcBorders>
              <w:right w:val="single" w:sz="4" w:space="0" w:color="auto"/>
            </w:tcBorders>
            <w:tcMar>
              <w:left w:w="0" w:type="dxa"/>
              <w:right w:w="0" w:type="dxa"/>
            </w:tcMar>
          </w:tcPr>
          <w:p w14:paraId="66DAC32A" w14:textId="77777777" w:rsidR="001C477C" w:rsidRPr="00DD19F8" w:rsidRDefault="001C477C" w:rsidP="00DD19F8">
            <w:pPr>
              <w:rPr>
                <w:sz w:val="24"/>
                <w:szCs w:val="24"/>
              </w:rPr>
            </w:pPr>
            <w:r w:rsidRPr="00DD19F8">
              <w:rPr>
                <w:sz w:val="24"/>
                <w:szCs w:val="24"/>
              </w:rPr>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Росреестра от 10.11.2020 N П/0412 (ред. от 30.07.2021)).</w:t>
            </w:r>
          </w:p>
        </w:tc>
      </w:tr>
      <w:tr w:rsidR="001C477C" w:rsidRPr="00DD19F8" w14:paraId="121CE6F9" w14:textId="77777777" w:rsidTr="003E0374">
        <w:tc>
          <w:tcPr>
            <w:tcW w:w="2269" w:type="dxa"/>
            <w:tcBorders>
              <w:right w:val="single" w:sz="4" w:space="0" w:color="auto"/>
            </w:tcBorders>
          </w:tcPr>
          <w:p w14:paraId="0AF2091A" w14:textId="77777777" w:rsidR="001C477C" w:rsidRPr="00DD19F8" w:rsidRDefault="001C477C" w:rsidP="00DD19F8">
            <w:pPr>
              <w:rPr>
                <w:sz w:val="24"/>
                <w:szCs w:val="24"/>
              </w:rPr>
            </w:pPr>
            <w:r w:rsidRPr="00DD19F8">
              <w:rPr>
                <w:sz w:val="24"/>
                <w:szCs w:val="24"/>
              </w:rPr>
              <w:t xml:space="preserve">Общежития </w:t>
            </w:r>
          </w:p>
        </w:tc>
        <w:tc>
          <w:tcPr>
            <w:tcW w:w="850" w:type="dxa"/>
            <w:tcBorders>
              <w:right w:val="single" w:sz="4" w:space="0" w:color="auto"/>
            </w:tcBorders>
            <w:tcMar>
              <w:left w:w="0" w:type="dxa"/>
              <w:right w:w="0" w:type="dxa"/>
            </w:tcMar>
          </w:tcPr>
          <w:p w14:paraId="0253D10A" w14:textId="77777777" w:rsidR="001C477C" w:rsidRPr="00DD19F8" w:rsidRDefault="001C477C" w:rsidP="00DD19F8">
            <w:pPr>
              <w:rPr>
                <w:sz w:val="24"/>
                <w:szCs w:val="24"/>
              </w:rPr>
            </w:pPr>
            <w:r w:rsidRPr="00DD19F8">
              <w:rPr>
                <w:sz w:val="24"/>
                <w:szCs w:val="24"/>
              </w:rPr>
              <w:t>3.2.4</w:t>
            </w:r>
          </w:p>
        </w:tc>
        <w:tc>
          <w:tcPr>
            <w:tcW w:w="2977" w:type="dxa"/>
            <w:gridSpan w:val="2"/>
            <w:tcBorders>
              <w:top w:val="single" w:sz="4" w:space="0" w:color="auto"/>
              <w:left w:val="single" w:sz="4" w:space="0" w:color="auto"/>
              <w:bottom w:val="single" w:sz="4" w:space="0" w:color="auto"/>
              <w:right w:val="single" w:sz="4" w:space="0" w:color="auto"/>
            </w:tcBorders>
          </w:tcPr>
          <w:p w14:paraId="64870EA6" w14:textId="77777777" w:rsidR="001C477C" w:rsidRPr="00DD19F8" w:rsidRDefault="001C477C" w:rsidP="00DD19F8">
            <w:pPr>
              <w:rPr>
                <w:sz w:val="24"/>
                <w:szCs w:val="24"/>
              </w:rPr>
            </w:pPr>
            <w:r w:rsidRPr="00DD19F8">
              <w:rPr>
                <w:sz w:val="24"/>
                <w:szCs w:val="24"/>
              </w:rPr>
              <w:t>Предельные минимальные размеры земельных участков - не подлежат установлению (принимаются на основании расчетов)</w:t>
            </w:r>
          </w:p>
          <w:p w14:paraId="2C49E1FB" w14:textId="77777777" w:rsidR="001C477C" w:rsidRPr="00DD19F8" w:rsidRDefault="001C477C" w:rsidP="00DD19F8">
            <w:pPr>
              <w:rPr>
                <w:sz w:val="24"/>
                <w:szCs w:val="24"/>
              </w:rPr>
            </w:pPr>
            <w:r w:rsidRPr="00DD19F8">
              <w:rPr>
                <w:sz w:val="24"/>
                <w:szCs w:val="24"/>
              </w:rPr>
              <w:t>Предельные максимальные размеры земельных участков - не подлежат установлению.</w:t>
            </w:r>
          </w:p>
          <w:p w14:paraId="296F2557" w14:textId="77777777" w:rsidR="001C477C" w:rsidRPr="00DD19F8" w:rsidRDefault="001C477C" w:rsidP="00DD19F8">
            <w:pPr>
              <w:rPr>
                <w:sz w:val="24"/>
                <w:szCs w:val="24"/>
              </w:rPr>
            </w:pPr>
            <w:r w:rsidRPr="00DD19F8">
              <w:rPr>
                <w:sz w:val="24"/>
                <w:szCs w:val="24"/>
              </w:rPr>
              <w:t>Минимальная площадь земельного участка – 0,1 га.</w:t>
            </w:r>
          </w:p>
          <w:p w14:paraId="27F83534" w14:textId="77777777" w:rsidR="001C477C" w:rsidRPr="00DD19F8" w:rsidRDefault="001C477C" w:rsidP="00DD19F8">
            <w:pPr>
              <w:rPr>
                <w:sz w:val="24"/>
                <w:szCs w:val="24"/>
              </w:rPr>
            </w:pPr>
            <w:r w:rsidRPr="00DD19F8">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81DC103"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88287FA" w14:textId="77777777" w:rsidR="001C477C" w:rsidRPr="00DD19F8" w:rsidRDefault="001C477C" w:rsidP="00DD19F8">
            <w:pPr>
              <w:rPr>
                <w:sz w:val="24"/>
                <w:szCs w:val="24"/>
              </w:rPr>
            </w:pPr>
            <w:r w:rsidRPr="00DD19F8">
              <w:rPr>
                <w:sz w:val="24"/>
                <w:szCs w:val="24"/>
              </w:rPr>
              <w:t>8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2A74D46" w14:textId="77777777" w:rsidR="001C477C" w:rsidRPr="00DD19F8" w:rsidRDefault="001C477C" w:rsidP="00DD19F8">
            <w:pPr>
              <w:rPr>
                <w:sz w:val="24"/>
                <w:szCs w:val="24"/>
              </w:rPr>
            </w:pPr>
            <w:r w:rsidRPr="00DD19F8">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574C4CE5" w14:textId="77777777" w:rsidR="001C477C" w:rsidRPr="00DD19F8" w:rsidRDefault="001C477C" w:rsidP="00DD19F8">
            <w:pPr>
              <w:rPr>
                <w:sz w:val="24"/>
                <w:szCs w:val="24"/>
              </w:rPr>
            </w:pPr>
            <w:r w:rsidRPr="00DD19F8">
              <w:rPr>
                <w:sz w:val="24"/>
                <w:szCs w:val="24"/>
              </w:rPr>
              <w:t>-</w:t>
            </w:r>
          </w:p>
          <w:p w14:paraId="252EDE8F" w14:textId="77777777" w:rsidR="001C477C" w:rsidRPr="00DD19F8" w:rsidRDefault="001C477C" w:rsidP="00DD19F8">
            <w:pPr>
              <w:rPr>
                <w:sz w:val="24"/>
                <w:szCs w:val="24"/>
              </w:rPr>
            </w:pPr>
          </w:p>
        </w:tc>
      </w:tr>
      <w:tr w:rsidR="001C477C" w:rsidRPr="00DD19F8" w14:paraId="12C7BE6E" w14:textId="77777777" w:rsidTr="003E0374">
        <w:tc>
          <w:tcPr>
            <w:tcW w:w="15451" w:type="dxa"/>
            <w:gridSpan w:val="15"/>
            <w:tcBorders>
              <w:right w:val="single" w:sz="4" w:space="0" w:color="auto"/>
            </w:tcBorders>
            <w:tcMar>
              <w:left w:w="0" w:type="dxa"/>
              <w:right w:w="0" w:type="dxa"/>
            </w:tcMar>
          </w:tcPr>
          <w:p w14:paraId="79D59BD2" w14:textId="77777777" w:rsidR="001C477C" w:rsidRPr="00DD19F8" w:rsidRDefault="001C477C" w:rsidP="00DD19F8">
            <w:pPr>
              <w:rPr>
                <w:sz w:val="24"/>
                <w:szCs w:val="24"/>
              </w:rPr>
            </w:pPr>
            <w:r w:rsidRPr="00DD19F8">
              <w:rPr>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DD19F8">
                <w:rPr>
                  <w:sz w:val="24"/>
                  <w:szCs w:val="24"/>
                </w:rPr>
                <w:t>кодом 4.7</w:t>
              </w:r>
            </w:hyperlink>
          </w:p>
        </w:tc>
      </w:tr>
      <w:tr w:rsidR="001C477C" w:rsidRPr="00DD19F8" w14:paraId="60FD0521" w14:textId="77777777" w:rsidTr="003E0374">
        <w:tc>
          <w:tcPr>
            <w:tcW w:w="2269" w:type="dxa"/>
            <w:tcBorders>
              <w:right w:val="single" w:sz="4" w:space="0" w:color="auto"/>
            </w:tcBorders>
          </w:tcPr>
          <w:p w14:paraId="13E12E3F" w14:textId="77777777" w:rsidR="001C477C" w:rsidRPr="00DD19F8" w:rsidRDefault="001C477C" w:rsidP="00DD19F8">
            <w:pPr>
              <w:rPr>
                <w:sz w:val="24"/>
                <w:szCs w:val="24"/>
              </w:rPr>
            </w:pPr>
            <w:r w:rsidRPr="00DD19F8">
              <w:rPr>
                <w:sz w:val="24"/>
                <w:szCs w:val="24"/>
              </w:rPr>
              <w:t xml:space="preserve">Амбулаторно-поликлиническое обслуживание </w:t>
            </w:r>
          </w:p>
        </w:tc>
        <w:tc>
          <w:tcPr>
            <w:tcW w:w="850" w:type="dxa"/>
            <w:tcBorders>
              <w:right w:val="single" w:sz="4" w:space="0" w:color="auto"/>
            </w:tcBorders>
            <w:tcMar>
              <w:left w:w="0" w:type="dxa"/>
              <w:right w:w="0" w:type="dxa"/>
            </w:tcMar>
          </w:tcPr>
          <w:p w14:paraId="40B7E7C6" w14:textId="77777777" w:rsidR="001C477C" w:rsidRPr="00DD19F8" w:rsidRDefault="001C477C" w:rsidP="00DD19F8">
            <w:pPr>
              <w:rPr>
                <w:sz w:val="24"/>
                <w:szCs w:val="24"/>
              </w:rPr>
            </w:pPr>
            <w:r w:rsidRPr="00DD19F8">
              <w:rPr>
                <w:sz w:val="24"/>
                <w:szCs w:val="24"/>
              </w:rPr>
              <w:t>3.4.1.</w:t>
            </w:r>
          </w:p>
        </w:tc>
        <w:tc>
          <w:tcPr>
            <w:tcW w:w="2977" w:type="dxa"/>
            <w:gridSpan w:val="2"/>
            <w:tcBorders>
              <w:top w:val="single" w:sz="4" w:space="0" w:color="auto"/>
              <w:left w:val="single" w:sz="4" w:space="0" w:color="auto"/>
              <w:bottom w:val="single" w:sz="4" w:space="0" w:color="auto"/>
              <w:right w:val="single" w:sz="4" w:space="0" w:color="auto"/>
            </w:tcBorders>
          </w:tcPr>
          <w:p w14:paraId="6A437C4E"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3A04B353" w14:textId="77777777" w:rsidR="001C477C" w:rsidRPr="00DD19F8" w:rsidRDefault="001C477C" w:rsidP="00DD19F8">
            <w:pPr>
              <w:rPr>
                <w:sz w:val="24"/>
                <w:szCs w:val="24"/>
              </w:rPr>
            </w:pPr>
            <w:r w:rsidRPr="00DD19F8">
              <w:rPr>
                <w:sz w:val="24"/>
                <w:szCs w:val="24"/>
              </w:rPr>
              <w:t xml:space="preserve">Минимальная площадь земельного участка – 0,05 </w:t>
            </w:r>
            <w:r w:rsidRPr="00DD19F8">
              <w:rPr>
                <w:sz w:val="24"/>
                <w:szCs w:val="24"/>
              </w:rPr>
              <w:lastRenderedPageBreak/>
              <w:t>га.</w:t>
            </w:r>
          </w:p>
          <w:p w14:paraId="61603BB6" w14:textId="77777777" w:rsidR="001C477C" w:rsidRPr="00DD19F8" w:rsidRDefault="001C477C" w:rsidP="00DD19F8">
            <w:pPr>
              <w:rPr>
                <w:sz w:val="24"/>
                <w:szCs w:val="24"/>
              </w:rPr>
            </w:pPr>
            <w:r w:rsidRPr="00DD19F8">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3DF96AD" w14:textId="77777777" w:rsidR="001C477C" w:rsidRPr="00DD19F8" w:rsidRDefault="001C477C" w:rsidP="00DD19F8">
            <w:pPr>
              <w:rPr>
                <w:sz w:val="24"/>
                <w:szCs w:val="24"/>
              </w:rPr>
            </w:pPr>
            <w:r w:rsidRPr="00DD19F8">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A4315A" w14:textId="77777777" w:rsidR="001C477C" w:rsidRPr="00DD19F8" w:rsidRDefault="001C477C" w:rsidP="00DD19F8">
            <w:pPr>
              <w:rPr>
                <w:sz w:val="24"/>
                <w:szCs w:val="24"/>
              </w:rPr>
            </w:pPr>
            <w:r w:rsidRPr="00DD19F8">
              <w:rPr>
                <w:sz w:val="24"/>
                <w:szCs w:val="24"/>
              </w:rPr>
              <w:t>2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D0646F9" w14:textId="77777777" w:rsidR="001C477C" w:rsidRPr="00DD19F8" w:rsidRDefault="001C477C" w:rsidP="00DD19F8">
            <w:pPr>
              <w:rPr>
                <w:sz w:val="24"/>
                <w:szCs w:val="24"/>
              </w:rPr>
            </w:pPr>
            <w:r w:rsidRPr="00DD19F8">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74DDB344" w14:textId="77777777" w:rsidR="001C477C" w:rsidRPr="00DD19F8" w:rsidRDefault="001C477C" w:rsidP="00DD19F8">
            <w:pPr>
              <w:rPr>
                <w:sz w:val="24"/>
                <w:szCs w:val="24"/>
              </w:rPr>
            </w:pPr>
            <w:r w:rsidRPr="00DD19F8">
              <w:rPr>
                <w:sz w:val="24"/>
                <w:szCs w:val="24"/>
              </w:rPr>
              <w:t>-</w:t>
            </w:r>
          </w:p>
          <w:p w14:paraId="78333ECC" w14:textId="77777777" w:rsidR="001C477C" w:rsidRPr="00DD19F8" w:rsidRDefault="001C477C" w:rsidP="00DD19F8">
            <w:pPr>
              <w:rPr>
                <w:sz w:val="24"/>
                <w:szCs w:val="24"/>
              </w:rPr>
            </w:pPr>
          </w:p>
        </w:tc>
      </w:tr>
      <w:tr w:rsidR="001C477C" w:rsidRPr="00DD19F8" w14:paraId="44C8AF8C" w14:textId="77777777" w:rsidTr="003E0374">
        <w:tc>
          <w:tcPr>
            <w:tcW w:w="15451" w:type="dxa"/>
            <w:gridSpan w:val="15"/>
            <w:tcBorders>
              <w:right w:val="single" w:sz="4" w:space="0" w:color="auto"/>
            </w:tcBorders>
            <w:tcMar>
              <w:left w:w="0" w:type="dxa"/>
              <w:right w:w="0" w:type="dxa"/>
            </w:tcMar>
          </w:tcPr>
          <w:p w14:paraId="65BAA7EA" w14:textId="77777777" w:rsidR="001C477C" w:rsidRPr="00DD19F8" w:rsidRDefault="001C477C" w:rsidP="00DD19F8">
            <w:pPr>
              <w:rPr>
                <w:sz w:val="24"/>
                <w:szCs w:val="24"/>
              </w:rPr>
            </w:pPr>
            <w:r w:rsidRPr="00DD19F8">
              <w:rPr>
                <w:sz w:val="24"/>
                <w:szCs w:val="24"/>
              </w:rPr>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C477C" w:rsidRPr="00DD19F8" w14:paraId="55E0C6CD" w14:textId="77777777" w:rsidTr="003E0374">
        <w:tc>
          <w:tcPr>
            <w:tcW w:w="2269" w:type="dxa"/>
            <w:tcBorders>
              <w:right w:val="single" w:sz="4" w:space="0" w:color="auto"/>
            </w:tcBorders>
          </w:tcPr>
          <w:p w14:paraId="62036B25" w14:textId="77777777" w:rsidR="001C477C" w:rsidRPr="00DD19F8" w:rsidRDefault="001C477C" w:rsidP="00DD19F8">
            <w:pPr>
              <w:rPr>
                <w:sz w:val="24"/>
                <w:szCs w:val="24"/>
              </w:rPr>
            </w:pPr>
            <w:r w:rsidRPr="00DD19F8">
              <w:rPr>
                <w:sz w:val="24"/>
                <w:szCs w:val="24"/>
              </w:rPr>
              <w:t xml:space="preserve">Дошкольное, начальное и среднее общее образование </w:t>
            </w:r>
          </w:p>
        </w:tc>
        <w:tc>
          <w:tcPr>
            <w:tcW w:w="850" w:type="dxa"/>
            <w:tcBorders>
              <w:right w:val="single" w:sz="4" w:space="0" w:color="auto"/>
            </w:tcBorders>
            <w:tcMar>
              <w:left w:w="0" w:type="dxa"/>
              <w:right w:w="0" w:type="dxa"/>
            </w:tcMar>
          </w:tcPr>
          <w:p w14:paraId="383249C0" w14:textId="77777777" w:rsidR="001C477C" w:rsidRPr="00DD19F8" w:rsidRDefault="001C477C" w:rsidP="00DD19F8">
            <w:pPr>
              <w:rPr>
                <w:sz w:val="24"/>
                <w:szCs w:val="24"/>
              </w:rPr>
            </w:pPr>
            <w:r w:rsidRPr="00DD19F8">
              <w:rPr>
                <w:sz w:val="24"/>
                <w:szCs w:val="24"/>
              </w:rPr>
              <w:t>3.5.1.</w:t>
            </w:r>
          </w:p>
        </w:tc>
        <w:tc>
          <w:tcPr>
            <w:tcW w:w="2977" w:type="dxa"/>
            <w:gridSpan w:val="2"/>
            <w:tcBorders>
              <w:top w:val="single" w:sz="4" w:space="0" w:color="auto"/>
              <w:left w:val="single" w:sz="4" w:space="0" w:color="auto"/>
              <w:bottom w:val="single" w:sz="4" w:space="0" w:color="auto"/>
              <w:right w:val="single" w:sz="4" w:space="0" w:color="auto"/>
            </w:tcBorders>
          </w:tcPr>
          <w:p w14:paraId="7C442662" w14:textId="77777777" w:rsidR="001C477C" w:rsidRPr="00DD19F8" w:rsidRDefault="001C477C" w:rsidP="00DD19F8">
            <w:pPr>
              <w:rPr>
                <w:sz w:val="24"/>
                <w:szCs w:val="24"/>
              </w:rPr>
            </w:pPr>
            <w:r w:rsidRPr="00DD19F8">
              <w:rPr>
                <w:sz w:val="24"/>
                <w:szCs w:val="24"/>
              </w:rPr>
              <w:t>Предельные минимальные размеры земельных участков - не подлежат установлению.</w:t>
            </w:r>
          </w:p>
          <w:p w14:paraId="5D81836C" w14:textId="77777777" w:rsidR="001C477C" w:rsidRPr="00DD19F8" w:rsidRDefault="001C477C" w:rsidP="00DD19F8">
            <w:pPr>
              <w:rPr>
                <w:sz w:val="24"/>
                <w:szCs w:val="24"/>
              </w:rPr>
            </w:pPr>
            <w:r w:rsidRPr="00DD19F8">
              <w:rPr>
                <w:sz w:val="24"/>
                <w:szCs w:val="24"/>
              </w:rPr>
              <w:t>Предельные максимальные размеры земельных участков - не подлежат установлению.</w:t>
            </w:r>
          </w:p>
          <w:p w14:paraId="4C9BAFF5" w14:textId="77777777" w:rsidR="001C477C" w:rsidRPr="00DD19F8" w:rsidRDefault="001C477C" w:rsidP="00DD19F8">
            <w:pPr>
              <w:rPr>
                <w:sz w:val="24"/>
                <w:szCs w:val="24"/>
              </w:rPr>
            </w:pPr>
            <w:r w:rsidRPr="00DD19F8">
              <w:rPr>
                <w:sz w:val="24"/>
                <w:szCs w:val="24"/>
              </w:rPr>
              <w:t>Минимальная площадь земельного участка – 0,1 га.</w:t>
            </w:r>
          </w:p>
          <w:p w14:paraId="0BBA2F29" w14:textId="77777777" w:rsidR="001C477C" w:rsidRPr="00DD19F8" w:rsidRDefault="001C477C" w:rsidP="00DD19F8">
            <w:pPr>
              <w:rPr>
                <w:sz w:val="24"/>
                <w:szCs w:val="24"/>
              </w:rPr>
            </w:pPr>
            <w:r w:rsidRPr="00DD19F8">
              <w:rPr>
                <w:sz w:val="24"/>
                <w:szCs w:val="24"/>
              </w:rPr>
              <w:t xml:space="preserve">Максимальная площадь земельного участка – 1,5га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AFF39E" w14:textId="77777777" w:rsidR="001C477C" w:rsidRPr="00DD19F8" w:rsidRDefault="001C477C" w:rsidP="00DD19F8">
            <w:pPr>
              <w:rPr>
                <w:sz w:val="24"/>
                <w:szCs w:val="24"/>
              </w:rPr>
            </w:pPr>
            <w:r w:rsidRPr="00DD19F8">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219EF4" w14:textId="77777777" w:rsidR="001C477C" w:rsidRPr="00DD19F8" w:rsidRDefault="001C477C" w:rsidP="00DD19F8">
            <w:pPr>
              <w:rPr>
                <w:sz w:val="24"/>
                <w:szCs w:val="24"/>
              </w:rPr>
            </w:pPr>
            <w:r w:rsidRPr="00DD19F8">
              <w:rPr>
                <w:sz w:val="24"/>
                <w:szCs w:val="24"/>
              </w:rPr>
              <w:t xml:space="preserve">2 этажа – объекты дошкольного начального образования 3 - этажа – объекты общеобразовательного назначения </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9DBFD71" w14:textId="77777777" w:rsidR="001C477C" w:rsidRPr="00DD19F8" w:rsidRDefault="001C477C" w:rsidP="00DD19F8">
            <w:pPr>
              <w:rPr>
                <w:sz w:val="24"/>
                <w:szCs w:val="24"/>
              </w:rPr>
            </w:pPr>
            <w:r w:rsidRPr="00DD19F8">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27968E60" w14:textId="77777777" w:rsidR="001C477C" w:rsidRPr="00DD19F8" w:rsidRDefault="001C477C" w:rsidP="00DD19F8">
            <w:pPr>
              <w:rPr>
                <w:sz w:val="24"/>
                <w:szCs w:val="24"/>
              </w:rPr>
            </w:pPr>
            <w:r w:rsidRPr="00DD19F8">
              <w:rPr>
                <w:sz w:val="24"/>
                <w:szCs w:val="24"/>
              </w:rPr>
              <w:t>-</w:t>
            </w:r>
          </w:p>
        </w:tc>
      </w:tr>
      <w:tr w:rsidR="001C477C" w:rsidRPr="00DD19F8" w14:paraId="5C9F80EF" w14:textId="77777777" w:rsidTr="003E0374">
        <w:tc>
          <w:tcPr>
            <w:tcW w:w="15451" w:type="dxa"/>
            <w:gridSpan w:val="15"/>
            <w:tcBorders>
              <w:right w:val="single" w:sz="4" w:space="0" w:color="auto"/>
            </w:tcBorders>
            <w:tcMar>
              <w:left w:w="0" w:type="dxa"/>
              <w:right w:w="0" w:type="dxa"/>
            </w:tcMar>
          </w:tcPr>
          <w:p w14:paraId="0AB854F2" w14:textId="4BC4DACC" w:rsidR="001C477C" w:rsidRPr="00DD19F8" w:rsidRDefault="00476BCC" w:rsidP="00DD19F8">
            <w:pPr>
              <w:rPr>
                <w:sz w:val="24"/>
                <w:szCs w:val="24"/>
              </w:rPr>
            </w:pPr>
            <w:r w:rsidRPr="00DD19F8">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C477C" w:rsidRPr="00DD19F8" w14:paraId="0E2ACFD8" w14:textId="77777777" w:rsidTr="003E0374">
        <w:tc>
          <w:tcPr>
            <w:tcW w:w="2269" w:type="dxa"/>
          </w:tcPr>
          <w:p w14:paraId="6E22336D" w14:textId="77777777" w:rsidR="001C477C" w:rsidRPr="00DD19F8" w:rsidRDefault="001C477C" w:rsidP="00DD19F8">
            <w:pPr>
              <w:rPr>
                <w:sz w:val="24"/>
                <w:szCs w:val="24"/>
              </w:rPr>
            </w:pPr>
            <w:r w:rsidRPr="00DD19F8">
              <w:rPr>
                <w:sz w:val="24"/>
                <w:szCs w:val="24"/>
              </w:rPr>
              <w:t xml:space="preserve">Земельные участки (территории) общего пользования </w:t>
            </w:r>
          </w:p>
        </w:tc>
        <w:tc>
          <w:tcPr>
            <w:tcW w:w="850" w:type="dxa"/>
            <w:tcMar>
              <w:left w:w="0" w:type="dxa"/>
              <w:right w:w="0" w:type="dxa"/>
            </w:tcMar>
          </w:tcPr>
          <w:p w14:paraId="311BDE4D" w14:textId="77777777" w:rsidR="001C477C" w:rsidRPr="00DD19F8" w:rsidRDefault="001C477C" w:rsidP="00DD19F8">
            <w:pPr>
              <w:rPr>
                <w:sz w:val="24"/>
                <w:szCs w:val="24"/>
              </w:rPr>
            </w:pPr>
            <w:r w:rsidRPr="00DD19F8">
              <w:rPr>
                <w:sz w:val="24"/>
                <w:szCs w:val="24"/>
              </w:rPr>
              <w:t>12.0.</w:t>
            </w:r>
          </w:p>
        </w:tc>
        <w:tc>
          <w:tcPr>
            <w:tcW w:w="2977" w:type="dxa"/>
            <w:gridSpan w:val="2"/>
          </w:tcPr>
          <w:p w14:paraId="152BF3A3"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 не подлежат установлению.</w:t>
            </w:r>
          </w:p>
          <w:p w14:paraId="522E6884" w14:textId="77777777" w:rsidR="001C477C" w:rsidRPr="00DD19F8" w:rsidRDefault="001C477C" w:rsidP="00DD19F8">
            <w:pPr>
              <w:rPr>
                <w:sz w:val="24"/>
                <w:szCs w:val="24"/>
              </w:rPr>
            </w:pPr>
          </w:p>
        </w:tc>
        <w:tc>
          <w:tcPr>
            <w:tcW w:w="1984" w:type="dxa"/>
            <w:gridSpan w:val="2"/>
            <w:vAlign w:val="center"/>
          </w:tcPr>
          <w:p w14:paraId="596C618C" w14:textId="77777777" w:rsidR="001C477C" w:rsidRPr="00DD19F8" w:rsidRDefault="001C477C" w:rsidP="00DD19F8">
            <w:pPr>
              <w:rPr>
                <w:sz w:val="24"/>
                <w:szCs w:val="24"/>
              </w:rPr>
            </w:pPr>
            <w:r w:rsidRPr="00DD19F8">
              <w:rPr>
                <w:sz w:val="24"/>
                <w:szCs w:val="24"/>
              </w:rPr>
              <w:t>Не подлежат установлению</w:t>
            </w:r>
          </w:p>
        </w:tc>
        <w:tc>
          <w:tcPr>
            <w:tcW w:w="1928" w:type="dxa"/>
            <w:gridSpan w:val="3"/>
            <w:vAlign w:val="center"/>
          </w:tcPr>
          <w:p w14:paraId="2DE730A5" w14:textId="77777777" w:rsidR="001C477C" w:rsidRPr="00DD19F8" w:rsidRDefault="001C477C" w:rsidP="00DD19F8">
            <w:pPr>
              <w:rPr>
                <w:sz w:val="24"/>
                <w:szCs w:val="24"/>
              </w:rPr>
            </w:pPr>
            <w:r w:rsidRPr="00DD19F8">
              <w:rPr>
                <w:sz w:val="24"/>
                <w:szCs w:val="24"/>
              </w:rPr>
              <w:t>Не подлежат установлению</w:t>
            </w:r>
          </w:p>
        </w:tc>
        <w:tc>
          <w:tcPr>
            <w:tcW w:w="1985" w:type="dxa"/>
            <w:gridSpan w:val="4"/>
            <w:vAlign w:val="center"/>
          </w:tcPr>
          <w:p w14:paraId="1941FC4A" w14:textId="77777777" w:rsidR="001C477C" w:rsidRPr="00DD19F8" w:rsidRDefault="001C477C" w:rsidP="00DD19F8">
            <w:pPr>
              <w:rPr>
                <w:sz w:val="24"/>
                <w:szCs w:val="24"/>
              </w:rPr>
            </w:pPr>
            <w:r w:rsidRPr="00DD19F8">
              <w:rPr>
                <w:sz w:val="24"/>
                <w:szCs w:val="24"/>
              </w:rPr>
              <w:t>Не подлежит установлению</w:t>
            </w:r>
          </w:p>
        </w:tc>
        <w:tc>
          <w:tcPr>
            <w:tcW w:w="3458" w:type="dxa"/>
            <w:gridSpan w:val="2"/>
          </w:tcPr>
          <w:p w14:paraId="13786E44" w14:textId="77777777" w:rsidR="001C477C" w:rsidRPr="00DD19F8" w:rsidRDefault="001C477C" w:rsidP="00DD19F8">
            <w:pPr>
              <w:rPr>
                <w:sz w:val="24"/>
                <w:szCs w:val="24"/>
              </w:rPr>
            </w:pPr>
            <w:r w:rsidRPr="00DD19F8">
              <w:rPr>
                <w:sz w:val="24"/>
                <w:szCs w:val="24"/>
              </w:rPr>
              <w:t>-</w:t>
            </w:r>
          </w:p>
        </w:tc>
      </w:tr>
      <w:tr w:rsidR="001C477C" w:rsidRPr="00DD19F8" w14:paraId="4C3E3284" w14:textId="77777777" w:rsidTr="003E0374">
        <w:tc>
          <w:tcPr>
            <w:tcW w:w="15451" w:type="dxa"/>
            <w:gridSpan w:val="15"/>
            <w:shd w:val="clear" w:color="auto" w:fill="auto"/>
            <w:tcMar>
              <w:left w:w="0" w:type="dxa"/>
              <w:right w:w="0" w:type="dxa"/>
            </w:tcMar>
          </w:tcPr>
          <w:p w14:paraId="1B743A3B" w14:textId="77777777" w:rsidR="001C477C" w:rsidRPr="00DD19F8" w:rsidRDefault="001C477C" w:rsidP="00DD19F8">
            <w:pPr>
              <w:rPr>
                <w:sz w:val="24"/>
                <w:szCs w:val="24"/>
              </w:rPr>
            </w:pPr>
            <w:r w:rsidRPr="00DD19F8">
              <w:rPr>
                <w:sz w:val="24"/>
                <w:szCs w:val="24"/>
              </w:rPr>
              <w:t>Земельные участки общего пользования.</w:t>
            </w:r>
          </w:p>
          <w:p w14:paraId="54EABC14" w14:textId="77777777" w:rsidR="001C477C" w:rsidRPr="00DD19F8" w:rsidRDefault="001C477C" w:rsidP="00DD19F8">
            <w:pPr>
              <w:rPr>
                <w:sz w:val="24"/>
                <w:szCs w:val="24"/>
              </w:rPr>
            </w:pPr>
            <w:r w:rsidRPr="00DD19F8">
              <w:rPr>
                <w:sz w:val="24"/>
                <w:szCs w:val="24"/>
              </w:rPr>
              <w:t xml:space="preserve">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w:t>
            </w:r>
            <w:proofErr w:type="spellStart"/>
            <w:r w:rsidRPr="00DD19F8">
              <w:rPr>
                <w:sz w:val="24"/>
                <w:szCs w:val="24"/>
              </w:rPr>
              <w:t>утвержденныйПриказом</w:t>
            </w:r>
            <w:proofErr w:type="spellEnd"/>
            <w:r w:rsidRPr="00DD19F8">
              <w:rPr>
                <w:sz w:val="24"/>
                <w:szCs w:val="24"/>
              </w:rPr>
              <w:t xml:space="preserve"> </w:t>
            </w:r>
            <w:proofErr w:type="spellStart"/>
            <w:r w:rsidRPr="00DD19F8">
              <w:rPr>
                <w:sz w:val="24"/>
                <w:szCs w:val="24"/>
              </w:rPr>
              <w:t>Росреестра</w:t>
            </w:r>
            <w:proofErr w:type="spellEnd"/>
            <w:r w:rsidRPr="00DD19F8">
              <w:rPr>
                <w:sz w:val="24"/>
                <w:szCs w:val="24"/>
              </w:rPr>
              <w:t xml:space="preserve"> от 10.11.2020 N П/0412 (ред. от 30.07.2021)).</w:t>
            </w:r>
          </w:p>
        </w:tc>
      </w:tr>
      <w:tr w:rsidR="001C477C" w:rsidRPr="00DD19F8" w14:paraId="509A53D4" w14:textId="77777777" w:rsidTr="003E0374">
        <w:tc>
          <w:tcPr>
            <w:tcW w:w="2269" w:type="dxa"/>
          </w:tcPr>
          <w:p w14:paraId="0924D756" w14:textId="77777777" w:rsidR="001C477C" w:rsidRPr="00DD19F8" w:rsidRDefault="001C477C" w:rsidP="00DD19F8">
            <w:pPr>
              <w:rPr>
                <w:sz w:val="24"/>
                <w:szCs w:val="24"/>
              </w:rPr>
            </w:pPr>
            <w:r w:rsidRPr="00DD19F8">
              <w:rPr>
                <w:sz w:val="24"/>
                <w:szCs w:val="24"/>
              </w:rPr>
              <w:lastRenderedPageBreak/>
              <w:t xml:space="preserve">Специальная деятельность </w:t>
            </w:r>
          </w:p>
        </w:tc>
        <w:tc>
          <w:tcPr>
            <w:tcW w:w="850" w:type="dxa"/>
            <w:tcMar>
              <w:left w:w="0" w:type="dxa"/>
              <w:right w:w="0" w:type="dxa"/>
            </w:tcMar>
          </w:tcPr>
          <w:p w14:paraId="6565A880" w14:textId="77777777" w:rsidR="001C477C" w:rsidRPr="00DD19F8" w:rsidRDefault="001C477C" w:rsidP="00DD19F8">
            <w:pPr>
              <w:rPr>
                <w:sz w:val="24"/>
                <w:szCs w:val="24"/>
              </w:rPr>
            </w:pPr>
            <w:r w:rsidRPr="00DD19F8">
              <w:rPr>
                <w:sz w:val="24"/>
                <w:szCs w:val="24"/>
              </w:rPr>
              <w:t>12.2.</w:t>
            </w:r>
          </w:p>
        </w:tc>
        <w:tc>
          <w:tcPr>
            <w:tcW w:w="2977" w:type="dxa"/>
            <w:gridSpan w:val="2"/>
          </w:tcPr>
          <w:p w14:paraId="07FE216D"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 не подлежат установлению.</w:t>
            </w:r>
          </w:p>
          <w:p w14:paraId="3B550DCB" w14:textId="77777777" w:rsidR="001C477C" w:rsidRPr="00DD19F8" w:rsidRDefault="001C477C" w:rsidP="00DD19F8">
            <w:pPr>
              <w:rPr>
                <w:sz w:val="24"/>
                <w:szCs w:val="24"/>
              </w:rPr>
            </w:pPr>
          </w:p>
        </w:tc>
        <w:tc>
          <w:tcPr>
            <w:tcW w:w="1984" w:type="dxa"/>
            <w:gridSpan w:val="2"/>
            <w:vAlign w:val="center"/>
          </w:tcPr>
          <w:p w14:paraId="48FEEB41" w14:textId="77777777" w:rsidR="001C477C" w:rsidRPr="00DD19F8" w:rsidRDefault="001C477C" w:rsidP="00DD19F8">
            <w:pPr>
              <w:rPr>
                <w:sz w:val="24"/>
                <w:szCs w:val="24"/>
              </w:rPr>
            </w:pPr>
            <w:r w:rsidRPr="00DD19F8">
              <w:rPr>
                <w:sz w:val="24"/>
                <w:szCs w:val="24"/>
              </w:rPr>
              <w:t>Не подлежат установлению</w:t>
            </w:r>
          </w:p>
        </w:tc>
        <w:tc>
          <w:tcPr>
            <w:tcW w:w="1928" w:type="dxa"/>
            <w:gridSpan w:val="3"/>
            <w:vAlign w:val="center"/>
          </w:tcPr>
          <w:p w14:paraId="7693F387" w14:textId="77777777" w:rsidR="001C477C" w:rsidRPr="00DD19F8" w:rsidRDefault="001C477C" w:rsidP="00DD19F8">
            <w:pPr>
              <w:rPr>
                <w:sz w:val="24"/>
                <w:szCs w:val="24"/>
              </w:rPr>
            </w:pPr>
            <w:r w:rsidRPr="00DD19F8">
              <w:rPr>
                <w:sz w:val="24"/>
                <w:szCs w:val="24"/>
              </w:rPr>
              <w:t>Не подлежат установлению</w:t>
            </w:r>
          </w:p>
        </w:tc>
        <w:tc>
          <w:tcPr>
            <w:tcW w:w="1985" w:type="dxa"/>
            <w:gridSpan w:val="4"/>
            <w:vAlign w:val="center"/>
          </w:tcPr>
          <w:p w14:paraId="24F276DC" w14:textId="77777777" w:rsidR="001C477C" w:rsidRPr="00DD19F8" w:rsidRDefault="001C477C" w:rsidP="00DD19F8">
            <w:pPr>
              <w:rPr>
                <w:sz w:val="24"/>
                <w:szCs w:val="24"/>
              </w:rPr>
            </w:pPr>
            <w:r w:rsidRPr="00DD19F8">
              <w:rPr>
                <w:sz w:val="24"/>
                <w:szCs w:val="24"/>
              </w:rPr>
              <w:t>Не подлежит установлению</w:t>
            </w:r>
          </w:p>
        </w:tc>
        <w:tc>
          <w:tcPr>
            <w:tcW w:w="3458" w:type="dxa"/>
            <w:gridSpan w:val="2"/>
            <w:vAlign w:val="center"/>
          </w:tcPr>
          <w:p w14:paraId="04C6904C" w14:textId="77777777" w:rsidR="001C477C" w:rsidRPr="00DD19F8" w:rsidRDefault="001C477C" w:rsidP="00DD19F8">
            <w:pPr>
              <w:rPr>
                <w:sz w:val="24"/>
                <w:szCs w:val="24"/>
              </w:rPr>
            </w:pPr>
            <w:r w:rsidRPr="00DD19F8">
              <w:rPr>
                <w:sz w:val="24"/>
                <w:szCs w:val="24"/>
              </w:rPr>
              <w:t>не установлены</w:t>
            </w:r>
          </w:p>
        </w:tc>
      </w:tr>
      <w:tr w:rsidR="001C477C" w:rsidRPr="00DD19F8" w14:paraId="3FE46D3F" w14:textId="77777777" w:rsidTr="003E0374">
        <w:tc>
          <w:tcPr>
            <w:tcW w:w="15451" w:type="dxa"/>
            <w:gridSpan w:val="15"/>
            <w:shd w:val="clear" w:color="auto" w:fill="auto"/>
            <w:tcMar>
              <w:left w:w="0" w:type="dxa"/>
              <w:right w:w="0" w:type="dxa"/>
            </w:tcMar>
          </w:tcPr>
          <w:p w14:paraId="4B8EC9E7" w14:textId="77777777" w:rsidR="001C477C" w:rsidRPr="00DD19F8" w:rsidRDefault="001C477C" w:rsidP="00DD19F8">
            <w:pPr>
              <w:rPr>
                <w:sz w:val="24"/>
                <w:szCs w:val="24"/>
              </w:rPr>
            </w:pPr>
            <w:r w:rsidRPr="00DD19F8">
              <w:rPr>
                <w:sz w:val="24"/>
                <w:szCs w:val="24"/>
              </w:rPr>
              <w:t>Размещение производства и потребления (контейнерные площадки).</w:t>
            </w:r>
          </w:p>
        </w:tc>
      </w:tr>
      <w:tr w:rsidR="001C477C" w:rsidRPr="00DD19F8" w14:paraId="64241BD3" w14:textId="77777777" w:rsidTr="003E0374">
        <w:tc>
          <w:tcPr>
            <w:tcW w:w="15451" w:type="dxa"/>
            <w:gridSpan w:val="1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93FEAEB" w14:textId="77777777" w:rsidR="001C477C" w:rsidRPr="00DD19F8" w:rsidRDefault="001C477C" w:rsidP="00DD19F8">
            <w:pPr>
              <w:rPr>
                <w:sz w:val="24"/>
                <w:szCs w:val="24"/>
              </w:rPr>
            </w:pPr>
            <w:r w:rsidRPr="00DD19F8">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DD19F8" w14:paraId="70B80E06" w14:textId="77777777" w:rsidTr="003E0374">
        <w:tc>
          <w:tcPr>
            <w:tcW w:w="2269" w:type="dxa"/>
            <w:tcBorders>
              <w:right w:val="single" w:sz="4" w:space="0" w:color="auto"/>
            </w:tcBorders>
          </w:tcPr>
          <w:p w14:paraId="584C616A" w14:textId="77777777" w:rsidR="001C477C" w:rsidRPr="00DD19F8" w:rsidRDefault="001C477C" w:rsidP="00DD19F8">
            <w:pPr>
              <w:rPr>
                <w:sz w:val="24"/>
                <w:szCs w:val="24"/>
              </w:rPr>
            </w:pPr>
            <w:r w:rsidRPr="00DD19F8">
              <w:rPr>
                <w:sz w:val="24"/>
                <w:szCs w:val="24"/>
              </w:rPr>
              <w:t xml:space="preserve">Хранение автотранспорта </w:t>
            </w:r>
          </w:p>
        </w:tc>
        <w:tc>
          <w:tcPr>
            <w:tcW w:w="850" w:type="dxa"/>
            <w:tcBorders>
              <w:right w:val="single" w:sz="4" w:space="0" w:color="auto"/>
            </w:tcBorders>
            <w:tcMar>
              <w:left w:w="0" w:type="dxa"/>
              <w:right w:w="0" w:type="dxa"/>
            </w:tcMar>
          </w:tcPr>
          <w:p w14:paraId="054211B4" w14:textId="77777777" w:rsidR="001C477C" w:rsidRPr="00DD19F8" w:rsidRDefault="001C477C" w:rsidP="00DD19F8">
            <w:pPr>
              <w:rPr>
                <w:sz w:val="24"/>
                <w:szCs w:val="24"/>
              </w:rPr>
            </w:pPr>
            <w:r w:rsidRPr="00DD19F8">
              <w:rPr>
                <w:sz w:val="24"/>
                <w:szCs w:val="24"/>
              </w:rPr>
              <w:t>2.7.1.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2ADD2F9" w14:textId="77777777" w:rsidR="001C477C" w:rsidRPr="00DD19F8" w:rsidRDefault="001C477C" w:rsidP="00DD19F8">
            <w:pPr>
              <w:rPr>
                <w:sz w:val="24"/>
                <w:szCs w:val="24"/>
              </w:rPr>
            </w:pPr>
            <w:r w:rsidRPr="00DD19F8">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837737" w14:textId="77777777" w:rsidR="001C477C" w:rsidRPr="00DD19F8" w:rsidRDefault="001C477C" w:rsidP="00DD19F8">
            <w:pPr>
              <w:rPr>
                <w:sz w:val="24"/>
                <w:szCs w:val="24"/>
              </w:rPr>
            </w:pPr>
            <w:r w:rsidRPr="00DD19F8">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81743C" w14:textId="77777777" w:rsidR="001C477C" w:rsidRPr="00DD19F8" w:rsidRDefault="001C477C" w:rsidP="00DD19F8">
            <w:pPr>
              <w:rPr>
                <w:sz w:val="24"/>
                <w:szCs w:val="24"/>
              </w:rPr>
            </w:pPr>
            <w:r w:rsidRPr="00DD19F8">
              <w:rPr>
                <w:sz w:val="24"/>
                <w:szCs w:val="24"/>
              </w:rPr>
              <w:t>2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0551A5C" w14:textId="77777777" w:rsidR="001C477C" w:rsidRPr="00DD19F8" w:rsidRDefault="001C477C" w:rsidP="00DD19F8">
            <w:pPr>
              <w:rPr>
                <w:sz w:val="24"/>
                <w:szCs w:val="24"/>
              </w:rPr>
            </w:pPr>
            <w:r w:rsidRPr="00DD19F8">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2BE0F8DD" w14:textId="77777777" w:rsidR="001C477C" w:rsidRPr="00DD19F8" w:rsidRDefault="001C477C" w:rsidP="00DD19F8">
            <w:pPr>
              <w:rPr>
                <w:sz w:val="24"/>
                <w:szCs w:val="24"/>
              </w:rPr>
            </w:pPr>
            <w:r w:rsidRPr="00DD19F8">
              <w:rPr>
                <w:sz w:val="24"/>
                <w:szCs w:val="24"/>
              </w:rPr>
              <w:t>не установлены</w:t>
            </w:r>
          </w:p>
        </w:tc>
      </w:tr>
      <w:tr w:rsidR="001C477C" w:rsidRPr="00DD19F8" w14:paraId="6C0B9E45" w14:textId="77777777" w:rsidTr="003E0374">
        <w:tc>
          <w:tcPr>
            <w:tcW w:w="15451" w:type="dxa"/>
            <w:gridSpan w:val="15"/>
            <w:tcBorders>
              <w:right w:val="single" w:sz="4" w:space="0" w:color="auto"/>
            </w:tcBorders>
            <w:tcMar>
              <w:left w:w="0" w:type="dxa"/>
              <w:right w:w="0" w:type="dxa"/>
            </w:tcMar>
          </w:tcPr>
          <w:p w14:paraId="5FFEF0EB" w14:textId="77777777" w:rsidR="001C477C" w:rsidRPr="00DD19F8" w:rsidRDefault="001C477C" w:rsidP="00DD19F8">
            <w:pPr>
              <w:rPr>
                <w:sz w:val="24"/>
                <w:szCs w:val="24"/>
              </w:rPr>
            </w:pPr>
            <w:r w:rsidRPr="00DD19F8">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D19F8">
              <w:rPr>
                <w:sz w:val="24"/>
                <w:szCs w:val="24"/>
              </w:rPr>
              <w:t>машино</w:t>
            </w:r>
            <w:proofErr w:type="spellEnd"/>
            <w:r w:rsidRPr="00DD19F8">
              <w:rPr>
                <w:sz w:val="24"/>
                <w:szCs w:val="24"/>
              </w:rPr>
              <w:t xml:space="preserve">-места,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Росреестра от 10.11.2020 N П/0412 (ред. от 30.07.2021)). Размещение отдельно стоящих гаражей на 1 </w:t>
            </w:r>
            <w:proofErr w:type="spellStart"/>
            <w:r w:rsidRPr="00DD19F8">
              <w:rPr>
                <w:sz w:val="24"/>
                <w:szCs w:val="24"/>
              </w:rPr>
              <w:t>машино</w:t>
            </w:r>
            <w:proofErr w:type="spellEnd"/>
            <w:r w:rsidRPr="00DD19F8">
              <w:rPr>
                <w:sz w:val="24"/>
                <w:szCs w:val="24"/>
              </w:rPr>
              <w:t xml:space="preserve">-место и подъездов к ним на придомовой территории </w:t>
            </w:r>
            <w:proofErr w:type="spellStart"/>
            <w:r w:rsidRPr="00DD19F8">
              <w:rPr>
                <w:sz w:val="24"/>
                <w:szCs w:val="24"/>
              </w:rPr>
              <w:t>многоквартирны</w:t>
            </w:r>
            <w:proofErr w:type="spellEnd"/>
            <w:r w:rsidRPr="00DD19F8">
              <w:rPr>
                <w:sz w:val="24"/>
                <w:szCs w:val="24"/>
              </w:rPr>
              <w:t xml:space="preserve"> домов не допускается.</w:t>
            </w:r>
          </w:p>
          <w:p w14:paraId="526D4136" w14:textId="77777777" w:rsidR="001C477C" w:rsidRPr="00DD19F8" w:rsidRDefault="001C477C" w:rsidP="00DD19F8">
            <w:pPr>
              <w:rPr>
                <w:sz w:val="24"/>
                <w:szCs w:val="24"/>
              </w:rPr>
            </w:pPr>
            <w:r w:rsidRPr="00DD19F8">
              <w:rPr>
                <w:sz w:val="24"/>
                <w:szCs w:val="24"/>
              </w:rPr>
              <w:t xml:space="preserve">Гаражи боксового типа для постоянного хранения автомобилей и других </w:t>
            </w:r>
            <w:proofErr w:type="spellStart"/>
            <w:r w:rsidRPr="00DD19F8">
              <w:rPr>
                <w:sz w:val="24"/>
                <w:szCs w:val="24"/>
              </w:rPr>
              <w:t>мототранспортных</w:t>
            </w:r>
            <w:proofErr w:type="spellEnd"/>
            <w:r w:rsidRPr="00DD19F8">
              <w:rPr>
                <w:sz w:val="24"/>
                <w:szCs w:val="24"/>
              </w:rPr>
              <w:t xml:space="preserve"> средств, принадлежащих инвалидам, следует предусматривать в радиусе пешеходной доступности не более 200 м от входов в жилые дома.</w:t>
            </w:r>
          </w:p>
          <w:p w14:paraId="446B864A" w14:textId="77777777" w:rsidR="001C477C" w:rsidRPr="00DD19F8" w:rsidRDefault="001C477C" w:rsidP="00DD19F8">
            <w:pPr>
              <w:rPr>
                <w:sz w:val="24"/>
                <w:szCs w:val="24"/>
              </w:rPr>
            </w:pPr>
          </w:p>
        </w:tc>
      </w:tr>
      <w:tr w:rsidR="001C477C" w:rsidRPr="00DD19F8" w14:paraId="1335B9AD" w14:textId="77777777" w:rsidTr="003E0374">
        <w:tc>
          <w:tcPr>
            <w:tcW w:w="2269" w:type="dxa"/>
            <w:tcBorders>
              <w:right w:val="single" w:sz="4" w:space="0" w:color="auto"/>
            </w:tcBorders>
          </w:tcPr>
          <w:p w14:paraId="14C3B1A8" w14:textId="77777777" w:rsidR="001C477C" w:rsidRPr="00DD19F8" w:rsidRDefault="001C477C" w:rsidP="00DD19F8">
            <w:pPr>
              <w:rPr>
                <w:sz w:val="24"/>
                <w:szCs w:val="24"/>
              </w:rPr>
            </w:pPr>
            <w:r w:rsidRPr="00DD19F8">
              <w:rPr>
                <w:sz w:val="24"/>
                <w:szCs w:val="24"/>
              </w:rPr>
              <w:t xml:space="preserve">Улично-дорожная сеть </w:t>
            </w:r>
          </w:p>
        </w:tc>
        <w:tc>
          <w:tcPr>
            <w:tcW w:w="850" w:type="dxa"/>
            <w:tcBorders>
              <w:right w:val="single" w:sz="4" w:space="0" w:color="auto"/>
            </w:tcBorders>
            <w:tcMar>
              <w:left w:w="0" w:type="dxa"/>
              <w:right w:w="0" w:type="dxa"/>
            </w:tcMar>
          </w:tcPr>
          <w:p w14:paraId="328345C9" w14:textId="77777777" w:rsidR="001C477C" w:rsidRPr="00DD19F8" w:rsidRDefault="001C477C" w:rsidP="00DD19F8">
            <w:pPr>
              <w:rPr>
                <w:sz w:val="24"/>
                <w:szCs w:val="24"/>
              </w:rPr>
            </w:pPr>
            <w:r w:rsidRPr="00DD19F8">
              <w:rPr>
                <w:sz w:val="24"/>
                <w:szCs w:val="24"/>
              </w:rPr>
              <w:t>12.0.1</w:t>
            </w:r>
          </w:p>
        </w:tc>
        <w:tc>
          <w:tcPr>
            <w:tcW w:w="2977" w:type="dxa"/>
            <w:gridSpan w:val="2"/>
            <w:tcBorders>
              <w:top w:val="single" w:sz="4" w:space="0" w:color="auto"/>
              <w:left w:val="single" w:sz="4" w:space="0" w:color="auto"/>
              <w:bottom w:val="single" w:sz="4" w:space="0" w:color="auto"/>
              <w:right w:val="single" w:sz="4" w:space="0" w:color="auto"/>
            </w:tcBorders>
          </w:tcPr>
          <w:p w14:paraId="7118FBFF"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66884684" w14:textId="77777777" w:rsidR="001C477C" w:rsidRPr="00DD19F8" w:rsidRDefault="001C477C" w:rsidP="00DD19F8">
            <w:pP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50630EA" w14:textId="77777777" w:rsidR="001C477C" w:rsidRPr="00DD19F8" w:rsidRDefault="001C477C" w:rsidP="00DD19F8">
            <w:pPr>
              <w:rPr>
                <w:sz w:val="24"/>
                <w:szCs w:val="24"/>
              </w:rPr>
            </w:pPr>
            <w:r w:rsidRPr="00DD19F8">
              <w:rPr>
                <w:sz w:val="24"/>
                <w:szCs w:val="24"/>
              </w:rPr>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298F3742" w14:textId="77777777" w:rsidR="001C477C" w:rsidRPr="00DD19F8" w:rsidRDefault="001C477C" w:rsidP="00DD19F8">
            <w:pPr>
              <w:rPr>
                <w:sz w:val="24"/>
                <w:szCs w:val="24"/>
              </w:rPr>
            </w:pPr>
            <w:r w:rsidRPr="00DD19F8">
              <w:rPr>
                <w:sz w:val="24"/>
                <w:szCs w:val="24"/>
              </w:rPr>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647A5EE" w14:textId="77777777" w:rsidR="001C477C" w:rsidRPr="00DD19F8" w:rsidRDefault="001C477C" w:rsidP="00DD19F8">
            <w:pPr>
              <w:rPr>
                <w:sz w:val="24"/>
                <w:szCs w:val="24"/>
              </w:rPr>
            </w:pPr>
            <w:r w:rsidRPr="00DD19F8">
              <w:rPr>
                <w:sz w:val="24"/>
                <w:szCs w:val="24"/>
              </w:rPr>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tcPr>
          <w:p w14:paraId="35B59C30" w14:textId="77777777" w:rsidR="001C477C" w:rsidRPr="00DD19F8" w:rsidRDefault="001C477C" w:rsidP="00DD19F8">
            <w:pPr>
              <w:rPr>
                <w:sz w:val="24"/>
                <w:szCs w:val="24"/>
              </w:rPr>
            </w:pPr>
            <w:r w:rsidRPr="00DD19F8">
              <w:rPr>
                <w:sz w:val="24"/>
                <w:szCs w:val="24"/>
              </w:rPr>
              <w:t>-</w:t>
            </w:r>
          </w:p>
        </w:tc>
      </w:tr>
      <w:tr w:rsidR="001C477C" w:rsidRPr="00DD19F8" w14:paraId="74676C78" w14:textId="77777777" w:rsidTr="003E0374">
        <w:tc>
          <w:tcPr>
            <w:tcW w:w="15451" w:type="dxa"/>
            <w:gridSpan w:val="15"/>
            <w:tcBorders>
              <w:right w:val="single" w:sz="4" w:space="0" w:color="auto"/>
            </w:tcBorders>
            <w:tcMar>
              <w:left w:w="0" w:type="dxa"/>
              <w:right w:w="0" w:type="dxa"/>
            </w:tcMar>
          </w:tcPr>
          <w:p w14:paraId="7A784E79" w14:textId="79BDEDD1" w:rsidR="001C477C" w:rsidRPr="00DD19F8" w:rsidRDefault="003A4F0D" w:rsidP="00DD19F8">
            <w:pPr>
              <w:rPr>
                <w:sz w:val="24"/>
                <w:szCs w:val="24"/>
              </w:rPr>
            </w:pPr>
            <w:r w:rsidRPr="00DD19F8">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D19F8">
              <w:rPr>
                <w:sz w:val="24"/>
                <w:szCs w:val="24"/>
              </w:rPr>
              <w:t>велотранспортной</w:t>
            </w:r>
            <w:proofErr w:type="spellEnd"/>
            <w:r w:rsidRPr="00DD19F8">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w:t>
            </w:r>
            <w:r w:rsidRPr="00DD19F8">
              <w:rPr>
                <w:sz w:val="24"/>
                <w:szCs w:val="24"/>
              </w:rPr>
              <w:lastRenderedPageBreak/>
              <w:t>разрешенного использования с кодами 2.7.1, 4.9, 7.2.3, а также некапитальных сооружений, предназначенных для охраны транспортных средств</w:t>
            </w:r>
          </w:p>
        </w:tc>
      </w:tr>
      <w:tr w:rsidR="001C477C" w:rsidRPr="00DD19F8" w14:paraId="66FB6841" w14:textId="77777777" w:rsidTr="003E0374">
        <w:tc>
          <w:tcPr>
            <w:tcW w:w="2269" w:type="dxa"/>
            <w:tcBorders>
              <w:right w:val="single" w:sz="4" w:space="0" w:color="auto"/>
            </w:tcBorders>
          </w:tcPr>
          <w:p w14:paraId="3EB922D1" w14:textId="77777777" w:rsidR="001C477C" w:rsidRPr="00DD19F8" w:rsidRDefault="001C477C" w:rsidP="00DD19F8">
            <w:pPr>
              <w:rPr>
                <w:sz w:val="24"/>
                <w:szCs w:val="24"/>
              </w:rPr>
            </w:pPr>
            <w:r w:rsidRPr="00DD19F8">
              <w:rPr>
                <w:sz w:val="24"/>
                <w:szCs w:val="24"/>
              </w:rPr>
              <w:lastRenderedPageBreak/>
              <w:t xml:space="preserve">Благоустройство территории </w:t>
            </w:r>
          </w:p>
        </w:tc>
        <w:tc>
          <w:tcPr>
            <w:tcW w:w="850" w:type="dxa"/>
            <w:tcBorders>
              <w:right w:val="single" w:sz="4" w:space="0" w:color="auto"/>
            </w:tcBorders>
            <w:tcMar>
              <w:left w:w="0" w:type="dxa"/>
              <w:right w:w="0" w:type="dxa"/>
            </w:tcMar>
          </w:tcPr>
          <w:p w14:paraId="5F798311" w14:textId="77777777" w:rsidR="001C477C" w:rsidRPr="00DD19F8" w:rsidRDefault="001C477C" w:rsidP="00DD19F8">
            <w:pPr>
              <w:rPr>
                <w:sz w:val="24"/>
                <w:szCs w:val="24"/>
              </w:rPr>
            </w:pPr>
            <w:r w:rsidRPr="00DD19F8">
              <w:rPr>
                <w:sz w:val="24"/>
                <w:szCs w:val="24"/>
              </w:rPr>
              <w:t>12.0.2</w:t>
            </w:r>
          </w:p>
        </w:tc>
        <w:tc>
          <w:tcPr>
            <w:tcW w:w="2977" w:type="dxa"/>
            <w:gridSpan w:val="2"/>
            <w:tcBorders>
              <w:top w:val="single" w:sz="4" w:space="0" w:color="auto"/>
              <w:left w:val="single" w:sz="4" w:space="0" w:color="auto"/>
              <w:bottom w:val="single" w:sz="4" w:space="0" w:color="auto"/>
              <w:right w:val="single" w:sz="4" w:space="0" w:color="auto"/>
            </w:tcBorders>
          </w:tcPr>
          <w:p w14:paraId="53A60688"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235563B4" w14:textId="77777777" w:rsidR="001C477C" w:rsidRPr="00DD19F8" w:rsidRDefault="001C477C" w:rsidP="00DD19F8">
            <w:pP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DDEB122" w14:textId="77777777" w:rsidR="001C477C" w:rsidRPr="00DD19F8" w:rsidRDefault="001C477C" w:rsidP="00DD19F8">
            <w:pPr>
              <w:rPr>
                <w:sz w:val="24"/>
                <w:szCs w:val="24"/>
              </w:rPr>
            </w:pPr>
            <w:r w:rsidRPr="00DD19F8">
              <w:rPr>
                <w:sz w:val="24"/>
                <w:szCs w:val="24"/>
              </w:rPr>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033E166F" w14:textId="77777777" w:rsidR="001C477C" w:rsidRPr="00DD19F8" w:rsidRDefault="001C477C" w:rsidP="00DD19F8">
            <w:pPr>
              <w:rPr>
                <w:sz w:val="24"/>
                <w:szCs w:val="24"/>
              </w:rPr>
            </w:pPr>
            <w:r w:rsidRPr="00DD19F8">
              <w:rPr>
                <w:sz w:val="24"/>
                <w:szCs w:val="24"/>
              </w:rPr>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FEF52D3" w14:textId="77777777" w:rsidR="001C477C" w:rsidRPr="00DD19F8" w:rsidRDefault="001C477C" w:rsidP="00DD19F8">
            <w:pPr>
              <w:rPr>
                <w:sz w:val="24"/>
                <w:szCs w:val="24"/>
              </w:rPr>
            </w:pPr>
            <w:r w:rsidRPr="00DD19F8">
              <w:rPr>
                <w:sz w:val="24"/>
                <w:szCs w:val="24"/>
              </w:rPr>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1B4952D5" w14:textId="77777777" w:rsidR="001C477C" w:rsidRPr="00DD19F8" w:rsidRDefault="001C477C" w:rsidP="00DD19F8">
            <w:pPr>
              <w:rPr>
                <w:sz w:val="24"/>
                <w:szCs w:val="24"/>
              </w:rPr>
            </w:pPr>
            <w:r w:rsidRPr="00DD19F8">
              <w:rPr>
                <w:sz w:val="24"/>
                <w:szCs w:val="24"/>
              </w:rPr>
              <w:t>не установлены</w:t>
            </w:r>
          </w:p>
        </w:tc>
      </w:tr>
      <w:tr w:rsidR="001C477C" w:rsidRPr="00DD19F8" w14:paraId="591FDE41"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55DB6C44" w14:textId="77777777" w:rsidR="001C477C" w:rsidRPr="00DD19F8" w:rsidRDefault="001C477C" w:rsidP="00DD19F8">
            <w:pPr>
              <w:rPr>
                <w:sz w:val="24"/>
                <w:szCs w:val="24"/>
              </w:rPr>
            </w:pPr>
            <w:r w:rsidRPr="00DD19F8">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5DD540B2" w14:textId="77777777" w:rsidR="001C477C" w:rsidRPr="00DD19F8" w:rsidRDefault="001C477C" w:rsidP="00DD19F8">
            <w:pPr>
              <w:rPr>
                <w:sz w:val="24"/>
                <w:szCs w:val="24"/>
              </w:rPr>
            </w:pPr>
          </w:p>
        </w:tc>
      </w:tr>
      <w:tr w:rsidR="001C477C" w:rsidRPr="00DD19F8" w14:paraId="61620F04" w14:textId="77777777" w:rsidTr="003E0374">
        <w:tc>
          <w:tcPr>
            <w:tcW w:w="2269" w:type="dxa"/>
          </w:tcPr>
          <w:p w14:paraId="369E4B8A" w14:textId="77777777" w:rsidR="001C477C" w:rsidRPr="00DD19F8" w:rsidRDefault="001C477C" w:rsidP="00DD19F8">
            <w:pPr>
              <w:rPr>
                <w:sz w:val="24"/>
                <w:szCs w:val="24"/>
              </w:rPr>
            </w:pPr>
            <w:r w:rsidRPr="00DD19F8">
              <w:rPr>
                <w:sz w:val="24"/>
                <w:szCs w:val="24"/>
              </w:rPr>
              <w:t xml:space="preserve">Специальная деятельность </w:t>
            </w:r>
          </w:p>
        </w:tc>
        <w:tc>
          <w:tcPr>
            <w:tcW w:w="850" w:type="dxa"/>
            <w:tcMar>
              <w:left w:w="0" w:type="dxa"/>
              <w:right w:w="0" w:type="dxa"/>
            </w:tcMar>
          </w:tcPr>
          <w:p w14:paraId="71C4C47F" w14:textId="77777777" w:rsidR="001C477C" w:rsidRPr="00DD19F8" w:rsidRDefault="001C477C" w:rsidP="00DD19F8">
            <w:pPr>
              <w:rPr>
                <w:sz w:val="24"/>
                <w:szCs w:val="24"/>
              </w:rPr>
            </w:pPr>
            <w:r w:rsidRPr="00DD19F8">
              <w:rPr>
                <w:sz w:val="24"/>
                <w:szCs w:val="24"/>
              </w:rPr>
              <w:t>12.2.</w:t>
            </w:r>
          </w:p>
        </w:tc>
        <w:tc>
          <w:tcPr>
            <w:tcW w:w="2977" w:type="dxa"/>
            <w:gridSpan w:val="2"/>
          </w:tcPr>
          <w:p w14:paraId="24B33466"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 не подлежат установлению.</w:t>
            </w:r>
          </w:p>
          <w:p w14:paraId="09EDF510" w14:textId="77777777" w:rsidR="001C477C" w:rsidRPr="00DD19F8" w:rsidRDefault="001C477C" w:rsidP="00DD19F8">
            <w:pPr>
              <w:rPr>
                <w:sz w:val="24"/>
                <w:szCs w:val="24"/>
              </w:rPr>
            </w:pPr>
          </w:p>
        </w:tc>
        <w:tc>
          <w:tcPr>
            <w:tcW w:w="1984" w:type="dxa"/>
            <w:gridSpan w:val="2"/>
            <w:vAlign w:val="center"/>
          </w:tcPr>
          <w:p w14:paraId="08DF2FA6" w14:textId="77777777" w:rsidR="001C477C" w:rsidRPr="00DD19F8" w:rsidRDefault="001C477C" w:rsidP="00DD19F8">
            <w:pPr>
              <w:rPr>
                <w:sz w:val="24"/>
                <w:szCs w:val="24"/>
              </w:rPr>
            </w:pPr>
            <w:r w:rsidRPr="00DD19F8">
              <w:rPr>
                <w:sz w:val="24"/>
                <w:szCs w:val="24"/>
              </w:rPr>
              <w:t>Не подлежат установлению</w:t>
            </w:r>
          </w:p>
        </w:tc>
        <w:tc>
          <w:tcPr>
            <w:tcW w:w="1928" w:type="dxa"/>
            <w:gridSpan w:val="3"/>
            <w:vAlign w:val="center"/>
          </w:tcPr>
          <w:p w14:paraId="753395B2" w14:textId="77777777" w:rsidR="001C477C" w:rsidRPr="00DD19F8" w:rsidRDefault="001C477C" w:rsidP="00DD19F8">
            <w:pPr>
              <w:rPr>
                <w:sz w:val="24"/>
                <w:szCs w:val="24"/>
              </w:rPr>
            </w:pPr>
            <w:r w:rsidRPr="00DD19F8">
              <w:rPr>
                <w:sz w:val="24"/>
                <w:szCs w:val="24"/>
              </w:rPr>
              <w:t>Не подлежат установлению</w:t>
            </w:r>
          </w:p>
        </w:tc>
        <w:tc>
          <w:tcPr>
            <w:tcW w:w="1985" w:type="dxa"/>
            <w:gridSpan w:val="4"/>
            <w:vAlign w:val="center"/>
          </w:tcPr>
          <w:p w14:paraId="5702B5D0" w14:textId="77777777" w:rsidR="001C477C" w:rsidRPr="00DD19F8" w:rsidRDefault="001C477C" w:rsidP="00DD19F8">
            <w:pPr>
              <w:rPr>
                <w:sz w:val="24"/>
                <w:szCs w:val="24"/>
              </w:rPr>
            </w:pPr>
            <w:r w:rsidRPr="00DD19F8">
              <w:rPr>
                <w:sz w:val="24"/>
                <w:szCs w:val="24"/>
              </w:rPr>
              <w:t>Не подлежит установлению</w:t>
            </w:r>
          </w:p>
        </w:tc>
        <w:tc>
          <w:tcPr>
            <w:tcW w:w="3458" w:type="dxa"/>
            <w:gridSpan w:val="2"/>
            <w:vAlign w:val="center"/>
          </w:tcPr>
          <w:p w14:paraId="1E05D8FC" w14:textId="77777777" w:rsidR="001C477C" w:rsidRPr="00DD19F8" w:rsidRDefault="001C477C" w:rsidP="00DD19F8">
            <w:pPr>
              <w:rPr>
                <w:sz w:val="24"/>
                <w:szCs w:val="24"/>
              </w:rPr>
            </w:pPr>
            <w:r w:rsidRPr="00DD19F8">
              <w:rPr>
                <w:sz w:val="24"/>
                <w:szCs w:val="24"/>
              </w:rPr>
              <w:t>не установлены</w:t>
            </w:r>
          </w:p>
        </w:tc>
      </w:tr>
      <w:tr w:rsidR="001C477C" w:rsidRPr="00DD19F8" w14:paraId="0A0F5D4D" w14:textId="77777777" w:rsidTr="003E0374">
        <w:tc>
          <w:tcPr>
            <w:tcW w:w="15451" w:type="dxa"/>
            <w:gridSpan w:val="15"/>
            <w:shd w:val="clear" w:color="auto" w:fill="auto"/>
            <w:tcMar>
              <w:left w:w="0" w:type="dxa"/>
              <w:right w:w="0" w:type="dxa"/>
            </w:tcMar>
          </w:tcPr>
          <w:p w14:paraId="09E6F3A2" w14:textId="77777777" w:rsidR="001C477C" w:rsidRPr="00DD19F8" w:rsidRDefault="001C477C" w:rsidP="00DD19F8">
            <w:pPr>
              <w:rPr>
                <w:sz w:val="24"/>
                <w:szCs w:val="24"/>
              </w:rPr>
            </w:pPr>
            <w:r w:rsidRPr="00DD19F8">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7C1D45E5" w14:textId="77777777" w:rsidR="001C477C" w:rsidRPr="00DD19F8" w:rsidRDefault="001C477C" w:rsidP="00DD19F8">
            <w:pPr>
              <w:rPr>
                <w:sz w:val="24"/>
                <w:szCs w:val="24"/>
              </w:rPr>
            </w:pPr>
          </w:p>
        </w:tc>
      </w:tr>
      <w:tr w:rsidR="001C477C" w:rsidRPr="00DD19F8" w14:paraId="2F371E7B" w14:textId="77777777" w:rsidTr="003E0374">
        <w:tc>
          <w:tcPr>
            <w:tcW w:w="15451" w:type="dxa"/>
            <w:gridSpan w:val="1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A7B173C" w14:textId="77777777" w:rsidR="001C477C" w:rsidRPr="00DD19F8" w:rsidRDefault="001C477C" w:rsidP="00DD19F8">
            <w:pPr>
              <w:rPr>
                <w:sz w:val="24"/>
                <w:szCs w:val="24"/>
              </w:rPr>
            </w:pPr>
            <w:r w:rsidRPr="00DD19F8">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DD19F8" w14:paraId="7271AC14" w14:textId="77777777" w:rsidTr="003E0374">
        <w:tc>
          <w:tcPr>
            <w:tcW w:w="2269" w:type="dxa"/>
          </w:tcPr>
          <w:p w14:paraId="70992BAC" w14:textId="77777777" w:rsidR="001C477C" w:rsidRPr="00DD19F8" w:rsidRDefault="001C477C" w:rsidP="00DD19F8">
            <w:pPr>
              <w:rPr>
                <w:sz w:val="24"/>
                <w:szCs w:val="24"/>
              </w:rPr>
            </w:pPr>
            <w:r w:rsidRPr="00DD19F8">
              <w:rPr>
                <w:sz w:val="24"/>
                <w:szCs w:val="24"/>
              </w:rPr>
              <w:t xml:space="preserve">Коммунальное обслуживание </w:t>
            </w:r>
          </w:p>
        </w:tc>
        <w:tc>
          <w:tcPr>
            <w:tcW w:w="850" w:type="dxa"/>
            <w:tcMar>
              <w:left w:w="0" w:type="dxa"/>
              <w:right w:w="0" w:type="dxa"/>
            </w:tcMar>
          </w:tcPr>
          <w:p w14:paraId="3F2D6144" w14:textId="77777777" w:rsidR="001C477C" w:rsidRPr="00DD19F8" w:rsidRDefault="001C477C" w:rsidP="00DD19F8">
            <w:pPr>
              <w:rPr>
                <w:sz w:val="24"/>
                <w:szCs w:val="24"/>
              </w:rPr>
            </w:pPr>
            <w:r w:rsidRPr="00DD19F8">
              <w:rPr>
                <w:sz w:val="24"/>
                <w:szCs w:val="24"/>
              </w:rPr>
              <w:t>3.1</w:t>
            </w:r>
          </w:p>
        </w:tc>
        <w:tc>
          <w:tcPr>
            <w:tcW w:w="2977" w:type="dxa"/>
            <w:gridSpan w:val="2"/>
          </w:tcPr>
          <w:p w14:paraId="4AF94A3D"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58A1EC83" w14:textId="77777777" w:rsidR="001C477C" w:rsidRPr="00DD19F8" w:rsidRDefault="001C477C" w:rsidP="00DD19F8">
            <w:pPr>
              <w:rPr>
                <w:sz w:val="24"/>
                <w:szCs w:val="24"/>
              </w:rPr>
            </w:pPr>
            <w:r w:rsidRPr="00DD19F8">
              <w:rPr>
                <w:sz w:val="24"/>
                <w:szCs w:val="24"/>
              </w:rPr>
              <w:t>Минимальная площадь земельного участка – 0,05 га.</w:t>
            </w:r>
          </w:p>
          <w:p w14:paraId="56FB3C13" w14:textId="77777777" w:rsidR="001C477C" w:rsidRPr="00DD19F8" w:rsidRDefault="001C477C" w:rsidP="00DD19F8">
            <w:pPr>
              <w:rPr>
                <w:sz w:val="24"/>
                <w:szCs w:val="24"/>
              </w:rPr>
            </w:pPr>
            <w:r w:rsidRPr="00DD19F8">
              <w:rPr>
                <w:sz w:val="24"/>
                <w:szCs w:val="24"/>
              </w:rPr>
              <w:t>Максимальная площадь земельного участка – 1 га</w:t>
            </w:r>
          </w:p>
        </w:tc>
        <w:tc>
          <w:tcPr>
            <w:tcW w:w="1984" w:type="dxa"/>
            <w:gridSpan w:val="2"/>
            <w:vAlign w:val="center"/>
          </w:tcPr>
          <w:p w14:paraId="7F3C809C" w14:textId="77777777" w:rsidR="001C477C" w:rsidRPr="00DD19F8" w:rsidRDefault="001C477C" w:rsidP="00DD19F8">
            <w:pPr>
              <w:rPr>
                <w:sz w:val="24"/>
                <w:szCs w:val="24"/>
              </w:rPr>
            </w:pPr>
            <w:r w:rsidRPr="00DD19F8">
              <w:rPr>
                <w:sz w:val="24"/>
                <w:szCs w:val="24"/>
              </w:rPr>
              <w:t>Не подлежат установлению</w:t>
            </w:r>
          </w:p>
        </w:tc>
        <w:tc>
          <w:tcPr>
            <w:tcW w:w="1928" w:type="dxa"/>
            <w:gridSpan w:val="3"/>
            <w:vAlign w:val="center"/>
          </w:tcPr>
          <w:p w14:paraId="4F1EED76" w14:textId="77777777" w:rsidR="001C477C" w:rsidRPr="00DD19F8" w:rsidRDefault="001C477C" w:rsidP="00DD19F8">
            <w:pPr>
              <w:rPr>
                <w:sz w:val="24"/>
                <w:szCs w:val="24"/>
              </w:rPr>
            </w:pPr>
            <w:r w:rsidRPr="00DD19F8">
              <w:rPr>
                <w:sz w:val="24"/>
                <w:szCs w:val="24"/>
              </w:rPr>
              <w:t>Не подлежат установлению</w:t>
            </w:r>
          </w:p>
        </w:tc>
        <w:tc>
          <w:tcPr>
            <w:tcW w:w="1985" w:type="dxa"/>
            <w:gridSpan w:val="4"/>
            <w:vAlign w:val="center"/>
          </w:tcPr>
          <w:p w14:paraId="7088AD64" w14:textId="77777777" w:rsidR="001C477C" w:rsidRPr="00DD19F8" w:rsidRDefault="001C477C" w:rsidP="00DD19F8">
            <w:pPr>
              <w:rPr>
                <w:sz w:val="24"/>
                <w:szCs w:val="24"/>
              </w:rPr>
            </w:pPr>
            <w:r w:rsidRPr="00DD19F8">
              <w:rPr>
                <w:sz w:val="24"/>
                <w:szCs w:val="24"/>
              </w:rPr>
              <w:t>Не подлежит установлению</w:t>
            </w:r>
          </w:p>
        </w:tc>
        <w:tc>
          <w:tcPr>
            <w:tcW w:w="3458" w:type="dxa"/>
            <w:gridSpan w:val="2"/>
            <w:vAlign w:val="center"/>
          </w:tcPr>
          <w:p w14:paraId="4670DA40" w14:textId="77777777" w:rsidR="001C477C" w:rsidRPr="00DD19F8" w:rsidRDefault="001C477C" w:rsidP="00DD19F8">
            <w:pPr>
              <w:rPr>
                <w:sz w:val="24"/>
                <w:szCs w:val="24"/>
              </w:rPr>
            </w:pPr>
            <w:r w:rsidRPr="00DD19F8">
              <w:rPr>
                <w:sz w:val="24"/>
                <w:szCs w:val="24"/>
              </w:rPr>
              <w:t>не установлены</w:t>
            </w:r>
          </w:p>
        </w:tc>
      </w:tr>
      <w:tr w:rsidR="001C477C" w:rsidRPr="00DD19F8" w14:paraId="68A037F6" w14:textId="77777777" w:rsidTr="003E0374">
        <w:tc>
          <w:tcPr>
            <w:tcW w:w="15451" w:type="dxa"/>
            <w:gridSpan w:val="15"/>
            <w:tcMar>
              <w:left w:w="0" w:type="dxa"/>
              <w:right w:w="0" w:type="dxa"/>
            </w:tcMar>
          </w:tcPr>
          <w:p w14:paraId="0DE36B83" w14:textId="77777777" w:rsidR="001C477C" w:rsidRPr="00DD19F8" w:rsidRDefault="001C477C" w:rsidP="00DD19F8">
            <w:pPr>
              <w:rPr>
                <w:sz w:val="24"/>
                <w:szCs w:val="24"/>
              </w:rPr>
            </w:pPr>
            <w:r w:rsidRPr="00DD19F8">
              <w:rPr>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w:t>
            </w:r>
            <w:r w:rsidRPr="00DD19F8">
              <w:rPr>
                <w:sz w:val="24"/>
                <w:szCs w:val="24"/>
              </w:rPr>
              <w:lastRenderedPageBreak/>
              <w:t xml:space="preserve">разрешенного использования включает в себя содержание видов разрешенного использования с </w:t>
            </w:r>
            <w:hyperlink w:anchor="Par198" w:tooltip="3.1.1" w:history="1">
              <w:r w:rsidRPr="00DD19F8">
                <w:rPr>
                  <w:sz w:val="24"/>
                  <w:szCs w:val="24"/>
                </w:rPr>
                <w:t>кодами 3.1.1</w:t>
              </w:r>
            </w:hyperlink>
            <w:r w:rsidRPr="00DD19F8">
              <w:rPr>
                <w:sz w:val="24"/>
                <w:szCs w:val="24"/>
              </w:rPr>
              <w:t xml:space="preserve"> - </w:t>
            </w:r>
            <w:hyperlink w:anchor="Par202" w:tooltip="3.1.2" w:history="1">
              <w:r w:rsidRPr="00DD19F8">
                <w:rPr>
                  <w:sz w:val="24"/>
                  <w:szCs w:val="24"/>
                </w:rPr>
                <w:t>3.1.2</w:t>
              </w:r>
            </w:hyperlink>
          </w:p>
        </w:tc>
      </w:tr>
      <w:tr w:rsidR="001C477C" w:rsidRPr="00DD19F8" w14:paraId="2E51F768" w14:textId="77777777" w:rsidTr="003E0374">
        <w:tc>
          <w:tcPr>
            <w:tcW w:w="2269" w:type="dxa"/>
            <w:tcBorders>
              <w:right w:val="single" w:sz="4" w:space="0" w:color="auto"/>
            </w:tcBorders>
          </w:tcPr>
          <w:p w14:paraId="658FBB1F" w14:textId="474A1DF2" w:rsidR="001C477C" w:rsidRPr="00DD19F8" w:rsidRDefault="001C477C" w:rsidP="00DD19F8">
            <w:pPr>
              <w:rPr>
                <w:sz w:val="24"/>
                <w:szCs w:val="24"/>
              </w:rPr>
            </w:pPr>
            <w:proofErr w:type="spellStart"/>
            <w:proofErr w:type="gramStart"/>
            <w:r w:rsidRPr="00DD19F8">
              <w:rPr>
                <w:sz w:val="24"/>
                <w:szCs w:val="24"/>
              </w:rPr>
              <w:lastRenderedPageBreak/>
              <w:t>Администра-тивные</w:t>
            </w:r>
            <w:proofErr w:type="spellEnd"/>
            <w:proofErr w:type="gramEnd"/>
            <w:r w:rsidRPr="00DD19F8">
              <w:rPr>
                <w:sz w:val="24"/>
                <w:szCs w:val="24"/>
              </w:rPr>
              <w:t xml:space="preserve"> здания организаций, обеспечивающих предоставление коммунальных услуг </w:t>
            </w:r>
          </w:p>
        </w:tc>
        <w:tc>
          <w:tcPr>
            <w:tcW w:w="850" w:type="dxa"/>
            <w:tcBorders>
              <w:right w:val="single" w:sz="4" w:space="0" w:color="auto"/>
            </w:tcBorders>
            <w:tcMar>
              <w:left w:w="0" w:type="dxa"/>
              <w:right w:w="0" w:type="dxa"/>
            </w:tcMar>
          </w:tcPr>
          <w:p w14:paraId="560A7D89" w14:textId="77777777" w:rsidR="001C477C" w:rsidRPr="00DD19F8" w:rsidRDefault="001C477C" w:rsidP="00DD19F8">
            <w:pPr>
              <w:rPr>
                <w:sz w:val="24"/>
                <w:szCs w:val="24"/>
              </w:rPr>
            </w:pPr>
            <w:r w:rsidRPr="00DD19F8">
              <w:rPr>
                <w:sz w:val="24"/>
                <w:szCs w:val="24"/>
              </w:rPr>
              <w:t>3.1.2</w:t>
            </w:r>
          </w:p>
        </w:tc>
        <w:tc>
          <w:tcPr>
            <w:tcW w:w="2977" w:type="dxa"/>
            <w:gridSpan w:val="2"/>
            <w:tcBorders>
              <w:top w:val="single" w:sz="4" w:space="0" w:color="auto"/>
              <w:left w:val="single" w:sz="4" w:space="0" w:color="auto"/>
              <w:bottom w:val="single" w:sz="4" w:space="0" w:color="auto"/>
              <w:right w:val="single" w:sz="4" w:space="0" w:color="auto"/>
            </w:tcBorders>
          </w:tcPr>
          <w:p w14:paraId="6B7ED279"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7B5D66C3" w14:textId="77777777" w:rsidR="001C477C" w:rsidRPr="00DD19F8" w:rsidRDefault="001C477C" w:rsidP="00DD19F8">
            <w:pPr>
              <w:rPr>
                <w:sz w:val="24"/>
                <w:szCs w:val="24"/>
              </w:rPr>
            </w:pPr>
            <w:r w:rsidRPr="00DD19F8">
              <w:rPr>
                <w:sz w:val="24"/>
                <w:szCs w:val="24"/>
              </w:rPr>
              <w:t>Минимальная площадь земельного участка – 0,01 га.</w:t>
            </w:r>
          </w:p>
          <w:p w14:paraId="493C3BF4" w14:textId="77777777" w:rsidR="001C477C" w:rsidRPr="00DD19F8" w:rsidRDefault="001C477C" w:rsidP="00DD19F8">
            <w:pPr>
              <w:rPr>
                <w:sz w:val="24"/>
                <w:szCs w:val="24"/>
              </w:rPr>
            </w:pPr>
            <w:r w:rsidRPr="00DD19F8">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6D4D5E3"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1E1B90" w14:textId="77777777" w:rsidR="001C477C" w:rsidRPr="00DD19F8" w:rsidRDefault="001C477C" w:rsidP="00DD19F8">
            <w:pPr>
              <w:rPr>
                <w:sz w:val="24"/>
                <w:szCs w:val="24"/>
              </w:rPr>
            </w:pPr>
            <w:r w:rsidRPr="00DD19F8">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41442B2" w14:textId="77777777" w:rsidR="001C477C" w:rsidRPr="00DD19F8" w:rsidRDefault="001C477C" w:rsidP="00DD19F8">
            <w:pPr>
              <w:rPr>
                <w:sz w:val="24"/>
                <w:szCs w:val="24"/>
              </w:rPr>
            </w:pPr>
            <w:r w:rsidRPr="00DD19F8">
              <w:rPr>
                <w:sz w:val="24"/>
                <w:szCs w:val="24"/>
              </w:rPr>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484F8945" w14:textId="77777777" w:rsidR="001C477C" w:rsidRPr="00DD19F8" w:rsidRDefault="001C477C" w:rsidP="00DD19F8">
            <w:pPr>
              <w:rPr>
                <w:sz w:val="24"/>
                <w:szCs w:val="24"/>
              </w:rPr>
            </w:pPr>
            <w:r w:rsidRPr="00DD19F8">
              <w:rPr>
                <w:sz w:val="24"/>
                <w:szCs w:val="24"/>
              </w:rPr>
              <w:t>не установлены</w:t>
            </w:r>
          </w:p>
        </w:tc>
      </w:tr>
      <w:tr w:rsidR="001C477C" w:rsidRPr="00DD19F8" w14:paraId="16128D31" w14:textId="77777777" w:rsidTr="003E0374">
        <w:tc>
          <w:tcPr>
            <w:tcW w:w="15451" w:type="dxa"/>
            <w:gridSpan w:val="15"/>
            <w:tcBorders>
              <w:right w:val="single" w:sz="4" w:space="0" w:color="auto"/>
            </w:tcBorders>
            <w:tcMar>
              <w:left w:w="0" w:type="dxa"/>
              <w:right w:w="0" w:type="dxa"/>
            </w:tcMar>
          </w:tcPr>
          <w:p w14:paraId="198D145F" w14:textId="77777777" w:rsidR="001C477C" w:rsidRPr="00DD19F8" w:rsidRDefault="001C477C" w:rsidP="00DD19F8">
            <w:pPr>
              <w:rPr>
                <w:sz w:val="24"/>
                <w:szCs w:val="24"/>
              </w:rPr>
            </w:pPr>
            <w:r w:rsidRPr="00DD19F8">
              <w:rPr>
                <w:sz w:val="24"/>
                <w:szCs w:val="24"/>
              </w:rPr>
              <w:t xml:space="preserve">Размещение зданий, предназначенных для приема физических и юридических лиц в связи </w:t>
            </w:r>
          </w:p>
          <w:p w14:paraId="54532DD8" w14:textId="77777777" w:rsidR="001C477C" w:rsidRPr="00DD19F8" w:rsidRDefault="001C477C" w:rsidP="00DD19F8">
            <w:pPr>
              <w:rPr>
                <w:sz w:val="24"/>
                <w:szCs w:val="24"/>
              </w:rPr>
            </w:pPr>
            <w:r w:rsidRPr="00DD19F8">
              <w:rPr>
                <w:sz w:val="24"/>
                <w:szCs w:val="24"/>
              </w:rPr>
              <w:t>с предоставлением им коммунальных услуг</w:t>
            </w:r>
          </w:p>
        </w:tc>
      </w:tr>
      <w:tr w:rsidR="001C477C" w:rsidRPr="00DD19F8" w14:paraId="64AF9945" w14:textId="77777777" w:rsidTr="003E0374">
        <w:tc>
          <w:tcPr>
            <w:tcW w:w="2269" w:type="dxa"/>
            <w:tcBorders>
              <w:right w:val="single" w:sz="4" w:space="0" w:color="auto"/>
            </w:tcBorders>
          </w:tcPr>
          <w:p w14:paraId="60BF3C7B" w14:textId="77777777" w:rsidR="001C477C" w:rsidRPr="00DD19F8" w:rsidRDefault="001C477C" w:rsidP="00DD19F8">
            <w:pPr>
              <w:rPr>
                <w:sz w:val="24"/>
                <w:szCs w:val="24"/>
              </w:rPr>
            </w:pPr>
            <w:r w:rsidRPr="00DD19F8">
              <w:rPr>
                <w:sz w:val="24"/>
                <w:szCs w:val="24"/>
              </w:rPr>
              <w:t xml:space="preserve">Бытовое обслуживание </w:t>
            </w:r>
          </w:p>
        </w:tc>
        <w:tc>
          <w:tcPr>
            <w:tcW w:w="850" w:type="dxa"/>
            <w:tcBorders>
              <w:right w:val="single" w:sz="4" w:space="0" w:color="auto"/>
            </w:tcBorders>
            <w:tcMar>
              <w:left w:w="0" w:type="dxa"/>
              <w:right w:w="0" w:type="dxa"/>
            </w:tcMar>
          </w:tcPr>
          <w:p w14:paraId="238036EB" w14:textId="77777777" w:rsidR="001C477C" w:rsidRPr="00DD19F8" w:rsidRDefault="001C477C" w:rsidP="00DD19F8">
            <w:pPr>
              <w:rPr>
                <w:sz w:val="24"/>
                <w:szCs w:val="24"/>
              </w:rPr>
            </w:pPr>
            <w:r w:rsidRPr="00DD19F8">
              <w:rPr>
                <w:sz w:val="24"/>
                <w:szCs w:val="24"/>
              </w:rPr>
              <w:t>3.3.</w:t>
            </w:r>
          </w:p>
        </w:tc>
        <w:tc>
          <w:tcPr>
            <w:tcW w:w="2977" w:type="dxa"/>
            <w:gridSpan w:val="2"/>
            <w:tcBorders>
              <w:top w:val="single" w:sz="4" w:space="0" w:color="auto"/>
              <w:left w:val="single" w:sz="4" w:space="0" w:color="auto"/>
              <w:bottom w:val="single" w:sz="4" w:space="0" w:color="auto"/>
              <w:right w:val="single" w:sz="4" w:space="0" w:color="auto"/>
            </w:tcBorders>
          </w:tcPr>
          <w:p w14:paraId="08C78EFF"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6AC573E6" w14:textId="77777777" w:rsidR="001C477C" w:rsidRPr="00DD19F8" w:rsidRDefault="001C477C" w:rsidP="00DD19F8">
            <w:pPr>
              <w:rPr>
                <w:sz w:val="24"/>
                <w:szCs w:val="24"/>
              </w:rPr>
            </w:pPr>
            <w:r w:rsidRPr="00DD19F8">
              <w:rPr>
                <w:sz w:val="24"/>
                <w:szCs w:val="24"/>
              </w:rPr>
              <w:t>Минимальная площадь земельного участка – 0,01 га.</w:t>
            </w:r>
          </w:p>
          <w:p w14:paraId="33FC1F4A" w14:textId="77777777" w:rsidR="001C477C" w:rsidRPr="00DD19F8" w:rsidRDefault="001C477C" w:rsidP="00DD19F8">
            <w:pPr>
              <w:rPr>
                <w:sz w:val="24"/>
                <w:szCs w:val="24"/>
              </w:rPr>
            </w:pPr>
            <w:r w:rsidRPr="00DD19F8">
              <w:rPr>
                <w:sz w:val="24"/>
                <w:szCs w:val="24"/>
              </w:rPr>
              <w:t>Максимальная площадь 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49208A"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7232FD" w14:textId="77777777" w:rsidR="001C477C" w:rsidRPr="00DD19F8" w:rsidRDefault="001C477C" w:rsidP="00DD19F8">
            <w:pPr>
              <w:rPr>
                <w:sz w:val="24"/>
                <w:szCs w:val="24"/>
              </w:rPr>
            </w:pPr>
            <w:r w:rsidRPr="00DD19F8">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21ADA1E" w14:textId="77777777" w:rsidR="001C477C" w:rsidRPr="00DD19F8" w:rsidRDefault="001C477C" w:rsidP="00DD19F8">
            <w:pPr>
              <w:rPr>
                <w:sz w:val="24"/>
                <w:szCs w:val="24"/>
              </w:rPr>
            </w:pPr>
            <w:r w:rsidRPr="00DD19F8">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1B2E924F" w14:textId="77777777" w:rsidR="001C477C" w:rsidRPr="00DD19F8" w:rsidRDefault="001C477C" w:rsidP="00DD19F8">
            <w:pPr>
              <w:rPr>
                <w:sz w:val="24"/>
                <w:szCs w:val="24"/>
              </w:rPr>
            </w:pPr>
            <w:r w:rsidRPr="00DD19F8">
              <w:rPr>
                <w:sz w:val="24"/>
                <w:szCs w:val="24"/>
              </w:rPr>
              <w:t>-</w:t>
            </w:r>
          </w:p>
        </w:tc>
      </w:tr>
      <w:tr w:rsidR="001C477C" w:rsidRPr="00DD19F8" w14:paraId="3D5C3DC5" w14:textId="77777777" w:rsidTr="003E0374">
        <w:tc>
          <w:tcPr>
            <w:tcW w:w="15451" w:type="dxa"/>
            <w:gridSpan w:val="15"/>
            <w:tcBorders>
              <w:right w:val="single" w:sz="4" w:space="0" w:color="auto"/>
            </w:tcBorders>
            <w:tcMar>
              <w:left w:w="0" w:type="dxa"/>
              <w:right w:w="0" w:type="dxa"/>
            </w:tcMar>
          </w:tcPr>
          <w:p w14:paraId="3F97CB3A" w14:textId="77777777" w:rsidR="001C477C" w:rsidRPr="00DD19F8" w:rsidRDefault="001C477C" w:rsidP="00DD19F8">
            <w:pPr>
              <w:rPr>
                <w:sz w:val="24"/>
                <w:szCs w:val="24"/>
              </w:rPr>
            </w:pPr>
            <w:r w:rsidRPr="00DD19F8">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1C477C" w:rsidRPr="00DD19F8" w14:paraId="447F7368" w14:textId="77777777" w:rsidTr="003E0374">
        <w:tc>
          <w:tcPr>
            <w:tcW w:w="2269" w:type="dxa"/>
            <w:tcBorders>
              <w:right w:val="single" w:sz="4" w:space="0" w:color="auto"/>
            </w:tcBorders>
          </w:tcPr>
          <w:p w14:paraId="16BA9645" w14:textId="77777777" w:rsidR="001C477C" w:rsidRPr="00DD19F8" w:rsidRDefault="001C477C" w:rsidP="00DD19F8">
            <w:pPr>
              <w:rPr>
                <w:sz w:val="24"/>
                <w:szCs w:val="24"/>
              </w:rPr>
            </w:pPr>
            <w:r w:rsidRPr="00DD19F8">
              <w:rPr>
                <w:sz w:val="24"/>
                <w:szCs w:val="24"/>
              </w:rPr>
              <w:t xml:space="preserve">Культурное развитие </w:t>
            </w:r>
          </w:p>
        </w:tc>
        <w:tc>
          <w:tcPr>
            <w:tcW w:w="850" w:type="dxa"/>
            <w:tcBorders>
              <w:right w:val="single" w:sz="4" w:space="0" w:color="auto"/>
            </w:tcBorders>
            <w:tcMar>
              <w:left w:w="0" w:type="dxa"/>
              <w:right w:w="0" w:type="dxa"/>
            </w:tcMar>
          </w:tcPr>
          <w:p w14:paraId="0F239788" w14:textId="77777777" w:rsidR="001C477C" w:rsidRPr="00DD19F8" w:rsidRDefault="001C477C" w:rsidP="00DD19F8">
            <w:pPr>
              <w:rPr>
                <w:sz w:val="24"/>
                <w:szCs w:val="24"/>
              </w:rPr>
            </w:pPr>
            <w:r w:rsidRPr="00DD19F8">
              <w:rPr>
                <w:sz w:val="24"/>
                <w:szCs w:val="24"/>
              </w:rPr>
              <w:t>3.6.</w:t>
            </w:r>
          </w:p>
        </w:tc>
        <w:tc>
          <w:tcPr>
            <w:tcW w:w="2977" w:type="dxa"/>
            <w:gridSpan w:val="2"/>
            <w:tcBorders>
              <w:top w:val="single" w:sz="4" w:space="0" w:color="auto"/>
              <w:left w:val="single" w:sz="4" w:space="0" w:color="auto"/>
              <w:bottom w:val="single" w:sz="4" w:space="0" w:color="auto"/>
              <w:right w:val="single" w:sz="4" w:space="0" w:color="auto"/>
            </w:tcBorders>
          </w:tcPr>
          <w:p w14:paraId="6378F44D"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32411B25" w14:textId="77777777" w:rsidR="001C477C" w:rsidRPr="00DD19F8" w:rsidRDefault="001C477C" w:rsidP="00DD19F8">
            <w:pPr>
              <w:rPr>
                <w:sz w:val="24"/>
                <w:szCs w:val="24"/>
              </w:rPr>
            </w:pPr>
            <w:r w:rsidRPr="00DD19F8">
              <w:rPr>
                <w:sz w:val="24"/>
                <w:szCs w:val="24"/>
              </w:rPr>
              <w:t xml:space="preserve">Минимальная площадь земельного участка – 0,05 </w:t>
            </w:r>
            <w:r w:rsidRPr="00DD19F8">
              <w:rPr>
                <w:sz w:val="24"/>
                <w:szCs w:val="24"/>
              </w:rPr>
              <w:lastRenderedPageBreak/>
              <w:t>га.</w:t>
            </w:r>
          </w:p>
          <w:p w14:paraId="06BB26DF" w14:textId="77777777" w:rsidR="001C477C" w:rsidRPr="00DD19F8" w:rsidRDefault="001C477C" w:rsidP="00DD19F8">
            <w:pPr>
              <w:rPr>
                <w:sz w:val="24"/>
                <w:szCs w:val="24"/>
              </w:rPr>
            </w:pPr>
            <w:r w:rsidRPr="00DD19F8">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CEF6FA" w14:textId="77777777" w:rsidR="001C477C" w:rsidRPr="00DD19F8" w:rsidRDefault="001C477C" w:rsidP="00DD19F8">
            <w:pPr>
              <w:rPr>
                <w:sz w:val="24"/>
                <w:szCs w:val="24"/>
              </w:rPr>
            </w:pPr>
            <w:r w:rsidRPr="00DD19F8">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2E5B6FA" w14:textId="77777777" w:rsidR="001C477C" w:rsidRPr="00DD19F8" w:rsidRDefault="001C477C" w:rsidP="00DD19F8">
            <w:pPr>
              <w:rPr>
                <w:sz w:val="24"/>
                <w:szCs w:val="24"/>
              </w:rPr>
            </w:pPr>
            <w:r w:rsidRPr="00DD19F8">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1A96CB6" w14:textId="77777777" w:rsidR="001C477C" w:rsidRPr="00DD19F8" w:rsidRDefault="001C477C" w:rsidP="00DD19F8">
            <w:pPr>
              <w:rPr>
                <w:sz w:val="24"/>
                <w:szCs w:val="24"/>
              </w:rPr>
            </w:pPr>
            <w:r w:rsidRPr="00DD19F8">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3BBC5E6E" w14:textId="77777777" w:rsidR="001C477C" w:rsidRPr="00DD19F8" w:rsidRDefault="001C477C" w:rsidP="00DD19F8">
            <w:pPr>
              <w:rPr>
                <w:sz w:val="24"/>
                <w:szCs w:val="24"/>
              </w:rPr>
            </w:pPr>
            <w:r w:rsidRPr="00DD19F8">
              <w:rPr>
                <w:sz w:val="24"/>
                <w:szCs w:val="24"/>
              </w:rPr>
              <w:t>-</w:t>
            </w:r>
          </w:p>
        </w:tc>
      </w:tr>
      <w:tr w:rsidR="001C477C" w:rsidRPr="00DD19F8" w14:paraId="5C77C613" w14:textId="77777777" w:rsidTr="003E0374">
        <w:tc>
          <w:tcPr>
            <w:tcW w:w="15451" w:type="dxa"/>
            <w:gridSpan w:val="15"/>
            <w:tcBorders>
              <w:right w:val="single" w:sz="4" w:space="0" w:color="auto"/>
            </w:tcBorders>
            <w:tcMar>
              <w:left w:w="0" w:type="dxa"/>
              <w:right w:w="0" w:type="dxa"/>
            </w:tcMar>
          </w:tcPr>
          <w:p w14:paraId="687B47A0" w14:textId="77777777" w:rsidR="001C477C" w:rsidRPr="00DD19F8" w:rsidRDefault="001C477C" w:rsidP="00DD19F8">
            <w:pPr>
              <w:rPr>
                <w:sz w:val="24"/>
                <w:szCs w:val="24"/>
              </w:rPr>
            </w:pPr>
            <w:r w:rsidRPr="00DD19F8">
              <w:rPr>
                <w:sz w:val="24"/>
                <w:szCs w:val="24"/>
              </w:rPr>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Росреестра от 10.11.2020 N П/0412 (ред. от 30.07.2021)).</w:t>
            </w:r>
          </w:p>
        </w:tc>
      </w:tr>
      <w:tr w:rsidR="001C477C" w:rsidRPr="00DD19F8" w14:paraId="2CB09B8B" w14:textId="77777777" w:rsidTr="003E0374">
        <w:tc>
          <w:tcPr>
            <w:tcW w:w="2269" w:type="dxa"/>
            <w:tcBorders>
              <w:right w:val="single" w:sz="4" w:space="0" w:color="auto"/>
            </w:tcBorders>
          </w:tcPr>
          <w:p w14:paraId="79F6B7E4" w14:textId="77777777" w:rsidR="001C477C" w:rsidRPr="00DD19F8" w:rsidRDefault="001C477C" w:rsidP="00DD19F8">
            <w:pPr>
              <w:rPr>
                <w:sz w:val="24"/>
                <w:szCs w:val="24"/>
              </w:rPr>
            </w:pPr>
            <w:r w:rsidRPr="00DD19F8">
              <w:rPr>
                <w:sz w:val="24"/>
                <w:szCs w:val="24"/>
              </w:rPr>
              <w:t xml:space="preserve">Религиозное использование </w:t>
            </w:r>
          </w:p>
        </w:tc>
        <w:tc>
          <w:tcPr>
            <w:tcW w:w="850" w:type="dxa"/>
            <w:tcBorders>
              <w:right w:val="single" w:sz="4" w:space="0" w:color="auto"/>
            </w:tcBorders>
            <w:tcMar>
              <w:left w:w="0" w:type="dxa"/>
              <w:right w:w="0" w:type="dxa"/>
            </w:tcMar>
          </w:tcPr>
          <w:p w14:paraId="08F9A2BD" w14:textId="77777777" w:rsidR="001C477C" w:rsidRPr="00DD19F8" w:rsidRDefault="001C477C" w:rsidP="00DD19F8">
            <w:pPr>
              <w:rPr>
                <w:sz w:val="24"/>
                <w:szCs w:val="24"/>
              </w:rPr>
            </w:pPr>
            <w:r w:rsidRPr="00DD19F8">
              <w:rPr>
                <w:sz w:val="24"/>
                <w:szCs w:val="24"/>
              </w:rPr>
              <w:t>3.7</w:t>
            </w:r>
          </w:p>
        </w:tc>
        <w:tc>
          <w:tcPr>
            <w:tcW w:w="2977" w:type="dxa"/>
            <w:gridSpan w:val="2"/>
            <w:tcBorders>
              <w:top w:val="single" w:sz="4" w:space="0" w:color="auto"/>
              <w:left w:val="single" w:sz="4" w:space="0" w:color="auto"/>
              <w:bottom w:val="single" w:sz="4" w:space="0" w:color="auto"/>
              <w:right w:val="single" w:sz="4" w:space="0" w:color="auto"/>
            </w:tcBorders>
          </w:tcPr>
          <w:p w14:paraId="6BE4D857" w14:textId="77777777" w:rsidR="001C477C" w:rsidRPr="00DD19F8" w:rsidRDefault="001C477C" w:rsidP="00DD19F8">
            <w:pPr>
              <w:rPr>
                <w:sz w:val="24"/>
                <w:szCs w:val="24"/>
              </w:rPr>
            </w:pPr>
            <w:r w:rsidRPr="00DD19F8">
              <w:rPr>
                <w:sz w:val="24"/>
                <w:szCs w:val="24"/>
              </w:rPr>
              <w:t>Определяются по основному виду 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54C7DD6" w14:textId="77777777" w:rsidR="001C477C" w:rsidRPr="00DD19F8" w:rsidRDefault="001C477C" w:rsidP="00DD19F8">
            <w:pPr>
              <w:rPr>
                <w:sz w:val="24"/>
                <w:szCs w:val="24"/>
              </w:rPr>
            </w:pPr>
            <w:r w:rsidRPr="00DD19F8">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2845AE1" w14:textId="77777777" w:rsidR="001C477C" w:rsidRPr="00DD19F8" w:rsidRDefault="001C477C" w:rsidP="00DD19F8">
            <w:pPr>
              <w:rPr>
                <w:sz w:val="24"/>
                <w:szCs w:val="24"/>
              </w:rPr>
            </w:pPr>
            <w:r w:rsidRPr="00DD19F8">
              <w:rPr>
                <w:sz w:val="24"/>
                <w:szCs w:val="24"/>
              </w:rPr>
              <w:t>5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A9F1EF0" w14:textId="77777777" w:rsidR="001C477C" w:rsidRPr="00DD19F8" w:rsidRDefault="001C477C" w:rsidP="00DD19F8">
            <w:pPr>
              <w:rPr>
                <w:sz w:val="24"/>
                <w:szCs w:val="24"/>
              </w:rPr>
            </w:pPr>
            <w:r w:rsidRPr="00DD19F8">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572B5AD" w14:textId="77777777" w:rsidR="001C477C" w:rsidRPr="00DD19F8" w:rsidRDefault="001C477C" w:rsidP="00DD19F8">
            <w:pPr>
              <w:rPr>
                <w:sz w:val="24"/>
                <w:szCs w:val="24"/>
              </w:rPr>
            </w:pPr>
            <w:r w:rsidRPr="00DD19F8">
              <w:rPr>
                <w:sz w:val="24"/>
                <w:szCs w:val="24"/>
              </w:rPr>
              <w:t>-</w:t>
            </w:r>
          </w:p>
        </w:tc>
      </w:tr>
      <w:tr w:rsidR="001C477C" w:rsidRPr="00DD19F8" w14:paraId="13CFA317"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0E4BFA57" w14:textId="77777777" w:rsidR="001C477C" w:rsidRPr="00DD19F8" w:rsidRDefault="001C477C" w:rsidP="00DD19F8">
            <w:pPr>
              <w:rPr>
                <w:sz w:val="24"/>
                <w:szCs w:val="24"/>
              </w:rPr>
            </w:pPr>
            <w:r w:rsidRPr="00DD19F8">
              <w:rPr>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DD19F8">
                <w:rPr>
                  <w:sz w:val="24"/>
                  <w:szCs w:val="24"/>
                </w:rPr>
                <w:t>кодами 3.7.1</w:t>
              </w:r>
            </w:hyperlink>
            <w:r w:rsidRPr="00DD19F8">
              <w:rPr>
                <w:sz w:val="24"/>
                <w:szCs w:val="24"/>
              </w:rPr>
              <w:t xml:space="preserve"> - </w:t>
            </w:r>
            <w:hyperlink w:anchor="Par286" w:tooltip="3.7.2" w:history="1">
              <w:r w:rsidRPr="00DD19F8">
                <w:rPr>
                  <w:sz w:val="24"/>
                  <w:szCs w:val="24"/>
                </w:rPr>
                <w:t>3.7.2</w:t>
              </w:r>
            </w:hyperlink>
          </w:p>
        </w:tc>
      </w:tr>
      <w:tr w:rsidR="001C477C" w:rsidRPr="00DD19F8" w14:paraId="5B9BBE17" w14:textId="77777777" w:rsidTr="003E0374">
        <w:tc>
          <w:tcPr>
            <w:tcW w:w="2269" w:type="dxa"/>
            <w:tcBorders>
              <w:right w:val="single" w:sz="4" w:space="0" w:color="auto"/>
            </w:tcBorders>
          </w:tcPr>
          <w:p w14:paraId="1FB067C6" w14:textId="77777777" w:rsidR="001C477C" w:rsidRPr="00DD19F8" w:rsidRDefault="001C477C" w:rsidP="00DD19F8">
            <w:pPr>
              <w:rPr>
                <w:sz w:val="24"/>
                <w:szCs w:val="24"/>
              </w:rPr>
            </w:pPr>
            <w:r w:rsidRPr="00DD19F8">
              <w:rPr>
                <w:sz w:val="24"/>
                <w:szCs w:val="24"/>
              </w:rPr>
              <w:t xml:space="preserve">Деловое управление </w:t>
            </w:r>
          </w:p>
        </w:tc>
        <w:tc>
          <w:tcPr>
            <w:tcW w:w="850" w:type="dxa"/>
            <w:tcBorders>
              <w:right w:val="single" w:sz="4" w:space="0" w:color="auto"/>
            </w:tcBorders>
            <w:tcMar>
              <w:left w:w="0" w:type="dxa"/>
              <w:right w:w="0" w:type="dxa"/>
            </w:tcMar>
          </w:tcPr>
          <w:p w14:paraId="4D89D62B" w14:textId="77777777" w:rsidR="001C477C" w:rsidRPr="00DD19F8" w:rsidRDefault="001C477C" w:rsidP="00DD19F8">
            <w:pPr>
              <w:rPr>
                <w:sz w:val="24"/>
                <w:szCs w:val="24"/>
              </w:rPr>
            </w:pPr>
            <w:r w:rsidRPr="00DD19F8">
              <w:rPr>
                <w:sz w:val="24"/>
                <w:szCs w:val="24"/>
              </w:rPr>
              <w:t>4.1</w:t>
            </w:r>
          </w:p>
        </w:tc>
        <w:tc>
          <w:tcPr>
            <w:tcW w:w="2977" w:type="dxa"/>
            <w:gridSpan w:val="2"/>
            <w:tcBorders>
              <w:top w:val="single" w:sz="4" w:space="0" w:color="auto"/>
              <w:left w:val="single" w:sz="4" w:space="0" w:color="auto"/>
              <w:bottom w:val="single" w:sz="4" w:space="0" w:color="auto"/>
              <w:right w:val="single" w:sz="4" w:space="0" w:color="auto"/>
            </w:tcBorders>
          </w:tcPr>
          <w:p w14:paraId="3BEA1526"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1E3A315E" w14:textId="77777777" w:rsidR="001C477C" w:rsidRPr="00DD19F8" w:rsidRDefault="001C477C" w:rsidP="00DD19F8">
            <w:pPr>
              <w:rPr>
                <w:sz w:val="24"/>
                <w:szCs w:val="24"/>
              </w:rPr>
            </w:pPr>
            <w:r w:rsidRPr="00DD19F8">
              <w:rPr>
                <w:sz w:val="24"/>
                <w:szCs w:val="24"/>
              </w:rPr>
              <w:t>Минимальная площадь земельного участка – 0,05 га.</w:t>
            </w:r>
          </w:p>
          <w:p w14:paraId="39849F77" w14:textId="77777777" w:rsidR="001C477C" w:rsidRPr="00DD19F8" w:rsidRDefault="001C477C" w:rsidP="00DD19F8">
            <w:pPr>
              <w:rPr>
                <w:sz w:val="24"/>
                <w:szCs w:val="24"/>
              </w:rPr>
            </w:pPr>
            <w:r w:rsidRPr="00DD19F8">
              <w:rPr>
                <w:sz w:val="24"/>
                <w:szCs w:val="24"/>
              </w:rPr>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FE67A8A"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F7BF99" w14:textId="77777777" w:rsidR="001C477C" w:rsidRPr="00DD19F8" w:rsidRDefault="001C477C" w:rsidP="00DD19F8">
            <w:pPr>
              <w:rPr>
                <w:sz w:val="24"/>
                <w:szCs w:val="24"/>
              </w:rPr>
            </w:pPr>
            <w:r w:rsidRPr="00DD19F8">
              <w:rPr>
                <w:sz w:val="24"/>
                <w:szCs w:val="24"/>
              </w:rPr>
              <w:t>8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67E24A7" w14:textId="77777777" w:rsidR="001C477C" w:rsidRPr="00DD19F8" w:rsidRDefault="001C477C" w:rsidP="00DD19F8">
            <w:pPr>
              <w:rPr>
                <w:sz w:val="24"/>
                <w:szCs w:val="24"/>
              </w:rPr>
            </w:pPr>
            <w:r w:rsidRPr="00DD19F8">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2050ECDE" w14:textId="77777777" w:rsidR="001C477C" w:rsidRPr="00DD19F8" w:rsidRDefault="001C477C" w:rsidP="00DD19F8">
            <w:pPr>
              <w:rPr>
                <w:sz w:val="24"/>
                <w:szCs w:val="24"/>
              </w:rPr>
            </w:pPr>
            <w:r w:rsidRPr="00DD19F8">
              <w:rPr>
                <w:sz w:val="24"/>
                <w:szCs w:val="24"/>
              </w:rPr>
              <w:t>-</w:t>
            </w:r>
          </w:p>
        </w:tc>
      </w:tr>
      <w:tr w:rsidR="001C477C" w:rsidRPr="00DD19F8" w14:paraId="71F66B31"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00D8501A" w14:textId="77777777" w:rsidR="001C477C" w:rsidRPr="00DD19F8" w:rsidRDefault="001C477C" w:rsidP="00DD19F8">
            <w:pPr>
              <w:rPr>
                <w:sz w:val="24"/>
                <w:szCs w:val="24"/>
              </w:rPr>
            </w:pPr>
            <w:r w:rsidRPr="00DD19F8">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05859D76" w14:textId="77777777" w:rsidR="001C477C" w:rsidRPr="00DD19F8" w:rsidRDefault="001C477C" w:rsidP="00DD19F8">
            <w:pPr>
              <w:rPr>
                <w:sz w:val="24"/>
                <w:szCs w:val="24"/>
              </w:rPr>
            </w:pPr>
            <w:r w:rsidRPr="00DD19F8">
              <w:rPr>
                <w:sz w:val="24"/>
                <w:szCs w:val="24"/>
              </w:rPr>
              <w:t>(за исключением банковской и страховой деятельности)</w:t>
            </w:r>
          </w:p>
        </w:tc>
      </w:tr>
      <w:tr w:rsidR="001C477C" w:rsidRPr="00DD19F8" w14:paraId="361D8DED" w14:textId="77777777" w:rsidTr="003E0374">
        <w:tc>
          <w:tcPr>
            <w:tcW w:w="2269" w:type="dxa"/>
            <w:tcBorders>
              <w:right w:val="single" w:sz="4" w:space="0" w:color="auto"/>
            </w:tcBorders>
          </w:tcPr>
          <w:p w14:paraId="157B2C66" w14:textId="77777777" w:rsidR="001C477C" w:rsidRPr="00DD19F8" w:rsidRDefault="001C477C" w:rsidP="00DD19F8">
            <w:pPr>
              <w:rPr>
                <w:sz w:val="24"/>
                <w:szCs w:val="24"/>
              </w:rPr>
            </w:pPr>
            <w:r w:rsidRPr="00DD19F8">
              <w:rPr>
                <w:sz w:val="24"/>
                <w:szCs w:val="24"/>
              </w:rPr>
              <w:t xml:space="preserve">Объекты торговли (торговые центры, </w:t>
            </w:r>
            <w:r w:rsidRPr="00DD19F8">
              <w:rPr>
                <w:sz w:val="24"/>
                <w:szCs w:val="24"/>
              </w:rPr>
              <w:lastRenderedPageBreak/>
              <w:t xml:space="preserve">торгово-развлекательные центры (комплексы) </w:t>
            </w:r>
          </w:p>
        </w:tc>
        <w:tc>
          <w:tcPr>
            <w:tcW w:w="850" w:type="dxa"/>
            <w:tcBorders>
              <w:right w:val="single" w:sz="4" w:space="0" w:color="auto"/>
            </w:tcBorders>
            <w:tcMar>
              <w:left w:w="0" w:type="dxa"/>
              <w:right w:w="0" w:type="dxa"/>
            </w:tcMar>
          </w:tcPr>
          <w:p w14:paraId="3163075E" w14:textId="77777777" w:rsidR="001C477C" w:rsidRPr="00DD19F8" w:rsidRDefault="001C477C" w:rsidP="00DD19F8">
            <w:pPr>
              <w:rPr>
                <w:sz w:val="24"/>
                <w:szCs w:val="24"/>
              </w:rPr>
            </w:pPr>
            <w:r w:rsidRPr="00DD19F8">
              <w:rPr>
                <w:sz w:val="24"/>
                <w:szCs w:val="24"/>
              </w:rPr>
              <w:lastRenderedPageBreak/>
              <w:t>4.2</w:t>
            </w:r>
          </w:p>
        </w:tc>
        <w:tc>
          <w:tcPr>
            <w:tcW w:w="2977" w:type="dxa"/>
            <w:gridSpan w:val="2"/>
            <w:tcBorders>
              <w:top w:val="single" w:sz="4" w:space="0" w:color="auto"/>
              <w:left w:val="single" w:sz="4" w:space="0" w:color="auto"/>
              <w:bottom w:val="single" w:sz="4" w:space="0" w:color="auto"/>
              <w:right w:val="single" w:sz="4" w:space="0" w:color="auto"/>
            </w:tcBorders>
          </w:tcPr>
          <w:p w14:paraId="3F1E7179" w14:textId="77777777" w:rsidR="001C477C" w:rsidRPr="00DD19F8" w:rsidRDefault="001C477C" w:rsidP="00DD19F8">
            <w:pPr>
              <w:rPr>
                <w:sz w:val="24"/>
                <w:szCs w:val="24"/>
              </w:rPr>
            </w:pPr>
            <w:r w:rsidRPr="00DD19F8">
              <w:rPr>
                <w:sz w:val="24"/>
                <w:szCs w:val="24"/>
              </w:rPr>
              <w:t>Предельные минимальные/максимальн</w:t>
            </w:r>
            <w:r w:rsidRPr="00DD19F8">
              <w:rPr>
                <w:sz w:val="24"/>
                <w:szCs w:val="24"/>
              </w:rPr>
              <w:lastRenderedPageBreak/>
              <w:t>ые размеры земельных участков не подлежат установлению.</w:t>
            </w:r>
          </w:p>
          <w:p w14:paraId="0DF3FE02" w14:textId="77777777" w:rsidR="001C477C" w:rsidRPr="00DD19F8" w:rsidRDefault="001C477C" w:rsidP="00DD19F8">
            <w:pPr>
              <w:rPr>
                <w:sz w:val="24"/>
                <w:szCs w:val="24"/>
              </w:rPr>
            </w:pPr>
            <w:r w:rsidRPr="00DD19F8">
              <w:rPr>
                <w:sz w:val="24"/>
                <w:szCs w:val="24"/>
              </w:rPr>
              <w:t>Минимальная площадь земельного участка – 0,05 га.</w:t>
            </w:r>
          </w:p>
          <w:p w14:paraId="64645E67" w14:textId="77777777" w:rsidR="001C477C" w:rsidRPr="00DD19F8" w:rsidRDefault="001C477C" w:rsidP="00DD19F8">
            <w:pPr>
              <w:rPr>
                <w:sz w:val="24"/>
                <w:szCs w:val="24"/>
              </w:rPr>
            </w:pPr>
            <w:r w:rsidRPr="00DD19F8">
              <w:rPr>
                <w:sz w:val="24"/>
                <w:szCs w:val="24"/>
              </w:rPr>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98680C9" w14:textId="77777777" w:rsidR="001C477C" w:rsidRPr="00DD19F8" w:rsidRDefault="001C477C" w:rsidP="00DD19F8">
            <w:pPr>
              <w:rPr>
                <w:sz w:val="24"/>
                <w:szCs w:val="24"/>
              </w:rPr>
            </w:pPr>
            <w:r w:rsidRPr="00DD19F8">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807AA63" w14:textId="77777777" w:rsidR="001C477C" w:rsidRPr="00DD19F8" w:rsidRDefault="001C477C" w:rsidP="00DD19F8">
            <w:pPr>
              <w:rPr>
                <w:sz w:val="24"/>
                <w:szCs w:val="24"/>
              </w:rPr>
            </w:pPr>
            <w:r w:rsidRPr="00DD19F8">
              <w:rPr>
                <w:sz w:val="24"/>
                <w:szCs w:val="24"/>
              </w:rPr>
              <w:t>5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9206C1D" w14:textId="77777777" w:rsidR="001C477C" w:rsidRPr="00DD19F8" w:rsidRDefault="001C477C" w:rsidP="00DD19F8">
            <w:pPr>
              <w:rPr>
                <w:sz w:val="24"/>
                <w:szCs w:val="24"/>
              </w:rPr>
            </w:pPr>
            <w:r w:rsidRPr="00DD19F8">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0BE04757" w14:textId="77777777" w:rsidR="001C477C" w:rsidRPr="00DD19F8" w:rsidRDefault="001C477C" w:rsidP="00DD19F8">
            <w:pPr>
              <w:rPr>
                <w:sz w:val="24"/>
                <w:szCs w:val="24"/>
              </w:rPr>
            </w:pPr>
            <w:r w:rsidRPr="00DD19F8">
              <w:rPr>
                <w:sz w:val="24"/>
                <w:szCs w:val="24"/>
              </w:rPr>
              <w:t>-</w:t>
            </w:r>
          </w:p>
        </w:tc>
      </w:tr>
      <w:tr w:rsidR="001C477C" w:rsidRPr="00DD19F8" w14:paraId="1DA0BBD4"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26DA9537" w14:textId="77777777" w:rsidR="001C477C" w:rsidRPr="00DD19F8" w:rsidRDefault="001C477C" w:rsidP="00DD19F8">
            <w:pPr>
              <w:rPr>
                <w:sz w:val="24"/>
                <w:szCs w:val="24"/>
              </w:rPr>
            </w:pPr>
            <w:r w:rsidRPr="00DD19F8">
              <w:rPr>
                <w:sz w:val="24"/>
                <w:szCs w:val="24"/>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DD19F8">
                <w:rPr>
                  <w:sz w:val="24"/>
                  <w:szCs w:val="24"/>
                </w:rPr>
                <w:t>кодами 4.5</w:t>
              </w:r>
            </w:hyperlink>
            <w:r w:rsidRPr="00DD19F8">
              <w:rPr>
                <w:sz w:val="24"/>
                <w:szCs w:val="24"/>
              </w:rPr>
              <w:t xml:space="preserve"> - </w:t>
            </w:r>
            <w:hyperlink w:anchor="Par374" w:tooltip="4.8.2" w:history="1">
              <w:r w:rsidRPr="00DD19F8">
                <w:rPr>
                  <w:sz w:val="24"/>
                  <w:szCs w:val="24"/>
                </w:rPr>
                <w:t>4.8.2</w:t>
              </w:r>
            </w:hyperlink>
            <w:r w:rsidRPr="00DD19F8">
              <w:rPr>
                <w:sz w:val="24"/>
                <w:szCs w:val="24"/>
              </w:rPr>
              <w:t>;</w:t>
            </w:r>
          </w:p>
          <w:p w14:paraId="2A9B29D6" w14:textId="77777777" w:rsidR="001C477C" w:rsidRPr="00DD19F8" w:rsidRDefault="001C477C" w:rsidP="00DD19F8">
            <w:pPr>
              <w:rPr>
                <w:sz w:val="24"/>
                <w:szCs w:val="24"/>
              </w:rPr>
            </w:pPr>
            <w:r w:rsidRPr="00DD19F8">
              <w:rPr>
                <w:sz w:val="24"/>
                <w:szCs w:val="24"/>
              </w:rPr>
              <w:t>размещение гаражей и (или) стоянок для автомобилей сотрудников и посетителей торгового центра</w:t>
            </w:r>
          </w:p>
        </w:tc>
      </w:tr>
      <w:tr w:rsidR="001C477C" w:rsidRPr="00DD19F8" w14:paraId="1A7EF853" w14:textId="77777777" w:rsidTr="003E0374">
        <w:tc>
          <w:tcPr>
            <w:tcW w:w="2269" w:type="dxa"/>
            <w:tcBorders>
              <w:right w:val="single" w:sz="4" w:space="0" w:color="auto"/>
            </w:tcBorders>
          </w:tcPr>
          <w:p w14:paraId="3A5279A0" w14:textId="77777777" w:rsidR="001C477C" w:rsidRPr="00DD19F8" w:rsidRDefault="001C477C" w:rsidP="00DD19F8">
            <w:pPr>
              <w:rPr>
                <w:sz w:val="24"/>
                <w:szCs w:val="24"/>
              </w:rPr>
            </w:pPr>
            <w:r w:rsidRPr="00DD19F8">
              <w:rPr>
                <w:sz w:val="24"/>
                <w:szCs w:val="24"/>
              </w:rPr>
              <w:t xml:space="preserve">Магазины </w:t>
            </w:r>
          </w:p>
        </w:tc>
        <w:tc>
          <w:tcPr>
            <w:tcW w:w="850" w:type="dxa"/>
            <w:tcBorders>
              <w:right w:val="single" w:sz="4" w:space="0" w:color="auto"/>
            </w:tcBorders>
            <w:tcMar>
              <w:left w:w="0" w:type="dxa"/>
              <w:right w:w="0" w:type="dxa"/>
            </w:tcMar>
          </w:tcPr>
          <w:p w14:paraId="0910BF27" w14:textId="77777777" w:rsidR="001C477C" w:rsidRPr="00DD19F8" w:rsidRDefault="001C477C" w:rsidP="00DD19F8">
            <w:pPr>
              <w:rPr>
                <w:sz w:val="24"/>
                <w:szCs w:val="24"/>
              </w:rPr>
            </w:pPr>
            <w:r w:rsidRPr="00DD19F8">
              <w:rPr>
                <w:sz w:val="24"/>
                <w:szCs w:val="24"/>
              </w:rPr>
              <w:t>4.4.</w:t>
            </w:r>
          </w:p>
        </w:tc>
        <w:tc>
          <w:tcPr>
            <w:tcW w:w="2977" w:type="dxa"/>
            <w:gridSpan w:val="2"/>
            <w:tcBorders>
              <w:top w:val="single" w:sz="4" w:space="0" w:color="auto"/>
              <w:left w:val="single" w:sz="4" w:space="0" w:color="auto"/>
              <w:bottom w:val="single" w:sz="4" w:space="0" w:color="auto"/>
              <w:right w:val="single" w:sz="4" w:space="0" w:color="auto"/>
            </w:tcBorders>
          </w:tcPr>
          <w:p w14:paraId="6281EE58"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2DA18222" w14:textId="77777777" w:rsidR="001C477C" w:rsidRPr="00DD19F8" w:rsidRDefault="001C477C" w:rsidP="00DD19F8">
            <w:pPr>
              <w:rPr>
                <w:sz w:val="24"/>
                <w:szCs w:val="24"/>
              </w:rPr>
            </w:pPr>
            <w:r w:rsidRPr="00DD19F8">
              <w:rPr>
                <w:sz w:val="24"/>
                <w:szCs w:val="24"/>
              </w:rPr>
              <w:t>Минимальная площадь земельного участка – 0,02 га.</w:t>
            </w:r>
          </w:p>
          <w:p w14:paraId="280A15DD" w14:textId="77777777" w:rsidR="001C477C" w:rsidRPr="00DD19F8" w:rsidRDefault="001C477C" w:rsidP="00DD19F8">
            <w:pPr>
              <w:rPr>
                <w:sz w:val="24"/>
                <w:szCs w:val="24"/>
              </w:rPr>
            </w:pPr>
            <w:r w:rsidRPr="00DD19F8">
              <w:rPr>
                <w:sz w:val="24"/>
                <w:szCs w:val="24"/>
              </w:rPr>
              <w:t>Максимальная площадь 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F58C03"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0928ED" w14:textId="77777777" w:rsidR="001C477C" w:rsidRPr="00DD19F8" w:rsidRDefault="001C477C" w:rsidP="00DD19F8">
            <w:pPr>
              <w:rPr>
                <w:sz w:val="24"/>
                <w:szCs w:val="24"/>
              </w:rPr>
            </w:pPr>
            <w:r w:rsidRPr="00DD19F8">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740421" w14:textId="77777777" w:rsidR="001C477C" w:rsidRPr="00DD19F8" w:rsidRDefault="001C477C" w:rsidP="00DD19F8">
            <w:pPr>
              <w:rPr>
                <w:sz w:val="24"/>
                <w:szCs w:val="24"/>
              </w:rPr>
            </w:pPr>
            <w:r w:rsidRPr="00DD19F8">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67CF65BD" w14:textId="77777777" w:rsidR="001C477C" w:rsidRPr="00DD19F8" w:rsidRDefault="001C477C" w:rsidP="00DD19F8">
            <w:pPr>
              <w:rPr>
                <w:sz w:val="24"/>
                <w:szCs w:val="24"/>
              </w:rPr>
            </w:pPr>
            <w:r w:rsidRPr="00DD19F8">
              <w:rPr>
                <w:sz w:val="24"/>
                <w:szCs w:val="24"/>
              </w:rPr>
              <w:t>-</w:t>
            </w:r>
          </w:p>
        </w:tc>
      </w:tr>
      <w:tr w:rsidR="001C477C" w:rsidRPr="00DD19F8" w14:paraId="24EBB7B1" w14:textId="77777777" w:rsidTr="003E0374">
        <w:tc>
          <w:tcPr>
            <w:tcW w:w="15451" w:type="dxa"/>
            <w:gridSpan w:val="15"/>
            <w:tcBorders>
              <w:right w:val="single" w:sz="4" w:space="0" w:color="auto"/>
            </w:tcBorders>
            <w:tcMar>
              <w:left w:w="0" w:type="dxa"/>
              <w:right w:w="0" w:type="dxa"/>
            </w:tcMar>
          </w:tcPr>
          <w:p w14:paraId="14095AE0" w14:textId="77777777" w:rsidR="001C477C" w:rsidRPr="00DD19F8" w:rsidRDefault="001C477C" w:rsidP="00DD19F8">
            <w:pPr>
              <w:rPr>
                <w:sz w:val="24"/>
                <w:szCs w:val="24"/>
              </w:rPr>
            </w:pPr>
            <w:r w:rsidRPr="00DD19F8">
              <w:rPr>
                <w:sz w:val="24"/>
                <w:szCs w:val="24"/>
              </w:rPr>
              <w:t xml:space="preserve">Размещение объектов капитального строительства, предназначенных для продажи товаров, </w:t>
            </w:r>
          </w:p>
          <w:p w14:paraId="45F00B3B" w14:textId="77777777" w:rsidR="001C477C" w:rsidRPr="00DD19F8" w:rsidRDefault="001C477C" w:rsidP="00DD19F8">
            <w:pPr>
              <w:rPr>
                <w:sz w:val="24"/>
                <w:szCs w:val="24"/>
              </w:rPr>
            </w:pPr>
            <w:r w:rsidRPr="00DD19F8">
              <w:rPr>
                <w:sz w:val="24"/>
                <w:szCs w:val="24"/>
              </w:rPr>
              <w:t>торговая площадь которых составляет до 5000 кв. м.</w:t>
            </w:r>
          </w:p>
        </w:tc>
      </w:tr>
      <w:tr w:rsidR="001C477C" w:rsidRPr="00DD19F8" w14:paraId="0C7E983B" w14:textId="77777777" w:rsidTr="003E0374">
        <w:tc>
          <w:tcPr>
            <w:tcW w:w="2269" w:type="dxa"/>
            <w:tcBorders>
              <w:right w:val="single" w:sz="4" w:space="0" w:color="auto"/>
            </w:tcBorders>
          </w:tcPr>
          <w:p w14:paraId="01F2D24D" w14:textId="77777777" w:rsidR="001C477C" w:rsidRPr="00DD19F8" w:rsidRDefault="001C477C" w:rsidP="00DD19F8">
            <w:pPr>
              <w:rPr>
                <w:sz w:val="24"/>
                <w:szCs w:val="24"/>
              </w:rPr>
            </w:pPr>
            <w:bookmarkStart w:id="41" w:name="_Hlk11423703"/>
            <w:r w:rsidRPr="00DD19F8">
              <w:rPr>
                <w:sz w:val="24"/>
                <w:szCs w:val="24"/>
              </w:rPr>
              <w:t xml:space="preserve">Банковская и страховая деятельность </w:t>
            </w:r>
          </w:p>
        </w:tc>
        <w:tc>
          <w:tcPr>
            <w:tcW w:w="850" w:type="dxa"/>
            <w:tcBorders>
              <w:right w:val="single" w:sz="4" w:space="0" w:color="auto"/>
            </w:tcBorders>
            <w:tcMar>
              <w:left w:w="0" w:type="dxa"/>
              <w:right w:w="0" w:type="dxa"/>
            </w:tcMar>
          </w:tcPr>
          <w:p w14:paraId="5B7A9502" w14:textId="77777777" w:rsidR="001C477C" w:rsidRPr="00DD19F8" w:rsidRDefault="001C477C" w:rsidP="00DD19F8">
            <w:pPr>
              <w:rPr>
                <w:sz w:val="24"/>
                <w:szCs w:val="24"/>
              </w:rPr>
            </w:pPr>
            <w:r w:rsidRPr="00DD19F8">
              <w:rPr>
                <w:sz w:val="24"/>
                <w:szCs w:val="24"/>
              </w:rPr>
              <w:t>4.5.</w:t>
            </w:r>
          </w:p>
        </w:tc>
        <w:tc>
          <w:tcPr>
            <w:tcW w:w="2977" w:type="dxa"/>
            <w:gridSpan w:val="2"/>
            <w:tcBorders>
              <w:top w:val="single" w:sz="4" w:space="0" w:color="auto"/>
              <w:left w:val="single" w:sz="4" w:space="0" w:color="auto"/>
              <w:bottom w:val="single" w:sz="4" w:space="0" w:color="auto"/>
              <w:right w:val="single" w:sz="4" w:space="0" w:color="auto"/>
            </w:tcBorders>
          </w:tcPr>
          <w:p w14:paraId="08B3610C"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649EC261" w14:textId="77777777" w:rsidR="001C477C" w:rsidRPr="00DD19F8" w:rsidRDefault="001C477C" w:rsidP="00DD19F8">
            <w:pPr>
              <w:rPr>
                <w:sz w:val="24"/>
                <w:szCs w:val="24"/>
              </w:rPr>
            </w:pPr>
            <w:r w:rsidRPr="00DD19F8">
              <w:rPr>
                <w:sz w:val="24"/>
                <w:szCs w:val="24"/>
              </w:rPr>
              <w:t>Минимальная площадь земельного участка – 0,05 га.</w:t>
            </w:r>
          </w:p>
          <w:p w14:paraId="3993E5D8" w14:textId="77777777" w:rsidR="001C477C" w:rsidRPr="00DD19F8" w:rsidRDefault="001C477C" w:rsidP="00DD19F8">
            <w:pPr>
              <w:rPr>
                <w:sz w:val="24"/>
                <w:szCs w:val="24"/>
              </w:rPr>
            </w:pPr>
            <w:r w:rsidRPr="00DD19F8">
              <w:rPr>
                <w:sz w:val="24"/>
                <w:szCs w:val="24"/>
              </w:rPr>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9E56ACE"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13F4AC8" w14:textId="77777777" w:rsidR="001C477C" w:rsidRPr="00DD19F8" w:rsidRDefault="001C477C" w:rsidP="00DD19F8">
            <w:pPr>
              <w:rPr>
                <w:sz w:val="24"/>
                <w:szCs w:val="24"/>
              </w:rPr>
            </w:pPr>
            <w:r w:rsidRPr="00DD19F8">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424D4DE" w14:textId="77777777" w:rsidR="001C477C" w:rsidRPr="00DD19F8" w:rsidRDefault="001C477C" w:rsidP="00DD19F8">
            <w:pPr>
              <w:rPr>
                <w:sz w:val="24"/>
                <w:szCs w:val="24"/>
              </w:rPr>
            </w:pPr>
            <w:r w:rsidRPr="00DD19F8">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34070604" w14:textId="77777777" w:rsidR="001C477C" w:rsidRPr="00DD19F8" w:rsidRDefault="001C477C" w:rsidP="00DD19F8">
            <w:pPr>
              <w:rPr>
                <w:sz w:val="24"/>
                <w:szCs w:val="24"/>
              </w:rPr>
            </w:pPr>
            <w:r w:rsidRPr="00DD19F8">
              <w:rPr>
                <w:sz w:val="24"/>
                <w:szCs w:val="24"/>
              </w:rPr>
              <w:t>-</w:t>
            </w:r>
          </w:p>
        </w:tc>
      </w:tr>
      <w:tr w:rsidR="001C477C" w:rsidRPr="00DD19F8" w14:paraId="68681187"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6FA2BB90" w14:textId="77777777" w:rsidR="001C477C" w:rsidRPr="00DD19F8" w:rsidRDefault="001C477C" w:rsidP="00DD19F8">
            <w:pPr>
              <w:rPr>
                <w:sz w:val="24"/>
                <w:szCs w:val="24"/>
              </w:rPr>
            </w:pPr>
            <w:r w:rsidRPr="00DD19F8">
              <w:rPr>
                <w:sz w:val="24"/>
                <w:szCs w:val="24"/>
              </w:rPr>
              <w:lastRenderedPageBreak/>
              <w:t xml:space="preserve">Размещение объектов капитального строительства, предназначенных для размещения организаций, </w:t>
            </w:r>
          </w:p>
          <w:p w14:paraId="510282FD" w14:textId="77777777" w:rsidR="001C477C" w:rsidRPr="00DD19F8" w:rsidRDefault="001C477C" w:rsidP="00DD19F8">
            <w:pPr>
              <w:rPr>
                <w:sz w:val="24"/>
                <w:szCs w:val="24"/>
              </w:rPr>
            </w:pPr>
            <w:r w:rsidRPr="00DD19F8">
              <w:rPr>
                <w:sz w:val="24"/>
                <w:szCs w:val="24"/>
              </w:rPr>
              <w:t>оказывающих банковские и страховые услуги.</w:t>
            </w:r>
          </w:p>
        </w:tc>
      </w:tr>
      <w:tr w:rsidR="001C477C" w:rsidRPr="00DD19F8" w14:paraId="072B1523" w14:textId="77777777" w:rsidTr="003E0374">
        <w:tc>
          <w:tcPr>
            <w:tcW w:w="2269" w:type="dxa"/>
            <w:tcBorders>
              <w:right w:val="single" w:sz="4" w:space="0" w:color="auto"/>
            </w:tcBorders>
          </w:tcPr>
          <w:p w14:paraId="7B755E47" w14:textId="77777777" w:rsidR="001C477C" w:rsidRPr="00DD19F8" w:rsidRDefault="001C477C" w:rsidP="00DD19F8">
            <w:pPr>
              <w:rPr>
                <w:sz w:val="24"/>
                <w:szCs w:val="24"/>
              </w:rPr>
            </w:pPr>
            <w:r w:rsidRPr="00DD19F8">
              <w:rPr>
                <w:sz w:val="24"/>
                <w:szCs w:val="24"/>
              </w:rPr>
              <w:t xml:space="preserve">Общественное питание </w:t>
            </w:r>
          </w:p>
        </w:tc>
        <w:tc>
          <w:tcPr>
            <w:tcW w:w="850" w:type="dxa"/>
            <w:tcBorders>
              <w:right w:val="single" w:sz="4" w:space="0" w:color="auto"/>
            </w:tcBorders>
            <w:tcMar>
              <w:left w:w="0" w:type="dxa"/>
              <w:right w:w="0" w:type="dxa"/>
            </w:tcMar>
          </w:tcPr>
          <w:p w14:paraId="60AEBBC2" w14:textId="77777777" w:rsidR="001C477C" w:rsidRPr="00DD19F8" w:rsidRDefault="001C477C" w:rsidP="00DD19F8">
            <w:pPr>
              <w:rPr>
                <w:sz w:val="24"/>
                <w:szCs w:val="24"/>
              </w:rPr>
            </w:pPr>
            <w:r w:rsidRPr="00DD19F8">
              <w:rPr>
                <w:sz w:val="24"/>
                <w:szCs w:val="24"/>
              </w:rPr>
              <w:t>4.6.</w:t>
            </w:r>
          </w:p>
        </w:tc>
        <w:tc>
          <w:tcPr>
            <w:tcW w:w="2977" w:type="dxa"/>
            <w:gridSpan w:val="2"/>
            <w:tcBorders>
              <w:top w:val="single" w:sz="4" w:space="0" w:color="auto"/>
              <w:left w:val="single" w:sz="4" w:space="0" w:color="auto"/>
              <w:bottom w:val="single" w:sz="4" w:space="0" w:color="auto"/>
              <w:right w:val="single" w:sz="4" w:space="0" w:color="auto"/>
            </w:tcBorders>
          </w:tcPr>
          <w:p w14:paraId="2A65E5F5"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2233B1BC" w14:textId="77777777" w:rsidR="001C477C" w:rsidRPr="00DD19F8" w:rsidRDefault="001C477C" w:rsidP="00DD19F8">
            <w:pPr>
              <w:rPr>
                <w:sz w:val="24"/>
                <w:szCs w:val="24"/>
              </w:rPr>
            </w:pPr>
            <w:r w:rsidRPr="00DD19F8">
              <w:rPr>
                <w:sz w:val="24"/>
                <w:szCs w:val="24"/>
              </w:rPr>
              <w:t>Минимальная площадь земельного участка – 0,02 га.</w:t>
            </w:r>
          </w:p>
          <w:p w14:paraId="343648F2" w14:textId="77777777" w:rsidR="001C477C" w:rsidRPr="00DD19F8" w:rsidRDefault="001C477C" w:rsidP="00DD19F8">
            <w:pPr>
              <w:rPr>
                <w:sz w:val="24"/>
                <w:szCs w:val="24"/>
              </w:rPr>
            </w:pPr>
            <w:r w:rsidRPr="00DD19F8">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19948FA" w14:textId="77777777" w:rsidR="001C477C" w:rsidRPr="00DD19F8" w:rsidRDefault="001C477C" w:rsidP="00DD19F8">
            <w:pPr>
              <w:rPr>
                <w:sz w:val="24"/>
                <w:szCs w:val="24"/>
              </w:rPr>
            </w:pPr>
            <w:r w:rsidRPr="00DD19F8">
              <w:rPr>
                <w:sz w:val="24"/>
                <w:szCs w:val="24"/>
              </w:rPr>
              <w:t>3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1693A" w14:textId="77777777" w:rsidR="001C477C" w:rsidRPr="00DD19F8" w:rsidRDefault="001C477C" w:rsidP="00DD19F8">
            <w:pPr>
              <w:rPr>
                <w:sz w:val="24"/>
                <w:szCs w:val="24"/>
              </w:rPr>
            </w:pPr>
            <w:r w:rsidRPr="00DD19F8">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57E97B5" w14:textId="77777777" w:rsidR="001C477C" w:rsidRPr="00DD19F8" w:rsidRDefault="001C477C" w:rsidP="00DD19F8">
            <w:pPr>
              <w:rPr>
                <w:sz w:val="24"/>
                <w:szCs w:val="24"/>
              </w:rPr>
            </w:pPr>
            <w:r w:rsidRPr="00DD19F8">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548ED916" w14:textId="77777777" w:rsidR="001C477C" w:rsidRPr="00DD19F8" w:rsidRDefault="001C477C" w:rsidP="00DD19F8">
            <w:pPr>
              <w:rPr>
                <w:sz w:val="24"/>
                <w:szCs w:val="24"/>
              </w:rPr>
            </w:pPr>
            <w:r w:rsidRPr="00DD19F8">
              <w:rPr>
                <w:sz w:val="24"/>
                <w:szCs w:val="24"/>
              </w:rPr>
              <w:t>-</w:t>
            </w:r>
          </w:p>
        </w:tc>
      </w:tr>
      <w:tr w:rsidR="001C477C" w:rsidRPr="00DD19F8" w14:paraId="4D2B80EE" w14:textId="77777777" w:rsidTr="003E0374">
        <w:tc>
          <w:tcPr>
            <w:tcW w:w="15451" w:type="dxa"/>
            <w:gridSpan w:val="15"/>
            <w:tcBorders>
              <w:right w:val="single" w:sz="4" w:space="0" w:color="auto"/>
            </w:tcBorders>
            <w:tcMar>
              <w:left w:w="0" w:type="dxa"/>
              <w:right w:w="0" w:type="dxa"/>
            </w:tcMar>
          </w:tcPr>
          <w:p w14:paraId="1AD681A9" w14:textId="77777777" w:rsidR="001C477C" w:rsidRPr="00DD19F8" w:rsidRDefault="001C477C" w:rsidP="00DD19F8">
            <w:pPr>
              <w:rPr>
                <w:sz w:val="24"/>
                <w:szCs w:val="24"/>
              </w:rPr>
            </w:pPr>
            <w:r w:rsidRPr="00DD19F8">
              <w:rPr>
                <w:sz w:val="24"/>
                <w:szCs w:val="24"/>
              </w:rPr>
              <w:t xml:space="preserve">Размещение объектов капитального строительства в целях устройства мест общественного питания </w:t>
            </w:r>
          </w:p>
          <w:p w14:paraId="3238EEBC" w14:textId="77777777" w:rsidR="001C477C" w:rsidRPr="00DD19F8" w:rsidRDefault="001C477C" w:rsidP="00DD19F8">
            <w:pPr>
              <w:rPr>
                <w:sz w:val="24"/>
                <w:szCs w:val="24"/>
              </w:rPr>
            </w:pPr>
            <w:r w:rsidRPr="00DD19F8">
              <w:rPr>
                <w:sz w:val="24"/>
                <w:szCs w:val="24"/>
              </w:rPr>
              <w:t>(рестораны, кафе, столовые, закусочные, бары)</w:t>
            </w:r>
          </w:p>
        </w:tc>
      </w:tr>
      <w:tr w:rsidR="001C477C" w:rsidRPr="00DD19F8" w14:paraId="22F281B7" w14:textId="77777777" w:rsidTr="003E0374">
        <w:tc>
          <w:tcPr>
            <w:tcW w:w="2269" w:type="dxa"/>
            <w:tcBorders>
              <w:right w:val="single" w:sz="4" w:space="0" w:color="auto"/>
            </w:tcBorders>
          </w:tcPr>
          <w:p w14:paraId="18FE141D" w14:textId="77777777" w:rsidR="001C477C" w:rsidRPr="00DD19F8" w:rsidRDefault="001C477C" w:rsidP="00DD19F8">
            <w:pPr>
              <w:rPr>
                <w:sz w:val="24"/>
                <w:szCs w:val="24"/>
              </w:rPr>
            </w:pPr>
            <w:r w:rsidRPr="00DD19F8">
              <w:rPr>
                <w:sz w:val="24"/>
                <w:szCs w:val="24"/>
              </w:rPr>
              <w:t xml:space="preserve">Спорт </w:t>
            </w:r>
          </w:p>
        </w:tc>
        <w:tc>
          <w:tcPr>
            <w:tcW w:w="850" w:type="dxa"/>
            <w:tcBorders>
              <w:right w:val="single" w:sz="4" w:space="0" w:color="auto"/>
            </w:tcBorders>
            <w:tcMar>
              <w:left w:w="0" w:type="dxa"/>
              <w:right w:w="0" w:type="dxa"/>
            </w:tcMar>
          </w:tcPr>
          <w:p w14:paraId="6656545B" w14:textId="77777777" w:rsidR="001C477C" w:rsidRPr="00DD19F8" w:rsidRDefault="001C477C" w:rsidP="00DD19F8">
            <w:pPr>
              <w:rPr>
                <w:sz w:val="24"/>
                <w:szCs w:val="24"/>
              </w:rPr>
            </w:pPr>
            <w:r w:rsidRPr="00DD19F8">
              <w:rPr>
                <w:sz w:val="24"/>
                <w:szCs w:val="24"/>
              </w:rPr>
              <w:t>5.1.</w:t>
            </w:r>
          </w:p>
        </w:tc>
        <w:tc>
          <w:tcPr>
            <w:tcW w:w="2977" w:type="dxa"/>
            <w:gridSpan w:val="2"/>
            <w:tcBorders>
              <w:top w:val="single" w:sz="4" w:space="0" w:color="auto"/>
              <w:left w:val="single" w:sz="4" w:space="0" w:color="auto"/>
              <w:bottom w:val="single" w:sz="4" w:space="0" w:color="auto"/>
              <w:right w:val="single" w:sz="4" w:space="0" w:color="auto"/>
            </w:tcBorders>
          </w:tcPr>
          <w:p w14:paraId="18EF0D43"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25DC93E4" w14:textId="77777777" w:rsidR="001C477C" w:rsidRPr="00DD19F8" w:rsidRDefault="001C477C" w:rsidP="00DD19F8">
            <w:pPr>
              <w:rPr>
                <w:sz w:val="24"/>
                <w:szCs w:val="24"/>
              </w:rPr>
            </w:pPr>
            <w:r w:rsidRPr="00DD19F8">
              <w:rPr>
                <w:sz w:val="24"/>
                <w:szCs w:val="24"/>
              </w:rPr>
              <w:t>Предельные максимальные размеры земельных участков - не подлежат установлению.</w:t>
            </w:r>
          </w:p>
          <w:p w14:paraId="1A224F6C" w14:textId="77777777" w:rsidR="001C477C" w:rsidRPr="00DD19F8" w:rsidRDefault="001C477C" w:rsidP="00DD19F8">
            <w:pPr>
              <w:rPr>
                <w:sz w:val="24"/>
                <w:szCs w:val="24"/>
              </w:rPr>
            </w:pPr>
            <w:r w:rsidRPr="00DD19F8">
              <w:rPr>
                <w:sz w:val="24"/>
                <w:szCs w:val="24"/>
              </w:rPr>
              <w:t>Минимальная площадь земельного участка – 0,01 га.</w:t>
            </w:r>
          </w:p>
          <w:p w14:paraId="314DA18D" w14:textId="77777777" w:rsidR="001C477C" w:rsidRPr="00DD19F8" w:rsidRDefault="001C477C" w:rsidP="00DD19F8">
            <w:pPr>
              <w:rPr>
                <w:sz w:val="24"/>
                <w:szCs w:val="24"/>
              </w:rPr>
            </w:pPr>
            <w:r w:rsidRPr="00DD19F8">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A3B645C"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85D180" w14:textId="77777777" w:rsidR="001C477C" w:rsidRPr="00DD19F8" w:rsidRDefault="001C477C" w:rsidP="00DD19F8">
            <w:pPr>
              <w:rPr>
                <w:sz w:val="24"/>
                <w:szCs w:val="24"/>
              </w:rPr>
            </w:pPr>
            <w:r w:rsidRPr="00DD19F8">
              <w:rPr>
                <w:sz w:val="24"/>
                <w:szCs w:val="24"/>
              </w:rPr>
              <w:t>до 55 м</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FC2D831" w14:textId="77777777" w:rsidR="001C477C" w:rsidRPr="00DD19F8" w:rsidRDefault="001C477C" w:rsidP="00DD19F8">
            <w:pPr>
              <w:rPr>
                <w:sz w:val="24"/>
                <w:szCs w:val="24"/>
              </w:rPr>
            </w:pPr>
            <w:r w:rsidRPr="00DD19F8">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50ECAE96" w14:textId="77777777" w:rsidR="001C477C" w:rsidRPr="00DD19F8" w:rsidRDefault="001C477C" w:rsidP="00DD19F8">
            <w:pPr>
              <w:rPr>
                <w:sz w:val="24"/>
                <w:szCs w:val="24"/>
              </w:rPr>
            </w:pPr>
            <w:r w:rsidRPr="00DD19F8">
              <w:rPr>
                <w:sz w:val="24"/>
                <w:szCs w:val="24"/>
              </w:rPr>
              <w:t>-</w:t>
            </w:r>
          </w:p>
        </w:tc>
      </w:tr>
      <w:tr w:rsidR="001C477C" w:rsidRPr="00DD19F8" w14:paraId="2B2D5930" w14:textId="77777777" w:rsidTr="003E0374">
        <w:tc>
          <w:tcPr>
            <w:tcW w:w="15451" w:type="dxa"/>
            <w:gridSpan w:val="15"/>
            <w:tcBorders>
              <w:right w:val="single" w:sz="4" w:space="0" w:color="auto"/>
            </w:tcBorders>
            <w:tcMar>
              <w:left w:w="0" w:type="dxa"/>
              <w:right w:w="0" w:type="dxa"/>
            </w:tcMar>
          </w:tcPr>
          <w:p w14:paraId="4C671F6C" w14:textId="77777777" w:rsidR="001C477C" w:rsidRPr="00DD19F8" w:rsidRDefault="001C477C" w:rsidP="00DD19F8">
            <w:pPr>
              <w:rPr>
                <w:sz w:val="24"/>
                <w:szCs w:val="24"/>
              </w:rPr>
            </w:pPr>
            <w:r w:rsidRPr="00DD19F8">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5.1.1 - 5.1.4 (классификатор видов разрешенного использования земельных участков, утвержденный Приказом Росреестра от 10.11.2020 N П/0412 (ред. от 30.07.2021)).</w:t>
            </w:r>
          </w:p>
        </w:tc>
      </w:tr>
      <w:tr w:rsidR="001C477C" w:rsidRPr="00DD19F8" w14:paraId="231A24E3" w14:textId="77777777" w:rsidTr="003E0374">
        <w:tc>
          <w:tcPr>
            <w:tcW w:w="2269" w:type="dxa"/>
            <w:tcBorders>
              <w:top w:val="single" w:sz="4" w:space="0" w:color="auto"/>
              <w:left w:val="single" w:sz="4" w:space="0" w:color="auto"/>
              <w:bottom w:val="single" w:sz="4" w:space="0" w:color="auto"/>
              <w:right w:val="single" w:sz="4" w:space="0" w:color="auto"/>
            </w:tcBorders>
          </w:tcPr>
          <w:p w14:paraId="05C34FF2" w14:textId="77777777" w:rsidR="001C477C" w:rsidRPr="00DD19F8" w:rsidRDefault="001C477C" w:rsidP="00DD19F8">
            <w:pPr>
              <w:rPr>
                <w:sz w:val="24"/>
                <w:szCs w:val="24"/>
              </w:rPr>
            </w:pPr>
            <w:r w:rsidRPr="00DD19F8">
              <w:rPr>
                <w:sz w:val="24"/>
                <w:szCs w:val="24"/>
              </w:rPr>
              <w:t xml:space="preserve">Связь </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14:paraId="30DEB1A9" w14:textId="77777777" w:rsidR="001C477C" w:rsidRPr="00DD19F8" w:rsidRDefault="001C477C" w:rsidP="00DD19F8">
            <w:pPr>
              <w:rPr>
                <w:sz w:val="24"/>
                <w:szCs w:val="24"/>
              </w:rPr>
            </w:pPr>
            <w:r w:rsidRPr="00DD19F8">
              <w:rPr>
                <w:sz w:val="24"/>
                <w:szCs w:val="24"/>
              </w:rPr>
              <w:t>6.8</w:t>
            </w:r>
          </w:p>
        </w:tc>
        <w:tc>
          <w:tcPr>
            <w:tcW w:w="2977" w:type="dxa"/>
            <w:gridSpan w:val="2"/>
            <w:tcBorders>
              <w:top w:val="single" w:sz="4" w:space="0" w:color="auto"/>
              <w:left w:val="single" w:sz="4" w:space="0" w:color="auto"/>
              <w:bottom w:val="single" w:sz="4" w:space="0" w:color="auto"/>
              <w:right w:val="single" w:sz="4" w:space="0" w:color="auto"/>
            </w:tcBorders>
          </w:tcPr>
          <w:p w14:paraId="6A526374" w14:textId="77777777" w:rsidR="001C477C" w:rsidRPr="00DD19F8" w:rsidRDefault="001C477C" w:rsidP="00DD19F8">
            <w:pPr>
              <w:rPr>
                <w:sz w:val="24"/>
                <w:szCs w:val="24"/>
              </w:rPr>
            </w:pPr>
            <w:r w:rsidRPr="00DD19F8">
              <w:rPr>
                <w:sz w:val="24"/>
                <w:szCs w:val="24"/>
              </w:rPr>
              <w:t>Предельные минимальные/максимальн</w:t>
            </w:r>
            <w:r w:rsidRPr="00DD19F8">
              <w:rPr>
                <w:sz w:val="24"/>
                <w:szCs w:val="24"/>
              </w:rPr>
              <w:lastRenderedPageBreak/>
              <w:t>ые размеры земельных участков 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5BE48C8" w14:textId="77777777" w:rsidR="001C477C" w:rsidRPr="00DD19F8" w:rsidRDefault="001C477C" w:rsidP="00DD19F8">
            <w:pPr>
              <w:rPr>
                <w:sz w:val="24"/>
                <w:szCs w:val="24"/>
              </w:rPr>
            </w:pPr>
            <w:r w:rsidRPr="00DD19F8">
              <w:rPr>
                <w:sz w:val="24"/>
                <w:szCs w:val="24"/>
              </w:rPr>
              <w:lastRenderedPageBreak/>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1FFB1339" w14:textId="77777777" w:rsidR="001C477C" w:rsidRPr="00DD19F8" w:rsidRDefault="001C477C" w:rsidP="00DD19F8">
            <w:pPr>
              <w:rPr>
                <w:sz w:val="24"/>
                <w:szCs w:val="24"/>
              </w:rPr>
            </w:pPr>
            <w:r w:rsidRPr="00DD19F8">
              <w:rPr>
                <w:sz w:val="24"/>
                <w:szCs w:val="24"/>
              </w:rPr>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E1D4134" w14:textId="77777777" w:rsidR="001C477C" w:rsidRPr="00DD19F8" w:rsidRDefault="001C477C" w:rsidP="00DD19F8">
            <w:pPr>
              <w:rPr>
                <w:sz w:val="24"/>
                <w:szCs w:val="24"/>
              </w:rPr>
            </w:pPr>
            <w:r w:rsidRPr="00DD19F8">
              <w:rPr>
                <w:sz w:val="24"/>
                <w:szCs w:val="24"/>
              </w:rPr>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435B5D61" w14:textId="77777777" w:rsidR="001C477C" w:rsidRPr="00DD19F8" w:rsidRDefault="001C477C" w:rsidP="00DD19F8">
            <w:pPr>
              <w:rPr>
                <w:sz w:val="24"/>
                <w:szCs w:val="24"/>
              </w:rPr>
            </w:pPr>
            <w:r w:rsidRPr="00DD19F8">
              <w:rPr>
                <w:sz w:val="24"/>
                <w:szCs w:val="24"/>
              </w:rPr>
              <w:t>не установлены</w:t>
            </w:r>
          </w:p>
        </w:tc>
      </w:tr>
      <w:tr w:rsidR="001C477C" w:rsidRPr="00DD19F8" w14:paraId="24703713"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3D05D95A" w14:textId="77777777" w:rsidR="001C477C" w:rsidRPr="00DD19F8" w:rsidRDefault="001C477C" w:rsidP="00DD19F8">
            <w:pPr>
              <w:rPr>
                <w:sz w:val="24"/>
                <w:szCs w:val="24"/>
              </w:rPr>
            </w:pPr>
            <w:r w:rsidRPr="00DD19F8">
              <w:rPr>
                <w:sz w:val="24"/>
                <w:szCs w:val="24"/>
              </w:rPr>
              <w:lastRenderedPageBreak/>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DD19F8">
                <w:rPr>
                  <w:sz w:val="24"/>
                  <w:szCs w:val="24"/>
                </w:rPr>
                <w:t>кодами 3.1.1</w:t>
              </w:r>
            </w:hyperlink>
            <w:r w:rsidRPr="00DD19F8">
              <w:rPr>
                <w:sz w:val="24"/>
                <w:szCs w:val="24"/>
              </w:rPr>
              <w:t xml:space="preserve">, </w:t>
            </w:r>
            <w:hyperlink w:anchor="Par220" w:tooltip="3.2.3" w:history="1">
              <w:r w:rsidRPr="00DD19F8">
                <w:rPr>
                  <w:sz w:val="24"/>
                  <w:szCs w:val="24"/>
                </w:rPr>
                <w:t>3.2.3</w:t>
              </w:r>
            </w:hyperlink>
          </w:p>
        </w:tc>
      </w:tr>
      <w:tr w:rsidR="001C477C" w:rsidRPr="00DD19F8" w14:paraId="5B458A1E" w14:textId="77777777" w:rsidTr="003E0374">
        <w:tc>
          <w:tcPr>
            <w:tcW w:w="2269" w:type="dxa"/>
            <w:tcBorders>
              <w:right w:val="single" w:sz="4" w:space="0" w:color="auto"/>
            </w:tcBorders>
          </w:tcPr>
          <w:p w14:paraId="7FFDA486" w14:textId="77777777" w:rsidR="001C477C" w:rsidRPr="00DD19F8" w:rsidRDefault="001C477C" w:rsidP="00DD19F8">
            <w:pPr>
              <w:rPr>
                <w:sz w:val="24"/>
                <w:szCs w:val="24"/>
              </w:rPr>
            </w:pPr>
            <w:r w:rsidRPr="00DD19F8">
              <w:rPr>
                <w:sz w:val="24"/>
                <w:szCs w:val="24"/>
              </w:rPr>
              <w:t xml:space="preserve">Обеспечение внутреннего правопорядка </w:t>
            </w:r>
          </w:p>
        </w:tc>
        <w:tc>
          <w:tcPr>
            <w:tcW w:w="850" w:type="dxa"/>
            <w:tcBorders>
              <w:right w:val="single" w:sz="4" w:space="0" w:color="auto"/>
            </w:tcBorders>
            <w:tcMar>
              <w:left w:w="0" w:type="dxa"/>
              <w:right w:w="0" w:type="dxa"/>
            </w:tcMar>
          </w:tcPr>
          <w:p w14:paraId="409D939A" w14:textId="77777777" w:rsidR="001C477C" w:rsidRPr="00DD19F8" w:rsidRDefault="001C477C" w:rsidP="00DD19F8">
            <w:pPr>
              <w:rPr>
                <w:sz w:val="24"/>
                <w:szCs w:val="24"/>
              </w:rPr>
            </w:pPr>
            <w:r w:rsidRPr="00DD19F8">
              <w:rPr>
                <w:sz w:val="24"/>
                <w:szCs w:val="24"/>
              </w:rPr>
              <w:t>8.3</w:t>
            </w:r>
          </w:p>
        </w:tc>
        <w:tc>
          <w:tcPr>
            <w:tcW w:w="2977" w:type="dxa"/>
            <w:gridSpan w:val="2"/>
            <w:tcBorders>
              <w:top w:val="single" w:sz="4" w:space="0" w:color="auto"/>
              <w:left w:val="single" w:sz="4" w:space="0" w:color="auto"/>
              <w:bottom w:val="single" w:sz="4" w:space="0" w:color="auto"/>
              <w:right w:val="single" w:sz="4" w:space="0" w:color="auto"/>
            </w:tcBorders>
          </w:tcPr>
          <w:p w14:paraId="78345C93" w14:textId="77777777" w:rsidR="001C477C" w:rsidRPr="00DD19F8" w:rsidRDefault="001C477C" w:rsidP="00DD19F8">
            <w:pPr>
              <w:rPr>
                <w:sz w:val="24"/>
                <w:szCs w:val="24"/>
              </w:rPr>
            </w:pPr>
            <w:r w:rsidRPr="00DD19F8">
              <w:rPr>
                <w:sz w:val="24"/>
                <w:szCs w:val="24"/>
              </w:rPr>
              <w:t>Предельные минимальные/максимальные размеры земельных участков не подлежат установлению.</w:t>
            </w:r>
          </w:p>
          <w:p w14:paraId="0BD0673F" w14:textId="77777777" w:rsidR="001C477C" w:rsidRPr="00DD19F8" w:rsidRDefault="001C477C" w:rsidP="00DD19F8">
            <w:pPr>
              <w:rPr>
                <w:sz w:val="24"/>
                <w:szCs w:val="24"/>
              </w:rPr>
            </w:pPr>
            <w:r w:rsidRPr="00DD19F8">
              <w:rPr>
                <w:sz w:val="24"/>
                <w:szCs w:val="24"/>
              </w:rPr>
              <w:t>Предельные максимальные размеры земельных участков - не подлежат установлению.</w:t>
            </w:r>
          </w:p>
          <w:p w14:paraId="55158878" w14:textId="77777777" w:rsidR="001C477C" w:rsidRPr="00DD19F8" w:rsidRDefault="001C477C" w:rsidP="00DD19F8">
            <w:pPr>
              <w:rPr>
                <w:sz w:val="24"/>
                <w:szCs w:val="24"/>
              </w:rPr>
            </w:pPr>
            <w:r w:rsidRPr="00DD19F8">
              <w:rPr>
                <w:sz w:val="24"/>
                <w:szCs w:val="24"/>
              </w:rPr>
              <w:t>Минимальная площадь земельного участка – 0,01 га.</w:t>
            </w:r>
          </w:p>
          <w:p w14:paraId="3621405B" w14:textId="77777777" w:rsidR="001C477C" w:rsidRPr="00DD19F8" w:rsidRDefault="001C477C" w:rsidP="00DD19F8">
            <w:pPr>
              <w:rPr>
                <w:sz w:val="24"/>
                <w:szCs w:val="24"/>
              </w:rPr>
            </w:pPr>
            <w:r w:rsidRPr="00DD19F8">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4AEB7F4" w14:textId="77777777" w:rsidR="001C477C" w:rsidRPr="00DD19F8" w:rsidRDefault="001C477C" w:rsidP="00DD19F8">
            <w:pPr>
              <w:rPr>
                <w:sz w:val="24"/>
                <w:szCs w:val="24"/>
              </w:rPr>
            </w:pPr>
            <w:r w:rsidRPr="00DD19F8">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DD3DDC3" w14:textId="77777777" w:rsidR="001C477C" w:rsidRPr="00DD19F8" w:rsidRDefault="001C477C" w:rsidP="00DD19F8">
            <w:pPr>
              <w:rPr>
                <w:sz w:val="24"/>
                <w:szCs w:val="24"/>
              </w:rPr>
            </w:pPr>
            <w:r w:rsidRPr="00DD19F8">
              <w:rPr>
                <w:sz w:val="24"/>
                <w:szCs w:val="24"/>
              </w:rPr>
              <w:t xml:space="preserve">3 </w:t>
            </w:r>
            <w:proofErr w:type="spellStart"/>
            <w:r w:rsidRPr="00DD19F8">
              <w:rPr>
                <w:sz w:val="24"/>
                <w:szCs w:val="24"/>
              </w:rPr>
              <w:t>эт</w:t>
            </w:r>
            <w:proofErr w:type="spellEnd"/>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3EF5EAD" w14:textId="77777777" w:rsidR="001C477C" w:rsidRPr="00DD19F8" w:rsidRDefault="001C477C" w:rsidP="00DD19F8">
            <w:pPr>
              <w:rPr>
                <w:sz w:val="24"/>
                <w:szCs w:val="24"/>
              </w:rPr>
            </w:pPr>
            <w:r w:rsidRPr="00DD19F8">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010FEEB7" w14:textId="77777777" w:rsidR="001C477C" w:rsidRPr="00DD19F8" w:rsidRDefault="001C477C" w:rsidP="00DD19F8">
            <w:pPr>
              <w:rPr>
                <w:sz w:val="24"/>
                <w:szCs w:val="24"/>
              </w:rPr>
            </w:pPr>
            <w:r w:rsidRPr="00DD19F8">
              <w:rPr>
                <w:sz w:val="24"/>
                <w:szCs w:val="24"/>
              </w:rPr>
              <w:t>-</w:t>
            </w:r>
          </w:p>
        </w:tc>
      </w:tr>
      <w:tr w:rsidR="001C477C" w:rsidRPr="00DD19F8" w14:paraId="093DDD91" w14:textId="77777777" w:rsidTr="003E0374">
        <w:tc>
          <w:tcPr>
            <w:tcW w:w="15451" w:type="dxa"/>
            <w:gridSpan w:val="15"/>
            <w:tcBorders>
              <w:right w:val="single" w:sz="4" w:space="0" w:color="auto"/>
            </w:tcBorders>
            <w:tcMar>
              <w:left w:w="0" w:type="dxa"/>
              <w:right w:w="0" w:type="dxa"/>
            </w:tcMar>
          </w:tcPr>
          <w:p w14:paraId="15D07E1D" w14:textId="77777777" w:rsidR="001C477C" w:rsidRPr="00DD19F8" w:rsidRDefault="001C477C" w:rsidP="00DD19F8">
            <w:pPr>
              <w:rPr>
                <w:sz w:val="24"/>
                <w:szCs w:val="24"/>
              </w:rPr>
            </w:pPr>
            <w:r w:rsidRPr="00DD19F8">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D19F8">
              <w:rPr>
                <w:sz w:val="24"/>
                <w:szCs w:val="24"/>
              </w:rPr>
              <w:t>Росгвардии</w:t>
            </w:r>
            <w:proofErr w:type="spellEnd"/>
            <w:r w:rsidRPr="00DD19F8">
              <w:rPr>
                <w:sz w:val="24"/>
                <w:szCs w:val="24"/>
              </w:rPr>
              <w:t xml:space="preserve"> и спасательных служб, в которых существует военизированная служба;</w:t>
            </w:r>
          </w:p>
          <w:p w14:paraId="7A82DBF9" w14:textId="77777777" w:rsidR="001C477C" w:rsidRPr="00DD19F8" w:rsidRDefault="001C477C" w:rsidP="00DD19F8">
            <w:pPr>
              <w:rPr>
                <w:sz w:val="24"/>
                <w:szCs w:val="24"/>
              </w:rPr>
            </w:pPr>
            <w:r w:rsidRPr="00DD19F8">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r>
      <w:tr w:rsidR="00967631" w:rsidRPr="00DD19F8" w14:paraId="078FDD32" w14:textId="77777777" w:rsidTr="003E0374">
        <w:tc>
          <w:tcPr>
            <w:tcW w:w="15451" w:type="dxa"/>
            <w:gridSpan w:val="15"/>
            <w:tcBorders>
              <w:right w:val="single" w:sz="4" w:space="0" w:color="auto"/>
            </w:tcBorders>
            <w:tcMar>
              <w:left w:w="0" w:type="dxa"/>
              <w:right w:w="0" w:type="dxa"/>
            </w:tcMar>
          </w:tcPr>
          <w:p w14:paraId="4EA09385" w14:textId="77777777" w:rsidR="00967631" w:rsidRPr="00DD19F8" w:rsidRDefault="00967631" w:rsidP="00DD19F8">
            <w:pPr>
              <w:rPr>
                <w:sz w:val="24"/>
                <w:szCs w:val="24"/>
              </w:rPr>
            </w:pPr>
            <w:r w:rsidRPr="00DD19F8">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(Ж2):</w:t>
            </w:r>
          </w:p>
          <w:p w14:paraId="0148377A" w14:textId="19623CB8" w:rsidR="00967631" w:rsidRPr="00DD19F8" w:rsidRDefault="00967631" w:rsidP="00DD19F8">
            <w:pPr>
              <w:rPr>
                <w:sz w:val="24"/>
                <w:szCs w:val="24"/>
              </w:rPr>
            </w:pPr>
            <w:r w:rsidRPr="00DD19F8">
              <w:rPr>
                <w:sz w:val="24"/>
                <w:szCs w:val="24"/>
              </w:rPr>
              <w:t xml:space="preserve">1. Не допускается новое строительство и реконструкция зданий </w:t>
            </w:r>
            <w:r w:rsidR="00F61F79" w:rsidRPr="00DD19F8">
              <w:rPr>
                <w:sz w:val="24"/>
                <w:szCs w:val="24"/>
              </w:rPr>
              <w:t xml:space="preserve">общественного назначения </w:t>
            </w:r>
            <w:r w:rsidRPr="00DD19F8">
              <w:rPr>
                <w:sz w:val="24"/>
                <w:szCs w:val="24"/>
              </w:rPr>
              <w:t>без приспособлений для доступа инвалидов и использования их инвалидами.</w:t>
            </w:r>
          </w:p>
          <w:p w14:paraId="4A84F4D9" w14:textId="77777777" w:rsidR="00967631" w:rsidRPr="00DD19F8" w:rsidRDefault="00967631" w:rsidP="00DD19F8">
            <w:pPr>
              <w:rPr>
                <w:sz w:val="24"/>
                <w:szCs w:val="24"/>
              </w:rPr>
            </w:pPr>
            <w:r w:rsidRPr="00DD19F8">
              <w:rPr>
                <w:sz w:val="24"/>
                <w:szCs w:val="24"/>
              </w:rPr>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p w14:paraId="69B20525" w14:textId="77777777" w:rsidR="00967631" w:rsidRPr="00DD19F8" w:rsidRDefault="00967631" w:rsidP="00DD19F8">
            <w:pPr>
              <w:rPr>
                <w:sz w:val="24"/>
                <w:szCs w:val="24"/>
              </w:rPr>
            </w:pPr>
            <w:r w:rsidRPr="00DD19F8">
              <w:rPr>
                <w:sz w:val="24"/>
                <w:szCs w:val="24"/>
              </w:rPr>
              <w:t>3. 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6D7C395A" w14:textId="77777777" w:rsidR="00967631" w:rsidRPr="00DD19F8" w:rsidRDefault="00967631" w:rsidP="00DD19F8">
            <w:pPr>
              <w:rPr>
                <w:sz w:val="24"/>
                <w:szCs w:val="24"/>
              </w:rPr>
            </w:pPr>
            <w:r w:rsidRPr="00DD19F8">
              <w:rPr>
                <w:sz w:val="24"/>
                <w:szCs w:val="24"/>
              </w:rPr>
              <w:t xml:space="preserve">Открытых для временного хранения автомобилей до 50 </w:t>
            </w:r>
            <w:proofErr w:type="spellStart"/>
            <w:r w:rsidRPr="00DD19F8">
              <w:rPr>
                <w:sz w:val="24"/>
                <w:szCs w:val="24"/>
              </w:rPr>
              <w:t>машино</w:t>
            </w:r>
            <w:proofErr w:type="spellEnd"/>
            <w:r w:rsidRPr="00DD19F8">
              <w:rPr>
                <w:sz w:val="24"/>
                <w:szCs w:val="24"/>
              </w:rPr>
              <w:t>-мест;</w:t>
            </w:r>
          </w:p>
          <w:p w14:paraId="51B11486" w14:textId="77777777" w:rsidR="00967631" w:rsidRPr="00DD19F8" w:rsidRDefault="00967631" w:rsidP="00DD19F8">
            <w:pPr>
              <w:rPr>
                <w:sz w:val="24"/>
                <w:szCs w:val="24"/>
              </w:rPr>
            </w:pPr>
            <w:r w:rsidRPr="00DD19F8">
              <w:rPr>
                <w:sz w:val="24"/>
                <w:szCs w:val="24"/>
              </w:rPr>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116D4900" w14:textId="77777777" w:rsidR="00967631" w:rsidRPr="00DD19F8" w:rsidRDefault="00967631" w:rsidP="00DD19F8">
            <w:pPr>
              <w:rPr>
                <w:sz w:val="24"/>
                <w:szCs w:val="24"/>
              </w:rPr>
            </w:pPr>
            <w:r w:rsidRPr="00DD19F8">
              <w:rPr>
                <w:sz w:val="24"/>
                <w:szCs w:val="24"/>
              </w:rPr>
              <w:lastRenderedPageBreak/>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28964331" w14:textId="77777777" w:rsidR="00967631" w:rsidRPr="00DD19F8" w:rsidRDefault="00967631" w:rsidP="00DD19F8">
            <w:pPr>
              <w:rPr>
                <w:sz w:val="24"/>
                <w:szCs w:val="24"/>
              </w:rPr>
            </w:pPr>
            <w:r w:rsidRPr="00DD19F8">
              <w:rPr>
                <w:sz w:val="24"/>
                <w:szCs w:val="24"/>
              </w:rPr>
              <w:t>Размещение объектов допускается только в случае, если функции объектов связаны с проживанием граждан данного микрорайона и не оказывают негативного воздействия на окружающую среду.</w:t>
            </w:r>
          </w:p>
          <w:p w14:paraId="279C7F80" w14:textId="77777777" w:rsidR="00967631" w:rsidRPr="00DD19F8" w:rsidRDefault="00967631" w:rsidP="00DD19F8">
            <w:pPr>
              <w:rPr>
                <w:sz w:val="24"/>
                <w:szCs w:val="24"/>
              </w:rPr>
            </w:pPr>
            <w:r w:rsidRPr="00DD19F8">
              <w:rPr>
                <w:sz w:val="24"/>
                <w:szCs w:val="24"/>
              </w:rPr>
              <w:t>5. В жилых зданиях не допускается размещение объектов общественного назначения, оказывающих вредное воздействие на человека:</w:t>
            </w:r>
          </w:p>
          <w:p w14:paraId="39D41D07" w14:textId="77777777" w:rsidR="00967631" w:rsidRPr="00DD19F8" w:rsidRDefault="00967631" w:rsidP="00DD19F8">
            <w:pPr>
              <w:rPr>
                <w:sz w:val="24"/>
                <w:szCs w:val="24"/>
              </w:rPr>
            </w:pPr>
            <w:r w:rsidRPr="00DD19F8">
              <w:rPr>
                <w:sz w:val="24"/>
                <w:szCs w:val="24"/>
              </w:rPr>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196A72FB" w14:textId="77777777" w:rsidR="00967631" w:rsidRPr="00DD19F8" w:rsidRDefault="00967631" w:rsidP="00DD19F8">
            <w:pPr>
              <w:rPr>
                <w:sz w:val="24"/>
                <w:szCs w:val="24"/>
              </w:rPr>
            </w:pPr>
            <w:r w:rsidRPr="00DD19F8">
              <w:rPr>
                <w:sz w:val="24"/>
                <w:szCs w:val="24"/>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23C9CE11" w14:textId="77777777" w:rsidR="00967631" w:rsidRPr="00DD19F8" w:rsidRDefault="00967631" w:rsidP="00DD19F8">
            <w:pPr>
              <w:rPr>
                <w:sz w:val="24"/>
                <w:szCs w:val="24"/>
              </w:rPr>
            </w:pPr>
            <w:r w:rsidRPr="00DD19F8">
              <w:rPr>
                <w:sz w:val="24"/>
                <w:szCs w:val="24"/>
              </w:rPr>
              <w:t>Магазины по продаже синтетических ковров, автомобильных запчастей, шин и автомобильных масел;</w:t>
            </w:r>
          </w:p>
          <w:p w14:paraId="0FF33593" w14:textId="77777777" w:rsidR="00967631" w:rsidRPr="00DD19F8" w:rsidRDefault="00967631" w:rsidP="00DD19F8">
            <w:pPr>
              <w:rPr>
                <w:sz w:val="24"/>
                <w:szCs w:val="24"/>
              </w:rPr>
            </w:pPr>
            <w:r w:rsidRPr="00DD19F8">
              <w:rPr>
                <w:sz w:val="24"/>
                <w:szCs w:val="24"/>
              </w:rPr>
              <w:t>Специализированные рыбные магазины;</w:t>
            </w:r>
          </w:p>
          <w:p w14:paraId="005B0240" w14:textId="77777777" w:rsidR="00967631" w:rsidRPr="00DD19F8" w:rsidRDefault="00967631" w:rsidP="00DD19F8">
            <w:pPr>
              <w:rPr>
                <w:sz w:val="24"/>
                <w:szCs w:val="24"/>
              </w:rPr>
            </w:pPr>
            <w:r w:rsidRPr="00DD19F8">
              <w:rPr>
                <w:sz w:val="24"/>
                <w:szCs w:val="24"/>
              </w:rPr>
              <w:t>Специализированные овощные магазины без мойки и фасовки;</w:t>
            </w:r>
          </w:p>
          <w:p w14:paraId="3E720D6B" w14:textId="77777777" w:rsidR="00967631" w:rsidRPr="00DD19F8" w:rsidRDefault="00967631" w:rsidP="00DD19F8">
            <w:pPr>
              <w:rPr>
                <w:sz w:val="24"/>
                <w:szCs w:val="24"/>
              </w:rPr>
            </w:pPr>
            <w:r w:rsidRPr="00DD19F8">
              <w:rPr>
                <w:sz w:val="24"/>
                <w:szCs w:val="24"/>
              </w:rPr>
              <w:t>Склады любого назначения, в т.ч. оптовой и мелкооптовой торговли;</w:t>
            </w:r>
          </w:p>
          <w:p w14:paraId="3879963E" w14:textId="77777777" w:rsidR="00967631" w:rsidRPr="00DD19F8" w:rsidRDefault="00967631" w:rsidP="00DD19F8">
            <w:pPr>
              <w:rPr>
                <w:sz w:val="24"/>
                <w:szCs w:val="24"/>
              </w:rPr>
            </w:pPr>
            <w:r w:rsidRPr="00DD19F8">
              <w:rPr>
                <w:sz w:val="24"/>
                <w:szCs w:val="24"/>
              </w:rPr>
              <w:t>Объекты с режимом функционирования после 23 часов;</w:t>
            </w:r>
          </w:p>
          <w:p w14:paraId="2B859E9E" w14:textId="77777777" w:rsidR="00967631" w:rsidRPr="00DD19F8" w:rsidRDefault="00967631" w:rsidP="00DD19F8">
            <w:pPr>
              <w:rPr>
                <w:sz w:val="24"/>
                <w:szCs w:val="24"/>
              </w:rPr>
            </w:pPr>
            <w:r w:rsidRPr="00DD19F8">
              <w:rPr>
                <w:sz w:val="24"/>
                <w:szCs w:val="24"/>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м2);</w:t>
            </w:r>
          </w:p>
          <w:p w14:paraId="4022E1EC" w14:textId="77777777" w:rsidR="00967631" w:rsidRPr="00DD19F8" w:rsidRDefault="00967631" w:rsidP="00DD19F8">
            <w:pPr>
              <w:rPr>
                <w:sz w:val="24"/>
                <w:szCs w:val="24"/>
              </w:rPr>
            </w:pPr>
            <w:r w:rsidRPr="00DD19F8">
              <w:rPr>
                <w:sz w:val="24"/>
                <w:szCs w:val="24"/>
              </w:rPr>
              <w:t>Мастерские ремонтно-бытовых машин и приборов, ремонта обуви нормируемой площадью свыше 100 м2;</w:t>
            </w:r>
          </w:p>
          <w:p w14:paraId="1542025D" w14:textId="77777777" w:rsidR="00967631" w:rsidRPr="00DD19F8" w:rsidRDefault="00967631" w:rsidP="00DD19F8">
            <w:pPr>
              <w:rPr>
                <w:sz w:val="24"/>
                <w:szCs w:val="24"/>
              </w:rPr>
            </w:pPr>
            <w:r w:rsidRPr="00DD19F8">
              <w:rPr>
                <w:sz w:val="24"/>
                <w:szCs w:val="24"/>
              </w:rPr>
              <w:t>Бани, сауны, банно-оздоровительные комплексы (при условии СЗЗ не менее 50м);</w:t>
            </w:r>
          </w:p>
          <w:p w14:paraId="20616548" w14:textId="77777777" w:rsidR="00967631" w:rsidRPr="00DD19F8" w:rsidRDefault="00967631" w:rsidP="00DD19F8">
            <w:pPr>
              <w:rPr>
                <w:sz w:val="24"/>
                <w:szCs w:val="24"/>
              </w:rPr>
            </w:pPr>
            <w:r w:rsidRPr="00DD19F8">
              <w:rPr>
                <w:sz w:val="24"/>
                <w:szCs w:val="24"/>
              </w:rPr>
              <w:t>Прачечные и химчистки (кроме приемных пунктов и прачечных самообслуживания до 75 кг белья в смену);</w:t>
            </w:r>
          </w:p>
          <w:p w14:paraId="5377372C" w14:textId="77777777" w:rsidR="00967631" w:rsidRPr="00DD19F8" w:rsidRDefault="00967631" w:rsidP="00DD19F8">
            <w:pPr>
              <w:rPr>
                <w:sz w:val="24"/>
                <w:szCs w:val="24"/>
              </w:rPr>
            </w:pPr>
            <w:r w:rsidRPr="00DD19F8">
              <w:rPr>
                <w:sz w:val="24"/>
                <w:szCs w:val="24"/>
              </w:rPr>
              <w:t>Автоматические телефонные станции, предназначенные для телефонизации жилых зданий общей площадью более 100 м2;</w:t>
            </w:r>
          </w:p>
          <w:p w14:paraId="1F8C7FC8" w14:textId="77777777" w:rsidR="00967631" w:rsidRPr="00DD19F8" w:rsidRDefault="00967631" w:rsidP="00DD19F8">
            <w:pPr>
              <w:rPr>
                <w:sz w:val="24"/>
                <w:szCs w:val="24"/>
              </w:rPr>
            </w:pPr>
            <w:r w:rsidRPr="00DD19F8">
              <w:rPr>
                <w:sz w:val="24"/>
                <w:szCs w:val="24"/>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6C0EEB9A" w14:textId="77777777" w:rsidR="00967631" w:rsidRPr="00DD19F8" w:rsidRDefault="00967631" w:rsidP="00DD19F8">
            <w:pPr>
              <w:rPr>
                <w:sz w:val="24"/>
                <w:szCs w:val="24"/>
              </w:rPr>
            </w:pPr>
            <w:r w:rsidRPr="00DD19F8">
              <w:rPr>
                <w:sz w:val="24"/>
                <w:szCs w:val="24"/>
              </w:rPr>
              <w:t>Казино и дискотеки;</w:t>
            </w:r>
          </w:p>
          <w:p w14:paraId="13716BE2" w14:textId="77777777" w:rsidR="00967631" w:rsidRPr="00DD19F8" w:rsidRDefault="00967631" w:rsidP="00DD19F8">
            <w:pPr>
              <w:rPr>
                <w:sz w:val="24"/>
                <w:szCs w:val="24"/>
              </w:rPr>
            </w:pPr>
            <w:r w:rsidRPr="00DD19F8">
              <w:rPr>
                <w:sz w:val="24"/>
                <w:szCs w:val="24"/>
              </w:rPr>
              <w:t>Похоронное бюро;</w:t>
            </w:r>
          </w:p>
          <w:p w14:paraId="0144772D" w14:textId="77777777" w:rsidR="00967631" w:rsidRPr="00DD19F8" w:rsidRDefault="00967631" w:rsidP="00DD19F8">
            <w:pPr>
              <w:rPr>
                <w:sz w:val="24"/>
                <w:szCs w:val="24"/>
              </w:rPr>
            </w:pPr>
            <w:r w:rsidRPr="00DD19F8">
              <w:rPr>
                <w:sz w:val="24"/>
                <w:szCs w:val="24"/>
              </w:rPr>
              <w:t>Общественные туалеты.</w:t>
            </w:r>
          </w:p>
          <w:p w14:paraId="61179DD6" w14:textId="77777777" w:rsidR="00967631" w:rsidRPr="00DD19F8" w:rsidRDefault="00967631" w:rsidP="00DD19F8">
            <w:pPr>
              <w:rPr>
                <w:rFonts w:eastAsia="SimSun"/>
                <w:sz w:val="24"/>
                <w:szCs w:val="24"/>
              </w:rPr>
            </w:pPr>
            <w:r w:rsidRPr="00DD19F8">
              <w:rPr>
                <w:sz w:val="24"/>
                <w:szCs w:val="24"/>
              </w:rP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DD19F8">
              <w:rPr>
                <w:rFonts w:eastAsia="SimSun"/>
                <w:sz w:val="24"/>
                <w:szCs w:val="24"/>
              </w:rPr>
              <w:t xml:space="preserve">в отношении территорий, в границах которых предусматривается осуществление деятельности. </w:t>
            </w:r>
          </w:p>
          <w:tbl>
            <w:tblP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3787"/>
              <w:gridCol w:w="5721"/>
              <w:gridCol w:w="4973"/>
            </w:tblGrid>
            <w:tr w:rsidR="00852118" w:rsidRPr="00DD19F8" w14:paraId="69774901"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2127DE76" w14:textId="77777777" w:rsidR="00852118" w:rsidRPr="00DD19F8" w:rsidRDefault="00852118" w:rsidP="00DD19F8">
                  <w:pPr>
                    <w:rPr>
                      <w:rFonts w:eastAsia="SimSun"/>
                      <w:sz w:val="24"/>
                      <w:szCs w:val="24"/>
                    </w:rPr>
                  </w:pPr>
                  <w:bookmarkStart w:id="42" w:name="_Hlk66800077"/>
                  <w:r w:rsidRPr="00DD19F8">
                    <w:rPr>
                      <w:rFonts w:eastAsia="SimSun"/>
                      <w:sz w:val="24"/>
                      <w:szCs w:val="24"/>
                    </w:rPr>
                    <w:t>№ п/п</w:t>
                  </w:r>
                </w:p>
              </w:tc>
              <w:tc>
                <w:tcPr>
                  <w:tcW w:w="3787" w:type="dxa"/>
                  <w:tcBorders>
                    <w:top w:val="single" w:sz="4" w:space="0" w:color="auto"/>
                    <w:left w:val="single" w:sz="4" w:space="0" w:color="auto"/>
                    <w:bottom w:val="single" w:sz="4" w:space="0" w:color="auto"/>
                    <w:right w:val="single" w:sz="4" w:space="0" w:color="auto"/>
                  </w:tcBorders>
                  <w:hideMark/>
                </w:tcPr>
                <w:p w14:paraId="118E1589" w14:textId="77777777" w:rsidR="00852118" w:rsidRPr="00DD19F8" w:rsidRDefault="00852118" w:rsidP="00DD19F8">
                  <w:pPr>
                    <w:rPr>
                      <w:rFonts w:eastAsia="SimSun"/>
                      <w:sz w:val="24"/>
                      <w:szCs w:val="24"/>
                    </w:rPr>
                  </w:pPr>
                  <w:r w:rsidRPr="00DD19F8">
                    <w:rPr>
                      <w:rFonts w:eastAsia="SimSun"/>
                      <w:sz w:val="24"/>
                      <w:szCs w:val="24"/>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12DCD2E2" w14:textId="77777777" w:rsidR="00852118" w:rsidRPr="00DD19F8" w:rsidRDefault="00852118" w:rsidP="00DD19F8">
                  <w:pPr>
                    <w:rPr>
                      <w:rFonts w:eastAsia="SimSun"/>
                      <w:sz w:val="24"/>
                      <w:szCs w:val="24"/>
                    </w:rPr>
                  </w:pPr>
                  <w:r w:rsidRPr="00DD19F8">
                    <w:rPr>
                      <w:sz w:val="24"/>
                      <w:szCs w:val="24"/>
                    </w:rPr>
                    <w:t>Расчетные показатели минимально допустимого уровня обеспеченности территории указанными объектами</w:t>
                  </w:r>
                </w:p>
              </w:tc>
              <w:tc>
                <w:tcPr>
                  <w:tcW w:w="4973" w:type="dxa"/>
                  <w:tcBorders>
                    <w:top w:val="single" w:sz="4" w:space="0" w:color="auto"/>
                    <w:left w:val="single" w:sz="4" w:space="0" w:color="auto"/>
                    <w:bottom w:val="single" w:sz="4" w:space="0" w:color="auto"/>
                    <w:right w:val="single" w:sz="4" w:space="0" w:color="auto"/>
                  </w:tcBorders>
                  <w:hideMark/>
                </w:tcPr>
                <w:p w14:paraId="3C92DEBA" w14:textId="77777777" w:rsidR="00852118" w:rsidRPr="00DD19F8" w:rsidRDefault="00852118" w:rsidP="00DD19F8">
                  <w:pPr>
                    <w:rPr>
                      <w:rFonts w:eastAsia="SimSun"/>
                      <w:sz w:val="24"/>
                      <w:szCs w:val="24"/>
                    </w:rPr>
                  </w:pPr>
                  <w:r w:rsidRPr="00DD19F8">
                    <w:rPr>
                      <w:sz w:val="24"/>
                      <w:szCs w:val="24"/>
                    </w:rPr>
                    <w:t>Максимально допустимый уровень территориальной доступности указанных объектов для населения</w:t>
                  </w:r>
                </w:p>
              </w:tc>
            </w:tr>
            <w:tr w:rsidR="00852118" w:rsidRPr="00DD19F8" w14:paraId="5D757406" w14:textId="77777777" w:rsidTr="00852118">
              <w:trPr>
                <w:trHeight w:val="422"/>
              </w:trPr>
              <w:tc>
                <w:tcPr>
                  <w:tcW w:w="971" w:type="dxa"/>
                  <w:tcBorders>
                    <w:top w:val="single" w:sz="4" w:space="0" w:color="auto"/>
                    <w:left w:val="single" w:sz="4" w:space="0" w:color="auto"/>
                    <w:bottom w:val="single" w:sz="4" w:space="0" w:color="auto"/>
                    <w:right w:val="single" w:sz="4" w:space="0" w:color="auto"/>
                  </w:tcBorders>
                  <w:hideMark/>
                </w:tcPr>
                <w:p w14:paraId="2038977D" w14:textId="77777777" w:rsidR="00852118" w:rsidRPr="00DD19F8" w:rsidRDefault="00852118" w:rsidP="00DD19F8">
                  <w:pPr>
                    <w:rPr>
                      <w:rFonts w:eastAsia="SimSun"/>
                      <w:sz w:val="24"/>
                      <w:szCs w:val="24"/>
                    </w:rPr>
                  </w:pPr>
                  <w:r w:rsidRPr="00DD19F8">
                    <w:rPr>
                      <w:rFonts w:eastAsia="SimSun"/>
                      <w:sz w:val="24"/>
                      <w:szCs w:val="24"/>
                    </w:rPr>
                    <w:t>1.</w:t>
                  </w:r>
                </w:p>
              </w:tc>
              <w:tc>
                <w:tcPr>
                  <w:tcW w:w="14481" w:type="dxa"/>
                  <w:gridSpan w:val="3"/>
                  <w:tcBorders>
                    <w:top w:val="single" w:sz="4" w:space="0" w:color="auto"/>
                    <w:left w:val="single" w:sz="4" w:space="0" w:color="auto"/>
                    <w:bottom w:val="single" w:sz="4" w:space="0" w:color="auto"/>
                    <w:right w:val="single" w:sz="4" w:space="0" w:color="auto"/>
                  </w:tcBorders>
                  <w:hideMark/>
                </w:tcPr>
                <w:p w14:paraId="36184E02" w14:textId="77777777" w:rsidR="00852118" w:rsidRPr="00DD19F8" w:rsidRDefault="00852118" w:rsidP="00DD19F8">
                  <w:pPr>
                    <w:rPr>
                      <w:rFonts w:eastAsia="SimSun"/>
                      <w:sz w:val="24"/>
                      <w:szCs w:val="24"/>
                    </w:rPr>
                  </w:pPr>
                  <w:r w:rsidRPr="00DD19F8">
                    <w:rPr>
                      <w:rFonts w:eastAsia="SimSun"/>
                      <w:sz w:val="24"/>
                      <w:szCs w:val="24"/>
                    </w:rPr>
                    <w:t>Социальная инфраструктура:</w:t>
                  </w:r>
                </w:p>
              </w:tc>
            </w:tr>
            <w:tr w:rsidR="00852118" w:rsidRPr="00DD19F8" w14:paraId="38EB80BE"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7DF0E716" w14:textId="77777777" w:rsidR="00852118" w:rsidRPr="00DD19F8" w:rsidRDefault="00852118" w:rsidP="00DD19F8">
                  <w:pPr>
                    <w:rPr>
                      <w:rFonts w:eastAsia="SimSun"/>
                      <w:sz w:val="24"/>
                      <w:szCs w:val="24"/>
                    </w:rPr>
                  </w:pPr>
                  <w:r w:rsidRPr="00DD19F8">
                    <w:rPr>
                      <w:rFonts w:eastAsia="SimSun"/>
                      <w:sz w:val="24"/>
                      <w:szCs w:val="24"/>
                    </w:rPr>
                    <w:lastRenderedPageBreak/>
                    <w:t>1.1</w:t>
                  </w:r>
                </w:p>
              </w:tc>
              <w:tc>
                <w:tcPr>
                  <w:tcW w:w="3787" w:type="dxa"/>
                  <w:tcBorders>
                    <w:top w:val="single" w:sz="4" w:space="0" w:color="auto"/>
                    <w:left w:val="single" w:sz="4" w:space="0" w:color="auto"/>
                    <w:bottom w:val="single" w:sz="4" w:space="0" w:color="auto"/>
                    <w:right w:val="single" w:sz="4" w:space="0" w:color="auto"/>
                  </w:tcBorders>
                  <w:hideMark/>
                </w:tcPr>
                <w:p w14:paraId="1DDE4030" w14:textId="77777777" w:rsidR="00852118" w:rsidRPr="00DD19F8" w:rsidRDefault="00852118" w:rsidP="00DD19F8">
                  <w:pPr>
                    <w:rPr>
                      <w:rFonts w:eastAsia="SimSun"/>
                      <w:sz w:val="24"/>
                      <w:szCs w:val="24"/>
                    </w:rPr>
                  </w:pPr>
                  <w:r w:rsidRPr="00DD19F8">
                    <w:rPr>
                      <w:rFonts w:eastAsia="SimSun"/>
                      <w:sz w:val="24"/>
                      <w:szCs w:val="24"/>
                    </w:rPr>
                    <w:t>Магазин</w:t>
                  </w:r>
                </w:p>
              </w:tc>
              <w:tc>
                <w:tcPr>
                  <w:tcW w:w="5721" w:type="dxa"/>
                  <w:tcBorders>
                    <w:top w:val="single" w:sz="4" w:space="0" w:color="auto"/>
                    <w:left w:val="single" w:sz="4" w:space="0" w:color="auto"/>
                    <w:bottom w:val="single" w:sz="4" w:space="0" w:color="auto"/>
                    <w:right w:val="single" w:sz="4" w:space="0" w:color="auto"/>
                  </w:tcBorders>
                </w:tcPr>
                <w:p w14:paraId="31604FE2" w14:textId="534780B6" w:rsidR="00852118" w:rsidRPr="00DD19F8" w:rsidRDefault="00852118" w:rsidP="00DD19F8">
                  <w:pPr>
                    <w:rPr>
                      <w:rFonts w:eastAsia="SimSun"/>
                      <w:sz w:val="24"/>
                      <w:szCs w:val="24"/>
                    </w:rPr>
                  </w:pPr>
                  <w:r w:rsidRPr="00DD19F8">
                    <w:rPr>
                      <w:rFonts w:eastAsia="SimSun"/>
                      <w:sz w:val="24"/>
                      <w:szCs w:val="24"/>
                    </w:rPr>
                    <w:t>300 м2 торговой площади на 1 тыс. населения</w:t>
                  </w:r>
                </w:p>
              </w:tc>
              <w:tc>
                <w:tcPr>
                  <w:tcW w:w="4973" w:type="dxa"/>
                  <w:tcBorders>
                    <w:top w:val="single" w:sz="4" w:space="0" w:color="auto"/>
                    <w:left w:val="single" w:sz="4" w:space="0" w:color="auto"/>
                    <w:bottom w:val="single" w:sz="4" w:space="0" w:color="auto"/>
                    <w:right w:val="single" w:sz="4" w:space="0" w:color="auto"/>
                  </w:tcBorders>
                  <w:hideMark/>
                </w:tcPr>
                <w:p w14:paraId="56E561F3" w14:textId="77777777" w:rsidR="00852118" w:rsidRPr="00DD19F8" w:rsidRDefault="00852118" w:rsidP="00DD19F8">
                  <w:pPr>
                    <w:rPr>
                      <w:rFonts w:eastAsia="SimSun"/>
                      <w:sz w:val="24"/>
                      <w:szCs w:val="24"/>
                    </w:rPr>
                  </w:pPr>
                  <w:r w:rsidRPr="00DD19F8">
                    <w:rPr>
                      <w:rFonts w:eastAsia="SimSun"/>
                      <w:sz w:val="24"/>
                      <w:szCs w:val="24"/>
                    </w:rPr>
                    <w:t xml:space="preserve">Радиус доступности 1000 метров </w:t>
                  </w:r>
                </w:p>
              </w:tc>
            </w:tr>
            <w:tr w:rsidR="00852118" w:rsidRPr="00DD19F8" w14:paraId="7899373E"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3DB6CE38" w14:textId="77777777" w:rsidR="00852118" w:rsidRPr="00DD19F8" w:rsidRDefault="00852118" w:rsidP="00DD19F8">
                  <w:pPr>
                    <w:rPr>
                      <w:rFonts w:eastAsia="SimSun"/>
                      <w:sz w:val="24"/>
                      <w:szCs w:val="24"/>
                    </w:rPr>
                  </w:pPr>
                  <w:r w:rsidRPr="00DD19F8">
                    <w:rPr>
                      <w:rFonts w:eastAsia="SimSun"/>
                      <w:sz w:val="24"/>
                      <w:szCs w:val="24"/>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291201FA" w14:textId="77777777" w:rsidR="00852118" w:rsidRPr="00DD19F8" w:rsidRDefault="00852118" w:rsidP="00DD19F8">
                  <w:pPr>
                    <w:rPr>
                      <w:rFonts w:eastAsia="SimSun"/>
                      <w:sz w:val="24"/>
                      <w:szCs w:val="24"/>
                    </w:rPr>
                  </w:pPr>
                  <w:r w:rsidRPr="00DD19F8">
                    <w:rPr>
                      <w:rFonts w:eastAsia="SimSun"/>
                      <w:sz w:val="24"/>
                      <w:szCs w:val="24"/>
                    </w:rPr>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32E2A02C" w14:textId="77777777" w:rsidR="00852118" w:rsidRPr="00DD19F8" w:rsidRDefault="00852118" w:rsidP="00DD19F8">
                  <w:pPr>
                    <w:rPr>
                      <w:rFonts w:eastAsia="SimSun"/>
                      <w:sz w:val="24"/>
                      <w:szCs w:val="24"/>
                    </w:rPr>
                  </w:pPr>
                  <w:r w:rsidRPr="00DD19F8">
                    <w:rPr>
                      <w:rFonts w:eastAsia="SimSun"/>
                      <w:sz w:val="24"/>
                      <w:szCs w:val="24"/>
                    </w:rPr>
                    <w:t>6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3B279558" w14:textId="77777777" w:rsidR="00852118" w:rsidRPr="00DD19F8" w:rsidRDefault="00852118" w:rsidP="00DD19F8">
                  <w:pPr>
                    <w:rPr>
                      <w:rFonts w:eastAsia="SimSun"/>
                      <w:sz w:val="24"/>
                      <w:szCs w:val="24"/>
                    </w:rPr>
                  </w:pPr>
                  <w:r w:rsidRPr="00DD19F8">
                    <w:rPr>
                      <w:rFonts w:eastAsia="SimSun"/>
                      <w:sz w:val="24"/>
                      <w:szCs w:val="24"/>
                    </w:rPr>
                    <w:t>Радиус доступности 500 метров</w:t>
                  </w:r>
                </w:p>
              </w:tc>
            </w:tr>
            <w:tr w:rsidR="00852118" w:rsidRPr="00DD19F8" w14:paraId="1899FD30"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28E94368" w14:textId="77777777" w:rsidR="00852118" w:rsidRPr="00DD19F8" w:rsidRDefault="00852118" w:rsidP="00DD19F8">
                  <w:pPr>
                    <w:rPr>
                      <w:rFonts w:eastAsia="SimSun"/>
                      <w:sz w:val="24"/>
                      <w:szCs w:val="24"/>
                    </w:rPr>
                  </w:pPr>
                  <w:r w:rsidRPr="00DD19F8">
                    <w:rPr>
                      <w:rFonts w:eastAsia="SimSun"/>
                      <w:sz w:val="24"/>
                      <w:szCs w:val="24"/>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17CBA641" w14:textId="77777777" w:rsidR="00852118" w:rsidRPr="00DD19F8" w:rsidRDefault="00852118" w:rsidP="00DD19F8">
                  <w:pPr>
                    <w:rPr>
                      <w:rFonts w:eastAsia="SimSun"/>
                      <w:sz w:val="24"/>
                      <w:szCs w:val="24"/>
                    </w:rPr>
                  </w:pPr>
                  <w:r w:rsidRPr="00DD19F8">
                    <w:rPr>
                      <w:rFonts w:eastAsia="SimSun"/>
                      <w:sz w:val="24"/>
                      <w:szCs w:val="24"/>
                    </w:rPr>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7AB5CB4D" w14:textId="77777777" w:rsidR="00852118" w:rsidRPr="00DD19F8" w:rsidRDefault="00852118" w:rsidP="00DD19F8">
                  <w:pPr>
                    <w:rPr>
                      <w:rFonts w:eastAsia="SimSun"/>
                      <w:sz w:val="24"/>
                      <w:szCs w:val="24"/>
                    </w:rPr>
                  </w:pPr>
                  <w:r w:rsidRPr="00DD19F8">
                    <w:rPr>
                      <w:rFonts w:eastAsia="SimSun"/>
                      <w:sz w:val="24"/>
                      <w:szCs w:val="24"/>
                    </w:rPr>
                    <w:t>0,5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2B4531F3" w14:textId="77777777" w:rsidR="00852118" w:rsidRPr="00DD19F8" w:rsidRDefault="00852118" w:rsidP="00DD19F8">
                  <w:pPr>
                    <w:rPr>
                      <w:rFonts w:eastAsia="SimSun"/>
                      <w:sz w:val="24"/>
                      <w:szCs w:val="24"/>
                    </w:rPr>
                  </w:pPr>
                  <w:r w:rsidRPr="00DD19F8">
                    <w:rPr>
                      <w:rFonts w:eastAsia="SimSun"/>
                      <w:sz w:val="24"/>
                      <w:szCs w:val="24"/>
                    </w:rPr>
                    <w:t>Радиус доступности 500 метров</w:t>
                  </w:r>
                </w:p>
              </w:tc>
            </w:tr>
            <w:tr w:rsidR="00852118" w:rsidRPr="00DD19F8" w14:paraId="4EB250AA" w14:textId="77777777" w:rsidTr="00852118">
              <w:tc>
                <w:tcPr>
                  <w:tcW w:w="971" w:type="dxa"/>
                  <w:tcBorders>
                    <w:top w:val="single" w:sz="4" w:space="0" w:color="auto"/>
                    <w:left w:val="single" w:sz="4" w:space="0" w:color="auto"/>
                    <w:bottom w:val="single" w:sz="4" w:space="0" w:color="auto"/>
                    <w:right w:val="single" w:sz="4" w:space="0" w:color="auto"/>
                  </w:tcBorders>
                </w:tcPr>
                <w:p w14:paraId="6692DFF8" w14:textId="77777777" w:rsidR="00852118" w:rsidRPr="00DD19F8" w:rsidRDefault="00852118" w:rsidP="00DD19F8">
                  <w:pPr>
                    <w:rPr>
                      <w:sz w:val="24"/>
                      <w:szCs w:val="24"/>
                    </w:rPr>
                  </w:pPr>
                  <w:r w:rsidRPr="00DD19F8">
                    <w:rPr>
                      <w:sz w:val="24"/>
                      <w:szCs w:val="24"/>
                    </w:rPr>
                    <w:t>1.4.</w:t>
                  </w:r>
                </w:p>
              </w:tc>
              <w:tc>
                <w:tcPr>
                  <w:tcW w:w="3787" w:type="dxa"/>
                  <w:tcBorders>
                    <w:top w:val="single" w:sz="4" w:space="0" w:color="auto"/>
                    <w:left w:val="single" w:sz="4" w:space="0" w:color="auto"/>
                    <w:bottom w:val="single" w:sz="4" w:space="0" w:color="auto"/>
                    <w:right w:val="single" w:sz="4" w:space="0" w:color="auto"/>
                  </w:tcBorders>
                  <w:vAlign w:val="center"/>
                </w:tcPr>
                <w:p w14:paraId="2BA71C84" w14:textId="77777777" w:rsidR="00852118" w:rsidRPr="00DD19F8" w:rsidRDefault="00852118" w:rsidP="00DD19F8">
                  <w:pPr>
                    <w:rPr>
                      <w:sz w:val="24"/>
                      <w:szCs w:val="24"/>
                    </w:rPr>
                  </w:pPr>
                  <w:r w:rsidRPr="00DD19F8">
                    <w:rPr>
                      <w:sz w:val="24"/>
                      <w:szCs w:val="24"/>
                    </w:rPr>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44FDAB40" w14:textId="77777777" w:rsidR="00852118" w:rsidRPr="00DD19F8" w:rsidRDefault="00852118" w:rsidP="00DD19F8">
                  <w:pPr>
                    <w:rPr>
                      <w:sz w:val="24"/>
                      <w:szCs w:val="24"/>
                    </w:rPr>
                  </w:pPr>
                  <w:r w:rsidRPr="00DD19F8">
                    <w:rPr>
                      <w:sz w:val="24"/>
                      <w:szCs w:val="24"/>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973" w:type="dxa"/>
                  <w:tcBorders>
                    <w:top w:val="single" w:sz="4" w:space="0" w:color="auto"/>
                    <w:left w:val="single" w:sz="4" w:space="0" w:color="auto"/>
                    <w:bottom w:val="single" w:sz="4" w:space="0" w:color="auto"/>
                    <w:right w:val="single" w:sz="4" w:space="0" w:color="auto"/>
                  </w:tcBorders>
                </w:tcPr>
                <w:p w14:paraId="529F9209" w14:textId="77777777" w:rsidR="00852118" w:rsidRPr="00DD19F8" w:rsidRDefault="00852118" w:rsidP="00DD19F8">
                  <w:pPr>
                    <w:rPr>
                      <w:sz w:val="24"/>
                      <w:szCs w:val="24"/>
                    </w:rPr>
                  </w:pPr>
                </w:p>
              </w:tc>
            </w:tr>
            <w:tr w:rsidR="00852118" w:rsidRPr="00DD19F8" w14:paraId="2A481212"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29CD6B17" w14:textId="77777777" w:rsidR="00852118" w:rsidRPr="00DD19F8" w:rsidRDefault="00852118" w:rsidP="00DD19F8">
                  <w:pPr>
                    <w:rPr>
                      <w:rFonts w:eastAsia="SimSun"/>
                      <w:sz w:val="24"/>
                      <w:szCs w:val="24"/>
                    </w:rPr>
                  </w:pPr>
                  <w:r w:rsidRPr="00DD19F8">
                    <w:rPr>
                      <w:rFonts w:eastAsia="SimSun"/>
                      <w:sz w:val="24"/>
                      <w:szCs w:val="24"/>
                    </w:rPr>
                    <w:t>2.</w:t>
                  </w:r>
                </w:p>
              </w:tc>
              <w:tc>
                <w:tcPr>
                  <w:tcW w:w="14481" w:type="dxa"/>
                  <w:gridSpan w:val="3"/>
                  <w:tcBorders>
                    <w:top w:val="single" w:sz="4" w:space="0" w:color="auto"/>
                    <w:left w:val="single" w:sz="4" w:space="0" w:color="auto"/>
                    <w:bottom w:val="single" w:sz="4" w:space="0" w:color="auto"/>
                    <w:right w:val="single" w:sz="4" w:space="0" w:color="auto"/>
                  </w:tcBorders>
                  <w:hideMark/>
                </w:tcPr>
                <w:p w14:paraId="48922952" w14:textId="77777777" w:rsidR="00852118" w:rsidRPr="00DD19F8" w:rsidRDefault="00852118" w:rsidP="00DD19F8">
                  <w:pPr>
                    <w:rPr>
                      <w:rFonts w:eastAsia="SimSun"/>
                      <w:sz w:val="24"/>
                      <w:szCs w:val="24"/>
                    </w:rPr>
                  </w:pPr>
                  <w:r w:rsidRPr="00DD19F8">
                    <w:rPr>
                      <w:rFonts w:eastAsia="SimSun"/>
                      <w:sz w:val="24"/>
                      <w:szCs w:val="24"/>
                    </w:rPr>
                    <w:t>Транспортная инфраструктура:</w:t>
                  </w:r>
                </w:p>
              </w:tc>
            </w:tr>
            <w:tr w:rsidR="00852118" w:rsidRPr="00DD19F8" w14:paraId="2FBA436E"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29EA09DE" w14:textId="77777777" w:rsidR="00852118" w:rsidRPr="00DD19F8" w:rsidRDefault="00852118" w:rsidP="00DD19F8">
                  <w:pPr>
                    <w:rPr>
                      <w:rFonts w:eastAsia="SimSun"/>
                      <w:sz w:val="24"/>
                      <w:szCs w:val="24"/>
                    </w:rPr>
                  </w:pPr>
                  <w:r w:rsidRPr="00DD19F8">
                    <w:rPr>
                      <w:rFonts w:eastAsia="SimSun"/>
                      <w:sz w:val="24"/>
                      <w:szCs w:val="24"/>
                    </w:rPr>
                    <w:t>2.1</w:t>
                  </w:r>
                </w:p>
              </w:tc>
              <w:tc>
                <w:tcPr>
                  <w:tcW w:w="3787" w:type="dxa"/>
                  <w:tcBorders>
                    <w:top w:val="single" w:sz="4" w:space="0" w:color="auto"/>
                    <w:left w:val="single" w:sz="4" w:space="0" w:color="auto"/>
                    <w:bottom w:val="single" w:sz="4" w:space="0" w:color="auto"/>
                    <w:right w:val="single" w:sz="4" w:space="0" w:color="auto"/>
                  </w:tcBorders>
                  <w:hideMark/>
                </w:tcPr>
                <w:p w14:paraId="12894E83" w14:textId="77777777" w:rsidR="00852118" w:rsidRPr="00DD19F8" w:rsidRDefault="00852118" w:rsidP="00DD19F8">
                  <w:pPr>
                    <w:rPr>
                      <w:rFonts w:eastAsia="SimSun"/>
                      <w:sz w:val="24"/>
                      <w:szCs w:val="24"/>
                    </w:rPr>
                  </w:pPr>
                  <w:r w:rsidRPr="00DD19F8">
                    <w:rPr>
                      <w:rFonts w:eastAsia="SimSun"/>
                      <w:sz w:val="24"/>
                      <w:szCs w:val="24"/>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3895A84B" w14:textId="77777777" w:rsidR="00852118" w:rsidRPr="00DD19F8" w:rsidRDefault="00852118" w:rsidP="00DD19F8">
                  <w:pPr>
                    <w:rPr>
                      <w:rFonts w:eastAsia="SimSun"/>
                      <w:sz w:val="24"/>
                      <w:szCs w:val="24"/>
                    </w:rPr>
                  </w:pPr>
                  <w:r w:rsidRPr="00DD19F8">
                    <w:rPr>
                      <w:rFonts w:eastAsia="SimSun"/>
                      <w:sz w:val="24"/>
                      <w:szCs w:val="24"/>
                    </w:rPr>
                    <w:t>УДС формируют местные улицы и проезды</w:t>
                  </w:r>
                </w:p>
                <w:p w14:paraId="606621A2" w14:textId="77777777" w:rsidR="00852118" w:rsidRPr="00DD19F8" w:rsidRDefault="00852118" w:rsidP="00DD19F8">
                  <w:pPr>
                    <w:rPr>
                      <w:rFonts w:eastAsia="SimSun"/>
                      <w:sz w:val="24"/>
                      <w:szCs w:val="24"/>
                    </w:rPr>
                  </w:pPr>
                  <w:r w:rsidRPr="00DD19F8">
                    <w:rPr>
                      <w:rFonts w:eastAsia="SimSun"/>
                      <w:sz w:val="24"/>
                      <w:szCs w:val="24"/>
                    </w:rPr>
                    <w:t>Минимальная ширина местных улиц в красных линиях- 15 м; проездов-8 метров</w:t>
                  </w:r>
                </w:p>
              </w:tc>
              <w:tc>
                <w:tcPr>
                  <w:tcW w:w="4973" w:type="dxa"/>
                  <w:tcBorders>
                    <w:top w:val="single" w:sz="4" w:space="0" w:color="auto"/>
                    <w:left w:val="single" w:sz="4" w:space="0" w:color="auto"/>
                    <w:bottom w:val="single" w:sz="4" w:space="0" w:color="auto"/>
                    <w:right w:val="single" w:sz="4" w:space="0" w:color="auto"/>
                  </w:tcBorders>
                  <w:hideMark/>
                </w:tcPr>
                <w:p w14:paraId="49251C44" w14:textId="77777777" w:rsidR="00852118" w:rsidRPr="00DD19F8" w:rsidRDefault="00852118" w:rsidP="00DD19F8">
                  <w:pPr>
                    <w:rPr>
                      <w:rFonts w:eastAsia="SimSun"/>
                      <w:sz w:val="24"/>
                      <w:szCs w:val="24"/>
                    </w:rPr>
                  </w:pPr>
                  <w:r w:rsidRPr="00DD19F8">
                    <w:rPr>
                      <w:rFonts w:eastAsia="SimSun"/>
                      <w:sz w:val="24"/>
                      <w:szCs w:val="24"/>
                    </w:rPr>
                    <w:t>Не устанавливается</w:t>
                  </w:r>
                </w:p>
              </w:tc>
            </w:tr>
            <w:tr w:rsidR="00852118" w:rsidRPr="00DD19F8" w14:paraId="4EFD7BAC"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17B9ADED" w14:textId="77777777" w:rsidR="00852118" w:rsidRPr="00DD19F8" w:rsidRDefault="00852118" w:rsidP="00DD19F8">
                  <w:pPr>
                    <w:rPr>
                      <w:rFonts w:eastAsia="SimSun"/>
                      <w:sz w:val="24"/>
                      <w:szCs w:val="24"/>
                    </w:rPr>
                  </w:pPr>
                  <w:r w:rsidRPr="00DD19F8">
                    <w:rPr>
                      <w:rFonts w:eastAsia="SimSun"/>
                      <w:sz w:val="24"/>
                      <w:szCs w:val="24"/>
                    </w:rPr>
                    <w:t>2.2.</w:t>
                  </w:r>
                </w:p>
              </w:tc>
              <w:tc>
                <w:tcPr>
                  <w:tcW w:w="3787" w:type="dxa"/>
                  <w:tcBorders>
                    <w:top w:val="single" w:sz="4" w:space="0" w:color="auto"/>
                    <w:left w:val="single" w:sz="4" w:space="0" w:color="auto"/>
                    <w:bottom w:val="single" w:sz="4" w:space="0" w:color="auto"/>
                    <w:right w:val="single" w:sz="4" w:space="0" w:color="auto"/>
                  </w:tcBorders>
                  <w:hideMark/>
                </w:tcPr>
                <w:p w14:paraId="49522434" w14:textId="77777777" w:rsidR="00852118" w:rsidRPr="00DD19F8" w:rsidRDefault="00852118" w:rsidP="00DD19F8">
                  <w:pPr>
                    <w:rPr>
                      <w:rFonts w:eastAsia="SimSun"/>
                      <w:sz w:val="24"/>
                      <w:szCs w:val="24"/>
                    </w:rPr>
                  </w:pPr>
                  <w:r w:rsidRPr="00DD19F8">
                    <w:rPr>
                      <w:rFonts w:eastAsia="SimSun"/>
                      <w:sz w:val="24"/>
                      <w:szCs w:val="24"/>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6F43C730" w14:textId="77777777" w:rsidR="00852118" w:rsidRPr="00DD19F8" w:rsidRDefault="00852118" w:rsidP="00DD19F8">
                  <w:pPr>
                    <w:rPr>
                      <w:rFonts w:eastAsia="SimSun"/>
                      <w:sz w:val="24"/>
                      <w:szCs w:val="24"/>
                    </w:rPr>
                  </w:pPr>
                  <w:r w:rsidRPr="00DD19F8">
                    <w:rPr>
                      <w:rFonts w:eastAsia="SimSun"/>
                      <w:sz w:val="24"/>
                      <w:szCs w:val="24"/>
                    </w:rPr>
                    <w:t xml:space="preserve">1.2 </w:t>
                  </w:r>
                  <w:proofErr w:type="spellStart"/>
                  <w:r w:rsidRPr="00DD19F8">
                    <w:rPr>
                      <w:rFonts w:eastAsia="SimSun"/>
                      <w:sz w:val="24"/>
                      <w:szCs w:val="24"/>
                    </w:rPr>
                    <w:t>машино</w:t>
                  </w:r>
                  <w:proofErr w:type="spellEnd"/>
                  <w:r w:rsidRPr="00DD19F8">
                    <w:rPr>
                      <w:rFonts w:eastAsia="SimSun"/>
                      <w:sz w:val="24"/>
                      <w:szCs w:val="24"/>
                    </w:rPr>
                    <w:t>-места на квартиру на территории земельного участка</w:t>
                  </w:r>
                </w:p>
              </w:tc>
              <w:tc>
                <w:tcPr>
                  <w:tcW w:w="4973" w:type="dxa"/>
                  <w:tcBorders>
                    <w:top w:val="single" w:sz="4" w:space="0" w:color="auto"/>
                    <w:left w:val="single" w:sz="4" w:space="0" w:color="auto"/>
                    <w:bottom w:val="single" w:sz="4" w:space="0" w:color="auto"/>
                    <w:right w:val="single" w:sz="4" w:space="0" w:color="auto"/>
                  </w:tcBorders>
                  <w:hideMark/>
                </w:tcPr>
                <w:p w14:paraId="163D76A6" w14:textId="77777777" w:rsidR="00852118" w:rsidRPr="00DD19F8" w:rsidRDefault="00852118" w:rsidP="00DD19F8">
                  <w:pPr>
                    <w:rPr>
                      <w:rFonts w:eastAsia="SimSun"/>
                      <w:sz w:val="24"/>
                      <w:szCs w:val="24"/>
                    </w:rPr>
                  </w:pPr>
                  <w:r w:rsidRPr="00DD19F8">
                    <w:rPr>
                      <w:rFonts w:eastAsia="SimSun"/>
                      <w:sz w:val="24"/>
                      <w:szCs w:val="24"/>
                    </w:rPr>
                    <w:t>Не устанавливается</w:t>
                  </w:r>
                </w:p>
              </w:tc>
            </w:tr>
            <w:tr w:rsidR="00852118" w:rsidRPr="00DD19F8" w14:paraId="45ED095E"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6D7E4641" w14:textId="77777777" w:rsidR="00852118" w:rsidRPr="00DD19F8" w:rsidRDefault="00852118" w:rsidP="00DD19F8">
                  <w:pPr>
                    <w:rPr>
                      <w:rFonts w:eastAsia="SimSun"/>
                      <w:sz w:val="24"/>
                      <w:szCs w:val="24"/>
                    </w:rPr>
                  </w:pPr>
                  <w:r w:rsidRPr="00DD19F8">
                    <w:rPr>
                      <w:rFonts w:eastAsia="SimSun"/>
                      <w:sz w:val="24"/>
                      <w:szCs w:val="24"/>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205A247A" w14:textId="77777777" w:rsidR="00852118" w:rsidRPr="00DD19F8" w:rsidRDefault="00852118" w:rsidP="00DD19F8">
                  <w:pPr>
                    <w:rPr>
                      <w:rFonts w:eastAsia="SimSun"/>
                      <w:sz w:val="24"/>
                      <w:szCs w:val="24"/>
                    </w:rPr>
                  </w:pPr>
                  <w:proofErr w:type="spellStart"/>
                  <w:r w:rsidRPr="00DD19F8">
                    <w:rPr>
                      <w:rFonts w:eastAsia="SimSun"/>
                      <w:sz w:val="24"/>
                      <w:szCs w:val="24"/>
                    </w:rPr>
                    <w:t>Приобъектные</w:t>
                  </w:r>
                  <w:proofErr w:type="spellEnd"/>
                  <w:r w:rsidRPr="00DD19F8">
                    <w:rPr>
                      <w:rFonts w:eastAsia="SimSun"/>
                      <w:sz w:val="24"/>
                      <w:szCs w:val="24"/>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3D360F59" w14:textId="77777777" w:rsidR="00852118" w:rsidRPr="00DD19F8" w:rsidRDefault="00852118" w:rsidP="00DD19F8">
                  <w:pPr>
                    <w:rPr>
                      <w:sz w:val="24"/>
                      <w:szCs w:val="24"/>
                    </w:rPr>
                  </w:pPr>
                  <w:r w:rsidRPr="00DD19F8">
                    <w:rPr>
                      <w:rFonts w:eastAsia="SimSun"/>
                      <w:sz w:val="24"/>
                      <w:szCs w:val="24"/>
                    </w:rPr>
                    <w:t>См. п.3 «</w:t>
                  </w:r>
                  <w:r w:rsidRPr="00DD19F8">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(Ж1)».</w:t>
                  </w:r>
                </w:p>
                <w:p w14:paraId="5DF7978E" w14:textId="77777777" w:rsidR="00852118" w:rsidRPr="00DD19F8" w:rsidRDefault="00852118" w:rsidP="00DD19F8">
                  <w:pPr>
                    <w:rPr>
                      <w:rFonts w:eastAsia="SimSun"/>
                      <w:sz w:val="24"/>
                      <w:szCs w:val="24"/>
                    </w:rPr>
                  </w:pPr>
                  <w:r w:rsidRPr="00DD19F8">
                    <w:rPr>
                      <w:rFonts w:eastAsia="SimSun"/>
                      <w:sz w:val="24"/>
                      <w:szCs w:val="24"/>
                    </w:rPr>
                    <w:t xml:space="preserve">Минимальное количество мест для автомобилей маломобильных групп населения на </w:t>
                  </w:r>
                  <w:proofErr w:type="spellStart"/>
                  <w:r w:rsidRPr="00DD19F8">
                    <w:rPr>
                      <w:rFonts w:eastAsia="SimSun"/>
                      <w:sz w:val="24"/>
                      <w:szCs w:val="24"/>
                    </w:rPr>
                    <w:t>приобъектных</w:t>
                  </w:r>
                  <w:proofErr w:type="spellEnd"/>
                  <w:r w:rsidRPr="00DD19F8">
                    <w:rPr>
                      <w:rFonts w:eastAsia="SimSun"/>
                      <w:sz w:val="24"/>
                      <w:szCs w:val="24"/>
                    </w:rPr>
                    <w:t xml:space="preserve"> стоянках- 1 </w:t>
                  </w:r>
                  <w:proofErr w:type="spellStart"/>
                  <w:r w:rsidRPr="00DD19F8">
                    <w:rPr>
                      <w:rFonts w:eastAsia="SimSun"/>
                      <w:sz w:val="24"/>
                      <w:szCs w:val="24"/>
                    </w:rPr>
                    <w:t>машино</w:t>
                  </w:r>
                  <w:proofErr w:type="spellEnd"/>
                  <w:r w:rsidRPr="00DD19F8">
                    <w:rPr>
                      <w:rFonts w:eastAsia="SimSun"/>
                      <w:sz w:val="24"/>
                      <w:szCs w:val="24"/>
                    </w:rPr>
                    <w:t>-место</w:t>
                  </w:r>
                </w:p>
              </w:tc>
              <w:tc>
                <w:tcPr>
                  <w:tcW w:w="4973" w:type="dxa"/>
                  <w:tcBorders>
                    <w:top w:val="single" w:sz="4" w:space="0" w:color="auto"/>
                    <w:left w:val="single" w:sz="4" w:space="0" w:color="auto"/>
                    <w:bottom w:val="single" w:sz="4" w:space="0" w:color="auto"/>
                    <w:right w:val="single" w:sz="4" w:space="0" w:color="auto"/>
                  </w:tcBorders>
                  <w:hideMark/>
                </w:tcPr>
                <w:p w14:paraId="7E7E14B3" w14:textId="77777777" w:rsidR="00852118" w:rsidRPr="00DD19F8" w:rsidRDefault="00852118" w:rsidP="00DD19F8">
                  <w:pPr>
                    <w:rPr>
                      <w:rFonts w:eastAsia="SimSun"/>
                      <w:sz w:val="24"/>
                      <w:szCs w:val="24"/>
                    </w:rPr>
                  </w:pPr>
                  <w:r w:rsidRPr="00DD19F8">
                    <w:rPr>
                      <w:rFonts w:eastAsia="SimSun"/>
                      <w:sz w:val="24"/>
                      <w:szCs w:val="24"/>
                    </w:rPr>
                    <w:t>Радиус доступности 250 метров</w:t>
                  </w:r>
                </w:p>
              </w:tc>
            </w:tr>
            <w:tr w:rsidR="00852118" w:rsidRPr="00DD19F8" w14:paraId="51FCA605"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318D3C2F" w14:textId="77777777" w:rsidR="00852118" w:rsidRPr="00DD19F8" w:rsidRDefault="00852118" w:rsidP="00DD19F8">
                  <w:pPr>
                    <w:rPr>
                      <w:rFonts w:eastAsia="SimSun"/>
                      <w:sz w:val="24"/>
                      <w:szCs w:val="24"/>
                    </w:rPr>
                  </w:pPr>
                  <w:r w:rsidRPr="00DD19F8">
                    <w:rPr>
                      <w:rFonts w:eastAsia="SimSun"/>
                      <w:sz w:val="24"/>
                      <w:szCs w:val="24"/>
                    </w:rPr>
                    <w:t>3.</w:t>
                  </w:r>
                </w:p>
              </w:tc>
              <w:tc>
                <w:tcPr>
                  <w:tcW w:w="14481" w:type="dxa"/>
                  <w:gridSpan w:val="3"/>
                  <w:tcBorders>
                    <w:top w:val="single" w:sz="4" w:space="0" w:color="auto"/>
                    <w:left w:val="single" w:sz="4" w:space="0" w:color="auto"/>
                    <w:bottom w:val="single" w:sz="4" w:space="0" w:color="auto"/>
                    <w:right w:val="single" w:sz="4" w:space="0" w:color="auto"/>
                  </w:tcBorders>
                  <w:hideMark/>
                </w:tcPr>
                <w:p w14:paraId="124A932B" w14:textId="77777777" w:rsidR="00852118" w:rsidRPr="00DD19F8" w:rsidRDefault="00852118" w:rsidP="00DD19F8">
                  <w:pPr>
                    <w:rPr>
                      <w:rFonts w:eastAsia="SimSun"/>
                      <w:sz w:val="24"/>
                      <w:szCs w:val="24"/>
                    </w:rPr>
                  </w:pPr>
                  <w:r w:rsidRPr="00DD19F8">
                    <w:rPr>
                      <w:rFonts w:eastAsia="SimSun"/>
                      <w:sz w:val="24"/>
                      <w:szCs w:val="24"/>
                    </w:rPr>
                    <w:t>Коммунальная инфраструктура</w:t>
                  </w:r>
                </w:p>
              </w:tc>
            </w:tr>
            <w:tr w:rsidR="00852118" w:rsidRPr="00DD19F8" w14:paraId="6E59BC20"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647A0001" w14:textId="77777777" w:rsidR="00852118" w:rsidRPr="00DD19F8" w:rsidRDefault="00852118" w:rsidP="00DD19F8">
                  <w:pPr>
                    <w:rPr>
                      <w:rFonts w:eastAsia="SimSun"/>
                      <w:sz w:val="24"/>
                      <w:szCs w:val="24"/>
                    </w:rPr>
                  </w:pPr>
                  <w:r w:rsidRPr="00DD19F8">
                    <w:rPr>
                      <w:rFonts w:eastAsia="SimSun"/>
                      <w:sz w:val="24"/>
                      <w:szCs w:val="24"/>
                    </w:rPr>
                    <w:t>3.1</w:t>
                  </w:r>
                </w:p>
              </w:tc>
              <w:tc>
                <w:tcPr>
                  <w:tcW w:w="3787" w:type="dxa"/>
                  <w:tcBorders>
                    <w:top w:val="single" w:sz="4" w:space="0" w:color="auto"/>
                    <w:left w:val="single" w:sz="4" w:space="0" w:color="auto"/>
                    <w:bottom w:val="single" w:sz="4" w:space="0" w:color="auto"/>
                    <w:right w:val="single" w:sz="4" w:space="0" w:color="auto"/>
                  </w:tcBorders>
                  <w:hideMark/>
                </w:tcPr>
                <w:p w14:paraId="375F1FAC" w14:textId="77777777" w:rsidR="00852118" w:rsidRPr="00DD19F8" w:rsidRDefault="00852118" w:rsidP="00DD19F8">
                  <w:pPr>
                    <w:rPr>
                      <w:rFonts w:eastAsia="SimSun"/>
                      <w:sz w:val="24"/>
                      <w:szCs w:val="24"/>
                    </w:rPr>
                  </w:pPr>
                  <w:r w:rsidRPr="00DD19F8">
                    <w:rPr>
                      <w:rFonts w:eastAsia="SimSun"/>
                      <w:sz w:val="24"/>
                      <w:szCs w:val="24"/>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574EE63F" w14:textId="77777777" w:rsidR="00852118" w:rsidRPr="00DD19F8" w:rsidRDefault="00852118" w:rsidP="00DD19F8">
                  <w:pPr>
                    <w:rPr>
                      <w:rFonts w:eastAsia="SimSun"/>
                      <w:sz w:val="24"/>
                      <w:szCs w:val="24"/>
                    </w:rPr>
                  </w:pPr>
                  <w:r w:rsidRPr="00DD19F8">
                    <w:rPr>
                      <w:rFonts w:eastAsia="SimSun"/>
                      <w:sz w:val="24"/>
                      <w:szCs w:val="24"/>
                    </w:rPr>
                    <w:t xml:space="preserve">Централизованное водоснабжение с вводами в дома, оборудованные умывальниками, мойками, унитазами, ваннами, душем </w:t>
                  </w:r>
                </w:p>
                <w:p w14:paraId="08E3D3C9" w14:textId="77777777" w:rsidR="00852118" w:rsidRPr="00DD19F8" w:rsidRDefault="00852118" w:rsidP="00DD19F8">
                  <w:pPr>
                    <w:rPr>
                      <w:rFonts w:eastAsia="SimSun"/>
                      <w:sz w:val="24"/>
                      <w:szCs w:val="24"/>
                    </w:rPr>
                  </w:pPr>
                  <w:r w:rsidRPr="00DD19F8">
                    <w:rPr>
                      <w:rFonts w:eastAsia="SimSun"/>
                      <w:sz w:val="24"/>
                      <w:szCs w:val="24"/>
                    </w:rPr>
                    <w:t xml:space="preserve">Удельное водопотребление на 1 чел. в месяц -4,5808 м3 </w:t>
                  </w:r>
                </w:p>
              </w:tc>
              <w:tc>
                <w:tcPr>
                  <w:tcW w:w="4973" w:type="dxa"/>
                  <w:tcBorders>
                    <w:top w:val="single" w:sz="4" w:space="0" w:color="auto"/>
                    <w:left w:val="single" w:sz="4" w:space="0" w:color="auto"/>
                    <w:bottom w:val="single" w:sz="4" w:space="0" w:color="auto"/>
                    <w:right w:val="single" w:sz="4" w:space="0" w:color="auto"/>
                  </w:tcBorders>
                  <w:hideMark/>
                </w:tcPr>
                <w:p w14:paraId="274071C8" w14:textId="77777777" w:rsidR="00852118" w:rsidRPr="00DD19F8" w:rsidRDefault="00852118" w:rsidP="00DD19F8">
                  <w:pPr>
                    <w:rPr>
                      <w:rFonts w:eastAsia="SimSun"/>
                      <w:sz w:val="24"/>
                      <w:szCs w:val="24"/>
                    </w:rPr>
                  </w:pPr>
                  <w:r w:rsidRPr="00DD19F8">
                    <w:rPr>
                      <w:rFonts w:eastAsia="SimSun"/>
                      <w:sz w:val="24"/>
                      <w:szCs w:val="24"/>
                    </w:rPr>
                    <w:t>Не устанавливается</w:t>
                  </w:r>
                </w:p>
              </w:tc>
            </w:tr>
            <w:tr w:rsidR="00852118" w:rsidRPr="00DD19F8" w14:paraId="65AD65EE"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039319DB" w14:textId="77777777" w:rsidR="00852118" w:rsidRPr="00DD19F8" w:rsidRDefault="00852118" w:rsidP="00DD19F8">
                  <w:pPr>
                    <w:rPr>
                      <w:rFonts w:eastAsia="SimSun"/>
                      <w:sz w:val="24"/>
                      <w:szCs w:val="24"/>
                    </w:rPr>
                  </w:pPr>
                  <w:r w:rsidRPr="00DD19F8">
                    <w:rPr>
                      <w:rFonts w:eastAsia="SimSun"/>
                      <w:sz w:val="24"/>
                      <w:szCs w:val="24"/>
                    </w:rPr>
                    <w:t>3.2</w:t>
                  </w:r>
                </w:p>
              </w:tc>
              <w:tc>
                <w:tcPr>
                  <w:tcW w:w="3787" w:type="dxa"/>
                  <w:tcBorders>
                    <w:top w:val="single" w:sz="4" w:space="0" w:color="auto"/>
                    <w:left w:val="single" w:sz="4" w:space="0" w:color="auto"/>
                    <w:bottom w:val="single" w:sz="4" w:space="0" w:color="auto"/>
                    <w:right w:val="single" w:sz="4" w:space="0" w:color="auto"/>
                  </w:tcBorders>
                  <w:hideMark/>
                </w:tcPr>
                <w:p w14:paraId="3D538E59" w14:textId="77777777" w:rsidR="00852118" w:rsidRPr="00DD19F8" w:rsidRDefault="00852118" w:rsidP="00DD19F8">
                  <w:pPr>
                    <w:rPr>
                      <w:rFonts w:eastAsia="SimSun"/>
                      <w:sz w:val="24"/>
                      <w:szCs w:val="24"/>
                    </w:rPr>
                  </w:pPr>
                  <w:r w:rsidRPr="00DD19F8">
                    <w:rPr>
                      <w:rFonts w:eastAsia="SimSun"/>
                      <w:sz w:val="24"/>
                      <w:szCs w:val="24"/>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4988B11E" w14:textId="77777777" w:rsidR="00852118" w:rsidRPr="00DD19F8" w:rsidRDefault="00852118" w:rsidP="00DD19F8">
                  <w:pPr>
                    <w:rPr>
                      <w:rFonts w:eastAsia="SimSun"/>
                      <w:sz w:val="24"/>
                      <w:szCs w:val="24"/>
                    </w:rPr>
                  </w:pPr>
                  <w:r w:rsidRPr="00DD19F8">
                    <w:rPr>
                      <w:rFonts w:eastAsia="SimSun"/>
                      <w:sz w:val="24"/>
                      <w:szCs w:val="24"/>
                    </w:rPr>
                    <w:t xml:space="preserve">Удельная нагрузка жилой застройки: </w:t>
                  </w:r>
                </w:p>
                <w:p w14:paraId="1BFF9C00" w14:textId="77777777" w:rsidR="00852118" w:rsidRPr="00DD19F8" w:rsidRDefault="00852118" w:rsidP="00DD19F8">
                  <w:pPr>
                    <w:rPr>
                      <w:rFonts w:eastAsia="SimSun"/>
                      <w:sz w:val="24"/>
                      <w:szCs w:val="24"/>
                    </w:rPr>
                  </w:pPr>
                  <w:r w:rsidRPr="00DD19F8">
                    <w:rPr>
                      <w:rFonts w:eastAsia="SimSun"/>
                      <w:sz w:val="24"/>
                      <w:szCs w:val="24"/>
                    </w:rPr>
                    <w:t>-20,7 Вт/кв. м общей площади на 1 очередь;</w:t>
                  </w:r>
                </w:p>
                <w:p w14:paraId="38106625" w14:textId="77777777" w:rsidR="00852118" w:rsidRPr="00DD19F8" w:rsidRDefault="00852118" w:rsidP="00DD19F8">
                  <w:pPr>
                    <w:rPr>
                      <w:rFonts w:eastAsia="SimSun"/>
                      <w:sz w:val="24"/>
                      <w:szCs w:val="24"/>
                    </w:rPr>
                  </w:pPr>
                  <w:r w:rsidRPr="00DD19F8">
                    <w:rPr>
                      <w:rFonts w:eastAsia="SimSun"/>
                      <w:sz w:val="24"/>
                      <w:szCs w:val="24"/>
                    </w:rPr>
                    <w:t>-15 Вт/кв. м общей площади – на расчетный срок</w:t>
                  </w:r>
                </w:p>
              </w:tc>
              <w:tc>
                <w:tcPr>
                  <w:tcW w:w="4973" w:type="dxa"/>
                  <w:tcBorders>
                    <w:top w:val="single" w:sz="4" w:space="0" w:color="auto"/>
                    <w:left w:val="single" w:sz="4" w:space="0" w:color="auto"/>
                    <w:bottom w:val="single" w:sz="4" w:space="0" w:color="auto"/>
                    <w:right w:val="single" w:sz="4" w:space="0" w:color="auto"/>
                  </w:tcBorders>
                  <w:hideMark/>
                </w:tcPr>
                <w:p w14:paraId="682B717B" w14:textId="77777777" w:rsidR="00852118" w:rsidRPr="00DD19F8" w:rsidRDefault="00852118" w:rsidP="00DD19F8">
                  <w:pPr>
                    <w:rPr>
                      <w:rFonts w:eastAsia="SimSun"/>
                      <w:sz w:val="24"/>
                      <w:szCs w:val="24"/>
                    </w:rPr>
                  </w:pPr>
                  <w:r w:rsidRPr="00DD19F8">
                    <w:rPr>
                      <w:rFonts w:eastAsia="SimSun"/>
                      <w:sz w:val="24"/>
                      <w:szCs w:val="24"/>
                    </w:rPr>
                    <w:t>Не устанавливается</w:t>
                  </w:r>
                </w:p>
              </w:tc>
            </w:tr>
            <w:tr w:rsidR="00852118" w:rsidRPr="00DD19F8" w14:paraId="1DF5798F"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482C4B07" w14:textId="77777777" w:rsidR="00852118" w:rsidRPr="00DD19F8" w:rsidRDefault="00852118" w:rsidP="00DD19F8">
                  <w:pPr>
                    <w:rPr>
                      <w:rFonts w:eastAsia="SimSun"/>
                      <w:sz w:val="24"/>
                      <w:szCs w:val="24"/>
                    </w:rPr>
                  </w:pPr>
                  <w:r w:rsidRPr="00DD19F8">
                    <w:rPr>
                      <w:rFonts w:eastAsia="SimSun"/>
                      <w:sz w:val="24"/>
                      <w:szCs w:val="24"/>
                    </w:rPr>
                    <w:t>3.3</w:t>
                  </w:r>
                </w:p>
              </w:tc>
              <w:tc>
                <w:tcPr>
                  <w:tcW w:w="3787" w:type="dxa"/>
                  <w:tcBorders>
                    <w:top w:val="single" w:sz="4" w:space="0" w:color="auto"/>
                    <w:left w:val="single" w:sz="4" w:space="0" w:color="auto"/>
                    <w:bottom w:val="single" w:sz="4" w:space="0" w:color="auto"/>
                    <w:right w:val="single" w:sz="4" w:space="0" w:color="auto"/>
                  </w:tcBorders>
                  <w:hideMark/>
                </w:tcPr>
                <w:p w14:paraId="66473723" w14:textId="77777777" w:rsidR="00852118" w:rsidRPr="00DD19F8" w:rsidRDefault="00852118" w:rsidP="00DD19F8">
                  <w:pPr>
                    <w:rPr>
                      <w:rFonts w:eastAsia="SimSun"/>
                      <w:sz w:val="24"/>
                      <w:szCs w:val="24"/>
                    </w:rPr>
                  </w:pPr>
                  <w:r w:rsidRPr="00DD19F8">
                    <w:rPr>
                      <w:rFonts w:eastAsia="SimSun"/>
                      <w:sz w:val="24"/>
                      <w:szCs w:val="24"/>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551B339F" w14:textId="77777777" w:rsidR="00852118" w:rsidRPr="00DD19F8" w:rsidRDefault="00852118" w:rsidP="00DD19F8">
                  <w:pPr>
                    <w:rPr>
                      <w:rFonts w:eastAsia="SimSun"/>
                      <w:sz w:val="24"/>
                      <w:szCs w:val="24"/>
                    </w:rPr>
                  </w:pPr>
                  <w:r w:rsidRPr="00DD19F8">
                    <w:rPr>
                      <w:rFonts w:eastAsia="SimSun"/>
                      <w:sz w:val="24"/>
                      <w:szCs w:val="24"/>
                    </w:rPr>
                    <w:t>Норматив потребления природного газа:</w:t>
                  </w:r>
                </w:p>
                <w:p w14:paraId="0F9848E9" w14:textId="77777777" w:rsidR="00852118" w:rsidRPr="00DD19F8" w:rsidRDefault="00852118" w:rsidP="00DD19F8">
                  <w:pPr>
                    <w:rPr>
                      <w:rFonts w:eastAsia="SimSun"/>
                      <w:sz w:val="24"/>
                      <w:szCs w:val="24"/>
                    </w:rPr>
                  </w:pPr>
                  <w:r w:rsidRPr="00DD19F8">
                    <w:rPr>
                      <w:rFonts w:eastAsia="SimSun"/>
                      <w:sz w:val="24"/>
                      <w:szCs w:val="24"/>
                    </w:rPr>
                    <w:t xml:space="preserve">- для газовой плиты и газового водонагревателя - 35 </w:t>
                  </w:r>
                  <w:r w:rsidRPr="00DD19F8">
                    <w:rPr>
                      <w:rFonts w:eastAsia="SimSun"/>
                      <w:sz w:val="24"/>
                      <w:szCs w:val="24"/>
                    </w:rPr>
                    <w:lastRenderedPageBreak/>
                    <w:t xml:space="preserve">м3 в месяц. на 1 человека; </w:t>
                  </w:r>
                </w:p>
                <w:p w14:paraId="6031C691" w14:textId="77777777" w:rsidR="00852118" w:rsidRPr="00DD19F8" w:rsidRDefault="00852118" w:rsidP="00DD19F8">
                  <w:pPr>
                    <w:rPr>
                      <w:rFonts w:eastAsia="SimSun"/>
                      <w:sz w:val="24"/>
                      <w:szCs w:val="24"/>
                    </w:rPr>
                  </w:pPr>
                  <w:r w:rsidRPr="00DD19F8">
                    <w:rPr>
                      <w:rFonts w:eastAsia="SimSun"/>
                      <w:sz w:val="24"/>
                      <w:szCs w:val="24"/>
                    </w:rPr>
                    <w:t xml:space="preserve">-на отопление жилого дома - 10 м3 в месяц на 1 м2 общей площади жилых помещений </w:t>
                  </w:r>
                </w:p>
              </w:tc>
              <w:tc>
                <w:tcPr>
                  <w:tcW w:w="4973" w:type="dxa"/>
                  <w:tcBorders>
                    <w:top w:val="single" w:sz="4" w:space="0" w:color="auto"/>
                    <w:left w:val="single" w:sz="4" w:space="0" w:color="auto"/>
                    <w:bottom w:val="single" w:sz="4" w:space="0" w:color="auto"/>
                    <w:right w:val="single" w:sz="4" w:space="0" w:color="auto"/>
                  </w:tcBorders>
                  <w:hideMark/>
                </w:tcPr>
                <w:p w14:paraId="709BA428" w14:textId="77777777" w:rsidR="00852118" w:rsidRPr="00DD19F8" w:rsidRDefault="00852118" w:rsidP="00DD19F8">
                  <w:pPr>
                    <w:rPr>
                      <w:rFonts w:eastAsia="SimSun"/>
                      <w:sz w:val="24"/>
                      <w:szCs w:val="24"/>
                    </w:rPr>
                  </w:pPr>
                  <w:r w:rsidRPr="00DD19F8">
                    <w:rPr>
                      <w:rFonts w:eastAsia="SimSun"/>
                      <w:sz w:val="24"/>
                      <w:szCs w:val="24"/>
                    </w:rPr>
                    <w:lastRenderedPageBreak/>
                    <w:t>Не устанавливается</w:t>
                  </w:r>
                </w:p>
              </w:tc>
            </w:tr>
            <w:tr w:rsidR="00852118" w:rsidRPr="00DD19F8" w14:paraId="4634B7A3" w14:textId="77777777" w:rsidTr="00852118">
              <w:tc>
                <w:tcPr>
                  <w:tcW w:w="971" w:type="dxa"/>
                  <w:tcBorders>
                    <w:top w:val="single" w:sz="4" w:space="0" w:color="auto"/>
                    <w:left w:val="single" w:sz="4" w:space="0" w:color="auto"/>
                    <w:bottom w:val="single" w:sz="4" w:space="0" w:color="auto"/>
                    <w:right w:val="single" w:sz="4" w:space="0" w:color="auto"/>
                  </w:tcBorders>
                  <w:hideMark/>
                </w:tcPr>
                <w:p w14:paraId="6D45337F" w14:textId="77777777" w:rsidR="00852118" w:rsidRPr="00DD19F8" w:rsidRDefault="00852118" w:rsidP="00DD19F8">
                  <w:pPr>
                    <w:rPr>
                      <w:rFonts w:eastAsia="SimSun"/>
                      <w:sz w:val="24"/>
                      <w:szCs w:val="24"/>
                    </w:rPr>
                  </w:pPr>
                  <w:r w:rsidRPr="00DD19F8">
                    <w:rPr>
                      <w:rFonts w:eastAsia="SimSun"/>
                      <w:sz w:val="24"/>
                      <w:szCs w:val="24"/>
                    </w:rPr>
                    <w:lastRenderedPageBreak/>
                    <w:t>3.4.</w:t>
                  </w:r>
                </w:p>
              </w:tc>
              <w:tc>
                <w:tcPr>
                  <w:tcW w:w="3787" w:type="dxa"/>
                  <w:tcBorders>
                    <w:top w:val="single" w:sz="4" w:space="0" w:color="auto"/>
                    <w:left w:val="single" w:sz="4" w:space="0" w:color="auto"/>
                    <w:bottom w:val="single" w:sz="4" w:space="0" w:color="auto"/>
                    <w:right w:val="single" w:sz="4" w:space="0" w:color="auto"/>
                  </w:tcBorders>
                  <w:hideMark/>
                </w:tcPr>
                <w:p w14:paraId="12D57318" w14:textId="77777777" w:rsidR="00852118" w:rsidRPr="00DD19F8" w:rsidRDefault="00852118" w:rsidP="00DD19F8">
                  <w:pPr>
                    <w:rPr>
                      <w:rFonts w:eastAsia="SimSun"/>
                      <w:sz w:val="24"/>
                      <w:szCs w:val="24"/>
                    </w:rPr>
                  </w:pPr>
                  <w:r w:rsidRPr="00DD19F8">
                    <w:rPr>
                      <w:rFonts w:eastAsia="SimSun"/>
                      <w:sz w:val="24"/>
                      <w:szCs w:val="24"/>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21AD1F2F" w14:textId="77777777" w:rsidR="00852118" w:rsidRPr="00DD19F8" w:rsidRDefault="00852118" w:rsidP="00DD19F8">
                  <w:pPr>
                    <w:rPr>
                      <w:rFonts w:eastAsia="SimSun"/>
                      <w:sz w:val="24"/>
                      <w:szCs w:val="24"/>
                    </w:rPr>
                  </w:pPr>
                  <w:r w:rsidRPr="00DD19F8">
                    <w:rPr>
                      <w:rFonts w:eastAsia="SimSun"/>
                      <w:sz w:val="24"/>
                      <w:szCs w:val="24"/>
                    </w:rPr>
                    <w:t>Организация контейнерных площадок для сбора ТКО</w:t>
                  </w:r>
                </w:p>
              </w:tc>
              <w:tc>
                <w:tcPr>
                  <w:tcW w:w="4973" w:type="dxa"/>
                  <w:tcBorders>
                    <w:top w:val="single" w:sz="4" w:space="0" w:color="auto"/>
                    <w:left w:val="single" w:sz="4" w:space="0" w:color="auto"/>
                    <w:bottom w:val="single" w:sz="4" w:space="0" w:color="auto"/>
                    <w:right w:val="single" w:sz="4" w:space="0" w:color="auto"/>
                  </w:tcBorders>
                  <w:hideMark/>
                </w:tcPr>
                <w:p w14:paraId="09922226" w14:textId="77777777" w:rsidR="00852118" w:rsidRPr="00DD19F8" w:rsidRDefault="00852118" w:rsidP="00DD19F8">
                  <w:pPr>
                    <w:rPr>
                      <w:rFonts w:eastAsia="SimSun"/>
                      <w:sz w:val="24"/>
                      <w:szCs w:val="24"/>
                    </w:rPr>
                  </w:pPr>
                  <w:r w:rsidRPr="00DD19F8">
                    <w:rPr>
                      <w:rFonts w:eastAsia="SimSun"/>
                      <w:sz w:val="24"/>
                      <w:szCs w:val="24"/>
                    </w:rPr>
                    <w:t>Радиус доступности от жилых домов не менее 20 м и не более 100 м</w:t>
                  </w:r>
                </w:p>
              </w:tc>
            </w:tr>
            <w:tr w:rsidR="00852118" w:rsidRPr="00DD19F8" w14:paraId="1520B38F" w14:textId="77777777" w:rsidTr="00852118">
              <w:tc>
                <w:tcPr>
                  <w:tcW w:w="15452" w:type="dxa"/>
                  <w:gridSpan w:val="4"/>
                  <w:tcBorders>
                    <w:top w:val="single" w:sz="4" w:space="0" w:color="auto"/>
                    <w:left w:val="single" w:sz="4" w:space="0" w:color="auto"/>
                    <w:bottom w:val="single" w:sz="4" w:space="0" w:color="auto"/>
                    <w:right w:val="single" w:sz="4" w:space="0" w:color="auto"/>
                  </w:tcBorders>
                </w:tcPr>
                <w:p w14:paraId="6F75CC04" w14:textId="77777777" w:rsidR="00852118" w:rsidRPr="00DD19F8" w:rsidRDefault="00852118" w:rsidP="00DD19F8">
                  <w:pPr>
                    <w:rPr>
                      <w:rFonts w:eastAsia="SimSun"/>
                      <w:sz w:val="24"/>
                      <w:szCs w:val="24"/>
                    </w:rPr>
                  </w:pPr>
                  <w:r w:rsidRPr="00DD19F8">
                    <w:rPr>
                      <w:rFonts w:eastAsia="Calibri"/>
                      <w:sz w:val="24"/>
                      <w:szCs w:val="24"/>
                    </w:rPr>
                    <w:t>7. 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tc>
            </w:tr>
            <w:bookmarkEnd w:id="42"/>
          </w:tbl>
          <w:p w14:paraId="6941420D" w14:textId="3039270F" w:rsidR="00852118" w:rsidRPr="00DD19F8" w:rsidRDefault="00852118" w:rsidP="00DD19F8">
            <w:pPr>
              <w:rPr>
                <w:sz w:val="24"/>
                <w:szCs w:val="24"/>
              </w:rPr>
            </w:pPr>
          </w:p>
        </w:tc>
      </w:tr>
    </w:tbl>
    <w:p w14:paraId="7921AC17" w14:textId="77777777" w:rsidR="00852118" w:rsidRDefault="00852118" w:rsidP="001C477C">
      <w:bookmarkStart w:id="43" w:name="_Toc50646375"/>
      <w:bookmarkEnd w:id="41"/>
    </w:p>
    <w:p w14:paraId="62F31E20" w14:textId="6BFEADF6" w:rsidR="001C477C" w:rsidRPr="001C477C" w:rsidRDefault="001C477C" w:rsidP="00DD19F8">
      <w:pPr>
        <w:tabs>
          <w:tab w:val="left" w:pos="13348"/>
        </w:tabs>
      </w:pPr>
      <w:r w:rsidRPr="001C477C">
        <w:t xml:space="preserve">Статья 28. Зона застройки </w:t>
      </w:r>
      <w:proofErr w:type="spellStart"/>
      <w:r w:rsidRPr="001C477C">
        <w:t>среднеэтажными</w:t>
      </w:r>
      <w:proofErr w:type="spellEnd"/>
      <w:r w:rsidRPr="001C477C">
        <w:t xml:space="preserve"> жилыми домами (от 5 до 8 этажей, включая мансардный) (Ж2л)</w:t>
      </w:r>
      <w:r w:rsidR="00DD19F8">
        <w:tab/>
      </w:r>
    </w:p>
    <w:p w14:paraId="23D7A132"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48"/>
        <w:gridCol w:w="29"/>
        <w:gridCol w:w="142"/>
        <w:gridCol w:w="1842"/>
        <w:gridCol w:w="142"/>
        <w:gridCol w:w="1701"/>
        <w:gridCol w:w="85"/>
        <w:gridCol w:w="57"/>
        <w:gridCol w:w="1786"/>
        <w:gridCol w:w="57"/>
        <w:gridCol w:w="85"/>
        <w:gridCol w:w="56"/>
        <w:gridCol w:w="3402"/>
      </w:tblGrid>
      <w:tr w:rsidR="001C477C" w:rsidRPr="00B12F2F" w14:paraId="70FE04DB" w14:textId="77777777" w:rsidTr="003E0374">
        <w:tc>
          <w:tcPr>
            <w:tcW w:w="2269" w:type="dxa"/>
            <w:vMerge w:val="restart"/>
            <w:tcBorders>
              <w:right w:val="single" w:sz="4" w:space="0" w:color="auto"/>
            </w:tcBorders>
          </w:tcPr>
          <w:p w14:paraId="224FC066" w14:textId="77777777" w:rsidR="001C477C" w:rsidRPr="00B12F2F" w:rsidRDefault="001C477C" w:rsidP="001C477C">
            <w:pPr>
              <w:rPr>
                <w:sz w:val="24"/>
                <w:szCs w:val="24"/>
              </w:rPr>
            </w:pPr>
            <w:r w:rsidRPr="00B12F2F">
              <w:rPr>
                <w:sz w:val="24"/>
                <w:szCs w:val="24"/>
              </w:rPr>
              <w:t>Виды разрешенного использования</w:t>
            </w:r>
          </w:p>
        </w:tc>
        <w:tc>
          <w:tcPr>
            <w:tcW w:w="850" w:type="dxa"/>
            <w:vMerge w:val="restart"/>
            <w:tcBorders>
              <w:right w:val="single" w:sz="4" w:space="0" w:color="auto"/>
            </w:tcBorders>
            <w:tcMar>
              <w:left w:w="0" w:type="dxa"/>
              <w:right w:w="0" w:type="dxa"/>
            </w:tcMar>
          </w:tcPr>
          <w:p w14:paraId="6894DC99" w14:textId="77777777" w:rsidR="001C477C" w:rsidRPr="00B12F2F" w:rsidRDefault="001C477C" w:rsidP="001C477C">
            <w:pPr>
              <w:rPr>
                <w:sz w:val="24"/>
                <w:szCs w:val="24"/>
              </w:rPr>
            </w:pPr>
            <w:r w:rsidRPr="00B12F2F">
              <w:rPr>
                <w:sz w:val="24"/>
                <w:szCs w:val="24"/>
              </w:rPr>
              <w:t>Код</w:t>
            </w:r>
          </w:p>
        </w:tc>
        <w:tc>
          <w:tcPr>
            <w:tcW w:w="12332" w:type="dxa"/>
            <w:gridSpan w:val="13"/>
            <w:tcBorders>
              <w:top w:val="single" w:sz="4" w:space="0" w:color="auto"/>
              <w:left w:val="single" w:sz="4" w:space="0" w:color="auto"/>
              <w:bottom w:val="nil"/>
              <w:right w:val="single" w:sz="4" w:space="0" w:color="auto"/>
            </w:tcBorders>
          </w:tcPr>
          <w:p w14:paraId="31DFC7BA" w14:textId="77777777" w:rsidR="001C477C" w:rsidRPr="00B12F2F" w:rsidRDefault="001C477C" w:rsidP="001C477C">
            <w:pPr>
              <w:rPr>
                <w:sz w:val="24"/>
                <w:szCs w:val="24"/>
              </w:rPr>
            </w:pPr>
            <w:r w:rsidRPr="00B12F2F">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B12F2F" w14:paraId="23328566" w14:textId="77777777" w:rsidTr="003E0374">
        <w:tc>
          <w:tcPr>
            <w:tcW w:w="2269" w:type="dxa"/>
            <w:vMerge/>
            <w:tcBorders>
              <w:right w:val="single" w:sz="4" w:space="0" w:color="auto"/>
            </w:tcBorders>
          </w:tcPr>
          <w:p w14:paraId="5C0D410A" w14:textId="77777777" w:rsidR="001C477C" w:rsidRPr="00B12F2F" w:rsidRDefault="001C477C" w:rsidP="001C477C">
            <w:pPr>
              <w:rPr>
                <w:sz w:val="24"/>
                <w:szCs w:val="24"/>
              </w:rPr>
            </w:pPr>
          </w:p>
        </w:tc>
        <w:tc>
          <w:tcPr>
            <w:tcW w:w="850" w:type="dxa"/>
            <w:vMerge/>
            <w:tcBorders>
              <w:right w:val="single" w:sz="4" w:space="0" w:color="auto"/>
            </w:tcBorders>
            <w:tcMar>
              <w:left w:w="0" w:type="dxa"/>
              <w:right w:w="0" w:type="dxa"/>
            </w:tcMar>
          </w:tcPr>
          <w:p w14:paraId="038503AA" w14:textId="77777777" w:rsidR="001C477C" w:rsidRPr="00B12F2F" w:rsidRDefault="001C477C" w:rsidP="001C477C">
            <w:pPr>
              <w:rPr>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14:paraId="20EA3ADF" w14:textId="77777777" w:rsidR="001C477C" w:rsidRPr="00B12F2F" w:rsidRDefault="001C477C" w:rsidP="001C477C">
            <w:pPr>
              <w:rPr>
                <w:sz w:val="24"/>
                <w:szCs w:val="24"/>
              </w:rPr>
            </w:pPr>
            <w:r w:rsidRPr="00B12F2F">
              <w:rPr>
                <w:sz w:val="24"/>
                <w:szCs w:val="24"/>
              </w:rPr>
              <w:t>предельные (минимальные и (или) максимальные) размеры земельных участков, в том числе их площадь</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4E133A2" w14:textId="77777777" w:rsidR="001C477C" w:rsidRPr="00B12F2F" w:rsidRDefault="001C477C" w:rsidP="001C477C">
            <w:pPr>
              <w:rPr>
                <w:sz w:val="24"/>
                <w:szCs w:val="24"/>
              </w:rPr>
            </w:pPr>
            <w:r w:rsidRPr="00B12F2F">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gridSpan w:val="3"/>
            <w:tcBorders>
              <w:top w:val="single" w:sz="4" w:space="0" w:color="auto"/>
              <w:left w:val="single" w:sz="4" w:space="0" w:color="auto"/>
              <w:bottom w:val="single" w:sz="4" w:space="0" w:color="auto"/>
              <w:right w:val="single" w:sz="4" w:space="0" w:color="auto"/>
            </w:tcBorders>
          </w:tcPr>
          <w:p w14:paraId="5E86B7A6" w14:textId="77777777" w:rsidR="001C477C" w:rsidRPr="00B12F2F" w:rsidRDefault="001C477C" w:rsidP="001C477C">
            <w:pPr>
              <w:rPr>
                <w:sz w:val="24"/>
                <w:szCs w:val="24"/>
              </w:rPr>
            </w:pPr>
            <w:r w:rsidRPr="00B12F2F">
              <w:rPr>
                <w:sz w:val="24"/>
                <w:szCs w:val="24"/>
              </w:rPr>
              <w:t>предельное количество этажей или предельную высоту зданий, строений, сооружений</w:t>
            </w:r>
          </w:p>
        </w:tc>
        <w:tc>
          <w:tcPr>
            <w:tcW w:w="1984" w:type="dxa"/>
            <w:gridSpan w:val="4"/>
            <w:tcBorders>
              <w:top w:val="single" w:sz="4" w:space="0" w:color="auto"/>
              <w:left w:val="single" w:sz="4" w:space="0" w:color="auto"/>
              <w:bottom w:val="single" w:sz="4" w:space="0" w:color="auto"/>
              <w:right w:val="single" w:sz="4" w:space="0" w:color="auto"/>
            </w:tcBorders>
          </w:tcPr>
          <w:p w14:paraId="7140476C" w14:textId="77777777" w:rsidR="001C477C" w:rsidRPr="00B12F2F" w:rsidRDefault="001C477C" w:rsidP="001C477C">
            <w:pPr>
              <w:rPr>
                <w:sz w:val="24"/>
                <w:szCs w:val="24"/>
              </w:rPr>
            </w:pPr>
            <w:r w:rsidRPr="00B12F2F">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4A00FE8F" w14:textId="77777777" w:rsidR="001C477C" w:rsidRPr="00B12F2F" w:rsidRDefault="001C477C" w:rsidP="001C477C">
            <w:pPr>
              <w:rPr>
                <w:sz w:val="24"/>
                <w:szCs w:val="24"/>
              </w:rPr>
            </w:pPr>
            <w:r w:rsidRPr="00B12F2F">
              <w:rPr>
                <w:sz w:val="24"/>
                <w:szCs w:val="24"/>
              </w:rPr>
              <w:t>иные предельные параметры разрешенного строительства, реконструкции объектов капитального строительства</w:t>
            </w:r>
          </w:p>
        </w:tc>
      </w:tr>
      <w:tr w:rsidR="001C477C" w:rsidRPr="00B12F2F" w14:paraId="481BAEB9" w14:textId="77777777" w:rsidTr="003E0374">
        <w:tc>
          <w:tcPr>
            <w:tcW w:w="15451" w:type="dxa"/>
            <w:gridSpan w:val="1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4345E8A" w14:textId="77777777" w:rsidR="001C477C" w:rsidRPr="00B12F2F" w:rsidRDefault="001C477C" w:rsidP="001C477C">
            <w:pPr>
              <w:rPr>
                <w:sz w:val="24"/>
                <w:szCs w:val="24"/>
              </w:rPr>
            </w:pPr>
            <w:r w:rsidRPr="00B12F2F">
              <w:rPr>
                <w:sz w:val="24"/>
                <w:szCs w:val="24"/>
              </w:rPr>
              <w:t>Основные виды разрешенного использования земельных участков и объектов капитального строительства</w:t>
            </w:r>
          </w:p>
        </w:tc>
      </w:tr>
      <w:tr w:rsidR="001C477C" w:rsidRPr="00B12F2F" w14:paraId="0C4E9084" w14:textId="77777777" w:rsidTr="003E0374">
        <w:tc>
          <w:tcPr>
            <w:tcW w:w="2269" w:type="dxa"/>
            <w:tcBorders>
              <w:right w:val="single" w:sz="4" w:space="0" w:color="auto"/>
            </w:tcBorders>
          </w:tcPr>
          <w:p w14:paraId="690AB9D5" w14:textId="77777777" w:rsidR="001C477C" w:rsidRPr="00B12F2F" w:rsidRDefault="001C477C" w:rsidP="001C477C">
            <w:pPr>
              <w:rPr>
                <w:sz w:val="24"/>
                <w:szCs w:val="24"/>
              </w:rPr>
            </w:pPr>
            <w:proofErr w:type="spellStart"/>
            <w:r w:rsidRPr="00B12F2F">
              <w:rPr>
                <w:sz w:val="24"/>
                <w:szCs w:val="24"/>
              </w:rPr>
              <w:t>Среднеэтажная</w:t>
            </w:r>
            <w:proofErr w:type="spellEnd"/>
            <w:r w:rsidRPr="00B12F2F">
              <w:rPr>
                <w:sz w:val="24"/>
                <w:szCs w:val="24"/>
              </w:rPr>
              <w:t xml:space="preserve"> жилая застройка </w:t>
            </w:r>
          </w:p>
        </w:tc>
        <w:tc>
          <w:tcPr>
            <w:tcW w:w="850" w:type="dxa"/>
            <w:tcBorders>
              <w:right w:val="single" w:sz="4" w:space="0" w:color="auto"/>
            </w:tcBorders>
            <w:tcMar>
              <w:left w:w="0" w:type="dxa"/>
              <w:right w:w="0" w:type="dxa"/>
            </w:tcMar>
          </w:tcPr>
          <w:p w14:paraId="5B881D48" w14:textId="77777777" w:rsidR="001C477C" w:rsidRPr="00B12F2F" w:rsidRDefault="001C477C" w:rsidP="001C477C">
            <w:pPr>
              <w:rPr>
                <w:sz w:val="24"/>
                <w:szCs w:val="24"/>
              </w:rPr>
            </w:pPr>
            <w:r w:rsidRPr="00B12F2F">
              <w:rPr>
                <w:sz w:val="24"/>
                <w:szCs w:val="24"/>
              </w:rPr>
              <w:t>2.5.</w:t>
            </w:r>
          </w:p>
        </w:tc>
        <w:tc>
          <w:tcPr>
            <w:tcW w:w="3119" w:type="dxa"/>
            <w:gridSpan w:val="3"/>
            <w:tcBorders>
              <w:top w:val="single" w:sz="4" w:space="0" w:color="auto"/>
              <w:left w:val="single" w:sz="4" w:space="0" w:color="auto"/>
              <w:bottom w:val="single" w:sz="4" w:space="0" w:color="auto"/>
              <w:right w:val="single" w:sz="4" w:space="0" w:color="auto"/>
            </w:tcBorders>
          </w:tcPr>
          <w:p w14:paraId="0FD84B7F" w14:textId="77777777" w:rsidR="001C477C" w:rsidRPr="00B12F2F" w:rsidRDefault="001C477C" w:rsidP="001C477C">
            <w:pPr>
              <w:rPr>
                <w:sz w:val="24"/>
                <w:szCs w:val="24"/>
              </w:rPr>
            </w:pPr>
            <w:r w:rsidRPr="00B12F2F">
              <w:rPr>
                <w:sz w:val="24"/>
                <w:szCs w:val="24"/>
              </w:rPr>
              <w:t xml:space="preserve">Предельные минимальные размеры земельных </w:t>
            </w:r>
            <w:r w:rsidRPr="00B12F2F">
              <w:rPr>
                <w:sz w:val="24"/>
                <w:szCs w:val="24"/>
              </w:rPr>
              <w:lastRenderedPageBreak/>
              <w:t>участков - не подлежат установлению (принимаются на основании расчетов)</w:t>
            </w:r>
          </w:p>
          <w:p w14:paraId="77D4EFAB"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3EFB7D97" w14:textId="77777777" w:rsidR="001C477C" w:rsidRPr="00B12F2F" w:rsidRDefault="001C477C" w:rsidP="001C477C">
            <w:pPr>
              <w:rPr>
                <w:sz w:val="24"/>
                <w:szCs w:val="24"/>
              </w:rPr>
            </w:pPr>
            <w:r w:rsidRPr="00B12F2F">
              <w:rPr>
                <w:sz w:val="24"/>
                <w:szCs w:val="24"/>
              </w:rPr>
              <w:t>Минимальная площадь земельного участка – 0,12 га.</w:t>
            </w:r>
          </w:p>
          <w:p w14:paraId="510DD71B"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B020B11" w14:textId="77777777" w:rsidR="001C477C" w:rsidRPr="00B12F2F" w:rsidRDefault="001C477C" w:rsidP="001C477C">
            <w:pPr>
              <w:rPr>
                <w:sz w:val="24"/>
                <w:szCs w:val="24"/>
              </w:rPr>
            </w:pPr>
            <w:r w:rsidRPr="00B12F2F">
              <w:rPr>
                <w:sz w:val="24"/>
                <w:szCs w:val="24"/>
              </w:rPr>
              <w:lastRenderedPageBreak/>
              <w:t>5 м</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86F4000" w14:textId="77777777" w:rsidR="001C477C" w:rsidRPr="00B12F2F" w:rsidRDefault="001C477C" w:rsidP="001C477C">
            <w:pPr>
              <w:rPr>
                <w:sz w:val="24"/>
                <w:szCs w:val="24"/>
              </w:rPr>
            </w:pPr>
            <w:r w:rsidRPr="00B12F2F">
              <w:rPr>
                <w:sz w:val="24"/>
                <w:szCs w:val="24"/>
              </w:rPr>
              <w:t>8 этажей</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EF71C04" w14:textId="77777777" w:rsidR="001C477C" w:rsidRPr="00B12F2F" w:rsidRDefault="001C477C" w:rsidP="001C477C">
            <w:pPr>
              <w:rPr>
                <w:sz w:val="24"/>
                <w:szCs w:val="24"/>
              </w:rPr>
            </w:pPr>
            <w:r w:rsidRPr="00B12F2F">
              <w:rPr>
                <w:sz w:val="24"/>
                <w:szCs w:val="24"/>
              </w:rPr>
              <w:t>50%</w:t>
            </w: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tcPr>
          <w:p w14:paraId="08FA7B08" w14:textId="77777777" w:rsidR="001C477C" w:rsidRPr="00B12F2F" w:rsidRDefault="001C477C" w:rsidP="001C477C">
            <w:pPr>
              <w:rPr>
                <w:sz w:val="24"/>
                <w:szCs w:val="24"/>
              </w:rPr>
            </w:pPr>
            <w:r w:rsidRPr="00B12F2F">
              <w:rPr>
                <w:sz w:val="24"/>
                <w:szCs w:val="24"/>
              </w:rPr>
              <w:t>-</w:t>
            </w:r>
          </w:p>
        </w:tc>
      </w:tr>
      <w:tr w:rsidR="001C477C" w:rsidRPr="00B12F2F" w14:paraId="59D05955" w14:textId="77777777" w:rsidTr="003E0374">
        <w:trPr>
          <w:trHeight w:val="70"/>
        </w:trPr>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3D0ACAAE" w14:textId="77777777" w:rsidR="001C477C" w:rsidRPr="00B12F2F" w:rsidRDefault="001C477C" w:rsidP="001C477C">
            <w:pPr>
              <w:rPr>
                <w:sz w:val="24"/>
                <w:szCs w:val="24"/>
              </w:rPr>
            </w:pPr>
            <w:r w:rsidRPr="00B12F2F">
              <w:rPr>
                <w:sz w:val="24"/>
                <w:szCs w:val="24"/>
              </w:rPr>
              <w:lastRenderedPageBreak/>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620E4DED" w14:textId="77777777" w:rsidR="001C477C" w:rsidRPr="00B12F2F" w:rsidRDefault="001C477C" w:rsidP="001C477C">
            <w:pPr>
              <w:rPr>
                <w:sz w:val="24"/>
                <w:szCs w:val="24"/>
              </w:rPr>
            </w:pPr>
            <w:r w:rsidRPr="00B12F2F">
              <w:rPr>
                <w:sz w:val="24"/>
                <w:szCs w:val="24"/>
              </w:rPr>
              <w:t>Размещение объектов делового, культурно-просветительского, обслуживающего и коммерческого назначения в первых этажах жилых зданий при наличии условий для устройства отдельных входов со стороны улицы или торца дома (за исключением дворового фасада) и обеспечения парковки автотранспорта для автомобилей сотрудников и посетителей.</w:t>
            </w:r>
          </w:p>
        </w:tc>
      </w:tr>
      <w:tr w:rsidR="001C477C" w:rsidRPr="00B12F2F" w14:paraId="772C4D3C" w14:textId="77777777" w:rsidTr="003E0374">
        <w:tc>
          <w:tcPr>
            <w:tcW w:w="2269" w:type="dxa"/>
            <w:tcBorders>
              <w:right w:val="single" w:sz="4" w:space="0" w:color="auto"/>
            </w:tcBorders>
          </w:tcPr>
          <w:p w14:paraId="290002B9" w14:textId="77777777" w:rsidR="001C477C" w:rsidRPr="00B12F2F" w:rsidRDefault="001C477C" w:rsidP="001C477C">
            <w:pPr>
              <w:rPr>
                <w:sz w:val="24"/>
                <w:szCs w:val="24"/>
              </w:rPr>
            </w:pPr>
            <w:r w:rsidRPr="00B12F2F">
              <w:rPr>
                <w:sz w:val="24"/>
                <w:szCs w:val="24"/>
              </w:rPr>
              <w:t>Коммунальное обслуживание</w:t>
            </w:r>
          </w:p>
        </w:tc>
        <w:tc>
          <w:tcPr>
            <w:tcW w:w="850" w:type="dxa"/>
            <w:tcBorders>
              <w:right w:val="single" w:sz="4" w:space="0" w:color="auto"/>
            </w:tcBorders>
            <w:tcMar>
              <w:left w:w="0" w:type="dxa"/>
              <w:right w:w="0" w:type="dxa"/>
            </w:tcMar>
          </w:tcPr>
          <w:p w14:paraId="00753BD1" w14:textId="77777777" w:rsidR="001C477C" w:rsidRPr="00B12F2F" w:rsidRDefault="001C477C" w:rsidP="001C477C">
            <w:pPr>
              <w:rPr>
                <w:sz w:val="24"/>
                <w:szCs w:val="24"/>
              </w:rPr>
            </w:pPr>
            <w:r w:rsidRPr="00B12F2F">
              <w:rPr>
                <w:sz w:val="24"/>
                <w:szCs w:val="24"/>
              </w:rPr>
              <w:t>3.1</w:t>
            </w:r>
          </w:p>
        </w:tc>
        <w:tc>
          <w:tcPr>
            <w:tcW w:w="2977" w:type="dxa"/>
            <w:gridSpan w:val="2"/>
            <w:tcBorders>
              <w:top w:val="single" w:sz="4" w:space="0" w:color="auto"/>
              <w:left w:val="single" w:sz="4" w:space="0" w:color="auto"/>
              <w:bottom w:val="single" w:sz="4" w:space="0" w:color="auto"/>
              <w:right w:val="single" w:sz="4" w:space="0" w:color="auto"/>
            </w:tcBorders>
          </w:tcPr>
          <w:p w14:paraId="2C8474C7"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7080C471"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16FD19B4"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6CFC6D1" w14:textId="77777777" w:rsidR="001C477C" w:rsidRPr="00B12F2F" w:rsidRDefault="001C477C" w:rsidP="001C477C">
            <w:pPr>
              <w:rPr>
                <w:sz w:val="24"/>
                <w:szCs w:val="24"/>
              </w:rPr>
            </w:pPr>
            <w:r w:rsidRPr="00B12F2F">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C0AEAC8" w14:textId="77777777" w:rsidR="001C477C" w:rsidRPr="00B12F2F" w:rsidRDefault="001C477C" w:rsidP="001C477C">
            <w:pPr>
              <w:rPr>
                <w:sz w:val="24"/>
                <w:szCs w:val="24"/>
              </w:rPr>
            </w:pPr>
            <w:r w:rsidRPr="00B12F2F">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9DDF6F6" w14:textId="77777777" w:rsidR="001C477C" w:rsidRPr="00B12F2F" w:rsidRDefault="001C477C" w:rsidP="001C477C">
            <w:pPr>
              <w:rPr>
                <w:sz w:val="24"/>
                <w:szCs w:val="24"/>
              </w:rPr>
            </w:pPr>
            <w:r w:rsidRPr="00B12F2F">
              <w:rPr>
                <w:sz w:val="24"/>
                <w:szCs w:val="24"/>
              </w:rPr>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3582265" w14:textId="77777777" w:rsidR="001C477C" w:rsidRPr="00B12F2F" w:rsidRDefault="001C477C" w:rsidP="001C477C">
            <w:pPr>
              <w:rPr>
                <w:sz w:val="24"/>
                <w:szCs w:val="24"/>
              </w:rPr>
            </w:pPr>
            <w:r w:rsidRPr="00B12F2F">
              <w:rPr>
                <w:sz w:val="24"/>
                <w:szCs w:val="24"/>
              </w:rPr>
              <w:t>не установлены</w:t>
            </w:r>
          </w:p>
        </w:tc>
      </w:tr>
      <w:tr w:rsidR="001C477C" w:rsidRPr="00B12F2F" w14:paraId="7CBD72AD"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799C011C" w14:textId="77777777" w:rsidR="001C477C" w:rsidRPr="00B12F2F" w:rsidRDefault="001C477C" w:rsidP="001C477C">
            <w:pPr>
              <w:rPr>
                <w:sz w:val="24"/>
                <w:szCs w:val="24"/>
              </w:rPr>
            </w:pPr>
            <w:r w:rsidRPr="00B12F2F">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70E39B5C" w14:textId="77777777" w:rsidR="001C477C" w:rsidRPr="00B12F2F" w:rsidRDefault="001C477C" w:rsidP="001C477C">
            <w:pPr>
              <w:rPr>
                <w:sz w:val="24"/>
                <w:szCs w:val="24"/>
              </w:rPr>
            </w:pPr>
            <w:r w:rsidRPr="00B12F2F">
              <w:rPr>
                <w:sz w:val="24"/>
                <w:szCs w:val="24"/>
              </w:rPr>
              <w:t>•</w:t>
            </w:r>
            <w:r w:rsidRPr="00B12F2F">
              <w:rPr>
                <w:sz w:val="24"/>
                <w:szCs w:val="24"/>
              </w:rPr>
              <w:tab/>
              <w:t>поставки воды, тепла, электричества, газа, предоставления услуг связи;</w:t>
            </w:r>
          </w:p>
          <w:p w14:paraId="66CC12ED" w14:textId="77777777" w:rsidR="001C477C" w:rsidRPr="00B12F2F" w:rsidRDefault="001C477C" w:rsidP="001C477C">
            <w:pPr>
              <w:rPr>
                <w:sz w:val="24"/>
                <w:szCs w:val="24"/>
              </w:rPr>
            </w:pPr>
            <w:r w:rsidRPr="00B12F2F">
              <w:rPr>
                <w:sz w:val="24"/>
                <w:szCs w:val="24"/>
              </w:rPr>
              <w:lastRenderedPageBreak/>
              <w:t>•</w:t>
            </w:r>
            <w:r w:rsidRPr="00B12F2F">
              <w:rPr>
                <w:sz w:val="24"/>
                <w:szCs w:val="24"/>
              </w:rPr>
              <w:tab/>
              <w:t>отвода канализационных стоков;</w:t>
            </w:r>
          </w:p>
          <w:p w14:paraId="3DFF0DB3" w14:textId="77777777" w:rsidR="001C477C" w:rsidRPr="00B12F2F" w:rsidRDefault="001C477C" w:rsidP="001C477C">
            <w:pPr>
              <w:rPr>
                <w:sz w:val="24"/>
                <w:szCs w:val="24"/>
              </w:rPr>
            </w:pPr>
            <w:r w:rsidRPr="00B12F2F">
              <w:rPr>
                <w:sz w:val="24"/>
                <w:szCs w:val="24"/>
              </w:rPr>
              <w:t>•</w:t>
            </w:r>
            <w:r w:rsidRPr="00B12F2F">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B12F2F" w14:paraId="2964BB9F" w14:textId="77777777" w:rsidTr="003E0374">
        <w:tc>
          <w:tcPr>
            <w:tcW w:w="2269" w:type="dxa"/>
            <w:tcBorders>
              <w:right w:val="single" w:sz="4" w:space="0" w:color="auto"/>
            </w:tcBorders>
          </w:tcPr>
          <w:p w14:paraId="0AE55136" w14:textId="77777777" w:rsidR="001C477C" w:rsidRPr="00B12F2F" w:rsidRDefault="001C477C" w:rsidP="001C477C">
            <w:pPr>
              <w:rPr>
                <w:sz w:val="24"/>
                <w:szCs w:val="24"/>
              </w:rPr>
            </w:pPr>
            <w:r w:rsidRPr="00B12F2F">
              <w:rPr>
                <w:sz w:val="24"/>
                <w:szCs w:val="24"/>
              </w:rPr>
              <w:lastRenderedPageBreak/>
              <w:t xml:space="preserve">Социальное обслуживание </w:t>
            </w:r>
          </w:p>
        </w:tc>
        <w:tc>
          <w:tcPr>
            <w:tcW w:w="850" w:type="dxa"/>
            <w:tcBorders>
              <w:right w:val="single" w:sz="4" w:space="0" w:color="auto"/>
            </w:tcBorders>
            <w:tcMar>
              <w:left w:w="0" w:type="dxa"/>
              <w:right w:w="0" w:type="dxa"/>
            </w:tcMar>
          </w:tcPr>
          <w:p w14:paraId="1A69298F" w14:textId="77777777" w:rsidR="001C477C" w:rsidRPr="00B12F2F" w:rsidRDefault="001C477C" w:rsidP="001C477C">
            <w:pPr>
              <w:rPr>
                <w:sz w:val="24"/>
                <w:szCs w:val="24"/>
              </w:rPr>
            </w:pPr>
            <w:r w:rsidRPr="00B12F2F">
              <w:rPr>
                <w:sz w:val="24"/>
                <w:szCs w:val="24"/>
              </w:rPr>
              <w:t>3.2.</w:t>
            </w:r>
          </w:p>
        </w:tc>
        <w:tc>
          <w:tcPr>
            <w:tcW w:w="2948" w:type="dxa"/>
            <w:tcBorders>
              <w:top w:val="single" w:sz="4" w:space="0" w:color="auto"/>
              <w:left w:val="single" w:sz="4" w:space="0" w:color="auto"/>
              <w:bottom w:val="single" w:sz="4" w:space="0" w:color="auto"/>
              <w:right w:val="single" w:sz="4" w:space="0" w:color="auto"/>
            </w:tcBorders>
          </w:tcPr>
          <w:p w14:paraId="4F6C1B7B"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016710EF"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6A014CBB" w14:textId="77777777" w:rsidR="001C477C" w:rsidRPr="00B12F2F" w:rsidRDefault="001C477C" w:rsidP="001C477C">
            <w:pPr>
              <w:rPr>
                <w:sz w:val="24"/>
                <w:szCs w:val="24"/>
              </w:rPr>
            </w:pPr>
            <w:r w:rsidRPr="00B12F2F">
              <w:rPr>
                <w:sz w:val="24"/>
                <w:szCs w:val="24"/>
              </w:rPr>
              <w:t>Максимальная площадь земельного участка – 0,2 га.</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E98CB5"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C7DAD6" w14:textId="77777777" w:rsidR="001C477C" w:rsidRPr="00B12F2F" w:rsidRDefault="001C477C" w:rsidP="001C477C">
            <w:pPr>
              <w:rPr>
                <w:sz w:val="24"/>
                <w:szCs w:val="24"/>
              </w:rPr>
            </w:pPr>
            <w:r w:rsidRPr="00B12F2F">
              <w:rPr>
                <w:sz w:val="24"/>
                <w:szCs w:val="24"/>
              </w:rPr>
              <w:t>3 этажа</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3E2330D7" w14:textId="77777777" w:rsidR="001C477C" w:rsidRPr="00B12F2F" w:rsidRDefault="001C477C" w:rsidP="001C477C">
            <w:pPr>
              <w:rPr>
                <w:sz w:val="24"/>
                <w:szCs w:val="24"/>
              </w:rPr>
            </w:pPr>
            <w:r w:rsidRPr="00B12F2F">
              <w:rPr>
                <w:sz w:val="24"/>
                <w:szCs w:val="24"/>
              </w:rPr>
              <w:t>70%</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67156D90" w14:textId="77777777" w:rsidR="001C477C" w:rsidRPr="00B12F2F" w:rsidRDefault="001C477C" w:rsidP="001C477C">
            <w:pPr>
              <w:rPr>
                <w:sz w:val="24"/>
                <w:szCs w:val="24"/>
              </w:rPr>
            </w:pPr>
            <w:r w:rsidRPr="00B12F2F">
              <w:rPr>
                <w:sz w:val="24"/>
                <w:szCs w:val="24"/>
              </w:rPr>
              <w:t>-</w:t>
            </w:r>
          </w:p>
          <w:p w14:paraId="3C1915C3" w14:textId="77777777" w:rsidR="001C477C" w:rsidRPr="00B12F2F" w:rsidRDefault="001C477C" w:rsidP="001C477C">
            <w:pPr>
              <w:rPr>
                <w:sz w:val="24"/>
                <w:szCs w:val="24"/>
              </w:rPr>
            </w:pPr>
          </w:p>
        </w:tc>
      </w:tr>
      <w:tr w:rsidR="001C477C" w:rsidRPr="00B12F2F" w14:paraId="4C86EEE7" w14:textId="77777777" w:rsidTr="003E0374">
        <w:tc>
          <w:tcPr>
            <w:tcW w:w="15451" w:type="dxa"/>
            <w:gridSpan w:val="15"/>
            <w:tcBorders>
              <w:right w:val="single" w:sz="4" w:space="0" w:color="auto"/>
            </w:tcBorders>
            <w:tcMar>
              <w:left w:w="0" w:type="dxa"/>
              <w:right w:w="0" w:type="dxa"/>
            </w:tcMar>
          </w:tcPr>
          <w:p w14:paraId="187E9E2D" w14:textId="77777777" w:rsidR="001C477C" w:rsidRPr="00B12F2F" w:rsidRDefault="001C477C" w:rsidP="001C477C">
            <w:pPr>
              <w:rPr>
                <w:sz w:val="24"/>
                <w:szCs w:val="24"/>
              </w:rPr>
            </w:pPr>
            <w:r w:rsidRPr="00B12F2F">
              <w:rPr>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Росреестра от 10.11.2020 N П/0412 (ред. от 30.07.2021).</w:t>
            </w:r>
          </w:p>
        </w:tc>
      </w:tr>
      <w:tr w:rsidR="001C477C" w:rsidRPr="00B12F2F" w14:paraId="5B7327A2" w14:textId="77777777" w:rsidTr="003E0374">
        <w:tc>
          <w:tcPr>
            <w:tcW w:w="2269" w:type="dxa"/>
            <w:tcBorders>
              <w:right w:val="single" w:sz="4" w:space="0" w:color="auto"/>
            </w:tcBorders>
          </w:tcPr>
          <w:p w14:paraId="6F87E37D" w14:textId="77777777" w:rsidR="001C477C" w:rsidRPr="00B12F2F" w:rsidRDefault="001C477C" w:rsidP="001C477C">
            <w:pPr>
              <w:rPr>
                <w:sz w:val="24"/>
                <w:szCs w:val="24"/>
              </w:rPr>
            </w:pPr>
            <w:r w:rsidRPr="00B12F2F">
              <w:rPr>
                <w:sz w:val="24"/>
                <w:szCs w:val="24"/>
              </w:rPr>
              <w:t xml:space="preserve">Общежития </w:t>
            </w:r>
          </w:p>
        </w:tc>
        <w:tc>
          <w:tcPr>
            <w:tcW w:w="850" w:type="dxa"/>
            <w:tcBorders>
              <w:right w:val="single" w:sz="4" w:space="0" w:color="auto"/>
            </w:tcBorders>
            <w:tcMar>
              <w:left w:w="0" w:type="dxa"/>
              <w:right w:w="0" w:type="dxa"/>
            </w:tcMar>
          </w:tcPr>
          <w:p w14:paraId="4B2F2EDE" w14:textId="77777777" w:rsidR="001C477C" w:rsidRPr="00B12F2F" w:rsidRDefault="001C477C" w:rsidP="001C477C">
            <w:pPr>
              <w:rPr>
                <w:sz w:val="24"/>
                <w:szCs w:val="24"/>
              </w:rPr>
            </w:pPr>
            <w:r w:rsidRPr="00B12F2F">
              <w:rPr>
                <w:sz w:val="24"/>
                <w:szCs w:val="24"/>
              </w:rPr>
              <w:t>3.2.4</w:t>
            </w:r>
          </w:p>
        </w:tc>
        <w:tc>
          <w:tcPr>
            <w:tcW w:w="2977" w:type="dxa"/>
            <w:gridSpan w:val="2"/>
            <w:tcBorders>
              <w:top w:val="single" w:sz="4" w:space="0" w:color="auto"/>
              <w:left w:val="single" w:sz="4" w:space="0" w:color="auto"/>
              <w:bottom w:val="single" w:sz="4" w:space="0" w:color="auto"/>
              <w:right w:val="single" w:sz="4" w:space="0" w:color="auto"/>
            </w:tcBorders>
          </w:tcPr>
          <w:p w14:paraId="6C25C93F" w14:textId="77777777" w:rsidR="001C477C" w:rsidRPr="00B12F2F" w:rsidRDefault="001C477C" w:rsidP="001C477C">
            <w:pPr>
              <w:rPr>
                <w:sz w:val="24"/>
                <w:szCs w:val="24"/>
              </w:rPr>
            </w:pPr>
            <w:r w:rsidRPr="00B12F2F">
              <w:rPr>
                <w:sz w:val="24"/>
                <w:szCs w:val="24"/>
              </w:rPr>
              <w:t>Предельные минимальные размеры земельных участков - не подлежат установлению (принимаются на основании расчетов)</w:t>
            </w:r>
          </w:p>
          <w:p w14:paraId="00A6647C"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0A69A06C" w14:textId="77777777" w:rsidR="001C477C" w:rsidRPr="00B12F2F" w:rsidRDefault="001C477C" w:rsidP="001C477C">
            <w:pPr>
              <w:rPr>
                <w:sz w:val="24"/>
                <w:szCs w:val="24"/>
              </w:rPr>
            </w:pPr>
            <w:r w:rsidRPr="00B12F2F">
              <w:rPr>
                <w:sz w:val="24"/>
                <w:szCs w:val="24"/>
              </w:rPr>
              <w:t>Минимальная площадь земельного участка – 0,1 га.</w:t>
            </w:r>
          </w:p>
          <w:p w14:paraId="113C0BA2" w14:textId="77777777" w:rsidR="001C477C" w:rsidRPr="00B12F2F" w:rsidRDefault="001C477C" w:rsidP="001C477C">
            <w:pPr>
              <w:rPr>
                <w:sz w:val="24"/>
                <w:szCs w:val="24"/>
              </w:rPr>
            </w:pPr>
            <w:r w:rsidRPr="00B12F2F">
              <w:rPr>
                <w:sz w:val="24"/>
                <w:szCs w:val="24"/>
              </w:rPr>
              <w:t xml:space="preserve">Максимальная площадь земельного участка – не </w:t>
            </w:r>
            <w:r w:rsidRPr="00B12F2F">
              <w:rPr>
                <w:sz w:val="24"/>
                <w:szCs w:val="24"/>
              </w:rPr>
              <w:lastRenderedPageBreak/>
              <w:t>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796EDE7" w14:textId="77777777" w:rsidR="001C477C" w:rsidRPr="00B12F2F" w:rsidRDefault="001C477C" w:rsidP="001C477C">
            <w:pPr>
              <w:rPr>
                <w:sz w:val="24"/>
                <w:szCs w:val="24"/>
              </w:rPr>
            </w:pPr>
            <w:r w:rsidRPr="00B12F2F">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3180EA" w14:textId="77777777" w:rsidR="001C477C" w:rsidRPr="00B12F2F" w:rsidRDefault="001C477C" w:rsidP="001C477C">
            <w:pPr>
              <w:rPr>
                <w:sz w:val="24"/>
                <w:szCs w:val="24"/>
              </w:rPr>
            </w:pPr>
            <w:r w:rsidRPr="00B12F2F">
              <w:rPr>
                <w:sz w:val="24"/>
                <w:szCs w:val="24"/>
              </w:rPr>
              <w:t>8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A2B3F76" w14:textId="77777777" w:rsidR="001C477C" w:rsidRPr="00B12F2F" w:rsidRDefault="001C477C" w:rsidP="001C477C">
            <w:pPr>
              <w:rPr>
                <w:sz w:val="24"/>
                <w:szCs w:val="24"/>
              </w:rPr>
            </w:pPr>
            <w:r w:rsidRPr="00B12F2F">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682E8362" w14:textId="77777777" w:rsidR="001C477C" w:rsidRPr="00B12F2F" w:rsidRDefault="001C477C" w:rsidP="001C477C">
            <w:pPr>
              <w:rPr>
                <w:sz w:val="24"/>
                <w:szCs w:val="24"/>
              </w:rPr>
            </w:pPr>
            <w:r w:rsidRPr="00B12F2F">
              <w:rPr>
                <w:sz w:val="24"/>
                <w:szCs w:val="24"/>
              </w:rPr>
              <w:t>-</w:t>
            </w:r>
          </w:p>
        </w:tc>
      </w:tr>
      <w:tr w:rsidR="001C477C" w:rsidRPr="00B12F2F" w14:paraId="65E32819" w14:textId="77777777" w:rsidTr="003E0374">
        <w:tc>
          <w:tcPr>
            <w:tcW w:w="15451" w:type="dxa"/>
            <w:gridSpan w:val="15"/>
            <w:tcBorders>
              <w:right w:val="single" w:sz="4" w:space="0" w:color="auto"/>
            </w:tcBorders>
            <w:tcMar>
              <w:left w:w="0" w:type="dxa"/>
              <w:right w:w="0" w:type="dxa"/>
            </w:tcMar>
          </w:tcPr>
          <w:p w14:paraId="6BC4544E" w14:textId="77777777" w:rsidR="001C477C" w:rsidRPr="00B12F2F" w:rsidRDefault="001C477C" w:rsidP="001C477C">
            <w:pPr>
              <w:rPr>
                <w:sz w:val="24"/>
                <w:szCs w:val="24"/>
              </w:rPr>
            </w:pPr>
            <w:r w:rsidRPr="00B12F2F">
              <w:rPr>
                <w:sz w:val="24"/>
                <w:szCs w:val="24"/>
              </w:rPr>
              <w:lastRenderedPageBreak/>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B12F2F">
                <w:rPr>
                  <w:sz w:val="24"/>
                  <w:szCs w:val="24"/>
                </w:rPr>
                <w:t>кодом 4.7</w:t>
              </w:r>
            </w:hyperlink>
          </w:p>
        </w:tc>
      </w:tr>
      <w:tr w:rsidR="001C477C" w:rsidRPr="00B12F2F" w14:paraId="5D47AB0C" w14:textId="77777777" w:rsidTr="003E0374">
        <w:tc>
          <w:tcPr>
            <w:tcW w:w="2269" w:type="dxa"/>
            <w:tcBorders>
              <w:right w:val="single" w:sz="4" w:space="0" w:color="auto"/>
            </w:tcBorders>
          </w:tcPr>
          <w:p w14:paraId="56863959" w14:textId="77777777" w:rsidR="001C477C" w:rsidRPr="00B12F2F" w:rsidRDefault="001C477C" w:rsidP="001C477C">
            <w:pPr>
              <w:rPr>
                <w:sz w:val="24"/>
                <w:szCs w:val="24"/>
              </w:rPr>
            </w:pPr>
            <w:r w:rsidRPr="00B12F2F">
              <w:rPr>
                <w:sz w:val="24"/>
                <w:szCs w:val="24"/>
              </w:rPr>
              <w:t xml:space="preserve">Амбулаторно-поликлиническое обслуживание </w:t>
            </w:r>
          </w:p>
        </w:tc>
        <w:tc>
          <w:tcPr>
            <w:tcW w:w="850" w:type="dxa"/>
            <w:tcBorders>
              <w:right w:val="single" w:sz="4" w:space="0" w:color="auto"/>
            </w:tcBorders>
            <w:tcMar>
              <w:left w:w="0" w:type="dxa"/>
              <w:right w:w="0" w:type="dxa"/>
            </w:tcMar>
          </w:tcPr>
          <w:p w14:paraId="7652E53E" w14:textId="77777777" w:rsidR="001C477C" w:rsidRPr="00B12F2F" w:rsidRDefault="001C477C" w:rsidP="001C477C">
            <w:pPr>
              <w:rPr>
                <w:sz w:val="24"/>
                <w:szCs w:val="24"/>
              </w:rPr>
            </w:pPr>
            <w:r w:rsidRPr="00B12F2F">
              <w:rPr>
                <w:sz w:val="24"/>
                <w:szCs w:val="24"/>
              </w:rPr>
              <w:t>3.4.1.</w:t>
            </w:r>
          </w:p>
        </w:tc>
        <w:tc>
          <w:tcPr>
            <w:tcW w:w="2977" w:type="dxa"/>
            <w:gridSpan w:val="2"/>
            <w:tcBorders>
              <w:top w:val="single" w:sz="4" w:space="0" w:color="auto"/>
              <w:left w:val="single" w:sz="4" w:space="0" w:color="auto"/>
              <w:bottom w:val="single" w:sz="4" w:space="0" w:color="auto"/>
              <w:right w:val="single" w:sz="4" w:space="0" w:color="auto"/>
            </w:tcBorders>
          </w:tcPr>
          <w:p w14:paraId="65317A86"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36366263"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5F694588"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49D5CE1" w14:textId="77777777" w:rsidR="001C477C" w:rsidRPr="00B12F2F" w:rsidRDefault="001C477C" w:rsidP="001C477C">
            <w:pPr>
              <w:rPr>
                <w:sz w:val="24"/>
                <w:szCs w:val="24"/>
              </w:rPr>
            </w:pPr>
            <w:r w:rsidRPr="00B12F2F">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0101DA" w14:textId="77777777" w:rsidR="001C477C" w:rsidRPr="00B12F2F" w:rsidRDefault="001C477C" w:rsidP="001C477C">
            <w:pPr>
              <w:rPr>
                <w:sz w:val="24"/>
                <w:szCs w:val="24"/>
              </w:rPr>
            </w:pPr>
            <w:r w:rsidRPr="00B12F2F">
              <w:rPr>
                <w:sz w:val="24"/>
                <w:szCs w:val="24"/>
              </w:rPr>
              <w:t>2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5B0C111" w14:textId="77777777" w:rsidR="001C477C" w:rsidRPr="00B12F2F" w:rsidRDefault="001C477C" w:rsidP="001C477C">
            <w:pPr>
              <w:rPr>
                <w:sz w:val="24"/>
                <w:szCs w:val="24"/>
              </w:rPr>
            </w:pPr>
            <w:r w:rsidRPr="00B12F2F">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8EB7DD8" w14:textId="77777777" w:rsidR="001C477C" w:rsidRPr="00B12F2F" w:rsidRDefault="001C477C" w:rsidP="001C477C">
            <w:pPr>
              <w:rPr>
                <w:sz w:val="24"/>
                <w:szCs w:val="24"/>
              </w:rPr>
            </w:pPr>
            <w:r w:rsidRPr="00B12F2F">
              <w:rPr>
                <w:sz w:val="24"/>
                <w:szCs w:val="24"/>
              </w:rPr>
              <w:t>-</w:t>
            </w:r>
          </w:p>
        </w:tc>
      </w:tr>
      <w:tr w:rsidR="001C477C" w:rsidRPr="00B12F2F" w14:paraId="59DC4CB0" w14:textId="77777777" w:rsidTr="003E0374">
        <w:tc>
          <w:tcPr>
            <w:tcW w:w="15451" w:type="dxa"/>
            <w:gridSpan w:val="15"/>
            <w:tcBorders>
              <w:right w:val="single" w:sz="4" w:space="0" w:color="auto"/>
            </w:tcBorders>
            <w:tcMar>
              <w:left w:w="0" w:type="dxa"/>
              <w:right w:w="0" w:type="dxa"/>
            </w:tcMar>
          </w:tcPr>
          <w:p w14:paraId="2179D490" w14:textId="77777777" w:rsidR="001C477C" w:rsidRPr="00B12F2F" w:rsidRDefault="001C477C" w:rsidP="001C477C">
            <w:pPr>
              <w:rPr>
                <w:sz w:val="24"/>
                <w:szCs w:val="24"/>
              </w:rPr>
            </w:pPr>
            <w:r w:rsidRPr="00B12F2F">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C477C" w:rsidRPr="00B12F2F" w14:paraId="13171A28" w14:textId="77777777" w:rsidTr="003E0374">
        <w:tc>
          <w:tcPr>
            <w:tcW w:w="2269" w:type="dxa"/>
            <w:tcBorders>
              <w:right w:val="single" w:sz="4" w:space="0" w:color="auto"/>
            </w:tcBorders>
          </w:tcPr>
          <w:p w14:paraId="7376D480" w14:textId="77777777" w:rsidR="001C477C" w:rsidRPr="00B12F2F" w:rsidRDefault="001C477C" w:rsidP="001C477C">
            <w:pPr>
              <w:rPr>
                <w:sz w:val="24"/>
                <w:szCs w:val="24"/>
              </w:rPr>
            </w:pPr>
            <w:r w:rsidRPr="00B12F2F">
              <w:rPr>
                <w:sz w:val="24"/>
                <w:szCs w:val="24"/>
              </w:rPr>
              <w:t xml:space="preserve">Дошкольное, начальное и среднее общее образование </w:t>
            </w:r>
          </w:p>
        </w:tc>
        <w:tc>
          <w:tcPr>
            <w:tcW w:w="850" w:type="dxa"/>
            <w:tcBorders>
              <w:right w:val="single" w:sz="4" w:space="0" w:color="auto"/>
            </w:tcBorders>
            <w:tcMar>
              <w:left w:w="0" w:type="dxa"/>
              <w:right w:w="0" w:type="dxa"/>
            </w:tcMar>
          </w:tcPr>
          <w:p w14:paraId="30C3272A" w14:textId="77777777" w:rsidR="001C477C" w:rsidRPr="00B12F2F" w:rsidRDefault="001C477C" w:rsidP="001C477C">
            <w:pPr>
              <w:rPr>
                <w:sz w:val="24"/>
                <w:szCs w:val="24"/>
              </w:rPr>
            </w:pPr>
            <w:r w:rsidRPr="00B12F2F">
              <w:rPr>
                <w:sz w:val="24"/>
                <w:szCs w:val="24"/>
              </w:rPr>
              <w:t>3.5.1.</w:t>
            </w:r>
          </w:p>
        </w:tc>
        <w:tc>
          <w:tcPr>
            <w:tcW w:w="2977" w:type="dxa"/>
            <w:gridSpan w:val="2"/>
            <w:tcBorders>
              <w:top w:val="single" w:sz="4" w:space="0" w:color="auto"/>
              <w:left w:val="single" w:sz="4" w:space="0" w:color="auto"/>
              <w:bottom w:val="single" w:sz="4" w:space="0" w:color="auto"/>
              <w:right w:val="single" w:sz="4" w:space="0" w:color="auto"/>
            </w:tcBorders>
          </w:tcPr>
          <w:p w14:paraId="49C2490E" w14:textId="77777777" w:rsidR="001C477C" w:rsidRPr="00B12F2F" w:rsidRDefault="001C477C" w:rsidP="001C477C">
            <w:pPr>
              <w:rPr>
                <w:sz w:val="24"/>
                <w:szCs w:val="24"/>
              </w:rPr>
            </w:pPr>
            <w:r w:rsidRPr="00B12F2F">
              <w:rPr>
                <w:sz w:val="24"/>
                <w:szCs w:val="24"/>
              </w:rPr>
              <w:t>Предельные минимальные размеры земельных участков - не подлежат установлению.</w:t>
            </w:r>
          </w:p>
          <w:p w14:paraId="3D796CE9"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765403C7" w14:textId="77777777" w:rsidR="001C477C" w:rsidRPr="00B12F2F" w:rsidRDefault="001C477C" w:rsidP="001C477C">
            <w:pPr>
              <w:rPr>
                <w:sz w:val="24"/>
                <w:szCs w:val="24"/>
              </w:rPr>
            </w:pPr>
            <w:r w:rsidRPr="00B12F2F">
              <w:rPr>
                <w:sz w:val="24"/>
                <w:szCs w:val="24"/>
              </w:rPr>
              <w:t>Минимальная площадь земельного участка – 0,1 га.</w:t>
            </w:r>
          </w:p>
          <w:p w14:paraId="1021E108" w14:textId="77777777" w:rsidR="001C477C" w:rsidRPr="00B12F2F" w:rsidRDefault="001C477C" w:rsidP="001C477C">
            <w:pPr>
              <w:rPr>
                <w:sz w:val="24"/>
                <w:szCs w:val="24"/>
              </w:rPr>
            </w:pPr>
            <w:r w:rsidRPr="00B12F2F">
              <w:rPr>
                <w:sz w:val="24"/>
                <w:szCs w:val="24"/>
              </w:rPr>
              <w:t xml:space="preserve">Максимальная площадь земельного участка – 1,5га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EC2AD92"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89A6B0" w14:textId="77777777" w:rsidR="001C477C" w:rsidRPr="00B12F2F" w:rsidRDefault="001C477C" w:rsidP="001C477C">
            <w:pPr>
              <w:rPr>
                <w:sz w:val="24"/>
                <w:szCs w:val="24"/>
              </w:rPr>
            </w:pPr>
            <w:r w:rsidRPr="00B12F2F">
              <w:rPr>
                <w:sz w:val="24"/>
                <w:szCs w:val="24"/>
              </w:rPr>
              <w:t xml:space="preserve">2 этажа – объекты дошкольного начального образования </w:t>
            </w:r>
          </w:p>
          <w:p w14:paraId="74CC7019" w14:textId="77777777" w:rsidR="001C477C" w:rsidRPr="00B12F2F" w:rsidRDefault="001C477C" w:rsidP="001C477C">
            <w:pPr>
              <w:rPr>
                <w:sz w:val="24"/>
                <w:szCs w:val="24"/>
              </w:rPr>
            </w:pPr>
            <w:r w:rsidRPr="00B12F2F">
              <w:rPr>
                <w:sz w:val="24"/>
                <w:szCs w:val="24"/>
              </w:rPr>
              <w:t xml:space="preserve">3 - этажа – объекты общеобразовательного назначения </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1F557D4" w14:textId="77777777" w:rsidR="001C477C" w:rsidRPr="00B12F2F" w:rsidRDefault="001C477C" w:rsidP="001C477C">
            <w:pPr>
              <w:rPr>
                <w:sz w:val="24"/>
                <w:szCs w:val="24"/>
              </w:rPr>
            </w:pPr>
            <w:r w:rsidRPr="00B12F2F">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C375DD3" w14:textId="77777777" w:rsidR="001C477C" w:rsidRPr="00B12F2F" w:rsidRDefault="001C477C" w:rsidP="001C477C">
            <w:pPr>
              <w:rPr>
                <w:sz w:val="24"/>
                <w:szCs w:val="24"/>
              </w:rPr>
            </w:pPr>
            <w:r w:rsidRPr="00B12F2F">
              <w:rPr>
                <w:sz w:val="24"/>
                <w:szCs w:val="24"/>
              </w:rPr>
              <w:t>-</w:t>
            </w:r>
          </w:p>
        </w:tc>
      </w:tr>
      <w:tr w:rsidR="001C477C" w:rsidRPr="00B12F2F" w14:paraId="0025789D" w14:textId="77777777" w:rsidTr="003E0374">
        <w:tc>
          <w:tcPr>
            <w:tcW w:w="15451" w:type="dxa"/>
            <w:gridSpan w:val="15"/>
            <w:tcBorders>
              <w:right w:val="single" w:sz="4" w:space="0" w:color="auto"/>
            </w:tcBorders>
            <w:tcMar>
              <w:left w:w="0" w:type="dxa"/>
              <w:right w:w="0" w:type="dxa"/>
            </w:tcMar>
          </w:tcPr>
          <w:p w14:paraId="2B0BD635" w14:textId="6A5ABBEC" w:rsidR="001C477C" w:rsidRPr="00B12F2F" w:rsidRDefault="00476BCC" w:rsidP="001C477C">
            <w:pPr>
              <w:rPr>
                <w:sz w:val="24"/>
                <w:szCs w:val="24"/>
              </w:rPr>
            </w:pPr>
            <w:r w:rsidRPr="00B12F2F">
              <w:rPr>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w:t>
            </w:r>
          </w:p>
        </w:tc>
      </w:tr>
      <w:tr w:rsidR="001C477C" w:rsidRPr="00B12F2F" w14:paraId="1D2DC1D5" w14:textId="77777777" w:rsidTr="003E0374">
        <w:tc>
          <w:tcPr>
            <w:tcW w:w="2269" w:type="dxa"/>
          </w:tcPr>
          <w:p w14:paraId="3890CBD8" w14:textId="77777777" w:rsidR="001C477C" w:rsidRPr="00B12F2F" w:rsidRDefault="001C477C" w:rsidP="001C477C">
            <w:pPr>
              <w:rPr>
                <w:sz w:val="24"/>
                <w:szCs w:val="24"/>
              </w:rPr>
            </w:pPr>
            <w:r w:rsidRPr="00B12F2F">
              <w:rPr>
                <w:sz w:val="24"/>
                <w:szCs w:val="24"/>
              </w:rPr>
              <w:lastRenderedPageBreak/>
              <w:t xml:space="preserve">Земельные участки (территории) общего пользования </w:t>
            </w:r>
          </w:p>
        </w:tc>
        <w:tc>
          <w:tcPr>
            <w:tcW w:w="850" w:type="dxa"/>
            <w:tcMar>
              <w:left w:w="0" w:type="dxa"/>
              <w:right w:w="0" w:type="dxa"/>
            </w:tcMar>
          </w:tcPr>
          <w:p w14:paraId="25E8E8C6" w14:textId="77777777" w:rsidR="001C477C" w:rsidRPr="00B12F2F" w:rsidRDefault="001C477C" w:rsidP="001C477C">
            <w:pPr>
              <w:rPr>
                <w:sz w:val="24"/>
                <w:szCs w:val="24"/>
              </w:rPr>
            </w:pPr>
            <w:r w:rsidRPr="00B12F2F">
              <w:rPr>
                <w:sz w:val="24"/>
                <w:szCs w:val="24"/>
              </w:rPr>
              <w:t>12.0.</w:t>
            </w:r>
          </w:p>
        </w:tc>
        <w:tc>
          <w:tcPr>
            <w:tcW w:w="2977" w:type="dxa"/>
            <w:gridSpan w:val="2"/>
          </w:tcPr>
          <w:p w14:paraId="7336CAD8"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 не подлежат установлению.</w:t>
            </w:r>
          </w:p>
          <w:p w14:paraId="1810B549" w14:textId="77777777" w:rsidR="001C477C" w:rsidRPr="00B12F2F" w:rsidRDefault="001C477C" w:rsidP="001C477C">
            <w:pPr>
              <w:rPr>
                <w:sz w:val="24"/>
                <w:szCs w:val="24"/>
              </w:rPr>
            </w:pPr>
          </w:p>
        </w:tc>
        <w:tc>
          <w:tcPr>
            <w:tcW w:w="1984" w:type="dxa"/>
            <w:gridSpan w:val="2"/>
            <w:vAlign w:val="center"/>
          </w:tcPr>
          <w:p w14:paraId="54076BE3"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3"/>
            <w:vAlign w:val="center"/>
          </w:tcPr>
          <w:p w14:paraId="3BC2D069" w14:textId="77777777" w:rsidR="001C477C" w:rsidRPr="00B12F2F" w:rsidRDefault="001C477C" w:rsidP="001C477C">
            <w:pPr>
              <w:rPr>
                <w:sz w:val="24"/>
                <w:szCs w:val="24"/>
              </w:rPr>
            </w:pPr>
            <w:r w:rsidRPr="00B12F2F">
              <w:rPr>
                <w:sz w:val="24"/>
                <w:szCs w:val="24"/>
              </w:rPr>
              <w:t>Не подлежат установлению</w:t>
            </w:r>
          </w:p>
        </w:tc>
        <w:tc>
          <w:tcPr>
            <w:tcW w:w="1985" w:type="dxa"/>
            <w:gridSpan w:val="4"/>
            <w:vAlign w:val="center"/>
          </w:tcPr>
          <w:p w14:paraId="3BC22A08" w14:textId="77777777" w:rsidR="001C477C" w:rsidRPr="00B12F2F" w:rsidRDefault="001C477C" w:rsidP="001C477C">
            <w:pPr>
              <w:rPr>
                <w:sz w:val="24"/>
                <w:szCs w:val="24"/>
              </w:rPr>
            </w:pPr>
            <w:r w:rsidRPr="00B12F2F">
              <w:rPr>
                <w:sz w:val="24"/>
                <w:szCs w:val="24"/>
              </w:rPr>
              <w:t>Не подлежит установлению</w:t>
            </w:r>
          </w:p>
        </w:tc>
        <w:tc>
          <w:tcPr>
            <w:tcW w:w="3458" w:type="dxa"/>
            <w:gridSpan w:val="2"/>
          </w:tcPr>
          <w:p w14:paraId="22D33F3D" w14:textId="77777777" w:rsidR="001C477C" w:rsidRPr="00B12F2F" w:rsidRDefault="001C477C" w:rsidP="001C477C">
            <w:pPr>
              <w:rPr>
                <w:sz w:val="24"/>
                <w:szCs w:val="24"/>
              </w:rPr>
            </w:pPr>
            <w:r w:rsidRPr="00B12F2F">
              <w:rPr>
                <w:sz w:val="24"/>
                <w:szCs w:val="24"/>
              </w:rPr>
              <w:t>-</w:t>
            </w:r>
          </w:p>
        </w:tc>
      </w:tr>
      <w:tr w:rsidR="001C477C" w:rsidRPr="00B12F2F" w14:paraId="56D84C53" w14:textId="77777777" w:rsidTr="003E0374">
        <w:tc>
          <w:tcPr>
            <w:tcW w:w="15451" w:type="dxa"/>
            <w:gridSpan w:val="15"/>
            <w:shd w:val="clear" w:color="auto" w:fill="auto"/>
            <w:tcMar>
              <w:left w:w="0" w:type="dxa"/>
              <w:right w:w="0" w:type="dxa"/>
            </w:tcMar>
          </w:tcPr>
          <w:p w14:paraId="7F71C478" w14:textId="77777777" w:rsidR="001C477C" w:rsidRPr="00B12F2F" w:rsidRDefault="001C477C" w:rsidP="001C477C">
            <w:pPr>
              <w:rPr>
                <w:sz w:val="24"/>
                <w:szCs w:val="24"/>
              </w:rPr>
            </w:pPr>
            <w:r w:rsidRPr="00B12F2F">
              <w:rPr>
                <w:sz w:val="24"/>
                <w:szCs w:val="24"/>
              </w:rPr>
              <w:t>Земельные участки общего пользования.</w:t>
            </w:r>
          </w:p>
          <w:p w14:paraId="4A8B235C" w14:textId="77777777" w:rsidR="001C477C" w:rsidRPr="00B12F2F" w:rsidRDefault="001C477C" w:rsidP="001C477C">
            <w:pPr>
              <w:rPr>
                <w:sz w:val="24"/>
                <w:szCs w:val="24"/>
              </w:rPr>
            </w:pPr>
            <w:r w:rsidRPr="00B12F2F">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Приказом Росреестра от 10.11.2020 N П/0412 (ред. от 30.07.2021)).</w:t>
            </w:r>
          </w:p>
        </w:tc>
      </w:tr>
      <w:tr w:rsidR="001C477C" w:rsidRPr="00B12F2F" w14:paraId="7BC89EF6" w14:textId="77777777" w:rsidTr="003E0374">
        <w:tc>
          <w:tcPr>
            <w:tcW w:w="2269" w:type="dxa"/>
          </w:tcPr>
          <w:p w14:paraId="42F4E611" w14:textId="77777777" w:rsidR="001C477C" w:rsidRPr="00B12F2F" w:rsidRDefault="001C477C" w:rsidP="001C477C">
            <w:pPr>
              <w:rPr>
                <w:sz w:val="24"/>
                <w:szCs w:val="24"/>
              </w:rPr>
            </w:pPr>
            <w:r w:rsidRPr="00B12F2F">
              <w:rPr>
                <w:sz w:val="24"/>
                <w:szCs w:val="24"/>
              </w:rPr>
              <w:t xml:space="preserve">Специальная деятельность </w:t>
            </w:r>
          </w:p>
        </w:tc>
        <w:tc>
          <w:tcPr>
            <w:tcW w:w="850" w:type="dxa"/>
            <w:tcMar>
              <w:left w:w="0" w:type="dxa"/>
              <w:right w:w="0" w:type="dxa"/>
            </w:tcMar>
          </w:tcPr>
          <w:p w14:paraId="482AF2D1" w14:textId="77777777" w:rsidR="001C477C" w:rsidRPr="00B12F2F" w:rsidRDefault="001C477C" w:rsidP="001C477C">
            <w:pPr>
              <w:rPr>
                <w:sz w:val="24"/>
                <w:szCs w:val="24"/>
              </w:rPr>
            </w:pPr>
            <w:r w:rsidRPr="00B12F2F">
              <w:rPr>
                <w:sz w:val="24"/>
                <w:szCs w:val="24"/>
              </w:rPr>
              <w:t>12.2.</w:t>
            </w:r>
          </w:p>
        </w:tc>
        <w:tc>
          <w:tcPr>
            <w:tcW w:w="2977" w:type="dxa"/>
            <w:gridSpan w:val="2"/>
          </w:tcPr>
          <w:p w14:paraId="32B21132"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 не подлежат установлению.</w:t>
            </w:r>
          </w:p>
          <w:p w14:paraId="744A79C3" w14:textId="77777777" w:rsidR="001C477C" w:rsidRPr="00B12F2F" w:rsidRDefault="001C477C" w:rsidP="001C477C">
            <w:pPr>
              <w:rPr>
                <w:sz w:val="24"/>
                <w:szCs w:val="24"/>
              </w:rPr>
            </w:pPr>
          </w:p>
        </w:tc>
        <w:tc>
          <w:tcPr>
            <w:tcW w:w="1984" w:type="dxa"/>
            <w:gridSpan w:val="2"/>
            <w:vAlign w:val="center"/>
          </w:tcPr>
          <w:p w14:paraId="682E1C6F"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3"/>
            <w:vAlign w:val="center"/>
          </w:tcPr>
          <w:p w14:paraId="4C05AC0F" w14:textId="77777777" w:rsidR="001C477C" w:rsidRPr="00B12F2F" w:rsidRDefault="001C477C" w:rsidP="001C477C">
            <w:pPr>
              <w:rPr>
                <w:sz w:val="24"/>
                <w:szCs w:val="24"/>
              </w:rPr>
            </w:pPr>
            <w:r w:rsidRPr="00B12F2F">
              <w:rPr>
                <w:sz w:val="24"/>
                <w:szCs w:val="24"/>
              </w:rPr>
              <w:t>Не подлежат установлению</w:t>
            </w:r>
          </w:p>
        </w:tc>
        <w:tc>
          <w:tcPr>
            <w:tcW w:w="1985" w:type="dxa"/>
            <w:gridSpan w:val="4"/>
            <w:vAlign w:val="center"/>
          </w:tcPr>
          <w:p w14:paraId="10A69E35" w14:textId="77777777" w:rsidR="001C477C" w:rsidRPr="00B12F2F" w:rsidRDefault="001C477C" w:rsidP="001C477C">
            <w:pPr>
              <w:rPr>
                <w:sz w:val="24"/>
                <w:szCs w:val="24"/>
              </w:rPr>
            </w:pPr>
            <w:r w:rsidRPr="00B12F2F">
              <w:rPr>
                <w:sz w:val="24"/>
                <w:szCs w:val="24"/>
              </w:rPr>
              <w:t>Не подлежит установлению</w:t>
            </w:r>
          </w:p>
        </w:tc>
        <w:tc>
          <w:tcPr>
            <w:tcW w:w="3458" w:type="dxa"/>
            <w:gridSpan w:val="2"/>
            <w:vAlign w:val="center"/>
          </w:tcPr>
          <w:p w14:paraId="63101A2A" w14:textId="77777777" w:rsidR="001C477C" w:rsidRPr="00B12F2F" w:rsidRDefault="001C477C" w:rsidP="001C477C">
            <w:pPr>
              <w:rPr>
                <w:sz w:val="24"/>
                <w:szCs w:val="24"/>
              </w:rPr>
            </w:pPr>
            <w:r w:rsidRPr="00B12F2F">
              <w:rPr>
                <w:sz w:val="24"/>
                <w:szCs w:val="24"/>
              </w:rPr>
              <w:t>не установлены</w:t>
            </w:r>
          </w:p>
        </w:tc>
      </w:tr>
      <w:tr w:rsidR="001C477C" w:rsidRPr="00B12F2F" w14:paraId="1169131A" w14:textId="77777777" w:rsidTr="003E0374">
        <w:tc>
          <w:tcPr>
            <w:tcW w:w="15451" w:type="dxa"/>
            <w:gridSpan w:val="15"/>
            <w:shd w:val="clear" w:color="auto" w:fill="auto"/>
            <w:tcMar>
              <w:left w:w="0" w:type="dxa"/>
              <w:right w:w="0" w:type="dxa"/>
            </w:tcMar>
          </w:tcPr>
          <w:p w14:paraId="5A873E2C" w14:textId="77777777" w:rsidR="001C477C" w:rsidRPr="00B12F2F" w:rsidRDefault="001C477C" w:rsidP="001C477C">
            <w:pPr>
              <w:rPr>
                <w:sz w:val="24"/>
                <w:szCs w:val="24"/>
              </w:rPr>
            </w:pPr>
            <w:r w:rsidRPr="00B12F2F">
              <w:rPr>
                <w:sz w:val="24"/>
                <w:szCs w:val="24"/>
              </w:rPr>
              <w:t>Размещение производства и потребления (контейнерные площадки).</w:t>
            </w:r>
          </w:p>
        </w:tc>
      </w:tr>
      <w:tr w:rsidR="001C477C" w:rsidRPr="00B12F2F" w14:paraId="51C178BE" w14:textId="77777777" w:rsidTr="003E0374">
        <w:tc>
          <w:tcPr>
            <w:tcW w:w="15451" w:type="dxa"/>
            <w:gridSpan w:val="1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70E7C41" w14:textId="77777777" w:rsidR="001C477C" w:rsidRPr="00B12F2F" w:rsidRDefault="001C477C" w:rsidP="001C477C">
            <w:pPr>
              <w:rPr>
                <w:sz w:val="24"/>
                <w:szCs w:val="24"/>
              </w:rPr>
            </w:pPr>
            <w:r w:rsidRPr="00B12F2F">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B12F2F" w14:paraId="5B38C79D" w14:textId="77777777" w:rsidTr="003E0374">
        <w:tc>
          <w:tcPr>
            <w:tcW w:w="2269" w:type="dxa"/>
            <w:tcBorders>
              <w:right w:val="single" w:sz="4" w:space="0" w:color="auto"/>
            </w:tcBorders>
          </w:tcPr>
          <w:p w14:paraId="0641F488" w14:textId="77777777" w:rsidR="001C477C" w:rsidRPr="00B12F2F" w:rsidRDefault="001C477C" w:rsidP="001C477C">
            <w:pPr>
              <w:rPr>
                <w:sz w:val="24"/>
                <w:szCs w:val="24"/>
              </w:rPr>
            </w:pPr>
            <w:r w:rsidRPr="00B12F2F">
              <w:rPr>
                <w:sz w:val="24"/>
                <w:szCs w:val="24"/>
              </w:rPr>
              <w:t xml:space="preserve">Хранение автотранспорта </w:t>
            </w:r>
          </w:p>
        </w:tc>
        <w:tc>
          <w:tcPr>
            <w:tcW w:w="850" w:type="dxa"/>
            <w:tcBorders>
              <w:right w:val="single" w:sz="4" w:space="0" w:color="auto"/>
            </w:tcBorders>
            <w:tcMar>
              <w:left w:w="0" w:type="dxa"/>
              <w:right w:w="0" w:type="dxa"/>
            </w:tcMar>
          </w:tcPr>
          <w:p w14:paraId="2B4EC147" w14:textId="77777777" w:rsidR="001C477C" w:rsidRPr="00B12F2F" w:rsidRDefault="001C477C" w:rsidP="001C477C">
            <w:pPr>
              <w:rPr>
                <w:sz w:val="24"/>
                <w:szCs w:val="24"/>
              </w:rPr>
            </w:pPr>
            <w:r w:rsidRPr="00B12F2F">
              <w:rPr>
                <w:sz w:val="24"/>
                <w:szCs w:val="24"/>
              </w:rPr>
              <w:t>2.7.1.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759794B" w14:textId="77777777" w:rsidR="001C477C" w:rsidRPr="00B12F2F" w:rsidRDefault="001C477C" w:rsidP="001C477C">
            <w:pPr>
              <w:rPr>
                <w:sz w:val="24"/>
                <w:szCs w:val="24"/>
              </w:rPr>
            </w:pPr>
            <w:r w:rsidRPr="00B12F2F">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8EE414"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D07EBA" w14:textId="77777777" w:rsidR="001C477C" w:rsidRPr="00B12F2F" w:rsidRDefault="001C477C" w:rsidP="001C477C">
            <w:pPr>
              <w:rPr>
                <w:sz w:val="24"/>
                <w:szCs w:val="24"/>
              </w:rPr>
            </w:pPr>
            <w:r w:rsidRPr="00B12F2F">
              <w:rPr>
                <w:sz w:val="24"/>
                <w:szCs w:val="24"/>
              </w:rPr>
              <w:t>2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B9A6688" w14:textId="77777777" w:rsidR="001C477C" w:rsidRPr="00B12F2F" w:rsidRDefault="001C477C" w:rsidP="001C477C">
            <w:pPr>
              <w:rPr>
                <w:sz w:val="24"/>
                <w:szCs w:val="24"/>
              </w:rPr>
            </w:pPr>
            <w:r w:rsidRPr="00B12F2F">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D5C5BC0" w14:textId="77777777" w:rsidR="001C477C" w:rsidRPr="00B12F2F" w:rsidRDefault="001C477C" w:rsidP="001C477C">
            <w:pPr>
              <w:rPr>
                <w:sz w:val="24"/>
                <w:szCs w:val="24"/>
              </w:rPr>
            </w:pPr>
            <w:r w:rsidRPr="00B12F2F">
              <w:rPr>
                <w:sz w:val="24"/>
                <w:szCs w:val="24"/>
              </w:rPr>
              <w:t>не установлены</w:t>
            </w:r>
          </w:p>
        </w:tc>
      </w:tr>
      <w:tr w:rsidR="001C477C" w:rsidRPr="00B12F2F" w14:paraId="781E284B" w14:textId="77777777" w:rsidTr="003E0374">
        <w:tc>
          <w:tcPr>
            <w:tcW w:w="15451" w:type="dxa"/>
            <w:gridSpan w:val="15"/>
            <w:tcBorders>
              <w:right w:val="single" w:sz="4" w:space="0" w:color="auto"/>
            </w:tcBorders>
            <w:tcMar>
              <w:left w:w="0" w:type="dxa"/>
              <w:right w:w="0" w:type="dxa"/>
            </w:tcMar>
          </w:tcPr>
          <w:p w14:paraId="2C4EBD69" w14:textId="77777777" w:rsidR="001C477C" w:rsidRPr="00B12F2F" w:rsidRDefault="001C477C" w:rsidP="001C477C">
            <w:pPr>
              <w:rPr>
                <w:sz w:val="24"/>
                <w:szCs w:val="24"/>
              </w:rPr>
            </w:pPr>
            <w:r w:rsidRPr="00B12F2F">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12F2F">
              <w:rPr>
                <w:sz w:val="24"/>
                <w:szCs w:val="24"/>
              </w:rPr>
              <w:t>машино</w:t>
            </w:r>
            <w:proofErr w:type="spellEnd"/>
            <w:r w:rsidRPr="00B12F2F">
              <w:rPr>
                <w:sz w:val="24"/>
                <w:szCs w:val="24"/>
              </w:rPr>
              <w:t xml:space="preserve">-места,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Росреестра от 10.11.2020 N П/0412 (ред. от 30.07.2021)).Размещение отдельно стоящих гаражей на 1 </w:t>
            </w:r>
            <w:proofErr w:type="spellStart"/>
            <w:r w:rsidRPr="00B12F2F">
              <w:rPr>
                <w:sz w:val="24"/>
                <w:szCs w:val="24"/>
              </w:rPr>
              <w:t>машино</w:t>
            </w:r>
            <w:proofErr w:type="spellEnd"/>
            <w:r w:rsidRPr="00B12F2F">
              <w:rPr>
                <w:sz w:val="24"/>
                <w:szCs w:val="24"/>
              </w:rPr>
              <w:t>-место и подъездов к ним на придомовой территории многоквартирных домов не допускается.</w:t>
            </w:r>
          </w:p>
          <w:p w14:paraId="63C523C8" w14:textId="77777777" w:rsidR="001C477C" w:rsidRPr="00B12F2F" w:rsidRDefault="001C477C" w:rsidP="001C477C">
            <w:pPr>
              <w:rPr>
                <w:sz w:val="24"/>
                <w:szCs w:val="24"/>
              </w:rPr>
            </w:pPr>
            <w:r w:rsidRPr="00B12F2F">
              <w:rPr>
                <w:sz w:val="24"/>
                <w:szCs w:val="24"/>
              </w:rPr>
              <w:t xml:space="preserve">Гаражи боксового типа для постоянного хранения автомобилей и других </w:t>
            </w:r>
            <w:proofErr w:type="spellStart"/>
            <w:r w:rsidRPr="00B12F2F">
              <w:rPr>
                <w:sz w:val="24"/>
                <w:szCs w:val="24"/>
              </w:rPr>
              <w:t>мототранспортных</w:t>
            </w:r>
            <w:proofErr w:type="spellEnd"/>
            <w:r w:rsidRPr="00B12F2F">
              <w:rPr>
                <w:sz w:val="24"/>
                <w:szCs w:val="24"/>
              </w:rPr>
              <w:t xml:space="preserve"> средств, принадлежащих инвалидам, следует предусматривать в радиусе пешеходной доступности не более 200 м от входов в жилые дома.</w:t>
            </w:r>
          </w:p>
          <w:p w14:paraId="1CFAAA2B" w14:textId="77777777" w:rsidR="001C477C" w:rsidRPr="00B12F2F" w:rsidRDefault="001C477C" w:rsidP="001C477C">
            <w:pPr>
              <w:rPr>
                <w:sz w:val="24"/>
                <w:szCs w:val="24"/>
              </w:rPr>
            </w:pPr>
            <w:r w:rsidRPr="00B12F2F">
              <w:rPr>
                <w:sz w:val="24"/>
                <w:szCs w:val="24"/>
              </w:rPr>
              <w:t>Предельные (минимальные и (или) максимальные) размеры земельного участка:</w:t>
            </w:r>
          </w:p>
          <w:p w14:paraId="6EBA9CEA" w14:textId="0047B47C" w:rsidR="001C477C" w:rsidRPr="00B12F2F" w:rsidRDefault="001C477C" w:rsidP="001C477C">
            <w:pPr>
              <w:rPr>
                <w:sz w:val="24"/>
                <w:szCs w:val="24"/>
              </w:rPr>
            </w:pPr>
            <w:r w:rsidRPr="00B12F2F">
              <w:rPr>
                <w:sz w:val="24"/>
                <w:szCs w:val="24"/>
              </w:rPr>
              <w:lastRenderedPageBreak/>
              <w:t xml:space="preserve">Размер земельных участков гаражей и стоянок легковых автомобилей в зависимости от их этажности следует принимать на одно </w:t>
            </w:r>
            <w:proofErr w:type="spellStart"/>
            <w:r w:rsidRPr="00B12F2F">
              <w:rPr>
                <w:sz w:val="24"/>
                <w:szCs w:val="24"/>
              </w:rPr>
              <w:t>машино</w:t>
            </w:r>
            <w:proofErr w:type="spellEnd"/>
            <w:r w:rsidRPr="00B12F2F">
              <w:rPr>
                <w:sz w:val="24"/>
                <w:szCs w:val="24"/>
              </w:rPr>
              <w:t>-место:</w:t>
            </w:r>
          </w:p>
          <w:p w14:paraId="0822BB7E" w14:textId="77777777" w:rsidR="001C477C" w:rsidRPr="00B12F2F" w:rsidRDefault="001C477C" w:rsidP="001C477C">
            <w:pPr>
              <w:rPr>
                <w:sz w:val="24"/>
                <w:szCs w:val="24"/>
              </w:rPr>
            </w:pPr>
            <w:r w:rsidRPr="00B12F2F">
              <w:rPr>
                <w:sz w:val="24"/>
                <w:szCs w:val="24"/>
              </w:rPr>
              <w:t>— для гаражей:</w:t>
            </w:r>
          </w:p>
          <w:p w14:paraId="377F7544" w14:textId="77777777" w:rsidR="001C477C" w:rsidRPr="00B12F2F" w:rsidRDefault="001C477C" w:rsidP="001C477C">
            <w:pPr>
              <w:rPr>
                <w:sz w:val="24"/>
                <w:szCs w:val="24"/>
              </w:rPr>
            </w:pPr>
            <w:r w:rsidRPr="00B12F2F">
              <w:rPr>
                <w:sz w:val="24"/>
                <w:szCs w:val="24"/>
              </w:rPr>
              <w:t>одноэтажных — 30 м2;</w:t>
            </w:r>
          </w:p>
          <w:p w14:paraId="2FC276CA" w14:textId="77777777" w:rsidR="001C477C" w:rsidRPr="00B12F2F" w:rsidRDefault="001C477C" w:rsidP="001C477C">
            <w:pPr>
              <w:rPr>
                <w:sz w:val="24"/>
                <w:szCs w:val="24"/>
              </w:rPr>
            </w:pPr>
            <w:r w:rsidRPr="00B12F2F">
              <w:rPr>
                <w:sz w:val="24"/>
                <w:szCs w:val="24"/>
              </w:rPr>
              <w:t>двухэтажных — 20 м2;</w:t>
            </w:r>
          </w:p>
          <w:p w14:paraId="5253E8FE" w14:textId="77777777" w:rsidR="001C477C" w:rsidRPr="00B12F2F" w:rsidRDefault="001C477C" w:rsidP="001C477C">
            <w:pPr>
              <w:rPr>
                <w:sz w:val="24"/>
                <w:szCs w:val="24"/>
              </w:rPr>
            </w:pPr>
            <w:r w:rsidRPr="00B12F2F">
              <w:rPr>
                <w:sz w:val="24"/>
                <w:szCs w:val="24"/>
              </w:rPr>
              <w:t>— наземных стоянок — 25 м2.</w:t>
            </w:r>
          </w:p>
        </w:tc>
      </w:tr>
      <w:tr w:rsidR="001C477C" w:rsidRPr="00B12F2F" w14:paraId="7D9DF570" w14:textId="77777777" w:rsidTr="003E0374">
        <w:tc>
          <w:tcPr>
            <w:tcW w:w="2269" w:type="dxa"/>
            <w:tcBorders>
              <w:right w:val="single" w:sz="4" w:space="0" w:color="auto"/>
            </w:tcBorders>
          </w:tcPr>
          <w:p w14:paraId="37FCC526" w14:textId="77777777" w:rsidR="001C477C" w:rsidRPr="00B12F2F" w:rsidRDefault="001C477C" w:rsidP="001C477C">
            <w:pPr>
              <w:rPr>
                <w:sz w:val="24"/>
                <w:szCs w:val="24"/>
              </w:rPr>
            </w:pPr>
            <w:r w:rsidRPr="00B12F2F">
              <w:rPr>
                <w:sz w:val="24"/>
                <w:szCs w:val="24"/>
              </w:rPr>
              <w:lastRenderedPageBreak/>
              <w:t xml:space="preserve">Улично-дорожная сеть </w:t>
            </w:r>
          </w:p>
        </w:tc>
        <w:tc>
          <w:tcPr>
            <w:tcW w:w="850" w:type="dxa"/>
            <w:tcBorders>
              <w:right w:val="single" w:sz="4" w:space="0" w:color="auto"/>
            </w:tcBorders>
            <w:tcMar>
              <w:left w:w="0" w:type="dxa"/>
              <w:right w:w="0" w:type="dxa"/>
            </w:tcMar>
          </w:tcPr>
          <w:p w14:paraId="77241F0A" w14:textId="77777777" w:rsidR="001C477C" w:rsidRPr="00B12F2F" w:rsidRDefault="001C477C" w:rsidP="001C477C">
            <w:pPr>
              <w:rPr>
                <w:sz w:val="24"/>
                <w:szCs w:val="24"/>
              </w:rPr>
            </w:pPr>
            <w:r w:rsidRPr="00B12F2F">
              <w:rPr>
                <w:sz w:val="24"/>
                <w:szCs w:val="24"/>
              </w:rPr>
              <w:t>12.0.1</w:t>
            </w:r>
          </w:p>
        </w:tc>
        <w:tc>
          <w:tcPr>
            <w:tcW w:w="2977" w:type="dxa"/>
            <w:gridSpan w:val="2"/>
            <w:tcBorders>
              <w:top w:val="single" w:sz="4" w:space="0" w:color="auto"/>
              <w:left w:val="single" w:sz="4" w:space="0" w:color="auto"/>
              <w:bottom w:val="single" w:sz="4" w:space="0" w:color="auto"/>
              <w:right w:val="single" w:sz="4" w:space="0" w:color="auto"/>
            </w:tcBorders>
          </w:tcPr>
          <w:p w14:paraId="3FC7B37A"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6B3D1813" w14:textId="77777777" w:rsidR="001C477C" w:rsidRPr="00B12F2F" w:rsidRDefault="001C477C" w:rsidP="001C477C">
            <w:pP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1D1790E"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7C1DD424" w14:textId="77777777" w:rsidR="001C477C" w:rsidRPr="00B12F2F" w:rsidRDefault="001C477C" w:rsidP="001C477C">
            <w:pPr>
              <w:rPr>
                <w:sz w:val="24"/>
                <w:szCs w:val="24"/>
              </w:rPr>
            </w:pPr>
            <w:r w:rsidRPr="00B12F2F">
              <w:rPr>
                <w:sz w:val="24"/>
                <w:szCs w:val="24"/>
              </w:rPr>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F6062EA" w14:textId="77777777" w:rsidR="001C477C" w:rsidRPr="00B12F2F" w:rsidRDefault="001C477C" w:rsidP="001C477C">
            <w:pPr>
              <w:rPr>
                <w:sz w:val="24"/>
                <w:szCs w:val="24"/>
              </w:rPr>
            </w:pPr>
            <w:r w:rsidRPr="00B12F2F">
              <w:rPr>
                <w:sz w:val="24"/>
                <w:szCs w:val="24"/>
              </w:rPr>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tcPr>
          <w:p w14:paraId="4FBF6BF8" w14:textId="77777777" w:rsidR="001C477C" w:rsidRPr="00B12F2F" w:rsidRDefault="001C477C" w:rsidP="001C477C">
            <w:pPr>
              <w:rPr>
                <w:sz w:val="24"/>
                <w:szCs w:val="24"/>
              </w:rPr>
            </w:pPr>
            <w:r w:rsidRPr="00B12F2F">
              <w:rPr>
                <w:sz w:val="24"/>
                <w:szCs w:val="24"/>
              </w:rPr>
              <w:t>-</w:t>
            </w:r>
          </w:p>
        </w:tc>
      </w:tr>
      <w:tr w:rsidR="001C477C" w:rsidRPr="00B12F2F" w14:paraId="455EF2DA" w14:textId="77777777" w:rsidTr="003E0374">
        <w:tc>
          <w:tcPr>
            <w:tcW w:w="15451" w:type="dxa"/>
            <w:gridSpan w:val="15"/>
            <w:tcBorders>
              <w:right w:val="single" w:sz="4" w:space="0" w:color="auto"/>
            </w:tcBorders>
            <w:tcMar>
              <w:left w:w="0" w:type="dxa"/>
              <w:right w:w="0" w:type="dxa"/>
            </w:tcMar>
          </w:tcPr>
          <w:p w14:paraId="112EA43A" w14:textId="5803C27B" w:rsidR="001C477C" w:rsidRPr="00B12F2F" w:rsidRDefault="003A4F0D" w:rsidP="001C477C">
            <w:pPr>
              <w:rPr>
                <w:sz w:val="24"/>
                <w:szCs w:val="24"/>
              </w:rPr>
            </w:pPr>
            <w:r w:rsidRPr="00B12F2F">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12F2F">
              <w:rPr>
                <w:sz w:val="24"/>
                <w:szCs w:val="24"/>
              </w:rPr>
              <w:t>велотранспортной</w:t>
            </w:r>
            <w:proofErr w:type="spellEnd"/>
            <w:r w:rsidRPr="00B12F2F">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1C477C" w:rsidRPr="00B12F2F" w14:paraId="156CBD50" w14:textId="77777777" w:rsidTr="003E0374">
        <w:tc>
          <w:tcPr>
            <w:tcW w:w="2269" w:type="dxa"/>
            <w:tcBorders>
              <w:right w:val="single" w:sz="4" w:space="0" w:color="auto"/>
            </w:tcBorders>
          </w:tcPr>
          <w:p w14:paraId="66976E5C" w14:textId="77777777" w:rsidR="001C477C" w:rsidRPr="00B12F2F" w:rsidRDefault="001C477C" w:rsidP="001C477C">
            <w:pPr>
              <w:rPr>
                <w:sz w:val="24"/>
                <w:szCs w:val="24"/>
              </w:rPr>
            </w:pPr>
            <w:r w:rsidRPr="00B12F2F">
              <w:rPr>
                <w:sz w:val="24"/>
                <w:szCs w:val="24"/>
              </w:rPr>
              <w:t xml:space="preserve">Благоустройство территории </w:t>
            </w:r>
          </w:p>
        </w:tc>
        <w:tc>
          <w:tcPr>
            <w:tcW w:w="850" w:type="dxa"/>
            <w:tcBorders>
              <w:right w:val="single" w:sz="4" w:space="0" w:color="auto"/>
            </w:tcBorders>
            <w:tcMar>
              <w:left w:w="0" w:type="dxa"/>
              <w:right w:w="0" w:type="dxa"/>
            </w:tcMar>
          </w:tcPr>
          <w:p w14:paraId="5A719F1B" w14:textId="77777777" w:rsidR="001C477C" w:rsidRPr="00B12F2F" w:rsidRDefault="001C477C" w:rsidP="001C477C">
            <w:pPr>
              <w:rPr>
                <w:sz w:val="24"/>
                <w:szCs w:val="24"/>
              </w:rPr>
            </w:pPr>
            <w:r w:rsidRPr="00B12F2F">
              <w:rPr>
                <w:sz w:val="24"/>
                <w:szCs w:val="24"/>
              </w:rPr>
              <w:t>12.0.2</w:t>
            </w:r>
          </w:p>
        </w:tc>
        <w:tc>
          <w:tcPr>
            <w:tcW w:w="2977" w:type="dxa"/>
            <w:gridSpan w:val="2"/>
            <w:tcBorders>
              <w:top w:val="single" w:sz="4" w:space="0" w:color="auto"/>
              <w:left w:val="single" w:sz="4" w:space="0" w:color="auto"/>
              <w:bottom w:val="single" w:sz="4" w:space="0" w:color="auto"/>
              <w:right w:val="single" w:sz="4" w:space="0" w:color="auto"/>
            </w:tcBorders>
          </w:tcPr>
          <w:p w14:paraId="53F1A6EC"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789D9CF3" w14:textId="77777777" w:rsidR="001C477C" w:rsidRPr="00B12F2F" w:rsidRDefault="001C477C" w:rsidP="001C477C">
            <w:pP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19B01B9"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429E0254" w14:textId="77777777" w:rsidR="001C477C" w:rsidRPr="00B12F2F" w:rsidRDefault="001C477C" w:rsidP="001C477C">
            <w:pPr>
              <w:rPr>
                <w:sz w:val="24"/>
                <w:szCs w:val="24"/>
              </w:rPr>
            </w:pPr>
            <w:r w:rsidRPr="00B12F2F">
              <w:rPr>
                <w:sz w:val="24"/>
                <w:szCs w:val="24"/>
              </w:rPr>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2CC2E7A" w14:textId="77777777" w:rsidR="001C477C" w:rsidRPr="00B12F2F" w:rsidRDefault="001C477C" w:rsidP="001C477C">
            <w:pPr>
              <w:rPr>
                <w:sz w:val="24"/>
                <w:szCs w:val="24"/>
              </w:rPr>
            </w:pPr>
            <w:r w:rsidRPr="00B12F2F">
              <w:rPr>
                <w:sz w:val="24"/>
                <w:szCs w:val="24"/>
              </w:rPr>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2E1FCF9E" w14:textId="77777777" w:rsidR="001C477C" w:rsidRPr="00B12F2F" w:rsidRDefault="001C477C" w:rsidP="001C477C">
            <w:pPr>
              <w:rPr>
                <w:sz w:val="24"/>
                <w:szCs w:val="24"/>
              </w:rPr>
            </w:pPr>
            <w:r w:rsidRPr="00B12F2F">
              <w:rPr>
                <w:sz w:val="24"/>
                <w:szCs w:val="24"/>
              </w:rPr>
              <w:t>не установлены</w:t>
            </w:r>
          </w:p>
        </w:tc>
      </w:tr>
      <w:tr w:rsidR="001C477C" w:rsidRPr="00B12F2F" w14:paraId="164C5F1C"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07A76289" w14:textId="77777777" w:rsidR="001C477C" w:rsidRPr="00B12F2F" w:rsidRDefault="001C477C" w:rsidP="001C477C">
            <w:pPr>
              <w:rPr>
                <w:sz w:val="24"/>
                <w:szCs w:val="24"/>
              </w:rPr>
            </w:pPr>
            <w:r w:rsidRPr="00B12F2F">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3B7BC549" w14:textId="77777777" w:rsidR="001C477C" w:rsidRPr="00B12F2F" w:rsidRDefault="001C477C" w:rsidP="001C477C">
            <w:pPr>
              <w:rPr>
                <w:sz w:val="24"/>
                <w:szCs w:val="24"/>
              </w:rPr>
            </w:pPr>
          </w:p>
        </w:tc>
      </w:tr>
      <w:tr w:rsidR="001C477C" w:rsidRPr="00B12F2F" w14:paraId="5687805E" w14:textId="77777777" w:rsidTr="003E0374">
        <w:tc>
          <w:tcPr>
            <w:tcW w:w="2269" w:type="dxa"/>
          </w:tcPr>
          <w:p w14:paraId="0AE963A2" w14:textId="77777777" w:rsidR="001C477C" w:rsidRPr="00B12F2F" w:rsidRDefault="001C477C" w:rsidP="001C477C">
            <w:pPr>
              <w:rPr>
                <w:sz w:val="24"/>
                <w:szCs w:val="24"/>
              </w:rPr>
            </w:pPr>
            <w:r w:rsidRPr="00B12F2F">
              <w:rPr>
                <w:sz w:val="24"/>
                <w:szCs w:val="24"/>
              </w:rPr>
              <w:t xml:space="preserve">Специальная деятельность </w:t>
            </w:r>
          </w:p>
        </w:tc>
        <w:tc>
          <w:tcPr>
            <w:tcW w:w="850" w:type="dxa"/>
            <w:tcMar>
              <w:left w:w="0" w:type="dxa"/>
              <w:right w:w="0" w:type="dxa"/>
            </w:tcMar>
          </w:tcPr>
          <w:p w14:paraId="369FE2A4" w14:textId="77777777" w:rsidR="001C477C" w:rsidRPr="00B12F2F" w:rsidRDefault="001C477C" w:rsidP="001C477C">
            <w:pPr>
              <w:rPr>
                <w:sz w:val="24"/>
                <w:szCs w:val="24"/>
              </w:rPr>
            </w:pPr>
            <w:r w:rsidRPr="00B12F2F">
              <w:rPr>
                <w:sz w:val="24"/>
                <w:szCs w:val="24"/>
              </w:rPr>
              <w:t>12.2.</w:t>
            </w:r>
          </w:p>
        </w:tc>
        <w:tc>
          <w:tcPr>
            <w:tcW w:w="2977" w:type="dxa"/>
            <w:gridSpan w:val="2"/>
          </w:tcPr>
          <w:p w14:paraId="2EC68E89"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 не подлежат установлению.</w:t>
            </w:r>
          </w:p>
          <w:p w14:paraId="1256F943" w14:textId="77777777" w:rsidR="001C477C" w:rsidRPr="00B12F2F" w:rsidRDefault="001C477C" w:rsidP="001C477C">
            <w:pPr>
              <w:rPr>
                <w:sz w:val="24"/>
                <w:szCs w:val="24"/>
              </w:rPr>
            </w:pPr>
          </w:p>
        </w:tc>
        <w:tc>
          <w:tcPr>
            <w:tcW w:w="1984" w:type="dxa"/>
            <w:gridSpan w:val="2"/>
            <w:vAlign w:val="center"/>
          </w:tcPr>
          <w:p w14:paraId="2DA52A80"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3"/>
            <w:vAlign w:val="center"/>
          </w:tcPr>
          <w:p w14:paraId="345C3BF4" w14:textId="77777777" w:rsidR="001C477C" w:rsidRPr="00B12F2F" w:rsidRDefault="001C477C" w:rsidP="001C477C">
            <w:pPr>
              <w:rPr>
                <w:sz w:val="24"/>
                <w:szCs w:val="24"/>
              </w:rPr>
            </w:pPr>
            <w:r w:rsidRPr="00B12F2F">
              <w:rPr>
                <w:sz w:val="24"/>
                <w:szCs w:val="24"/>
              </w:rPr>
              <w:t>Не подлежат установлению</w:t>
            </w:r>
          </w:p>
        </w:tc>
        <w:tc>
          <w:tcPr>
            <w:tcW w:w="1985" w:type="dxa"/>
            <w:gridSpan w:val="4"/>
            <w:vAlign w:val="center"/>
          </w:tcPr>
          <w:p w14:paraId="5174D61B" w14:textId="77777777" w:rsidR="001C477C" w:rsidRPr="00B12F2F" w:rsidRDefault="001C477C" w:rsidP="001C477C">
            <w:pPr>
              <w:rPr>
                <w:sz w:val="24"/>
                <w:szCs w:val="24"/>
              </w:rPr>
            </w:pPr>
            <w:r w:rsidRPr="00B12F2F">
              <w:rPr>
                <w:sz w:val="24"/>
                <w:szCs w:val="24"/>
              </w:rPr>
              <w:t>Не подлежит установлению</w:t>
            </w:r>
          </w:p>
        </w:tc>
        <w:tc>
          <w:tcPr>
            <w:tcW w:w="3458" w:type="dxa"/>
            <w:gridSpan w:val="2"/>
            <w:vAlign w:val="center"/>
          </w:tcPr>
          <w:p w14:paraId="0A46BB2E" w14:textId="77777777" w:rsidR="001C477C" w:rsidRPr="00B12F2F" w:rsidRDefault="001C477C" w:rsidP="001C477C">
            <w:pPr>
              <w:rPr>
                <w:sz w:val="24"/>
                <w:szCs w:val="24"/>
              </w:rPr>
            </w:pPr>
            <w:r w:rsidRPr="00B12F2F">
              <w:rPr>
                <w:sz w:val="24"/>
                <w:szCs w:val="24"/>
              </w:rPr>
              <w:t>не установлены</w:t>
            </w:r>
          </w:p>
        </w:tc>
      </w:tr>
      <w:tr w:rsidR="001C477C" w:rsidRPr="00B12F2F" w14:paraId="68DFDD15" w14:textId="77777777" w:rsidTr="003E0374">
        <w:tc>
          <w:tcPr>
            <w:tcW w:w="15451" w:type="dxa"/>
            <w:gridSpan w:val="15"/>
            <w:shd w:val="clear" w:color="auto" w:fill="auto"/>
            <w:tcMar>
              <w:left w:w="0" w:type="dxa"/>
              <w:right w:w="0" w:type="dxa"/>
            </w:tcMar>
          </w:tcPr>
          <w:p w14:paraId="275479E1" w14:textId="77777777" w:rsidR="001C477C" w:rsidRPr="00B12F2F" w:rsidRDefault="001C477C" w:rsidP="001C477C">
            <w:pPr>
              <w:rPr>
                <w:sz w:val="24"/>
                <w:szCs w:val="24"/>
              </w:rPr>
            </w:pPr>
            <w:r w:rsidRPr="00B12F2F">
              <w:rPr>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w:t>
            </w:r>
            <w:r w:rsidRPr="00B12F2F">
              <w:rPr>
                <w:sz w:val="24"/>
                <w:szCs w:val="24"/>
              </w:rPr>
              <w:lastRenderedPageBreak/>
              <w:t>полигонов по захоронению и сортировке бытового мусора и отходов, мест сбора вещей для их вторичной переработки).</w:t>
            </w:r>
          </w:p>
          <w:p w14:paraId="6ED47D82" w14:textId="77777777" w:rsidR="001C477C" w:rsidRPr="00B12F2F" w:rsidRDefault="001C477C" w:rsidP="001C477C">
            <w:pPr>
              <w:rPr>
                <w:sz w:val="24"/>
                <w:szCs w:val="24"/>
              </w:rPr>
            </w:pPr>
          </w:p>
        </w:tc>
      </w:tr>
      <w:tr w:rsidR="001C477C" w:rsidRPr="00B12F2F" w14:paraId="566473D3" w14:textId="77777777" w:rsidTr="003E0374">
        <w:tc>
          <w:tcPr>
            <w:tcW w:w="15451" w:type="dxa"/>
            <w:gridSpan w:val="1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F316E61" w14:textId="77777777" w:rsidR="001C477C" w:rsidRPr="00B12F2F" w:rsidRDefault="001C477C" w:rsidP="001C477C">
            <w:pPr>
              <w:rPr>
                <w:sz w:val="24"/>
                <w:szCs w:val="24"/>
              </w:rPr>
            </w:pPr>
            <w:r w:rsidRPr="00B12F2F">
              <w:rPr>
                <w:sz w:val="24"/>
                <w:szCs w:val="24"/>
              </w:rPr>
              <w:lastRenderedPageBreak/>
              <w:t>Условно разрешенные виды разрешенного использования земельных участков и объектов капитального строительства</w:t>
            </w:r>
          </w:p>
        </w:tc>
      </w:tr>
      <w:tr w:rsidR="001C477C" w:rsidRPr="00B12F2F" w14:paraId="551B591F" w14:textId="77777777" w:rsidTr="003E0374">
        <w:tc>
          <w:tcPr>
            <w:tcW w:w="2269" w:type="dxa"/>
          </w:tcPr>
          <w:p w14:paraId="66BC57C4" w14:textId="77777777" w:rsidR="001C477C" w:rsidRPr="00B12F2F" w:rsidRDefault="001C477C" w:rsidP="001C477C">
            <w:pPr>
              <w:rPr>
                <w:sz w:val="24"/>
                <w:szCs w:val="24"/>
              </w:rPr>
            </w:pPr>
            <w:r w:rsidRPr="00B12F2F">
              <w:rPr>
                <w:sz w:val="24"/>
                <w:szCs w:val="24"/>
              </w:rPr>
              <w:t xml:space="preserve">Коммунальное обслуживание </w:t>
            </w:r>
          </w:p>
        </w:tc>
        <w:tc>
          <w:tcPr>
            <w:tcW w:w="850" w:type="dxa"/>
            <w:tcMar>
              <w:left w:w="0" w:type="dxa"/>
              <w:right w:w="0" w:type="dxa"/>
            </w:tcMar>
          </w:tcPr>
          <w:p w14:paraId="627FEC8B" w14:textId="77777777" w:rsidR="001C477C" w:rsidRPr="00B12F2F" w:rsidRDefault="001C477C" w:rsidP="001C477C">
            <w:pPr>
              <w:rPr>
                <w:sz w:val="24"/>
                <w:szCs w:val="24"/>
              </w:rPr>
            </w:pPr>
            <w:r w:rsidRPr="00B12F2F">
              <w:rPr>
                <w:sz w:val="24"/>
                <w:szCs w:val="24"/>
              </w:rPr>
              <w:t>3.1</w:t>
            </w:r>
          </w:p>
        </w:tc>
        <w:tc>
          <w:tcPr>
            <w:tcW w:w="2977" w:type="dxa"/>
            <w:gridSpan w:val="2"/>
          </w:tcPr>
          <w:p w14:paraId="60A27160"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52E46AC2"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1FE06A1F" w14:textId="77777777" w:rsidR="001C477C" w:rsidRPr="00B12F2F" w:rsidRDefault="001C477C" w:rsidP="001C477C">
            <w:pPr>
              <w:rPr>
                <w:sz w:val="24"/>
                <w:szCs w:val="24"/>
              </w:rPr>
            </w:pPr>
            <w:r w:rsidRPr="00B12F2F">
              <w:rPr>
                <w:sz w:val="24"/>
                <w:szCs w:val="24"/>
              </w:rPr>
              <w:t>Максимальная площадь земельного участка – 1 га</w:t>
            </w:r>
          </w:p>
        </w:tc>
        <w:tc>
          <w:tcPr>
            <w:tcW w:w="1984" w:type="dxa"/>
            <w:gridSpan w:val="2"/>
            <w:vAlign w:val="center"/>
          </w:tcPr>
          <w:p w14:paraId="7F53F256"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3"/>
            <w:vAlign w:val="center"/>
          </w:tcPr>
          <w:p w14:paraId="5284CD98" w14:textId="77777777" w:rsidR="001C477C" w:rsidRPr="00B12F2F" w:rsidRDefault="001C477C" w:rsidP="001C477C">
            <w:pPr>
              <w:rPr>
                <w:sz w:val="24"/>
                <w:szCs w:val="24"/>
              </w:rPr>
            </w:pPr>
            <w:r w:rsidRPr="00B12F2F">
              <w:rPr>
                <w:sz w:val="24"/>
                <w:szCs w:val="24"/>
              </w:rPr>
              <w:t>Не подлежат установлению</w:t>
            </w:r>
          </w:p>
        </w:tc>
        <w:tc>
          <w:tcPr>
            <w:tcW w:w="1985" w:type="dxa"/>
            <w:gridSpan w:val="4"/>
            <w:vAlign w:val="center"/>
          </w:tcPr>
          <w:p w14:paraId="4BD01FE7" w14:textId="77777777" w:rsidR="001C477C" w:rsidRPr="00B12F2F" w:rsidRDefault="001C477C" w:rsidP="001C477C">
            <w:pPr>
              <w:rPr>
                <w:sz w:val="24"/>
                <w:szCs w:val="24"/>
              </w:rPr>
            </w:pPr>
            <w:r w:rsidRPr="00B12F2F">
              <w:rPr>
                <w:sz w:val="24"/>
                <w:szCs w:val="24"/>
              </w:rPr>
              <w:t>Не подлежит установлению</w:t>
            </w:r>
          </w:p>
        </w:tc>
        <w:tc>
          <w:tcPr>
            <w:tcW w:w="3458" w:type="dxa"/>
            <w:gridSpan w:val="2"/>
            <w:vAlign w:val="center"/>
          </w:tcPr>
          <w:p w14:paraId="0A64B90A" w14:textId="77777777" w:rsidR="001C477C" w:rsidRPr="00B12F2F" w:rsidRDefault="001C477C" w:rsidP="001C477C">
            <w:pPr>
              <w:rPr>
                <w:sz w:val="24"/>
                <w:szCs w:val="24"/>
              </w:rPr>
            </w:pPr>
            <w:r w:rsidRPr="00B12F2F">
              <w:rPr>
                <w:sz w:val="24"/>
                <w:szCs w:val="24"/>
              </w:rPr>
              <w:t>не установлены</w:t>
            </w:r>
          </w:p>
        </w:tc>
      </w:tr>
      <w:tr w:rsidR="001C477C" w:rsidRPr="00B12F2F" w14:paraId="76173CB9" w14:textId="77777777" w:rsidTr="003E0374">
        <w:tc>
          <w:tcPr>
            <w:tcW w:w="15451" w:type="dxa"/>
            <w:gridSpan w:val="15"/>
            <w:tcMar>
              <w:left w:w="0" w:type="dxa"/>
              <w:right w:w="0" w:type="dxa"/>
            </w:tcMar>
          </w:tcPr>
          <w:p w14:paraId="1536E5B6" w14:textId="77777777" w:rsidR="001C477C" w:rsidRPr="00B12F2F" w:rsidRDefault="001C477C" w:rsidP="001C477C">
            <w:pPr>
              <w:rPr>
                <w:sz w:val="24"/>
                <w:szCs w:val="24"/>
              </w:rPr>
            </w:pPr>
            <w:r w:rsidRPr="00B12F2F">
              <w:rPr>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B12F2F">
                <w:rPr>
                  <w:sz w:val="24"/>
                  <w:szCs w:val="24"/>
                </w:rPr>
                <w:t>кодами 3.1.1</w:t>
              </w:r>
            </w:hyperlink>
            <w:r w:rsidRPr="00B12F2F">
              <w:rPr>
                <w:sz w:val="24"/>
                <w:szCs w:val="24"/>
              </w:rPr>
              <w:t xml:space="preserve"> - </w:t>
            </w:r>
            <w:hyperlink w:anchor="Par202" w:tooltip="3.1.2" w:history="1">
              <w:r w:rsidRPr="00B12F2F">
                <w:rPr>
                  <w:sz w:val="24"/>
                  <w:szCs w:val="24"/>
                </w:rPr>
                <w:t>3.1.2</w:t>
              </w:r>
            </w:hyperlink>
          </w:p>
        </w:tc>
      </w:tr>
      <w:tr w:rsidR="001C477C" w:rsidRPr="00B12F2F" w14:paraId="1C0CB2F6" w14:textId="77777777" w:rsidTr="003E0374">
        <w:tc>
          <w:tcPr>
            <w:tcW w:w="2269" w:type="dxa"/>
            <w:tcBorders>
              <w:right w:val="single" w:sz="4" w:space="0" w:color="auto"/>
            </w:tcBorders>
          </w:tcPr>
          <w:p w14:paraId="74817B97" w14:textId="77777777" w:rsidR="001C477C" w:rsidRPr="00B12F2F" w:rsidRDefault="001C477C" w:rsidP="001C477C">
            <w:pPr>
              <w:rPr>
                <w:sz w:val="24"/>
                <w:szCs w:val="24"/>
              </w:rPr>
            </w:pPr>
            <w:proofErr w:type="spellStart"/>
            <w:proofErr w:type="gramStart"/>
            <w:r w:rsidRPr="00B12F2F">
              <w:rPr>
                <w:sz w:val="24"/>
                <w:szCs w:val="24"/>
              </w:rPr>
              <w:t>Администра-тивные</w:t>
            </w:r>
            <w:proofErr w:type="spellEnd"/>
            <w:proofErr w:type="gramEnd"/>
            <w:r w:rsidRPr="00B12F2F">
              <w:rPr>
                <w:sz w:val="24"/>
                <w:szCs w:val="24"/>
              </w:rPr>
              <w:t xml:space="preserve"> здания организаций, </w:t>
            </w:r>
            <w:proofErr w:type="spellStart"/>
            <w:r w:rsidRPr="00B12F2F">
              <w:rPr>
                <w:sz w:val="24"/>
                <w:szCs w:val="24"/>
              </w:rPr>
              <w:t>обеспечи-вающих</w:t>
            </w:r>
            <w:proofErr w:type="spellEnd"/>
            <w:r w:rsidRPr="00B12F2F">
              <w:rPr>
                <w:sz w:val="24"/>
                <w:szCs w:val="24"/>
              </w:rPr>
              <w:t xml:space="preserve"> предоставление коммунальных услуг </w:t>
            </w:r>
          </w:p>
        </w:tc>
        <w:tc>
          <w:tcPr>
            <w:tcW w:w="850" w:type="dxa"/>
            <w:tcBorders>
              <w:right w:val="single" w:sz="4" w:space="0" w:color="auto"/>
            </w:tcBorders>
            <w:tcMar>
              <w:left w:w="0" w:type="dxa"/>
              <w:right w:w="0" w:type="dxa"/>
            </w:tcMar>
          </w:tcPr>
          <w:p w14:paraId="266F4FC3" w14:textId="77777777" w:rsidR="001C477C" w:rsidRPr="00B12F2F" w:rsidRDefault="001C477C" w:rsidP="001C477C">
            <w:pPr>
              <w:rPr>
                <w:sz w:val="24"/>
                <w:szCs w:val="24"/>
              </w:rPr>
            </w:pPr>
            <w:r w:rsidRPr="00B12F2F">
              <w:rPr>
                <w:sz w:val="24"/>
                <w:szCs w:val="24"/>
              </w:rPr>
              <w:t>3.1.2</w:t>
            </w:r>
          </w:p>
        </w:tc>
        <w:tc>
          <w:tcPr>
            <w:tcW w:w="2977" w:type="dxa"/>
            <w:gridSpan w:val="2"/>
            <w:tcBorders>
              <w:top w:val="single" w:sz="4" w:space="0" w:color="auto"/>
              <w:left w:val="single" w:sz="4" w:space="0" w:color="auto"/>
              <w:bottom w:val="single" w:sz="4" w:space="0" w:color="auto"/>
              <w:right w:val="single" w:sz="4" w:space="0" w:color="auto"/>
            </w:tcBorders>
          </w:tcPr>
          <w:p w14:paraId="1753A1B7"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7E6FB3F5"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1E57ACFA"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493A6BF" w14:textId="77777777" w:rsidR="001C477C" w:rsidRPr="00B12F2F" w:rsidRDefault="001C477C" w:rsidP="001C477C">
            <w:pPr>
              <w:rPr>
                <w:sz w:val="24"/>
                <w:szCs w:val="24"/>
              </w:rPr>
            </w:pPr>
            <w:r w:rsidRPr="00B12F2F">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F70C281" w14:textId="77777777" w:rsidR="001C477C" w:rsidRPr="00B12F2F" w:rsidRDefault="001C477C" w:rsidP="001C477C">
            <w:pPr>
              <w:rPr>
                <w:sz w:val="24"/>
                <w:szCs w:val="24"/>
              </w:rPr>
            </w:pPr>
            <w:r w:rsidRPr="00B12F2F">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3E2B5E4" w14:textId="77777777" w:rsidR="001C477C" w:rsidRPr="00B12F2F" w:rsidRDefault="001C477C" w:rsidP="001C477C">
            <w:pPr>
              <w:rPr>
                <w:sz w:val="24"/>
                <w:szCs w:val="24"/>
              </w:rPr>
            </w:pPr>
            <w:r w:rsidRPr="00B12F2F">
              <w:rPr>
                <w:sz w:val="24"/>
                <w:szCs w:val="24"/>
              </w:rPr>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B68BC4E" w14:textId="77777777" w:rsidR="001C477C" w:rsidRPr="00B12F2F" w:rsidRDefault="001C477C" w:rsidP="001C477C">
            <w:pPr>
              <w:rPr>
                <w:sz w:val="24"/>
                <w:szCs w:val="24"/>
              </w:rPr>
            </w:pPr>
            <w:r w:rsidRPr="00B12F2F">
              <w:rPr>
                <w:sz w:val="24"/>
                <w:szCs w:val="24"/>
              </w:rPr>
              <w:t>не установлены</w:t>
            </w:r>
          </w:p>
        </w:tc>
      </w:tr>
      <w:tr w:rsidR="001C477C" w:rsidRPr="00B12F2F" w14:paraId="7EBC532D" w14:textId="77777777" w:rsidTr="003E0374">
        <w:tc>
          <w:tcPr>
            <w:tcW w:w="15451" w:type="dxa"/>
            <w:gridSpan w:val="15"/>
            <w:tcBorders>
              <w:right w:val="single" w:sz="4" w:space="0" w:color="auto"/>
            </w:tcBorders>
            <w:tcMar>
              <w:left w:w="0" w:type="dxa"/>
              <w:right w:w="0" w:type="dxa"/>
            </w:tcMar>
          </w:tcPr>
          <w:p w14:paraId="2E3A4ACE" w14:textId="77777777" w:rsidR="001C477C" w:rsidRPr="00B12F2F" w:rsidRDefault="001C477C" w:rsidP="001C477C">
            <w:pPr>
              <w:rPr>
                <w:sz w:val="24"/>
                <w:szCs w:val="24"/>
              </w:rPr>
            </w:pPr>
            <w:r w:rsidRPr="00B12F2F">
              <w:rPr>
                <w:sz w:val="24"/>
                <w:szCs w:val="24"/>
              </w:rPr>
              <w:t xml:space="preserve">Размещение зданий, предназначенных для приема физических и юридических лиц в связи </w:t>
            </w:r>
          </w:p>
          <w:p w14:paraId="0D548699" w14:textId="77777777" w:rsidR="001C477C" w:rsidRPr="00B12F2F" w:rsidRDefault="001C477C" w:rsidP="001C477C">
            <w:pPr>
              <w:rPr>
                <w:sz w:val="24"/>
                <w:szCs w:val="24"/>
              </w:rPr>
            </w:pPr>
            <w:r w:rsidRPr="00B12F2F">
              <w:rPr>
                <w:sz w:val="24"/>
                <w:szCs w:val="24"/>
              </w:rPr>
              <w:t>с предоставлением им коммунальных услуг</w:t>
            </w:r>
          </w:p>
        </w:tc>
      </w:tr>
      <w:tr w:rsidR="001C477C" w:rsidRPr="00B12F2F" w14:paraId="2D6EF014" w14:textId="77777777" w:rsidTr="003E0374">
        <w:tc>
          <w:tcPr>
            <w:tcW w:w="2269" w:type="dxa"/>
            <w:tcBorders>
              <w:right w:val="single" w:sz="4" w:space="0" w:color="auto"/>
            </w:tcBorders>
          </w:tcPr>
          <w:p w14:paraId="19CFDD03" w14:textId="77777777" w:rsidR="001C477C" w:rsidRPr="00B12F2F" w:rsidRDefault="001C477C" w:rsidP="001C477C">
            <w:pPr>
              <w:rPr>
                <w:sz w:val="24"/>
                <w:szCs w:val="24"/>
              </w:rPr>
            </w:pPr>
            <w:r w:rsidRPr="00B12F2F">
              <w:rPr>
                <w:sz w:val="24"/>
                <w:szCs w:val="24"/>
              </w:rPr>
              <w:t xml:space="preserve">Бытовое обслуживание </w:t>
            </w:r>
          </w:p>
        </w:tc>
        <w:tc>
          <w:tcPr>
            <w:tcW w:w="850" w:type="dxa"/>
            <w:tcBorders>
              <w:right w:val="single" w:sz="4" w:space="0" w:color="auto"/>
            </w:tcBorders>
            <w:tcMar>
              <w:left w:w="0" w:type="dxa"/>
              <w:right w:w="0" w:type="dxa"/>
            </w:tcMar>
          </w:tcPr>
          <w:p w14:paraId="565E72B6" w14:textId="77777777" w:rsidR="001C477C" w:rsidRPr="00B12F2F" w:rsidRDefault="001C477C" w:rsidP="001C477C">
            <w:pPr>
              <w:rPr>
                <w:sz w:val="24"/>
                <w:szCs w:val="24"/>
              </w:rPr>
            </w:pPr>
            <w:r w:rsidRPr="00B12F2F">
              <w:rPr>
                <w:sz w:val="24"/>
                <w:szCs w:val="24"/>
              </w:rPr>
              <w:t>3.3.</w:t>
            </w:r>
          </w:p>
        </w:tc>
        <w:tc>
          <w:tcPr>
            <w:tcW w:w="2977" w:type="dxa"/>
            <w:gridSpan w:val="2"/>
            <w:tcBorders>
              <w:top w:val="single" w:sz="4" w:space="0" w:color="auto"/>
              <w:left w:val="single" w:sz="4" w:space="0" w:color="auto"/>
              <w:bottom w:val="single" w:sz="4" w:space="0" w:color="auto"/>
              <w:right w:val="single" w:sz="4" w:space="0" w:color="auto"/>
            </w:tcBorders>
          </w:tcPr>
          <w:p w14:paraId="006399EC"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08149222" w14:textId="77777777" w:rsidR="001C477C" w:rsidRPr="00B12F2F" w:rsidRDefault="001C477C" w:rsidP="001C477C">
            <w:pPr>
              <w:rPr>
                <w:sz w:val="24"/>
                <w:szCs w:val="24"/>
              </w:rPr>
            </w:pPr>
            <w:r w:rsidRPr="00B12F2F">
              <w:rPr>
                <w:sz w:val="24"/>
                <w:szCs w:val="24"/>
              </w:rPr>
              <w:t xml:space="preserve">Минимальная площадь </w:t>
            </w:r>
            <w:r w:rsidRPr="00B12F2F">
              <w:rPr>
                <w:sz w:val="24"/>
                <w:szCs w:val="24"/>
              </w:rPr>
              <w:lastRenderedPageBreak/>
              <w:t>земельного участка – 0,01 га.</w:t>
            </w:r>
          </w:p>
          <w:p w14:paraId="1836D9F4" w14:textId="77777777" w:rsidR="001C477C" w:rsidRPr="00B12F2F" w:rsidRDefault="001C477C" w:rsidP="001C477C">
            <w:pPr>
              <w:rPr>
                <w:sz w:val="24"/>
                <w:szCs w:val="24"/>
              </w:rPr>
            </w:pPr>
            <w:r w:rsidRPr="00B12F2F">
              <w:rPr>
                <w:sz w:val="24"/>
                <w:szCs w:val="24"/>
              </w:rPr>
              <w:t>Максимальная площадь 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541EF4" w14:textId="77777777" w:rsidR="001C477C" w:rsidRPr="00B12F2F" w:rsidRDefault="001C477C" w:rsidP="001C477C">
            <w:pPr>
              <w:rPr>
                <w:sz w:val="24"/>
                <w:szCs w:val="24"/>
              </w:rPr>
            </w:pPr>
            <w:r w:rsidRPr="00B12F2F">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5343F82" w14:textId="77777777" w:rsidR="001C477C" w:rsidRPr="00B12F2F" w:rsidRDefault="001C477C" w:rsidP="001C477C">
            <w:pPr>
              <w:rPr>
                <w:sz w:val="24"/>
                <w:szCs w:val="24"/>
              </w:rPr>
            </w:pPr>
            <w:r w:rsidRPr="00B12F2F">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0753DA6" w14:textId="77777777" w:rsidR="001C477C" w:rsidRPr="00B12F2F" w:rsidRDefault="001C477C" w:rsidP="001C477C">
            <w:pPr>
              <w:rPr>
                <w:sz w:val="24"/>
                <w:szCs w:val="24"/>
              </w:rPr>
            </w:pPr>
            <w:r w:rsidRPr="00B12F2F">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1CCADC37" w14:textId="77777777" w:rsidR="001C477C" w:rsidRPr="00B12F2F" w:rsidRDefault="001C477C" w:rsidP="001C477C">
            <w:pPr>
              <w:rPr>
                <w:sz w:val="24"/>
                <w:szCs w:val="24"/>
              </w:rPr>
            </w:pPr>
            <w:r w:rsidRPr="00B12F2F">
              <w:rPr>
                <w:sz w:val="24"/>
                <w:szCs w:val="24"/>
              </w:rPr>
              <w:t>-</w:t>
            </w:r>
          </w:p>
        </w:tc>
      </w:tr>
      <w:tr w:rsidR="001C477C" w:rsidRPr="00B12F2F" w14:paraId="6A049891" w14:textId="77777777" w:rsidTr="003E0374">
        <w:tc>
          <w:tcPr>
            <w:tcW w:w="15451" w:type="dxa"/>
            <w:gridSpan w:val="15"/>
            <w:tcBorders>
              <w:right w:val="single" w:sz="4" w:space="0" w:color="auto"/>
            </w:tcBorders>
            <w:tcMar>
              <w:left w:w="0" w:type="dxa"/>
              <w:right w:w="0" w:type="dxa"/>
            </w:tcMar>
          </w:tcPr>
          <w:p w14:paraId="13FCF30B" w14:textId="77777777" w:rsidR="001C477C" w:rsidRPr="00B12F2F" w:rsidRDefault="001C477C" w:rsidP="001C477C">
            <w:pPr>
              <w:rPr>
                <w:sz w:val="24"/>
                <w:szCs w:val="24"/>
              </w:rPr>
            </w:pPr>
            <w:r w:rsidRPr="00B12F2F">
              <w:rPr>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1C477C" w:rsidRPr="00B12F2F" w14:paraId="68393C37" w14:textId="77777777" w:rsidTr="003E0374">
        <w:tc>
          <w:tcPr>
            <w:tcW w:w="2269" w:type="dxa"/>
            <w:tcBorders>
              <w:right w:val="single" w:sz="4" w:space="0" w:color="auto"/>
            </w:tcBorders>
          </w:tcPr>
          <w:p w14:paraId="4D5DD146" w14:textId="77777777" w:rsidR="001C477C" w:rsidRPr="00B12F2F" w:rsidRDefault="001C477C" w:rsidP="001C477C">
            <w:pPr>
              <w:rPr>
                <w:sz w:val="24"/>
                <w:szCs w:val="24"/>
              </w:rPr>
            </w:pPr>
            <w:r w:rsidRPr="00B12F2F">
              <w:rPr>
                <w:sz w:val="24"/>
                <w:szCs w:val="24"/>
              </w:rPr>
              <w:t xml:space="preserve">Культурное развитие </w:t>
            </w:r>
          </w:p>
        </w:tc>
        <w:tc>
          <w:tcPr>
            <w:tcW w:w="850" w:type="dxa"/>
            <w:tcBorders>
              <w:right w:val="single" w:sz="4" w:space="0" w:color="auto"/>
            </w:tcBorders>
            <w:tcMar>
              <w:left w:w="0" w:type="dxa"/>
              <w:right w:w="0" w:type="dxa"/>
            </w:tcMar>
          </w:tcPr>
          <w:p w14:paraId="23323D74" w14:textId="77777777" w:rsidR="001C477C" w:rsidRPr="00B12F2F" w:rsidRDefault="001C477C" w:rsidP="001C477C">
            <w:pPr>
              <w:rPr>
                <w:sz w:val="24"/>
                <w:szCs w:val="24"/>
              </w:rPr>
            </w:pPr>
            <w:r w:rsidRPr="00B12F2F">
              <w:rPr>
                <w:sz w:val="24"/>
                <w:szCs w:val="24"/>
              </w:rPr>
              <w:t>3.6.</w:t>
            </w:r>
          </w:p>
        </w:tc>
        <w:tc>
          <w:tcPr>
            <w:tcW w:w="2977" w:type="dxa"/>
            <w:gridSpan w:val="2"/>
            <w:tcBorders>
              <w:top w:val="single" w:sz="4" w:space="0" w:color="auto"/>
              <w:left w:val="single" w:sz="4" w:space="0" w:color="auto"/>
              <w:bottom w:val="single" w:sz="4" w:space="0" w:color="auto"/>
              <w:right w:val="single" w:sz="4" w:space="0" w:color="auto"/>
            </w:tcBorders>
          </w:tcPr>
          <w:p w14:paraId="596C4881"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2A267400"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203CF680"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DC93F73" w14:textId="77777777" w:rsidR="001C477C" w:rsidRPr="00B12F2F" w:rsidRDefault="001C477C" w:rsidP="001C477C">
            <w:pPr>
              <w:rPr>
                <w:sz w:val="24"/>
                <w:szCs w:val="24"/>
              </w:rPr>
            </w:pPr>
            <w:r w:rsidRPr="00B12F2F">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C940C67" w14:textId="77777777" w:rsidR="001C477C" w:rsidRPr="00B12F2F" w:rsidRDefault="001C477C" w:rsidP="001C477C">
            <w:pPr>
              <w:rPr>
                <w:sz w:val="24"/>
                <w:szCs w:val="24"/>
              </w:rPr>
            </w:pPr>
            <w:r w:rsidRPr="00B12F2F">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6AC74EE" w14:textId="77777777" w:rsidR="001C477C" w:rsidRPr="00B12F2F" w:rsidRDefault="001C477C" w:rsidP="001C477C">
            <w:pPr>
              <w:rPr>
                <w:sz w:val="24"/>
                <w:szCs w:val="24"/>
              </w:rPr>
            </w:pPr>
            <w:r w:rsidRPr="00B12F2F">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410E9A10" w14:textId="77777777" w:rsidR="001C477C" w:rsidRPr="00B12F2F" w:rsidRDefault="001C477C" w:rsidP="001C477C">
            <w:pPr>
              <w:rPr>
                <w:sz w:val="24"/>
                <w:szCs w:val="24"/>
              </w:rPr>
            </w:pPr>
            <w:r w:rsidRPr="00B12F2F">
              <w:rPr>
                <w:sz w:val="24"/>
                <w:szCs w:val="24"/>
              </w:rPr>
              <w:t>-</w:t>
            </w:r>
          </w:p>
        </w:tc>
      </w:tr>
      <w:tr w:rsidR="001C477C" w:rsidRPr="00B12F2F" w14:paraId="6FC62693" w14:textId="77777777" w:rsidTr="003E0374">
        <w:tc>
          <w:tcPr>
            <w:tcW w:w="15451" w:type="dxa"/>
            <w:gridSpan w:val="15"/>
            <w:tcBorders>
              <w:right w:val="single" w:sz="4" w:space="0" w:color="auto"/>
            </w:tcBorders>
            <w:tcMar>
              <w:left w:w="0" w:type="dxa"/>
              <w:right w:w="0" w:type="dxa"/>
            </w:tcMar>
          </w:tcPr>
          <w:p w14:paraId="76C7F31A" w14:textId="77777777" w:rsidR="001C477C" w:rsidRPr="00B12F2F" w:rsidRDefault="001C477C" w:rsidP="001C477C">
            <w:pPr>
              <w:rPr>
                <w:sz w:val="24"/>
                <w:szCs w:val="24"/>
              </w:rPr>
            </w:pPr>
            <w:r w:rsidRPr="00B12F2F">
              <w:rPr>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Росреестра от 10.11.2020 N П/0412 (ред. от 30.07.2021)).</w:t>
            </w:r>
          </w:p>
        </w:tc>
      </w:tr>
      <w:tr w:rsidR="001C477C" w:rsidRPr="00B12F2F" w14:paraId="6D4477BD" w14:textId="77777777" w:rsidTr="003E0374">
        <w:tc>
          <w:tcPr>
            <w:tcW w:w="2269" w:type="dxa"/>
            <w:tcBorders>
              <w:right w:val="single" w:sz="4" w:space="0" w:color="auto"/>
            </w:tcBorders>
          </w:tcPr>
          <w:p w14:paraId="1FC2D89B" w14:textId="77777777" w:rsidR="001C477C" w:rsidRPr="00B12F2F" w:rsidRDefault="001C477C" w:rsidP="001C477C">
            <w:pPr>
              <w:rPr>
                <w:sz w:val="24"/>
                <w:szCs w:val="24"/>
              </w:rPr>
            </w:pPr>
            <w:r w:rsidRPr="00B12F2F">
              <w:rPr>
                <w:sz w:val="24"/>
                <w:szCs w:val="24"/>
              </w:rPr>
              <w:t xml:space="preserve">Религиозное использование </w:t>
            </w:r>
          </w:p>
        </w:tc>
        <w:tc>
          <w:tcPr>
            <w:tcW w:w="850" w:type="dxa"/>
            <w:tcBorders>
              <w:right w:val="single" w:sz="4" w:space="0" w:color="auto"/>
            </w:tcBorders>
            <w:tcMar>
              <w:left w:w="0" w:type="dxa"/>
              <w:right w:w="0" w:type="dxa"/>
            </w:tcMar>
          </w:tcPr>
          <w:p w14:paraId="10FC67E3" w14:textId="77777777" w:rsidR="001C477C" w:rsidRPr="00B12F2F" w:rsidRDefault="001C477C" w:rsidP="001C477C">
            <w:pPr>
              <w:rPr>
                <w:sz w:val="24"/>
                <w:szCs w:val="24"/>
              </w:rPr>
            </w:pPr>
            <w:r w:rsidRPr="00B12F2F">
              <w:rPr>
                <w:sz w:val="24"/>
                <w:szCs w:val="24"/>
              </w:rPr>
              <w:t>3.7</w:t>
            </w:r>
          </w:p>
        </w:tc>
        <w:tc>
          <w:tcPr>
            <w:tcW w:w="2977" w:type="dxa"/>
            <w:gridSpan w:val="2"/>
            <w:tcBorders>
              <w:top w:val="single" w:sz="4" w:space="0" w:color="auto"/>
              <w:left w:val="single" w:sz="4" w:space="0" w:color="auto"/>
              <w:bottom w:val="single" w:sz="4" w:space="0" w:color="auto"/>
              <w:right w:val="single" w:sz="4" w:space="0" w:color="auto"/>
            </w:tcBorders>
          </w:tcPr>
          <w:p w14:paraId="3E2A1E12"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0D071A0"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7A40635" w14:textId="77777777" w:rsidR="001C477C" w:rsidRPr="00B12F2F" w:rsidRDefault="001C477C" w:rsidP="001C477C">
            <w:pPr>
              <w:rPr>
                <w:sz w:val="24"/>
                <w:szCs w:val="24"/>
              </w:rPr>
            </w:pPr>
            <w:r w:rsidRPr="00B12F2F">
              <w:rPr>
                <w:sz w:val="24"/>
                <w:szCs w:val="24"/>
              </w:rPr>
              <w:t>5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A8ED521" w14:textId="77777777" w:rsidR="001C477C" w:rsidRPr="00B12F2F" w:rsidRDefault="001C477C" w:rsidP="001C477C">
            <w:pPr>
              <w:rPr>
                <w:sz w:val="24"/>
                <w:szCs w:val="24"/>
              </w:rPr>
            </w:pPr>
            <w:r w:rsidRPr="00B12F2F">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4931D78" w14:textId="77777777" w:rsidR="001C477C" w:rsidRPr="00B12F2F" w:rsidRDefault="001C477C" w:rsidP="001C477C">
            <w:pPr>
              <w:rPr>
                <w:sz w:val="24"/>
                <w:szCs w:val="24"/>
              </w:rPr>
            </w:pPr>
            <w:r w:rsidRPr="00B12F2F">
              <w:rPr>
                <w:sz w:val="24"/>
                <w:szCs w:val="24"/>
              </w:rPr>
              <w:t>-</w:t>
            </w:r>
          </w:p>
          <w:p w14:paraId="6ADE4D32" w14:textId="77777777" w:rsidR="001C477C" w:rsidRPr="00B12F2F" w:rsidRDefault="001C477C" w:rsidP="001C477C">
            <w:pPr>
              <w:rPr>
                <w:sz w:val="24"/>
                <w:szCs w:val="24"/>
              </w:rPr>
            </w:pPr>
          </w:p>
        </w:tc>
      </w:tr>
      <w:tr w:rsidR="001C477C" w:rsidRPr="00B12F2F" w14:paraId="3938BD35"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76B2822C" w14:textId="77777777" w:rsidR="001C477C" w:rsidRPr="00B12F2F" w:rsidRDefault="001C477C" w:rsidP="001C477C">
            <w:pPr>
              <w:rPr>
                <w:sz w:val="24"/>
                <w:szCs w:val="24"/>
              </w:rPr>
            </w:pPr>
            <w:r w:rsidRPr="00B12F2F">
              <w:rPr>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B12F2F">
                <w:rPr>
                  <w:sz w:val="24"/>
                  <w:szCs w:val="24"/>
                </w:rPr>
                <w:t>кодами 3.7.1</w:t>
              </w:r>
            </w:hyperlink>
            <w:r w:rsidRPr="00B12F2F">
              <w:rPr>
                <w:sz w:val="24"/>
                <w:szCs w:val="24"/>
              </w:rPr>
              <w:t xml:space="preserve"> - </w:t>
            </w:r>
            <w:hyperlink w:anchor="Par286" w:tooltip="3.7.2" w:history="1">
              <w:r w:rsidRPr="00B12F2F">
                <w:rPr>
                  <w:sz w:val="24"/>
                  <w:szCs w:val="24"/>
                </w:rPr>
                <w:t>3.7.2</w:t>
              </w:r>
            </w:hyperlink>
          </w:p>
        </w:tc>
      </w:tr>
      <w:tr w:rsidR="001C477C" w:rsidRPr="00B12F2F" w14:paraId="2B4023B0" w14:textId="77777777" w:rsidTr="003E0374">
        <w:tc>
          <w:tcPr>
            <w:tcW w:w="2269" w:type="dxa"/>
            <w:tcBorders>
              <w:right w:val="single" w:sz="4" w:space="0" w:color="auto"/>
            </w:tcBorders>
          </w:tcPr>
          <w:p w14:paraId="50BF7165" w14:textId="77777777" w:rsidR="001C477C" w:rsidRPr="00B12F2F" w:rsidRDefault="001C477C" w:rsidP="001C477C">
            <w:pPr>
              <w:rPr>
                <w:sz w:val="24"/>
                <w:szCs w:val="24"/>
              </w:rPr>
            </w:pPr>
            <w:r w:rsidRPr="00B12F2F">
              <w:rPr>
                <w:sz w:val="24"/>
                <w:szCs w:val="24"/>
              </w:rPr>
              <w:t xml:space="preserve">Деловое управление </w:t>
            </w:r>
          </w:p>
        </w:tc>
        <w:tc>
          <w:tcPr>
            <w:tcW w:w="850" w:type="dxa"/>
            <w:tcBorders>
              <w:right w:val="single" w:sz="4" w:space="0" w:color="auto"/>
            </w:tcBorders>
            <w:tcMar>
              <w:left w:w="0" w:type="dxa"/>
              <w:right w:w="0" w:type="dxa"/>
            </w:tcMar>
          </w:tcPr>
          <w:p w14:paraId="5B6E130C" w14:textId="77777777" w:rsidR="001C477C" w:rsidRPr="00B12F2F" w:rsidRDefault="001C477C" w:rsidP="001C477C">
            <w:pPr>
              <w:rPr>
                <w:sz w:val="24"/>
                <w:szCs w:val="24"/>
              </w:rPr>
            </w:pPr>
            <w:r w:rsidRPr="00B12F2F">
              <w:rPr>
                <w:sz w:val="24"/>
                <w:szCs w:val="24"/>
              </w:rPr>
              <w:t>4.1</w:t>
            </w:r>
          </w:p>
        </w:tc>
        <w:tc>
          <w:tcPr>
            <w:tcW w:w="2977" w:type="dxa"/>
            <w:gridSpan w:val="2"/>
            <w:tcBorders>
              <w:top w:val="single" w:sz="4" w:space="0" w:color="auto"/>
              <w:left w:val="single" w:sz="4" w:space="0" w:color="auto"/>
              <w:bottom w:val="single" w:sz="4" w:space="0" w:color="auto"/>
              <w:right w:val="single" w:sz="4" w:space="0" w:color="auto"/>
            </w:tcBorders>
          </w:tcPr>
          <w:p w14:paraId="28DD87A8" w14:textId="77777777" w:rsidR="001C477C" w:rsidRPr="00B12F2F" w:rsidRDefault="001C477C" w:rsidP="001C477C">
            <w:pPr>
              <w:rPr>
                <w:sz w:val="24"/>
                <w:szCs w:val="24"/>
              </w:rPr>
            </w:pPr>
            <w:r w:rsidRPr="00B12F2F">
              <w:rPr>
                <w:sz w:val="24"/>
                <w:szCs w:val="24"/>
              </w:rPr>
              <w:t>Предельные минимальные/максимальн</w:t>
            </w:r>
            <w:r w:rsidRPr="00B12F2F">
              <w:rPr>
                <w:sz w:val="24"/>
                <w:szCs w:val="24"/>
              </w:rPr>
              <w:lastRenderedPageBreak/>
              <w:t>ые размеры земельных участков не подлежат установлению.</w:t>
            </w:r>
          </w:p>
          <w:p w14:paraId="55A9F8C5"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74B97501" w14:textId="77777777" w:rsidR="001C477C" w:rsidRPr="00B12F2F" w:rsidRDefault="001C477C" w:rsidP="001C477C">
            <w:pPr>
              <w:rPr>
                <w:sz w:val="24"/>
                <w:szCs w:val="24"/>
              </w:rPr>
            </w:pPr>
            <w:r w:rsidRPr="00B12F2F">
              <w:rPr>
                <w:sz w:val="24"/>
                <w:szCs w:val="24"/>
              </w:rPr>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9CAA698" w14:textId="77777777" w:rsidR="001C477C" w:rsidRPr="00B12F2F" w:rsidRDefault="001C477C" w:rsidP="001C477C">
            <w:pPr>
              <w:rPr>
                <w:sz w:val="24"/>
                <w:szCs w:val="24"/>
              </w:rPr>
            </w:pPr>
            <w:r w:rsidRPr="00B12F2F">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65D92E" w14:textId="77777777" w:rsidR="001C477C" w:rsidRPr="00B12F2F" w:rsidRDefault="001C477C" w:rsidP="001C477C">
            <w:pPr>
              <w:rPr>
                <w:sz w:val="24"/>
                <w:szCs w:val="24"/>
              </w:rPr>
            </w:pPr>
            <w:r w:rsidRPr="00B12F2F">
              <w:rPr>
                <w:sz w:val="24"/>
                <w:szCs w:val="24"/>
              </w:rPr>
              <w:t>8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44989E2" w14:textId="77777777" w:rsidR="001C477C" w:rsidRPr="00B12F2F" w:rsidRDefault="001C477C" w:rsidP="001C477C">
            <w:pPr>
              <w:rPr>
                <w:sz w:val="24"/>
                <w:szCs w:val="24"/>
              </w:rPr>
            </w:pPr>
            <w:r w:rsidRPr="00B12F2F">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743B8A93" w14:textId="77777777" w:rsidR="001C477C" w:rsidRPr="00B12F2F" w:rsidRDefault="001C477C" w:rsidP="001C477C">
            <w:pPr>
              <w:rPr>
                <w:sz w:val="24"/>
                <w:szCs w:val="24"/>
              </w:rPr>
            </w:pPr>
            <w:r w:rsidRPr="00B12F2F">
              <w:rPr>
                <w:sz w:val="24"/>
                <w:szCs w:val="24"/>
              </w:rPr>
              <w:t>-</w:t>
            </w:r>
          </w:p>
        </w:tc>
      </w:tr>
      <w:tr w:rsidR="001C477C" w:rsidRPr="00B12F2F" w14:paraId="5923639C"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56A5DB32" w14:textId="77777777" w:rsidR="001C477C" w:rsidRPr="00B12F2F" w:rsidRDefault="001C477C" w:rsidP="001C477C">
            <w:pPr>
              <w:rPr>
                <w:sz w:val="24"/>
                <w:szCs w:val="24"/>
              </w:rPr>
            </w:pPr>
            <w:r w:rsidRPr="00B12F2F">
              <w:rPr>
                <w:sz w:val="24"/>
                <w:szCs w:val="24"/>
              </w:rPr>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33D6F936" w14:textId="77777777" w:rsidR="001C477C" w:rsidRPr="00B12F2F" w:rsidRDefault="001C477C" w:rsidP="001C477C">
            <w:pPr>
              <w:rPr>
                <w:sz w:val="24"/>
                <w:szCs w:val="24"/>
              </w:rPr>
            </w:pPr>
            <w:r w:rsidRPr="00B12F2F">
              <w:rPr>
                <w:sz w:val="24"/>
                <w:szCs w:val="24"/>
              </w:rPr>
              <w:t>(за исключением банковской и страховой деятельности)</w:t>
            </w:r>
          </w:p>
        </w:tc>
      </w:tr>
      <w:tr w:rsidR="001C477C" w:rsidRPr="00B12F2F" w14:paraId="308E79CC" w14:textId="77777777" w:rsidTr="003E0374">
        <w:tc>
          <w:tcPr>
            <w:tcW w:w="2269" w:type="dxa"/>
            <w:tcBorders>
              <w:right w:val="single" w:sz="4" w:space="0" w:color="auto"/>
            </w:tcBorders>
          </w:tcPr>
          <w:p w14:paraId="3DB12D17" w14:textId="77777777" w:rsidR="001C477C" w:rsidRPr="00B12F2F" w:rsidRDefault="001C477C" w:rsidP="001C477C">
            <w:pPr>
              <w:rPr>
                <w:sz w:val="24"/>
                <w:szCs w:val="24"/>
              </w:rPr>
            </w:pPr>
            <w:r w:rsidRPr="00B12F2F">
              <w:rPr>
                <w:sz w:val="24"/>
                <w:szCs w:val="24"/>
              </w:rPr>
              <w:t xml:space="preserve">Объекты торговли (торговые центры, торгово-развлекательные центры (комплексы) </w:t>
            </w:r>
          </w:p>
        </w:tc>
        <w:tc>
          <w:tcPr>
            <w:tcW w:w="850" w:type="dxa"/>
            <w:tcBorders>
              <w:right w:val="single" w:sz="4" w:space="0" w:color="auto"/>
            </w:tcBorders>
            <w:tcMar>
              <w:left w:w="0" w:type="dxa"/>
              <w:right w:w="0" w:type="dxa"/>
            </w:tcMar>
          </w:tcPr>
          <w:p w14:paraId="511BA7E4" w14:textId="77777777" w:rsidR="001C477C" w:rsidRPr="00B12F2F" w:rsidRDefault="001C477C" w:rsidP="001C477C">
            <w:pPr>
              <w:rPr>
                <w:sz w:val="24"/>
                <w:szCs w:val="24"/>
              </w:rPr>
            </w:pPr>
            <w:r w:rsidRPr="00B12F2F">
              <w:rPr>
                <w:sz w:val="24"/>
                <w:szCs w:val="24"/>
              </w:rPr>
              <w:t>4.2</w:t>
            </w:r>
          </w:p>
        </w:tc>
        <w:tc>
          <w:tcPr>
            <w:tcW w:w="2977" w:type="dxa"/>
            <w:gridSpan w:val="2"/>
            <w:tcBorders>
              <w:top w:val="single" w:sz="4" w:space="0" w:color="auto"/>
              <w:left w:val="single" w:sz="4" w:space="0" w:color="auto"/>
              <w:bottom w:val="single" w:sz="4" w:space="0" w:color="auto"/>
              <w:right w:val="single" w:sz="4" w:space="0" w:color="auto"/>
            </w:tcBorders>
          </w:tcPr>
          <w:p w14:paraId="2D04BC2F"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29B40F32"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7BB7CCDF" w14:textId="77777777" w:rsidR="001C477C" w:rsidRPr="00B12F2F" w:rsidRDefault="001C477C" w:rsidP="001C477C">
            <w:pPr>
              <w:rPr>
                <w:sz w:val="24"/>
                <w:szCs w:val="24"/>
              </w:rPr>
            </w:pPr>
            <w:r w:rsidRPr="00B12F2F">
              <w:rPr>
                <w:sz w:val="24"/>
                <w:szCs w:val="24"/>
              </w:rPr>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53B93CD" w14:textId="77777777" w:rsidR="001C477C" w:rsidRPr="00B12F2F" w:rsidRDefault="001C477C" w:rsidP="001C477C">
            <w:pPr>
              <w:rPr>
                <w:sz w:val="24"/>
                <w:szCs w:val="24"/>
              </w:rPr>
            </w:pPr>
            <w:r w:rsidRPr="00B12F2F">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A20500" w14:textId="77777777" w:rsidR="001C477C" w:rsidRPr="00B12F2F" w:rsidRDefault="001C477C" w:rsidP="001C477C">
            <w:pPr>
              <w:rPr>
                <w:sz w:val="24"/>
                <w:szCs w:val="24"/>
              </w:rPr>
            </w:pPr>
            <w:r w:rsidRPr="00B12F2F">
              <w:rPr>
                <w:sz w:val="24"/>
                <w:szCs w:val="24"/>
              </w:rPr>
              <w:t>5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7A6AF90" w14:textId="77777777" w:rsidR="001C477C" w:rsidRPr="00B12F2F" w:rsidRDefault="001C477C" w:rsidP="001C477C">
            <w:pPr>
              <w:rPr>
                <w:sz w:val="24"/>
                <w:szCs w:val="24"/>
              </w:rPr>
            </w:pPr>
            <w:r w:rsidRPr="00B12F2F">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20A9E3A2" w14:textId="77777777" w:rsidR="001C477C" w:rsidRPr="00B12F2F" w:rsidRDefault="001C477C" w:rsidP="001C477C">
            <w:pPr>
              <w:rPr>
                <w:sz w:val="24"/>
                <w:szCs w:val="24"/>
              </w:rPr>
            </w:pPr>
            <w:r w:rsidRPr="00B12F2F">
              <w:rPr>
                <w:sz w:val="24"/>
                <w:szCs w:val="24"/>
              </w:rPr>
              <w:t>-</w:t>
            </w:r>
          </w:p>
        </w:tc>
      </w:tr>
      <w:tr w:rsidR="001C477C" w:rsidRPr="00B12F2F" w14:paraId="5E6A7927"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64E34692"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B12F2F">
                <w:rPr>
                  <w:sz w:val="24"/>
                  <w:szCs w:val="24"/>
                </w:rPr>
                <w:t>кодами 4.5</w:t>
              </w:r>
            </w:hyperlink>
            <w:r w:rsidRPr="00B12F2F">
              <w:rPr>
                <w:sz w:val="24"/>
                <w:szCs w:val="24"/>
              </w:rPr>
              <w:t xml:space="preserve"> - </w:t>
            </w:r>
            <w:hyperlink w:anchor="Par374" w:tooltip="4.8.2" w:history="1">
              <w:r w:rsidRPr="00B12F2F">
                <w:rPr>
                  <w:sz w:val="24"/>
                  <w:szCs w:val="24"/>
                </w:rPr>
                <w:t>4.8.2</w:t>
              </w:r>
            </w:hyperlink>
            <w:r w:rsidRPr="00B12F2F">
              <w:rPr>
                <w:sz w:val="24"/>
                <w:szCs w:val="24"/>
              </w:rPr>
              <w:t>;</w:t>
            </w:r>
          </w:p>
          <w:p w14:paraId="7E174978" w14:textId="77777777" w:rsidR="001C477C" w:rsidRPr="00B12F2F" w:rsidRDefault="001C477C" w:rsidP="001C477C">
            <w:pPr>
              <w:rPr>
                <w:sz w:val="24"/>
                <w:szCs w:val="24"/>
              </w:rPr>
            </w:pPr>
            <w:r w:rsidRPr="00B12F2F">
              <w:rPr>
                <w:sz w:val="24"/>
                <w:szCs w:val="24"/>
              </w:rPr>
              <w:t>размещение гаражей и (или) стоянок для автомобилей сотрудников и посетителей торгового центра</w:t>
            </w:r>
          </w:p>
        </w:tc>
      </w:tr>
      <w:tr w:rsidR="001C477C" w:rsidRPr="00B12F2F" w14:paraId="2052969D" w14:textId="77777777" w:rsidTr="003E0374">
        <w:tc>
          <w:tcPr>
            <w:tcW w:w="2269" w:type="dxa"/>
            <w:tcBorders>
              <w:right w:val="single" w:sz="4" w:space="0" w:color="auto"/>
            </w:tcBorders>
          </w:tcPr>
          <w:p w14:paraId="35B6B10C" w14:textId="77777777" w:rsidR="001C477C" w:rsidRPr="00B12F2F" w:rsidRDefault="001C477C" w:rsidP="001C477C">
            <w:pPr>
              <w:rPr>
                <w:sz w:val="24"/>
                <w:szCs w:val="24"/>
              </w:rPr>
            </w:pPr>
            <w:r w:rsidRPr="00B12F2F">
              <w:rPr>
                <w:sz w:val="24"/>
                <w:szCs w:val="24"/>
              </w:rPr>
              <w:t xml:space="preserve">Магазины </w:t>
            </w:r>
          </w:p>
        </w:tc>
        <w:tc>
          <w:tcPr>
            <w:tcW w:w="850" w:type="dxa"/>
            <w:tcBorders>
              <w:right w:val="single" w:sz="4" w:space="0" w:color="auto"/>
            </w:tcBorders>
            <w:tcMar>
              <w:left w:w="0" w:type="dxa"/>
              <w:right w:w="0" w:type="dxa"/>
            </w:tcMar>
          </w:tcPr>
          <w:p w14:paraId="3CB2F812" w14:textId="77777777" w:rsidR="001C477C" w:rsidRPr="00B12F2F" w:rsidRDefault="001C477C" w:rsidP="001C477C">
            <w:pPr>
              <w:rPr>
                <w:sz w:val="24"/>
                <w:szCs w:val="24"/>
              </w:rPr>
            </w:pPr>
            <w:r w:rsidRPr="00B12F2F">
              <w:rPr>
                <w:sz w:val="24"/>
                <w:szCs w:val="24"/>
              </w:rPr>
              <w:t>4.4.</w:t>
            </w:r>
          </w:p>
        </w:tc>
        <w:tc>
          <w:tcPr>
            <w:tcW w:w="2977" w:type="dxa"/>
            <w:gridSpan w:val="2"/>
            <w:tcBorders>
              <w:top w:val="single" w:sz="4" w:space="0" w:color="auto"/>
              <w:left w:val="single" w:sz="4" w:space="0" w:color="auto"/>
              <w:bottom w:val="single" w:sz="4" w:space="0" w:color="auto"/>
              <w:right w:val="single" w:sz="4" w:space="0" w:color="auto"/>
            </w:tcBorders>
          </w:tcPr>
          <w:p w14:paraId="38E394CB"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0DD009D0" w14:textId="77777777" w:rsidR="001C477C" w:rsidRPr="00B12F2F" w:rsidRDefault="001C477C" w:rsidP="001C477C">
            <w:pPr>
              <w:rPr>
                <w:sz w:val="24"/>
                <w:szCs w:val="24"/>
              </w:rPr>
            </w:pPr>
            <w:r w:rsidRPr="00B12F2F">
              <w:rPr>
                <w:sz w:val="24"/>
                <w:szCs w:val="24"/>
              </w:rPr>
              <w:t>Минимальная площадь земельного участка – 0,02 га.</w:t>
            </w:r>
          </w:p>
          <w:p w14:paraId="011530C8" w14:textId="77777777" w:rsidR="001C477C" w:rsidRPr="00B12F2F" w:rsidRDefault="001C477C" w:rsidP="001C477C">
            <w:pPr>
              <w:rPr>
                <w:sz w:val="24"/>
                <w:szCs w:val="24"/>
              </w:rPr>
            </w:pPr>
            <w:r w:rsidRPr="00B12F2F">
              <w:rPr>
                <w:sz w:val="24"/>
                <w:szCs w:val="24"/>
              </w:rPr>
              <w:t xml:space="preserve">Максимальная площадь </w:t>
            </w:r>
            <w:r w:rsidRPr="00B12F2F">
              <w:rPr>
                <w:sz w:val="24"/>
                <w:szCs w:val="24"/>
              </w:rPr>
              <w:lastRenderedPageBreak/>
              <w:t>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4FD0F52" w14:textId="77777777" w:rsidR="001C477C" w:rsidRPr="00B12F2F" w:rsidRDefault="001C477C" w:rsidP="001C477C">
            <w:pPr>
              <w:rPr>
                <w:sz w:val="24"/>
                <w:szCs w:val="24"/>
              </w:rPr>
            </w:pPr>
            <w:r w:rsidRPr="00B12F2F">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418C24" w14:textId="77777777" w:rsidR="001C477C" w:rsidRPr="00B12F2F" w:rsidRDefault="001C477C" w:rsidP="001C477C">
            <w:pPr>
              <w:rPr>
                <w:sz w:val="24"/>
                <w:szCs w:val="24"/>
              </w:rPr>
            </w:pPr>
            <w:r w:rsidRPr="00B12F2F">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CAA0DC5" w14:textId="77777777" w:rsidR="001C477C" w:rsidRPr="00B12F2F" w:rsidRDefault="001C477C" w:rsidP="001C477C">
            <w:pPr>
              <w:rPr>
                <w:sz w:val="24"/>
                <w:szCs w:val="24"/>
              </w:rPr>
            </w:pPr>
            <w:r w:rsidRPr="00B12F2F">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62DF01BD" w14:textId="77777777" w:rsidR="001C477C" w:rsidRPr="00B12F2F" w:rsidRDefault="001C477C" w:rsidP="001C477C">
            <w:pPr>
              <w:rPr>
                <w:sz w:val="24"/>
                <w:szCs w:val="24"/>
              </w:rPr>
            </w:pPr>
            <w:r w:rsidRPr="00B12F2F">
              <w:rPr>
                <w:sz w:val="24"/>
                <w:szCs w:val="24"/>
              </w:rPr>
              <w:t>-</w:t>
            </w:r>
          </w:p>
        </w:tc>
      </w:tr>
      <w:tr w:rsidR="001C477C" w:rsidRPr="00B12F2F" w14:paraId="08E0BE97" w14:textId="77777777" w:rsidTr="003E0374">
        <w:tc>
          <w:tcPr>
            <w:tcW w:w="15451" w:type="dxa"/>
            <w:gridSpan w:val="15"/>
            <w:tcBorders>
              <w:right w:val="single" w:sz="4" w:space="0" w:color="auto"/>
            </w:tcBorders>
            <w:tcMar>
              <w:left w:w="0" w:type="dxa"/>
              <w:right w:w="0" w:type="dxa"/>
            </w:tcMar>
          </w:tcPr>
          <w:p w14:paraId="1B68CE8B" w14:textId="77777777" w:rsidR="001C477C" w:rsidRPr="00B12F2F" w:rsidRDefault="001C477C" w:rsidP="001C477C">
            <w:pPr>
              <w:rPr>
                <w:sz w:val="24"/>
                <w:szCs w:val="24"/>
              </w:rPr>
            </w:pPr>
            <w:r w:rsidRPr="00B12F2F">
              <w:rPr>
                <w:sz w:val="24"/>
                <w:szCs w:val="24"/>
              </w:rPr>
              <w:lastRenderedPageBreak/>
              <w:t xml:space="preserve">Размещение объектов капитального строительства, предназначенных для продажи товаров, </w:t>
            </w:r>
          </w:p>
          <w:p w14:paraId="1EC8653E" w14:textId="77777777" w:rsidR="001C477C" w:rsidRPr="00B12F2F" w:rsidRDefault="001C477C" w:rsidP="001C477C">
            <w:pPr>
              <w:rPr>
                <w:sz w:val="24"/>
                <w:szCs w:val="24"/>
              </w:rPr>
            </w:pPr>
            <w:r w:rsidRPr="00B12F2F">
              <w:rPr>
                <w:sz w:val="24"/>
                <w:szCs w:val="24"/>
              </w:rPr>
              <w:t>торговая площадь которых составляет до 5000 кв. м.</w:t>
            </w:r>
          </w:p>
        </w:tc>
      </w:tr>
      <w:tr w:rsidR="001C477C" w:rsidRPr="00B12F2F" w14:paraId="5106A605" w14:textId="77777777" w:rsidTr="003E0374">
        <w:tc>
          <w:tcPr>
            <w:tcW w:w="2269" w:type="dxa"/>
            <w:tcBorders>
              <w:right w:val="single" w:sz="4" w:space="0" w:color="auto"/>
            </w:tcBorders>
          </w:tcPr>
          <w:p w14:paraId="30FC49C6" w14:textId="77777777" w:rsidR="001C477C" w:rsidRPr="00B12F2F" w:rsidRDefault="001C477C" w:rsidP="001C477C">
            <w:pPr>
              <w:rPr>
                <w:sz w:val="24"/>
                <w:szCs w:val="24"/>
              </w:rPr>
            </w:pPr>
            <w:r w:rsidRPr="00B12F2F">
              <w:rPr>
                <w:sz w:val="24"/>
                <w:szCs w:val="24"/>
              </w:rPr>
              <w:t xml:space="preserve">Банковская и страховая деятельность </w:t>
            </w:r>
          </w:p>
        </w:tc>
        <w:tc>
          <w:tcPr>
            <w:tcW w:w="850" w:type="dxa"/>
            <w:tcBorders>
              <w:right w:val="single" w:sz="4" w:space="0" w:color="auto"/>
            </w:tcBorders>
            <w:tcMar>
              <w:left w:w="0" w:type="dxa"/>
              <w:right w:w="0" w:type="dxa"/>
            </w:tcMar>
          </w:tcPr>
          <w:p w14:paraId="59A6FD21" w14:textId="77777777" w:rsidR="001C477C" w:rsidRPr="00B12F2F" w:rsidRDefault="001C477C" w:rsidP="001C477C">
            <w:pPr>
              <w:rPr>
                <w:sz w:val="24"/>
                <w:szCs w:val="24"/>
              </w:rPr>
            </w:pPr>
            <w:r w:rsidRPr="00B12F2F">
              <w:rPr>
                <w:sz w:val="24"/>
                <w:szCs w:val="24"/>
              </w:rPr>
              <w:t>4.5.</w:t>
            </w:r>
          </w:p>
        </w:tc>
        <w:tc>
          <w:tcPr>
            <w:tcW w:w="2977" w:type="dxa"/>
            <w:gridSpan w:val="2"/>
            <w:tcBorders>
              <w:top w:val="single" w:sz="4" w:space="0" w:color="auto"/>
              <w:left w:val="single" w:sz="4" w:space="0" w:color="auto"/>
              <w:bottom w:val="single" w:sz="4" w:space="0" w:color="auto"/>
              <w:right w:val="single" w:sz="4" w:space="0" w:color="auto"/>
            </w:tcBorders>
          </w:tcPr>
          <w:p w14:paraId="7649D0C6"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08DB2A74"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5AF8549E" w14:textId="77777777" w:rsidR="001C477C" w:rsidRPr="00B12F2F" w:rsidRDefault="001C477C" w:rsidP="001C477C">
            <w:pPr>
              <w:rPr>
                <w:sz w:val="24"/>
                <w:szCs w:val="24"/>
              </w:rPr>
            </w:pPr>
            <w:r w:rsidRPr="00B12F2F">
              <w:rPr>
                <w:sz w:val="24"/>
                <w:szCs w:val="24"/>
              </w:rPr>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3D31F3F" w14:textId="77777777" w:rsidR="001C477C" w:rsidRPr="00B12F2F" w:rsidRDefault="001C477C" w:rsidP="001C477C">
            <w:pPr>
              <w:rPr>
                <w:sz w:val="24"/>
                <w:szCs w:val="24"/>
              </w:rPr>
            </w:pPr>
            <w:r w:rsidRPr="00B12F2F">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62724D" w14:textId="77777777" w:rsidR="001C477C" w:rsidRPr="00B12F2F" w:rsidRDefault="001C477C" w:rsidP="001C477C">
            <w:pPr>
              <w:rPr>
                <w:sz w:val="24"/>
                <w:szCs w:val="24"/>
              </w:rPr>
            </w:pPr>
            <w:r w:rsidRPr="00B12F2F">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CC7D993" w14:textId="77777777" w:rsidR="001C477C" w:rsidRPr="00B12F2F" w:rsidRDefault="001C477C" w:rsidP="001C477C">
            <w:pPr>
              <w:rPr>
                <w:sz w:val="24"/>
                <w:szCs w:val="24"/>
              </w:rPr>
            </w:pPr>
            <w:r w:rsidRPr="00B12F2F">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59F2C1EE" w14:textId="77777777" w:rsidR="001C477C" w:rsidRPr="00B12F2F" w:rsidRDefault="001C477C" w:rsidP="001C477C">
            <w:pPr>
              <w:rPr>
                <w:sz w:val="24"/>
                <w:szCs w:val="24"/>
              </w:rPr>
            </w:pPr>
            <w:r w:rsidRPr="00B12F2F">
              <w:rPr>
                <w:sz w:val="24"/>
                <w:szCs w:val="24"/>
              </w:rPr>
              <w:t>-</w:t>
            </w:r>
          </w:p>
        </w:tc>
      </w:tr>
      <w:tr w:rsidR="001C477C" w:rsidRPr="00B12F2F" w14:paraId="779146E0"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071BF080"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предназначенных для размещения организаций, </w:t>
            </w:r>
          </w:p>
          <w:p w14:paraId="55E61A71" w14:textId="77777777" w:rsidR="001C477C" w:rsidRPr="00B12F2F" w:rsidRDefault="001C477C" w:rsidP="001C477C">
            <w:pPr>
              <w:rPr>
                <w:sz w:val="24"/>
                <w:szCs w:val="24"/>
              </w:rPr>
            </w:pPr>
            <w:r w:rsidRPr="00B12F2F">
              <w:rPr>
                <w:sz w:val="24"/>
                <w:szCs w:val="24"/>
              </w:rPr>
              <w:t>оказывающих банковские и страховые услуги.</w:t>
            </w:r>
          </w:p>
        </w:tc>
      </w:tr>
      <w:tr w:rsidR="001C477C" w:rsidRPr="00B12F2F" w14:paraId="2EB28DEA" w14:textId="77777777" w:rsidTr="003E0374">
        <w:tc>
          <w:tcPr>
            <w:tcW w:w="2269" w:type="dxa"/>
            <w:tcBorders>
              <w:right w:val="single" w:sz="4" w:space="0" w:color="auto"/>
            </w:tcBorders>
          </w:tcPr>
          <w:p w14:paraId="1B58F9CF" w14:textId="77777777" w:rsidR="001C477C" w:rsidRPr="00B12F2F" w:rsidRDefault="001C477C" w:rsidP="001C477C">
            <w:pPr>
              <w:rPr>
                <w:sz w:val="24"/>
                <w:szCs w:val="24"/>
              </w:rPr>
            </w:pPr>
            <w:r w:rsidRPr="00B12F2F">
              <w:rPr>
                <w:sz w:val="24"/>
                <w:szCs w:val="24"/>
              </w:rPr>
              <w:t xml:space="preserve">Общественное питание </w:t>
            </w:r>
          </w:p>
        </w:tc>
        <w:tc>
          <w:tcPr>
            <w:tcW w:w="850" w:type="dxa"/>
            <w:tcBorders>
              <w:right w:val="single" w:sz="4" w:space="0" w:color="auto"/>
            </w:tcBorders>
            <w:tcMar>
              <w:left w:w="0" w:type="dxa"/>
              <w:right w:w="0" w:type="dxa"/>
            </w:tcMar>
          </w:tcPr>
          <w:p w14:paraId="3F744C8C" w14:textId="77777777" w:rsidR="001C477C" w:rsidRPr="00B12F2F" w:rsidRDefault="001C477C" w:rsidP="001C477C">
            <w:pPr>
              <w:rPr>
                <w:sz w:val="24"/>
                <w:szCs w:val="24"/>
              </w:rPr>
            </w:pPr>
            <w:r w:rsidRPr="00B12F2F">
              <w:rPr>
                <w:sz w:val="24"/>
                <w:szCs w:val="24"/>
              </w:rPr>
              <w:t>4.6.</w:t>
            </w:r>
          </w:p>
        </w:tc>
        <w:tc>
          <w:tcPr>
            <w:tcW w:w="2977" w:type="dxa"/>
            <w:gridSpan w:val="2"/>
            <w:tcBorders>
              <w:top w:val="single" w:sz="4" w:space="0" w:color="auto"/>
              <w:left w:val="single" w:sz="4" w:space="0" w:color="auto"/>
              <w:bottom w:val="single" w:sz="4" w:space="0" w:color="auto"/>
              <w:right w:val="single" w:sz="4" w:space="0" w:color="auto"/>
            </w:tcBorders>
          </w:tcPr>
          <w:p w14:paraId="6BA9623C"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5C2A8DA8" w14:textId="77777777" w:rsidR="001C477C" w:rsidRPr="00B12F2F" w:rsidRDefault="001C477C" w:rsidP="001C477C">
            <w:pPr>
              <w:rPr>
                <w:sz w:val="24"/>
                <w:szCs w:val="24"/>
              </w:rPr>
            </w:pPr>
            <w:r w:rsidRPr="00B12F2F">
              <w:rPr>
                <w:sz w:val="24"/>
                <w:szCs w:val="24"/>
              </w:rPr>
              <w:t>Минимальная площадь земельного участка – 0,02 га.</w:t>
            </w:r>
          </w:p>
          <w:p w14:paraId="67895B97"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B8BAFD6" w14:textId="77777777" w:rsidR="001C477C" w:rsidRPr="00B12F2F" w:rsidRDefault="001C477C" w:rsidP="001C477C">
            <w:pPr>
              <w:rPr>
                <w:sz w:val="24"/>
                <w:szCs w:val="24"/>
              </w:rPr>
            </w:pPr>
            <w:r w:rsidRPr="00B12F2F">
              <w:rPr>
                <w:sz w:val="24"/>
                <w:szCs w:val="24"/>
              </w:rPr>
              <w:t>3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E56182" w14:textId="77777777" w:rsidR="001C477C" w:rsidRPr="00B12F2F" w:rsidRDefault="001C477C" w:rsidP="001C477C">
            <w:pPr>
              <w:rPr>
                <w:sz w:val="24"/>
                <w:szCs w:val="24"/>
              </w:rPr>
            </w:pPr>
            <w:r w:rsidRPr="00B12F2F">
              <w:rPr>
                <w:sz w:val="24"/>
                <w:szCs w:val="24"/>
              </w:rPr>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DA9DFA" w14:textId="77777777" w:rsidR="001C477C" w:rsidRPr="00B12F2F" w:rsidRDefault="001C477C" w:rsidP="001C477C">
            <w:pPr>
              <w:rPr>
                <w:sz w:val="24"/>
                <w:szCs w:val="24"/>
              </w:rPr>
            </w:pPr>
            <w:r w:rsidRPr="00B12F2F">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47EB7349" w14:textId="77777777" w:rsidR="001C477C" w:rsidRPr="00B12F2F" w:rsidRDefault="001C477C" w:rsidP="001C477C">
            <w:pPr>
              <w:rPr>
                <w:sz w:val="24"/>
                <w:szCs w:val="24"/>
              </w:rPr>
            </w:pPr>
            <w:r w:rsidRPr="00B12F2F">
              <w:rPr>
                <w:sz w:val="24"/>
                <w:szCs w:val="24"/>
              </w:rPr>
              <w:t>-</w:t>
            </w:r>
          </w:p>
        </w:tc>
      </w:tr>
      <w:tr w:rsidR="001C477C" w:rsidRPr="00B12F2F" w14:paraId="48578912" w14:textId="77777777" w:rsidTr="003E0374">
        <w:tc>
          <w:tcPr>
            <w:tcW w:w="15451" w:type="dxa"/>
            <w:gridSpan w:val="15"/>
            <w:tcBorders>
              <w:right w:val="single" w:sz="4" w:space="0" w:color="auto"/>
            </w:tcBorders>
            <w:tcMar>
              <w:left w:w="0" w:type="dxa"/>
              <w:right w:w="0" w:type="dxa"/>
            </w:tcMar>
          </w:tcPr>
          <w:p w14:paraId="12FB0E0C"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в целях устройства мест общественного питания </w:t>
            </w:r>
          </w:p>
          <w:p w14:paraId="44569323" w14:textId="77777777" w:rsidR="001C477C" w:rsidRPr="00B12F2F" w:rsidRDefault="001C477C" w:rsidP="001C477C">
            <w:pPr>
              <w:rPr>
                <w:sz w:val="24"/>
                <w:szCs w:val="24"/>
              </w:rPr>
            </w:pPr>
            <w:r w:rsidRPr="00B12F2F">
              <w:rPr>
                <w:sz w:val="24"/>
                <w:szCs w:val="24"/>
              </w:rPr>
              <w:t>(рестораны, кафе, столовые, закусочные, бары)</w:t>
            </w:r>
          </w:p>
        </w:tc>
      </w:tr>
      <w:tr w:rsidR="001C477C" w:rsidRPr="00B12F2F" w14:paraId="5146042B" w14:textId="77777777" w:rsidTr="003E0374">
        <w:tc>
          <w:tcPr>
            <w:tcW w:w="2269" w:type="dxa"/>
            <w:tcBorders>
              <w:right w:val="single" w:sz="4" w:space="0" w:color="auto"/>
            </w:tcBorders>
          </w:tcPr>
          <w:p w14:paraId="61324BD5" w14:textId="77777777" w:rsidR="001C477C" w:rsidRPr="00B12F2F" w:rsidRDefault="001C477C" w:rsidP="001C477C">
            <w:pPr>
              <w:rPr>
                <w:sz w:val="24"/>
                <w:szCs w:val="24"/>
              </w:rPr>
            </w:pPr>
            <w:r w:rsidRPr="00B12F2F">
              <w:rPr>
                <w:sz w:val="24"/>
                <w:szCs w:val="24"/>
              </w:rPr>
              <w:t xml:space="preserve">Спорт </w:t>
            </w:r>
          </w:p>
        </w:tc>
        <w:tc>
          <w:tcPr>
            <w:tcW w:w="850" w:type="dxa"/>
            <w:tcBorders>
              <w:right w:val="single" w:sz="4" w:space="0" w:color="auto"/>
            </w:tcBorders>
            <w:tcMar>
              <w:left w:w="0" w:type="dxa"/>
              <w:right w:w="0" w:type="dxa"/>
            </w:tcMar>
          </w:tcPr>
          <w:p w14:paraId="6194117A" w14:textId="77777777" w:rsidR="001C477C" w:rsidRPr="00B12F2F" w:rsidRDefault="001C477C" w:rsidP="001C477C">
            <w:pPr>
              <w:rPr>
                <w:sz w:val="24"/>
                <w:szCs w:val="24"/>
              </w:rPr>
            </w:pPr>
            <w:r w:rsidRPr="00B12F2F">
              <w:rPr>
                <w:sz w:val="24"/>
                <w:szCs w:val="24"/>
              </w:rPr>
              <w:t>5.1.</w:t>
            </w:r>
          </w:p>
        </w:tc>
        <w:tc>
          <w:tcPr>
            <w:tcW w:w="2977" w:type="dxa"/>
            <w:gridSpan w:val="2"/>
            <w:tcBorders>
              <w:top w:val="single" w:sz="4" w:space="0" w:color="auto"/>
              <w:left w:val="single" w:sz="4" w:space="0" w:color="auto"/>
              <w:bottom w:val="single" w:sz="4" w:space="0" w:color="auto"/>
              <w:right w:val="single" w:sz="4" w:space="0" w:color="auto"/>
            </w:tcBorders>
          </w:tcPr>
          <w:p w14:paraId="086F7321"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36A06B7E" w14:textId="77777777" w:rsidR="001C477C" w:rsidRPr="00B12F2F" w:rsidRDefault="001C477C" w:rsidP="001C477C">
            <w:pPr>
              <w:rPr>
                <w:sz w:val="24"/>
                <w:szCs w:val="24"/>
              </w:rPr>
            </w:pPr>
            <w:r w:rsidRPr="00B12F2F">
              <w:rPr>
                <w:sz w:val="24"/>
                <w:szCs w:val="24"/>
              </w:rPr>
              <w:lastRenderedPageBreak/>
              <w:t>Предельные максимальные размеры земельных участков - не подлежат установлению.</w:t>
            </w:r>
          </w:p>
          <w:p w14:paraId="43488495"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501330BA" w14:textId="77777777" w:rsidR="001C477C" w:rsidRPr="00B12F2F" w:rsidRDefault="001C477C" w:rsidP="001C477C">
            <w:pPr>
              <w:rPr>
                <w:sz w:val="24"/>
                <w:szCs w:val="24"/>
              </w:rPr>
            </w:pPr>
            <w:r w:rsidRPr="00B12F2F">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413F4B" w14:textId="77777777" w:rsidR="001C477C" w:rsidRPr="00B12F2F" w:rsidRDefault="001C477C" w:rsidP="001C477C">
            <w:pPr>
              <w:rPr>
                <w:sz w:val="24"/>
                <w:szCs w:val="24"/>
              </w:rPr>
            </w:pPr>
            <w:r w:rsidRPr="00B12F2F">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25CD0D" w14:textId="77777777" w:rsidR="001C477C" w:rsidRPr="00B12F2F" w:rsidRDefault="001C477C" w:rsidP="001C477C">
            <w:pPr>
              <w:rPr>
                <w:sz w:val="24"/>
                <w:szCs w:val="24"/>
              </w:rPr>
            </w:pPr>
            <w:r w:rsidRPr="00B12F2F">
              <w:rPr>
                <w:sz w:val="24"/>
                <w:szCs w:val="24"/>
              </w:rPr>
              <w:t>до 55 м</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2385D65" w14:textId="77777777" w:rsidR="001C477C" w:rsidRPr="00B12F2F" w:rsidRDefault="001C477C" w:rsidP="001C477C">
            <w:pPr>
              <w:rPr>
                <w:sz w:val="24"/>
                <w:szCs w:val="24"/>
              </w:rPr>
            </w:pPr>
            <w:r w:rsidRPr="00B12F2F">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47638DDC" w14:textId="77777777" w:rsidR="001C477C" w:rsidRPr="00B12F2F" w:rsidRDefault="001C477C" w:rsidP="001C477C">
            <w:pPr>
              <w:rPr>
                <w:sz w:val="24"/>
                <w:szCs w:val="24"/>
              </w:rPr>
            </w:pPr>
            <w:r w:rsidRPr="00B12F2F">
              <w:rPr>
                <w:sz w:val="24"/>
                <w:szCs w:val="24"/>
              </w:rPr>
              <w:t>-</w:t>
            </w:r>
          </w:p>
        </w:tc>
      </w:tr>
      <w:tr w:rsidR="001C477C" w:rsidRPr="00B12F2F" w14:paraId="4D8008E6" w14:textId="77777777" w:rsidTr="003E0374">
        <w:tc>
          <w:tcPr>
            <w:tcW w:w="15451" w:type="dxa"/>
            <w:gridSpan w:val="15"/>
            <w:tcBorders>
              <w:right w:val="single" w:sz="4" w:space="0" w:color="auto"/>
            </w:tcBorders>
            <w:tcMar>
              <w:left w:w="0" w:type="dxa"/>
              <w:right w:w="0" w:type="dxa"/>
            </w:tcMar>
          </w:tcPr>
          <w:p w14:paraId="061ACEE6" w14:textId="77777777" w:rsidR="001C477C" w:rsidRPr="00B12F2F" w:rsidRDefault="001C477C" w:rsidP="001C477C">
            <w:pPr>
              <w:rPr>
                <w:sz w:val="24"/>
                <w:szCs w:val="24"/>
              </w:rPr>
            </w:pPr>
            <w:r w:rsidRPr="00B12F2F">
              <w:rPr>
                <w:sz w:val="24"/>
                <w:szCs w:val="24"/>
              </w:rPr>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5.1.1 - 5.1.4 (классификатор видов разрешенного использования земельных участков, утвержденный Приказом Росреестра от 10.11.2020 N П/0412 (ред. от 30.07.2021)).</w:t>
            </w:r>
          </w:p>
        </w:tc>
      </w:tr>
      <w:tr w:rsidR="001C477C" w:rsidRPr="00B12F2F" w14:paraId="01BE878E" w14:textId="77777777" w:rsidTr="003E0374">
        <w:tc>
          <w:tcPr>
            <w:tcW w:w="2269" w:type="dxa"/>
            <w:tcBorders>
              <w:top w:val="single" w:sz="4" w:space="0" w:color="auto"/>
              <w:left w:val="single" w:sz="4" w:space="0" w:color="auto"/>
              <w:bottom w:val="single" w:sz="4" w:space="0" w:color="auto"/>
              <w:right w:val="single" w:sz="4" w:space="0" w:color="auto"/>
            </w:tcBorders>
          </w:tcPr>
          <w:p w14:paraId="43E23400" w14:textId="77777777" w:rsidR="001C477C" w:rsidRPr="00B12F2F" w:rsidRDefault="001C477C" w:rsidP="001C477C">
            <w:pPr>
              <w:rPr>
                <w:sz w:val="24"/>
                <w:szCs w:val="24"/>
              </w:rPr>
            </w:pPr>
            <w:r w:rsidRPr="00B12F2F">
              <w:rPr>
                <w:sz w:val="24"/>
                <w:szCs w:val="24"/>
              </w:rPr>
              <w:t xml:space="preserve">Связь </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14:paraId="57F1B2AC" w14:textId="77777777" w:rsidR="001C477C" w:rsidRPr="00B12F2F" w:rsidRDefault="001C477C" w:rsidP="001C477C">
            <w:pPr>
              <w:rPr>
                <w:sz w:val="24"/>
                <w:szCs w:val="24"/>
              </w:rPr>
            </w:pPr>
            <w:r w:rsidRPr="00B12F2F">
              <w:rPr>
                <w:sz w:val="24"/>
                <w:szCs w:val="24"/>
              </w:rPr>
              <w:t>6.8</w:t>
            </w:r>
          </w:p>
        </w:tc>
        <w:tc>
          <w:tcPr>
            <w:tcW w:w="2977" w:type="dxa"/>
            <w:gridSpan w:val="2"/>
            <w:tcBorders>
              <w:top w:val="single" w:sz="4" w:space="0" w:color="auto"/>
              <w:left w:val="single" w:sz="4" w:space="0" w:color="auto"/>
              <w:bottom w:val="single" w:sz="4" w:space="0" w:color="auto"/>
              <w:right w:val="single" w:sz="4" w:space="0" w:color="auto"/>
            </w:tcBorders>
          </w:tcPr>
          <w:p w14:paraId="6E60660B"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337B3FA"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0B003A97" w14:textId="77777777" w:rsidR="001C477C" w:rsidRPr="00B12F2F" w:rsidRDefault="001C477C" w:rsidP="001C477C">
            <w:pPr>
              <w:rPr>
                <w:sz w:val="24"/>
                <w:szCs w:val="24"/>
              </w:rPr>
            </w:pPr>
            <w:r w:rsidRPr="00B12F2F">
              <w:rPr>
                <w:sz w:val="24"/>
                <w:szCs w:val="24"/>
              </w:rPr>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2D47240" w14:textId="77777777" w:rsidR="001C477C" w:rsidRPr="00B12F2F" w:rsidRDefault="001C477C" w:rsidP="001C477C">
            <w:pPr>
              <w:rPr>
                <w:sz w:val="24"/>
                <w:szCs w:val="24"/>
              </w:rPr>
            </w:pPr>
            <w:r w:rsidRPr="00B12F2F">
              <w:rPr>
                <w:sz w:val="24"/>
                <w:szCs w:val="24"/>
              </w:rPr>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4B2FBEFB" w14:textId="77777777" w:rsidR="001C477C" w:rsidRPr="00B12F2F" w:rsidRDefault="001C477C" w:rsidP="001C477C">
            <w:pPr>
              <w:rPr>
                <w:sz w:val="24"/>
                <w:szCs w:val="24"/>
              </w:rPr>
            </w:pPr>
            <w:r w:rsidRPr="00B12F2F">
              <w:rPr>
                <w:sz w:val="24"/>
                <w:szCs w:val="24"/>
              </w:rPr>
              <w:t>не установлены</w:t>
            </w:r>
          </w:p>
        </w:tc>
      </w:tr>
      <w:tr w:rsidR="001C477C" w:rsidRPr="00B12F2F" w14:paraId="41CFD24A" w14:textId="77777777" w:rsidTr="003E0374">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0562FEA6" w14:textId="77777777" w:rsidR="001C477C" w:rsidRPr="00B12F2F" w:rsidRDefault="001C477C" w:rsidP="001C477C">
            <w:pPr>
              <w:rPr>
                <w:sz w:val="24"/>
                <w:szCs w:val="24"/>
              </w:rPr>
            </w:pPr>
            <w:r w:rsidRPr="00B12F2F">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B12F2F">
                <w:rPr>
                  <w:sz w:val="24"/>
                  <w:szCs w:val="24"/>
                </w:rPr>
                <w:t>кодами 3.1.1</w:t>
              </w:r>
            </w:hyperlink>
            <w:r w:rsidRPr="00B12F2F">
              <w:rPr>
                <w:sz w:val="24"/>
                <w:szCs w:val="24"/>
              </w:rPr>
              <w:t xml:space="preserve">, </w:t>
            </w:r>
            <w:hyperlink w:anchor="Par220" w:tooltip="3.2.3" w:history="1">
              <w:r w:rsidRPr="00B12F2F">
                <w:rPr>
                  <w:sz w:val="24"/>
                  <w:szCs w:val="24"/>
                </w:rPr>
                <w:t>3.2.3</w:t>
              </w:r>
            </w:hyperlink>
          </w:p>
        </w:tc>
      </w:tr>
      <w:tr w:rsidR="001C477C" w:rsidRPr="00B12F2F" w14:paraId="4C1D16D0" w14:textId="77777777" w:rsidTr="003E0374">
        <w:tc>
          <w:tcPr>
            <w:tcW w:w="2269" w:type="dxa"/>
            <w:tcBorders>
              <w:right w:val="single" w:sz="4" w:space="0" w:color="auto"/>
            </w:tcBorders>
          </w:tcPr>
          <w:p w14:paraId="5CC34341" w14:textId="77777777" w:rsidR="001C477C" w:rsidRPr="00B12F2F" w:rsidRDefault="001C477C" w:rsidP="001C477C">
            <w:pPr>
              <w:rPr>
                <w:sz w:val="24"/>
                <w:szCs w:val="24"/>
              </w:rPr>
            </w:pPr>
            <w:r w:rsidRPr="00B12F2F">
              <w:rPr>
                <w:sz w:val="24"/>
                <w:szCs w:val="24"/>
              </w:rPr>
              <w:t xml:space="preserve">Обеспечение внутреннего правопорядка </w:t>
            </w:r>
          </w:p>
        </w:tc>
        <w:tc>
          <w:tcPr>
            <w:tcW w:w="850" w:type="dxa"/>
            <w:tcBorders>
              <w:right w:val="single" w:sz="4" w:space="0" w:color="auto"/>
            </w:tcBorders>
            <w:tcMar>
              <w:left w:w="0" w:type="dxa"/>
              <w:right w:w="0" w:type="dxa"/>
            </w:tcMar>
          </w:tcPr>
          <w:p w14:paraId="49F7F220" w14:textId="77777777" w:rsidR="001C477C" w:rsidRPr="00B12F2F" w:rsidRDefault="001C477C" w:rsidP="001C477C">
            <w:pPr>
              <w:rPr>
                <w:sz w:val="24"/>
                <w:szCs w:val="24"/>
              </w:rPr>
            </w:pPr>
            <w:r w:rsidRPr="00B12F2F">
              <w:rPr>
                <w:sz w:val="24"/>
                <w:szCs w:val="24"/>
              </w:rPr>
              <w:t>8.3</w:t>
            </w:r>
          </w:p>
        </w:tc>
        <w:tc>
          <w:tcPr>
            <w:tcW w:w="2977" w:type="dxa"/>
            <w:gridSpan w:val="2"/>
            <w:tcBorders>
              <w:top w:val="single" w:sz="4" w:space="0" w:color="auto"/>
              <w:left w:val="single" w:sz="4" w:space="0" w:color="auto"/>
              <w:bottom w:val="single" w:sz="4" w:space="0" w:color="auto"/>
              <w:right w:val="single" w:sz="4" w:space="0" w:color="auto"/>
            </w:tcBorders>
          </w:tcPr>
          <w:p w14:paraId="4810837A"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3C90AE98"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1586DDCE"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71F7E07B" w14:textId="77777777" w:rsidR="001C477C" w:rsidRPr="00B12F2F" w:rsidRDefault="001C477C" w:rsidP="001C477C">
            <w:pPr>
              <w:rPr>
                <w:sz w:val="24"/>
                <w:szCs w:val="24"/>
              </w:rPr>
            </w:pPr>
            <w:r w:rsidRPr="00B12F2F">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D6BB4CF" w14:textId="77777777" w:rsidR="001C477C" w:rsidRPr="00B12F2F" w:rsidRDefault="001C477C" w:rsidP="001C477C">
            <w:pPr>
              <w:rPr>
                <w:sz w:val="24"/>
                <w:szCs w:val="24"/>
              </w:rPr>
            </w:pPr>
            <w:r w:rsidRPr="00B12F2F">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8045938" w14:textId="77777777" w:rsidR="001C477C" w:rsidRPr="00B12F2F" w:rsidRDefault="001C477C" w:rsidP="001C477C">
            <w:pPr>
              <w:rPr>
                <w:sz w:val="24"/>
                <w:szCs w:val="24"/>
              </w:rPr>
            </w:pPr>
            <w:r w:rsidRPr="00B12F2F">
              <w:rPr>
                <w:sz w:val="24"/>
                <w:szCs w:val="24"/>
              </w:rPr>
              <w:t xml:space="preserve">3 </w:t>
            </w:r>
            <w:proofErr w:type="spellStart"/>
            <w:r w:rsidRPr="00B12F2F">
              <w:rPr>
                <w:sz w:val="24"/>
                <w:szCs w:val="24"/>
              </w:rPr>
              <w:t>эт</w:t>
            </w:r>
            <w:proofErr w:type="spellEnd"/>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9DF8207" w14:textId="77777777" w:rsidR="001C477C" w:rsidRPr="00B12F2F" w:rsidRDefault="001C477C" w:rsidP="001C477C">
            <w:pPr>
              <w:rPr>
                <w:sz w:val="24"/>
                <w:szCs w:val="24"/>
              </w:rPr>
            </w:pPr>
            <w:r w:rsidRPr="00B12F2F">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2E8C015D" w14:textId="77777777" w:rsidR="001C477C" w:rsidRPr="00B12F2F" w:rsidRDefault="001C477C" w:rsidP="001C477C">
            <w:pPr>
              <w:rPr>
                <w:sz w:val="24"/>
                <w:szCs w:val="24"/>
              </w:rPr>
            </w:pPr>
            <w:r w:rsidRPr="00B12F2F">
              <w:rPr>
                <w:sz w:val="24"/>
                <w:szCs w:val="24"/>
              </w:rPr>
              <w:t>-</w:t>
            </w:r>
          </w:p>
        </w:tc>
      </w:tr>
      <w:tr w:rsidR="001C477C" w:rsidRPr="00B12F2F" w14:paraId="36E5E1F1" w14:textId="77777777" w:rsidTr="003E0374">
        <w:trPr>
          <w:trHeight w:val="1412"/>
        </w:trPr>
        <w:tc>
          <w:tcPr>
            <w:tcW w:w="15451" w:type="dxa"/>
            <w:gridSpan w:val="15"/>
            <w:tcBorders>
              <w:right w:val="single" w:sz="4" w:space="0" w:color="auto"/>
            </w:tcBorders>
            <w:tcMar>
              <w:left w:w="0" w:type="dxa"/>
              <w:right w:w="0" w:type="dxa"/>
            </w:tcMar>
          </w:tcPr>
          <w:p w14:paraId="13011516" w14:textId="77777777" w:rsidR="001C477C" w:rsidRPr="00B12F2F" w:rsidRDefault="001C477C" w:rsidP="001C477C">
            <w:pPr>
              <w:rPr>
                <w:sz w:val="24"/>
                <w:szCs w:val="24"/>
              </w:rPr>
            </w:pPr>
            <w:r w:rsidRPr="00B12F2F">
              <w:rPr>
                <w:sz w:val="24"/>
                <w:szCs w:val="24"/>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12F2F">
              <w:rPr>
                <w:sz w:val="24"/>
                <w:szCs w:val="24"/>
              </w:rPr>
              <w:t>Росгвардии</w:t>
            </w:r>
            <w:proofErr w:type="spellEnd"/>
            <w:r w:rsidRPr="00B12F2F">
              <w:rPr>
                <w:sz w:val="24"/>
                <w:szCs w:val="24"/>
              </w:rPr>
              <w:t xml:space="preserve"> и спасательных служб, в которых существует военизированная служба;</w:t>
            </w:r>
          </w:p>
          <w:p w14:paraId="2B92B992" w14:textId="77777777" w:rsidR="001C477C" w:rsidRPr="00B12F2F" w:rsidRDefault="001C477C" w:rsidP="001C477C">
            <w:pPr>
              <w:rPr>
                <w:sz w:val="24"/>
                <w:szCs w:val="24"/>
              </w:rPr>
            </w:pPr>
            <w:r w:rsidRPr="00B12F2F">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r>
      <w:tr w:rsidR="006F2E2E" w:rsidRPr="00B12F2F" w14:paraId="2D8C4F3C" w14:textId="77777777" w:rsidTr="003E0374">
        <w:trPr>
          <w:trHeight w:val="1412"/>
        </w:trPr>
        <w:tc>
          <w:tcPr>
            <w:tcW w:w="15451" w:type="dxa"/>
            <w:gridSpan w:val="15"/>
            <w:tcBorders>
              <w:right w:val="single" w:sz="4" w:space="0" w:color="auto"/>
            </w:tcBorders>
            <w:tcMar>
              <w:left w:w="0" w:type="dxa"/>
              <w:right w:w="0" w:type="dxa"/>
            </w:tcMar>
          </w:tcPr>
          <w:p w14:paraId="3D43BC2B" w14:textId="77777777" w:rsidR="006F2E2E" w:rsidRPr="00B12F2F" w:rsidRDefault="006F2E2E" w:rsidP="006F2E2E">
            <w:pPr>
              <w:rPr>
                <w:sz w:val="24"/>
                <w:szCs w:val="24"/>
              </w:rPr>
            </w:pPr>
            <w:r w:rsidRPr="00B12F2F">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(Ж2л):</w:t>
            </w:r>
          </w:p>
          <w:p w14:paraId="6A9682ED" w14:textId="669224DD" w:rsidR="006F2E2E" w:rsidRPr="00B12F2F" w:rsidRDefault="006F2E2E" w:rsidP="006F2E2E">
            <w:pPr>
              <w:rPr>
                <w:sz w:val="24"/>
                <w:szCs w:val="24"/>
              </w:rPr>
            </w:pPr>
            <w:r w:rsidRPr="00B12F2F">
              <w:rPr>
                <w:sz w:val="24"/>
                <w:szCs w:val="24"/>
              </w:rPr>
              <w:t>1. Не допускается новое строительство и реконструкция зданий</w:t>
            </w:r>
            <w:r w:rsidR="00F61F79" w:rsidRPr="00B12F2F">
              <w:rPr>
                <w:sz w:val="24"/>
                <w:szCs w:val="24"/>
              </w:rPr>
              <w:t xml:space="preserve"> общественного назначения</w:t>
            </w:r>
            <w:r w:rsidRPr="00B12F2F">
              <w:rPr>
                <w:sz w:val="24"/>
                <w:szCs w:val="24"/>
              </w:rPr>
              <w:t xml:space="preserve"> без приспособлений для доступа инвалидов и использования их инвалидами.</w:t>
            </w:r>
          </w:p>
          <w:p w14:paraId="2B29BEFA" w14:textId="77777777" w:rsidR="006F2E2E" w:rsidRPr="00B12F2F" w:rsidRDefault="006F2E2E" w:rsidP="006F2E2E">
            <w:pPr>
              <w:rPr>
                <w:sz w:val="24"/>
                <w:szCs w:val="24"/>
              </w:rPr>
            </w:pPr>
            <w:r w:rsidRPr="00B12F2F">
              <w:rPr>
                <w:sz w:val="24"/>
                <w:szCs w:val="24"/>
              </w:rPr>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p w14:paraId="7B90407A" w14:textId="77777777" w:rsidR="006F2E2E" w:rsidRPr="00B12F2F" w:rsidRDefault="006F2E2E" w:rsidP="006F2E2E">
            <w:pPr>
              <w:rPr>
                <w:sz w:val="24"/>
                <w:szCs w:val="24"/>
              </w:rPr>
            </w:pPr>
            <w:r w:rsidRPr="00B12F2F">
              <w:rPr>
                <w:sz w:val="24"/>
                <w:szCs w:val="24"/>
              </w:rPr>
              <w:t>3. 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68068958" w14:textId="77777777" w:rsidR="006F2E2E" w:rsidRPr="00B12F2F" w:rsidRDefault="006F2E2E" w:rsidP="006F2E2E">
            <w:pPr>
              <w:rPr>
                <w:sz w:val="24"/>
                <w:szCs w:val="24"/>
              </w:rPr>
            </w:pPr>
            <w:r w:rsidRPr="00B12F2F">
              <w:rPr>
                <w:sz w:val="24"/>
                <w:szCs w:val="24"/>
              </w:rPr>
              <w:t xml:space="preserve">Открытых для временного хранения автомобилей до 50 </w:t>
            </w:r>
            <w:proofErr w:type="spellStart"/>
            <w:r w:rsidRPr="00B12F2F">
              <w:rPr>
                <w:sz w:val="24"/>
                <w:szCs w:val="24"/>
              </w:rPr>
              <w:t>машино</w:t>
            </w:r>
            <w:proofErr w:type="spellEnd"/>
            <w:r w:rsidRPr="00B12F2F">
              <w:rPr>
                <w:sz w:val="24"/>
                <w:szCs w:val="24"/>
              </w:rPr>
              <w:t>-мест;</w:t>
            </w:r>
          </w:p>
          <w:p w14:paraId="5DCFED14" w14:textId="77777777" w:rsidR="006F2E2E" w:rsidRPr="00B12F2F" w:rsidRDefault="006F2E2E" w:rsidP="006F2E2E">
            <w:pPr>
              <w:rPr>
                <w:sz w:val="24"/>
                <w:szCs w:val="24"/>
              </w:rPr>
            </w:pPr>
            <w:r w:rsidRPr="00B12F2F">
              <w:rPr>
                <w:sz w:val="24"/>
                <w:szCs w:val="24"/>
              </w:rPr>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0CC6F8A0" w14:textId="77777777" w:rsidR="006F2E2E" w:rsidRPr="00B12F2F" w:rsidRDefault="006F2E2E" w:rsidP="006F2E2E">
            <w:pPr>
              <w:rPr>
                <w:sz w:val="24"/>
                <w:szCs w:val="24"/>
              </w:rPr>
            </w:pPr>
            <w:r w:rsidRPr="00B12F2F">
              <w:rPr>
                <w:sz w:val="24"/>
                <w:szCs w:val="24"/>
              </w:rPr>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483CDC3B" w14:textId="77777777" w:rsidR="006F2E2E" w:rsidRPr="00B12F2F" w:rsidRDefault="006F2E2E" w:rsidP="006F2E2E">
            <w:pPr>
              <w:rPr>
                <w:sz w:val="24"/>
                <w:szCs w:val="24"/>
              </w:rPr>
            </w:pPr>
            <w:r w:rsidRPr="00B12F2F">
              <w:rPr>
                <w:sz w:val="24"/>
                <w:szCs w:val="24"/>
              </w:rPr>
              <w:t>Размещение объектов допускается только в случае, если функции объектов связаны с проживанием граждан данного микрорайона и не оказывают негативного воздействия на окружающую среду.</w:t>
            </w:r>
          </w:p>
          <w:p w14:paraId="61D98F8F" w14:textId="77777777" w:rsidR="006F2E2E" w:rsidRPr="00B12F2F" w:rsidRDefault="006F2E2E" w:rsidP="006F2E2E">
            <w:pPr>
              <w:rPr>
                <w:sz w:val="24"/>
                <w:szCs w:val="24"/>
              </w:rPr>
            </w:pPr>
            <w:r w:rsidRPr="00B12F2F">
              <w:rPr>
                <w:sz w:val="24"/>
                <w:szCs w:val="24"/>
              </w:rPr>
              <w:t>5. В жилых зданиях не допускается размещение объектов общественного назначения, оказывающих вредное воздействие на человека:</w:t>
            </w:r>
          </w:p>
          <w:p w14:paraId="72654FC4" w14:textId="77777777" w:rsidR="006F2E2E" w:rsidRPr="00B12F2F" w:rsidRDefault="006F2E2E" w:rsidP="006F2E2E">
            <w:pPr>
              <w:rPr>
                <w:sz w:val="24"/>
                <w:szCs w:val="24"/>
              </w:rPr>
            </w:pPr>
            <w:r w:rsidRPr="00B12F2F">
              <w:rPr>
                <w:sz w:val="24"/>
                <w:szCs w:val="24"/>
              </w:rPr>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33B204D8" w14:textId="77777777" w:rsidR="006F2E2E" w:rsidRPr="00B12F2F" w:rsidRDefault="006F2E2E" w:rsidP="006F2E2E">
            <w:pPr>
              <w:rPr>
                <w:sz w:val="24"/>
                <w:szCs w:val="24"/>
              </w:rPr>
            </w:pPr>
            <w:r w:rsidRPr="00B12F2F">
              <w:rPr>
                <w:sz w:val="24"/>
                <w:szCs w:val="24"/>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4F70A903" w14:textId="77777777" w:rsidR="006F2E2E" w:rsidRPr="00B12F2F" w:rsidRDefault="006F2E2E" w:rsidP="006F2E2E">
            <w:pPr>
              <w:rPr>
                <w:sz w:val="24"/>
                <w:szCs w:val="24"/>
              </w:rPr>
            </w:pPr>
            <w:r w:rsidRPr="00B12F2F">
              <w:rPr>
                <w:sz w:val="24"/>
                <w:szCs w:val="24"/>
              </w:rPr>
              <w:t>Магазины по продаже синтетических ковров, автомобильных запчастей, шин и автомобильных масел;</w:t>
            </w:r>
          </w:p>
          <w:p w14:paraId="3010AA10" w14:textId="77777777" w:rsidR="006F2E2E" w:rsidRPr="00B12F2F" w:rsidRDefault="006F2E2E" w:rsidP="006F2E2E">
            <w:pPr>
              <w:rPr>
                <w:sz w:val="24"/>
                <w:szCs w:val="24"/>
              </w:rPr>
            </w:pPr>
            <w:r w:rsidRPr="00B12F2F">
              <w:rPr>
                <w:sz w:val="24"/>
                <w:szCs w:val="24"/>
              </w:rPr>
              <w:t>Специализированные рыбные магазины;</w:t>
            </w:r>
          </w:p>
          <w:p w14:paraId="0A58F6B7" w14:textId="77777777" w:rsidR="006F2E2E" w:rsidRPr="00B12F2F" w:rsidRDefault="006F2E2E" w:rsidP="006F2E2E">
            <w:pPr>
              <w:rPr>
                <w:sz w:val="24"/>
                <w:szCs w:val="24"/>
              </w:rPr>
            </w:pPr>
            <w:r w:rsidRPr="00B12F2F">
              <w:rPr>
                <w:sz w:val="24"/>
                <w:szCs w:val="24"/>
              </w:rPr>
              <w:t>Специализированные овощные магазины без мойки и фасовки;</w:t>
            </w:r>
          </w:p>
          <w:p w14:paraId="11FD8839" w14:textId="77777777" w:rsidR="006F2E2E" w:rsidRPr="00B12F2F" w:rsidRDefault="006F2E2E" w:rsidP="006F2E2E">
            <w:pPr>
              <w:rPr>
                <w:sz w:val="24"/>
                <w:szCs w:val="24"/>
              </w:rPr>
            </w:pPr>
            <w:r w:rsidRPr="00B12F2F">
              <w:rPr>
                <w:sz w:val="24"/>
                <w:szCs w:val="24"/>
              </w:rPr>
              <w:t>Склады любого назначения, в т.ч. оптовой и мелкооптовой торговли;</w:t>
            </w:r>
          </w:p>
          <w:p w14:paraId="465FBFF5" w14:textId="77777777" w:rsidR="006F2E2E" w:rsidRPr="00B12F2F" w:rsidRDefault="006F2E2E" w:rsidP="006F2E2E">
            <w:pPr>
              <w:rPr>
                <w:sz w:val="24"/>
                <w:szCs w:val="24"/>
              </w:rPr>
            </w:pPr>
            <w:r w:rsidRPr="00B12F2F">
              <w:rPr>
                <w:sz w:val="24"/>
                <w:szCs w:val="24"/>
              </w:rPr>
              <w:t>Объекты с режимом функционирования после 23 часов;</w:t>
            </w:r>
          </w:p>
          <w:p w14:paraId="6253FE42" w14:textId="77777777" w:rsidR="006F2E2E" w:rsidRPr="00B12F2F" w:rsidRDefault="006F2E2E" w:rsidP="006F2E2E">
            <w:pPr>
              <w:rPr>
                <w:sz w:val="24"/>
                <w:szCs w:val="24"/>
              </w:rPr>
            </w:pPr>
            <w:r w:rsidRPr="00B12F2F">
              <w:rPr>
                <w:sz w:val="24"/>
                <w:szCs w:val="24"/>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м2);</w:t>
            </w:r>
          </w:p>
          <w:p w14:paraId="4B4E052A" w14:textId="77777777" w:rsidR="006F2E2E" w:rsidRPr="00B12F2F" w:rsidRDefault="006F2E2E" w:rsidP="006F2E2E">
            <w:pPr>
              <w:rPr>
                <w:sz w:val="24"/>
                <w:szCs w:val="24"/>
              </w:rPr>
            </w:pPr>
            <w:r w:rsidRPr="00B12F2F">
              <w:rPr>
                <w:sz w:val="24"/>
                <w:szCs w:val="24"/>
              </w:rPr>
              <w:t>Мастерские ремонтно-бытовых машин и приборов, ремонта обуви нормируемой площадью свыше 100 м2;</w:t>
            </w:r>
          </w:p>
          <w:p w14:paraId="0B28F846" w14:textId="77777777" w:rsidR="006F2E2E" w:rsidRPr="00B12F2F" w:rsidRDefault="006F2E2E" w:rsidP="006F2E2E">
            <w:pPr>
              <w:rPr>
                <w:sz w:val="24"/>
                <w:szCs w:val="24"/>
              </w:rPr>
            </w:pPr>
            <w:r w:rsidRPr="00B12F2F">
              <w:rPr>
                <w:sz w:val="24"/>
                <w:szCs w:val="24"/>
              </w:rPr>
              <w:lastRenderedPageBreak/>
              <w:t>Бани, сауны, банно-оздоровительные комплексы (при условии СЗЗ не менее 50м);</w:t>
            </w:r>
          </w:p>
          <w:p w14:paraId="3DC94B01" w14:textId="77777777" w:rsidR="006F2E2E" w:rsidRPr="00B12F2F" w:rsidRDefault="006F2E2E" w:rsidP="006F2E2E">
            <w:pPr>
              <w:rPr>
                <w:sz w:val="24"/>
                <w:szCs w:val="24"/>
              </w:rPr>
            </w:pPr>
            <w:r w:rsidRPr="00B12F2F">
              <w:rPr>
                <w:sz w:val="24"/>
                <w:szCs w:val="24"/>
              </w:rPr>
              <w:t>Прачечные и химчистки (кроме приемных пунктов и прачечных самообслуживания до 75 кг белья в смену);</w:t>
            </w:r>
          </w:p>
          <w:p w14:paraId="6E4F3A54" w14:textId="77777777" w:rsidR="006F2E2E" w:rsidRPr="00B12F2F" w:rsidRDefault="006F2E2E" w:rsidP="006F2E2E">
            <w:pPr>
              <w:rPr>
                <w:sz w:val="24"/>
                <w:szCs w:val="24"/>
              </w:rPr>
            </w:pPr>
            <w:r w:rsidRPr="00B12F2F">
              <w:rPr>
                <w:sz w:val="24"/>
                <w:szCs w:val="24"/>
              </w:rPr>
              <w:t>Автоматические телефонные станции, предназначенные для телефонизации жилых зданий общей площадью более 100 м2;</w:t>
            </w:r>
          </w:p>
          <w:p w14:paraId="707DA7F7" w14:textId="77777777" w:rsidR="006F2E2E" w:rsidRPr="00B12F2F" w:rsidRDefault="006F2E2E" w:rsidP="006F2E2E">
            <w:pPr>
              <w:rPr>
                <w:sz w:val="24"/>
                <w:szCs w:val="24"/>
              </w:rPr>
            </w:pPr>
            <w:r w:rsidRPr="00B12F2F">
              <w:rPr>
                <w:sz w:val="24"/>
                <w:szCs w:val="24"/>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1FA1ADE3" w14:textId="77777777" w:rsidR="006F2E2E" w:rsidRPr="00B12F2F" w:rsidRDefault="006F2E2E" w:rsidP="006F2E2E">
            <w:pPr>
              <w:rPr>
                <w:sz w:val="24"/>
                <w:szCs w:val="24"/>
              </w:rPr>
            </w:pPr>
            <w:r w:rsidRPr="00B12F2F">
              <w:rPr>
                <w:sz w:val="24"/>
                <w:szCs w:val="24"/>
              </w:rPr>
              <w:t>Казино и дискотеки;</w:t>
            </w:r>
          </w:p>
          <w:p w14:paraId="18989A62" w14:textId="77777777" w:rsidR="006F2E2E" w:rsidRPr="00B12F2F" w:rsidRDefault="006F2E2E" w:rsidP="006F2E2E">
            <w:pPr>
              <w:rPr>
                <w:sz w:val="24"/>
                <w:szCs w:val="24"/>
              </w:rPr>
            </w:pPr>
            <w:r w:rsidRPr="00B12F2F">
              <w:rPr>
                <w:sz w:val="24"/>
                <w:szCs w:val="24"/>
              </w:rPr>
              <w:t>Похоронное бюро;</w:t>
            </w:r>
          </w:p>
          <w:p w14:paraId="31676EEE" w14:textId="77777777" w:rsidR="006F2E2E" w:rsidRPr="00B12F2F" w:rsidRDefault="006F2E2E" w:rsidP="006F2E2E">
            <w:pPr>
              <w:rPr>
                <w:sz w:val="24"/>
                <w:szCs w:val="24"/>
              </w:rPr>
            </w:pPr>
            <w:r w:rsidRPr="00B12F2F">
              <w:rPr>
                <w:sz w:val="24"/>
                <w:szCs w:val="24"/>
              </w:rPr>
              <w:t>Общественные туалеты.</w:t>
            </w:r>
          </w:p>
          <w:p w14:paraId="19BAC7B6" w14:textId="75E8933D" w:rsidR="006F2E2E" w:rsidRPr="00B12F2F" w:rsidRDefault="006F2E2E" w:rsidP="006F2E2E">
            <w:pPr>
              <w:rPr>
                <w:sz w:val="24"/>
                <w:szCs w:val="24"/>
              </w:rPr>
            </w:pPr>
            <w:r w:rsidRPr="00B12F2F">
              <w:rPr>
                <w:sz w:val="24"/>
                <w:szCs w:val="24"/>
              </w:rP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B12F2F">
              <w:rPr>
                <w:rFonts w:eastAsia="SimSun"/>
                <w:sz w:val="24"/>
                <w:szCs w:val="24"/>
              </w:rPr>
              <w:t xml:space="preserve">в отношении территорий, в границах которых предусматривается осуществление деятельности. </w:t>
            </w:r>
          </w:p>
        </w:tc>
      </w:tr>
    </w:tbl>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787"/>
        <w:gridCol w:w="5721"/>
        <w:gridCol w:w="4973"/>
      </w:tblGrid>
      <w:tr w:rsidR="001C477C" w:rsidRPr="00B12F2F" w14:paraId="090924DE"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647B9921" w14:textId="77777777" w:rsidR="001C477C" w:rsidRPr="00B12F2F" w:rsidRDefault="001C477C" w:rsidP="001C477C">
            <w:pPr>
              <w:rPr>
                <w:rFonts w:eastAsia="SimSun"/>
                <w:sz w:val="24"/>
                <w:szCs w:val="24"/>
              </w:rPr>
            </w:pPr>
            <w:r w:rsidRPr="00B12F2F">
              <w:rPr>
                <w:rFonts w:eastAsia="SimSun"/>
                <w:sz w:val="24"/>
                <w:szCs w:val="24"/>
              </w:rPr>
              <w:lastRenderedPageBreak/>
              <w:t>№ п/п</w:t>
            </w:r>
          </w:p>
        </w:tc>
        <w:tc>
          <w:tcPr>
            <w:tcW w:w="3787" w:type="dxa"/>
            <w:tcBorders>
              <w:top w:val="single" w:sz="4" w:space="0" w:color="auto"/>
              <w:left w:val="single" w:sz="4" w:space="0" w:color="auto"/>
              <w:bottom w:val="single" w:sz="4" w:space="0" w:color="auto"/>
              <w:right w:val="single" w:sz="4" w:space="0" w:color="auto"/>
            </w:tcBorders>
            <w:hideMark/>
          </w:tcPr>
          <w:p w14:paraId="74AE864A" w14:textId="77777777" w:rsidR="001C477C" w:rsidRPr="00B12F2F" w:rsidRDefault="001C477C" w:rsidP="001C477C">
            <w:pPr>
              <w:rPr>
                <w:rFonts w:eastAsia="SimSun"/>
                <w:sz w:val="24"/>
                <w:szCs w:val="24"/>
              </w:rPr>
            </w:pPr>
            <w:r w:rsidRPr="00B12F2F">
              <w:rPr>
                <w:rFonts w:eastAsia="SimSun"/>
                <w:sz w:val="24"/>
                <w:szCs w:val="24"/>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6662B606" w14:textId="77777777" w:rsidR="001C477C" w:rsidRPr="00B12F2F" w:rsidRDefault="001C477C" w:rsidP="001C477C">
            <w:pPr>
              <w:rPr>
                <w:rFonts w:eastAsia="SimSun"/>
                <w:sz w:val="24"/>
                <w:szCs w:val="24"/>
              </w:rPr>
            </w:pPr>
            <w:r w:rsidRPr="00B12F2F">
              <w:rPr>
                <w:sz w:val="24"/>
                <w:szCs w:val="24"/>
              </w:rPr>
              <w:t>Расчетные показатели минимально допустимого уровня обеспеченности территории указанными объектами</w:t>
            </w:r>
          </w:p>
        </w:tc>
        <w:tc>
          <w:tcPr>
            <w:tcW w:w="4973" w:type="dxa"/>
            <w:tcBorders>
              <w:top w:val="single" w:sz="4" w:space="0" w:color="auto"/>
              <w:left w:val="single" w:sz="4" w:space="0" w:color="auto"/>
              <w:bottom w:val="single" w:sz="4" w:space="0" w:color="auto"/>
              <w:right w:val="single" w:sz="4" w:space="0" w:color="auto"/>
            </w:tcBorders>
            <w:hideMark/>
          </w:tcPr>
          <w:p w14:paraId="73EDE8CE" w14:textId="77777777" w:rsidR="001C477C" w:rsidRPr="00B12F2F" w:rsidRDefault="001C477C" w:rsidP="001C477C">
            <w:pPr>
              <w:rPr>
                <w:rFonts w:eastAsia="SimSun"/>
                <w:sz w:val="24"/>
                <w:szCs w:val="24"/>
              </w:rPr>
            </w:pPr>
            <w:r w:rsidRPr="00B12F2F">
              <w:rPr>
                <w:sz w:val="24"/>
                <w:szCs w:val="24"/>
              </w:rPr>
              <w:t>Максимально допустимый уровень территориальной доступности указанных объектов для населения</w:t>
            </w:r>
          </w:p>
        </w:tc>
      </w:tr>
      <w:tr w:rsidR="001C477C" w:rsidRPr="00B12F2F" w14:paraId="4C008CB2" w14:textId="77777777" w:rsidTr="006F2E2E">
        <w:trPr>
          <w:trHeight w:val="422"/>
        </w:trPr>
        <w:tc>
          <w:tcPr>
            <w:tcW w:w="795" w:type="dxa"/>
            <w:tcBorders>
              <w:top w:val="single" w:sz="4" w:space="0" w:color="auto"/>
              <w:left w:val="single" w:sz="4" w:space="0" w:color="auto"/>
              <w:bottom w:val="single" w:sz="4" w:space="0" w:color="auto"/>
              <w:right w:val="single" w:sz="4" w:space="0" w:color="auto"/>
            </w:tcBorders>
            <w:hideMark/>
          </w:tcPr>
          <w:p w14:paraId="3ED82035" w14:textId="77777777" w:rsidR="001C477C" w:rsidRPr="00B12F2F" w:rsidRDefault="001C477C" w:rsidP="001C477C">
            <w:pPr>
              <w:rPr>
                <w:rFonts w:eastAsia="SimSun"/>
                <w:sz w:val="24"/>
                <w:szCs w:val="24"/>
              </w:rPr>
            </w:pPr>
            <w:r w:rsidRPr="00B12F2F">
              <w:rPr>
                <w:rFonts w:eastAsia="SimSun"/>
                <w:sz w:val="24"/>
                <w:szCs w:val="24"/>
              </w:rPr>
              <w:t>1.</w:t>
            </w:r>
          </w:p>
        </w:tc>
        <w:tc>
          <w:tcPr>
            <w:tcW w:w="14481" w:type="dxa"/>
            <w:gridSpan w:val="3"/>
            <w:tcBorders>
              <w:top w:val="single" w:sz="4" w:space="0" w:color="auto"/>
              <w:left w:val="single" w:sz="4" w:space="0" w:color="auto"/>
              <w:bottom w:val="single" w:sz="4" w:space="0" w:color="auto"/>
              <w:right w:val="single" w:sz="4" w:space="0" w:color="auto"/>
            </w:tcBorders>
            <w:hideMark/>
          </w:tcPr>
          <w:p w14:paraId="045856A4" w14:textId="77777777" w:rsidR="001C477C" w:rsidRPr="00B12F2F" w:rsidRDefault="001C477C" w:rsidP="001C477C">
            <w:pPr>
              <w:rPr>
                <w:rFonts w:eastAsia="SimSun"/>
                <w:sz w:val="24"/>
                <w:szCs w:val="24"/>
              </w:rPr>
            </w:pPr>
            <w:r w:rsidRPr="00B12F2F">
              <w:rPr>
                <w:rFonts w:eastAsia="SimSun"/>
                <w:sz w:val="24"/>
                <w:szCs w:val="24"/>
              </w:rPr>
              <w:t>Социальная инфраструктура:</w:t>
            </w:r>
          </w:p>
        </w:tc>
      </w:tr>
      <w:tr w:rsidR="001C477C" w:rsidRPr="00B12F2F" w14:paraId="5685F65E"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4C226E91" w14:textId="77777777" w:rsidR="001C477C" w:rsidRPr="00B12F2F" w:rsidRDefault="001C477C" w:rsidP="001C477C">
            <w:pPr>
              <w:rPr>
                <w:rFonts w:eastAsia="SimSun"/>
                <w:sz w:val="24"/>
                <w:szCs w:val="24"/>
              </w:rPr>
            </w:pPr>
            <w:r w:rsidRPr="00B12F2F">
              <w:rPr>
                <w:rFonts w:eastAsia="SimSun"/>
                <w:sz w:val="24"/>
                <w:szCs w:val="24"/>
              </w:rPr>
              <w:t>1.1</w:t>
            </w:r>
          </w:p>
        </w:tc>
        <w:tc>
          <w:tcPr>
            <w:tcW w:w="3787" w:type="dxa"/>
            <w:tcBorders>
              <w:top w:val="single" w:sz="4" w:space="0" w:color="auto"/>
              <w:left w:val="single" w:sz="4" w:space="0" w:color="auto"/>
              <w:bottom w:val="single" w:sz="4" w:space="0" w:color="auto"/>
              <w:right w:val="single" w:sz="4" w:space="0" w:color="auto"/>
            </w:tcBorders>
            <w:hideMark/>
          </w:tcPr>
          <w:p w14:paraId="5FF88BB6" w14:textId="77777777" w:rsidR="001C477C" w:rsidRPr="00B12F2F" w:rsidRDefault="001C477C" w:rsidP="001C477C">
            <w:pPr>
              <w:rPr>
                <w:rFonts w:eastAsia="SimSun"/>
                <w:sz w:val="24"/>
                <w:szCs w:val="24"/>
              </w:rPr>
            </w:pPr>
            <w:r w:rsidRPr="00B12F2F">
              <w:rPr>
                <w:rFonts w:eastAsia="SimSun"/>
                <w:sz w:val="24"/>
                <w:szCs w:val="24"/>
              </w:rPr>
              <w:t>Магазин</w:t>
            </w:r>
          </w:p>
        </w:tc>
        <w:tc>
          <w:tcPr>
            <w:tcW w:w="5721" w:type="dxa"/>
            <w:tcBorders>
              <w:top w:val="single" w:sz="4" w:space="0" w:color="auto"/>
              <w:left w:val="single" w:sz="4" w:space="0" w:color="auto"/>
              <w:bottom w:val="single" w:sz="4" w:space="0" w:color="auto"/>
              <w:right w:val="single" w:sz="4" w:space="0" w:color="auto"/>
            </w:tcBorders>
          </w:tcPr>
          <w:p w14:paraId="5D14B98E" w14:textId="77777777" w:rsidR="001C477C" w:rsidRPr="00B12F2F" w:rsidRDefault="001C477C" w:rsidP="001C477C">
            <w:pPr>
              <w:rPr>
                <w:rFonts w:eastAsia="SimSun"/>
                <w:sz w:val="24"/>
                <w:szCs w:val="24"/>
              </w:rPr>
            </w:pPr>
            <w:r w:rsidRPr="00B12F2F">
              <w:rPr>
                <w:rFonts w:eastAsia="SimSun"/>
                <w:sz w:val="24"/>
                <w:szCs w:val="24"/>
              </w:rPr>
              <w:t>300 м2 торговой площади на 1 тыс. населения</w:t>
            </w:r>
          </w:p>
          <w:p w14:paraId="7F1F60C3" w14:textId="77777777" w:rsidR="001C477C" w:rsidRPr="00B12F2F" w:rsidRDefault="001C477C" w:rsidP="001C477C">
            <w:pPr>
              <w:rPr>
                <w:rFonts w:eastAsia="SimSun"/>
                <w:sz w:val="24"/>
                <w:szCs w:val="24"/>
              </w:rPr>
            </w:pPr>
          </w:p>
        </w:tc>
        <w:tc>
          <w:tcPr>
            <w:tcW w:w="4973" w:type="dxa"/>
            <w:tcBorders>
              <w:top w:val="single" w:sz="4" w:space="0" w:color="auto"/>
              <w:left w:val="single" w:sz="4" w:space="0" w:color="auto"/>
              <w:bottom w:val="single" w:sz="4" w:space="0" w:color="auto"/>
              <w:right w:val="single" w:sz="4" w:space="0" w:color="auto"/>
            </w:tcBorders>
            <w:hideMark/>
          </w:tcPr>
          <w:p w14:paraId="71D0136B" w14:textId="77777777" w:rsidR="001C477C" w:rsidRPr="00B12F2F" w:rsidRDefault="001C477C" w:rsidP="001C477C">
            <w:pPr>
              <w:rPr>
                <w:rFonts w:eastAsia="SimSun"/>
                <w:sz w:val="24"/>
                <w:szCs w:val="24"/>
              </w:rPr>
            </w:pPr>
            <w:r w:rsidRPr="00B12F2F">
              <w:rPr>
                <w:rFonts w:eastAsia="SimSun"/>
                <w:sz w:val="24"/>
                <w:szCs w:val="24"/>
              </w:rPr>
              <w:t xml:space="preserve">Радиус доступности 1000 метров </w:t>
            </w:r>
          </w:p>
        </w:tc>
      </w:tr>
      <w:tr w:rsidR="001C477C" w:rsidRPr="00B12F2F" w14:paraId="784ECA08"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6C494FC9" w14:textId="77777777" w:rsidR="001C477C" w:rsidRPr="00B12F2F" w:rsidRDefault="001C477C" w:rsidP="001C477C">
            <w:pPr>
              <w:rPr>
                <w:rFonts w:eastAsia="SimSun"/>
                <w:sz w:val="24"/>
                <w:szCs w:val="24"/>
              </w:rPr>
            </w:pPr>
            <w:r w:rsidRPr="00B12F2F">
              <w:rPr>
                <w:rFonts w:eastAsia="SimSun"/>
                <w:sz w:val="24"/>
                <w:szCs w:val="24"/>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5386B17A" w14:textId="77777777" w:rsidR="001C477C" w:rsidRPr="00B12F2F" w:rsidRDefault="001C477C" w:rsidP="001C477C">
            <w:pPr>
              <w:rPr>
                <w:rFonts w:eastAsia="SimSun"/>
                <w:sz w:val="24"/>
                <w:szCs w:val="24"/>
              </w:rPr>
            </w:pPr>
            <w:r w:rsidRPr="00B12F2F">
              <w:rPr>
                <w:rFonts w:eastAsia="SimSun"/>
                <w:sz w:val="24"/>
                <w:szCs w:val="24"/>
              </w:rPr>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71537F0B" w14:textId="77777777" w:rsidR="001C477C" w:rsidRPr="00B12F2F" w:rsidRDefault="001C477C" w:rsidP="001C477C">
            <w:pPr>
              <w:rPr>
                <w:rFonts w:eastAsia="SimSun"/>
                <w:sz w:val="24"/>
                <w:szCs w:val="24"/>
              </w:rPr>
            </w:pPr>
            <w:r w:rsidRPr="00B12F2F">
              <w:rPr>
                <w:rFonts w:eastAsia="SimSun"/>
                <w:sz w:val="24"/>
                <w:szCs w:val="24"/>
              </w:rPr>
              <w:t>6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2B3DAE27" w14:textId="77777777" w:rsidR="001C477C" w:rsidRPr="00B12F2F" w:rsidRDefault="001C477C" w:rsidP="001C477C">
            <w:pPr>
              <w:rPr>
                <w:rFonts w:eastAsia="SimSun"/>
                <w:sz w:val="24"/>
                <w:szCs w:val="24"/>
              </w:rPr>
            </w:pPr>
            <w:r w:rsidRPr="00B12F2F">
              <w:rPr>
                <w:rFonts w:eastAsia="SimSun"/>
                <w:sz w:val="24"/>
                <w:szCs w:val="24"/>
              </w:rPr>
              <w:t>Радиус доступности 500 метров</w:t>
            </w:r>
          </w:p>
        </w:tc>
      </w:tr>
      <w:tr w:rsidR="001C477C" w:rsidRPr="00B12F2F" w14:paraId="4CAE190C"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01A99A22" w14:textId="77777777" w:rsidR="001C477C" w:rsidRPr="00B12F2F" w:rsidRDefault="001C477C" w:rsidP="001C477C">
            <w:pPr>
              <w:rPr>
                <w:rFonts w:eastAsia="SimSun"/>
                <w:sz w:val="24"/>
                <w:szCs w:val="24"/>
              </w:rPr>
            </w:pPr>
            <w:r w:rsidRPr="00B12F2F">
              <w:rPr>
                <w:rFonts w:eastAsia="SimSun"/>
                <w:sz w:val="24"/>
                <w:szCs w:val="24"/>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628ABC54" w14:textId="77777777" w:rsidR="001C477C" w:rsidRPr="00B12F2F" w:rsidRDefault="001C477C" w:rsidP="001C477C">
            <w:pPr>
              <w:rPr>
                <w:rFonts w:eastAsia="SimSun"/>
                <w:sz w:val="24"/>
                <w:szCs w:val="24"/>
              </w:rPr>
            </w:pPr>
            <w:r w:rsidRPr="00B12F2F">
              <w:rPr>
                <w:rFonts w:eastAsia="SimSun"/>
                <w:sz w:val="24"/>
                <w:szCs w:val="24"/>
              </w:rPr>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7F67C246" w14:textId="77777777" w:rsidR="001C477C" w:rsidRPr="00B12F2F" w:rsidRDefault="001C477C" w:rsidP="001C477C">
            <w:pPr>
              <w:rPr>
                <w:rFonts w:eastAsia="SimSun"/>
                <w:sz w:val="24"/>
                <w:szCs w:val="24"/>
              </w:rPr>
            </w:pPr>
            <w:r w:rsidRPr="00B12F2F">
              <w:rPr>
                <w:rFonts w:eastAsia="SimSun"/>
                <w:sz w:val="24"/>
                <w:szCs w:val="24"/>
              </w:rPr>
              <w:t>0,5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4A94E1FA" w14:textId="77777777" w:rsidR="001C477C" w:rsidRPr="00B12F2F" w:rsidRDefault="001C477C" w:rsidP="001C477C">
            <w:pPr>
              <w:rPr>
                <w:rFonts w:eastAsia="SimSun"/>
                <w:sz w:val="24"/>
                <w:szCs w:val="24"/>
              </w:rPr>
            </w:pPr>
            <w:r w:rsidRPr="00B12F2F">
              <w:rPr>
                <w:rFonts w:eastAsia="SimSun"/>
                <w:sz w:val="24"/>
                <w:szCs w:val="24"/>
              </w:rPr>
              <w:t>Радиус доступности 500 метров</w:t>
            </w:r>
          </w:p>
        </w:tc>
      </w:tr>
      <w:tr w:rsidR="001C477C" w:rsidRPr="00B12F2F" w14:paraId="5B1C873E" w14:textId="77777777" w:rsidTr="006F2E2E">
        <w:tc>
          <w:tcPr>
            <w:tcW w:w="795" w:type="dxa"/>
            <w:tcBorders>
              <w:top w:val="single" w:sz="4" w:space="0" w:color="auto"/>
              <w:left w:val="single" w:sz="4" w:space="0" w:color="auto"/>
              <w:bottom w:val="single" w:sz="4" w:space="0" w:color="auto"/>
              <w:right w:val="single" w:sz="4" w:space="0" w:color="auto"/>
            </w:tcBorders>
          </w:tcPr>
          <w:p w14:paraId="4E03CA69" w14:textId="77777777" w:rsidR="001C477C" w:rsidRPr="00B12F2F" w:rsidRDefault="001C477C" w:rsidP="001C477C">
            <w:pPr>
              <w:rPr>
                <w:sz w:val="24"/>
                <w:szCs w:val="24"/>
              </w:rPr>
            </w:pPr>
            <w:r w:rsidRPr="00B12F2F">
              <w:rPr>
                <w:sz w:val="24"/>
                <w:szCs w:val="24"/>
              </w:rPr>
              <w:t>1.4.</w:t>
            </w:r>
          </w:p>
        </w:tc>
        <w:tc>
          <w:tcPr>
            <w:tcW w:w="3787" w:type="dxa"/>
            <w:tcBorders>
              <w:top w:val="single" w:sz="4" w:space="0" w:color="auto"/>
              <w:left w:val="single" w:sz="4" w:space="0" w:color="auto"/>
              <w:bottom w:val="single" w:sz="4" w:space="0" w:color="auto"/>
              <w:right w:val="single" w:sz="4" w:space="0" w:color="auto"/>
            </w:tcBorders>
            <w:vAlign w:val="center"/>
          </w:tcPr>
          <w:p w14:paraId="0278EAF3" w14:textId="77777777" w:rsidR="001C477C" w:rsidRPr="00B12F2F" w:rsidRDefault="001C477C" w:rsidP="001C477C">
            <w:pPr>
              <w:rPr>
                <w:sz w:val="24"/>
                <w:szCs w:val="24"/>
              </w:rPr>
            </w:pPr>
            <w:r w:rsidRPr="00B12F2F">
              <w:rPr>
                <w:sz w:val="24"/>
                <w:szCs w:val="24"/>
              </w:rPr>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73DA26B8" w14:textId="77777777" w:rsidR="001C477C" w:rsidRPr="00B12F2F" w:rsidRDefault="001C477C" w:rsidP="001C477C">
            <w:pPr>
              <w:rPr>
                <w:sz w:val="24"/>
                <w:szCs w:val="24"/>
              </w:rPr>
            </w:pPr>
            <w:r w:rsidRPr="00B12F2F">
              <w:rPr>
                <w:sz w:val="24"/>
                <w:szCs w:val="24"/>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973" w:type="dxa"/>
            <w:tcBorders>
              <w:top w:val="single" w:sz="4" w:space="0" w:color="auto"/>
              <w:left w:val="single" w:sz="4" w:space="0" w:color="auto"/>
              <w:bottom w:val="single" w:sz="4" w:space="0" w:color="auto"/>
              <w:right w:val="single" w:sz="4" w:space="0" w:color="auto"/>
            </w:tcBorders>
          </w:tcPr>
          <w:p w14:paraId="130C54C3" w14:textId="77777777" w:rsidR="001C477C" w:rsidRPr="00B12F2F" w:rsidRDefault="001C477C" w:rsidP="001C477C">
            <w:pPr>
              <w:rPr>
                <w:sz w:val="24"/>
                <w:szCs w:val="24"/>
              </w:rPr>
            </w:pPr>
          </w:p>
        </w:tc>
      </w:tr>
      <w:tr w:rsidR="001C477C" w:rsidRPr="00B12F2F" w14:paraId="2575934E"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707D3D85" w14:textId="77777777" w:rsidR="001C477C" w:rsidRPr="00B12F2F" w:rsidRDefault="001C477C" w:rsidP="001C477C">
            <w:pPr>
              <w:rPr>
                <w:rFonts w:eastAsia="SimSun"/>
                <w:sz w:val="24"/>
                <w:szCs w:val="24"/>
              </w:rPr>
            </w:pPr>
            <w:r w:rsidRPr="00B12F2F">
              <w:rPr>
                <w:rFonts w:eastAsia="SimSun"/>
                <w:sz w:val="24"/>
                <w:szCs w:val="24"/>
              </w:rPr>
              <w:t>2.</w:t>
            </w:r>
          </w:p>
        </w:tc>
        <w:tc>
          <w:tcPr>
            <w:tcW w:w="14481" w:type="dxa"/>
            <w:gridSpan w:val="3"/>
            <w:tcBorders>
              <w:top w:val="single" w:sz="4" w:space="0" w:color="auto"/>
              <w:left w:val="single" w:sz="4" w:space="0" w:color="auto"/>
              <w:bottom w:val="single" w:sz="4" w:space="0" w:color="auto"/>
              <w:right w:val="single" w:sz="4" w:space="0" w:color="auto"/>
            </w:tcBorders>
            <w:hideMark/>
          </w:tcPr>
          <w:p w14:paraId="0FAE1C05" w14:textId="77777777" w:rsidR="001C477C" w:rsidRPr="00B12F2F" w:rsidRDefault="001C477C" w:rsidP="001C477C">
            <w:pPr>
              <w:rPr>
                <w:rFonts w:eastAsia="SimSun"/>
                <w:sz w:val="24"/>
                <w:szCs w:val="24"/>
              </w:rPr>
            </w:pPr>
            <w:r w:rsidRPr="00B12F2F">
              <w:rPr>
                <w:rFonts w:eastAsia="SimSun"/>
                <w:sz w:val="24"/>
                <w:szCs w:val="24"/>
              </w:rPr>
              <w:t>Транспортная инфраструктура:</w:t>
            </w:r>
          </w:p>
        </w:tc>
      </w:tr>
      <w:tr w:rsidR="001C477C" w:rsidRPr="00B12F2F" w14:paraId="7EBB6E01"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2AA0E69D" w14:textId="77777777" w:rsidR="001C477C" w:rsidRPr="00B12F2F" w:rsidRDefault="001C477C" w:rsidP="001C477C">
            <w:pPr>
              <w:rPr>
                <w:rFonts w:eastAsia="SimSun"/>
                <w:sz w:val="24"/>
                <w:szCs w:val="24"/>
              </w:rPr>
            </w:pPr>
            <w:r w:rsidRPr="00B12F2F">
              <w:rPr>
                <w:rFonts w:eastAsia="SimSun"/>
                <w:sz w:val="24"/>
                <w:szCs w:val="24"/>
              </w:rPr>
              <w:t>2.1</w:t>
            </w:r>
          </w:p>
        </w:tc>
        <w:tc>
          <w:tcPr>
            <w:tcW w:w="3787" w:type="dxa"/>
            <w:tcBorders>
              <w:top w:val="single" w:sz="4" w:space="0" w:color="auto"/>
              <w:left w:val="single" w:sz="4" w:space="0" w:color="auto"/>
              <w:bottom w:val="single" w:sz="4" w:space="0" w:color="auto"/>
              <w:right w:val="single" w:sz="4" w:space="0" w:color="auto"/>
            </w:tcBorders>
            <w:hideMark/>
          </w:tcPr>
          <w:p w14:paraId="79BBCF40" w14:textId="77777777" w:rsidR="001C477C" w:rsidRPr="00B12F2F" w:rsidRDefault="001C477C" w:rsidP="001C477C">
            <w:pPr>
              <w:rPr>
                <w:rFonts w:eastAsia="SimSun"/>
                <w:sz w:val="24"/>
                <w:szCs w:val="24"/>
              </w:rPr>
            </w:pPr>
            <w:r w:rsidRPr="00B12F2F">
              <w:rPr>
                <w:rFonts w:eastAsia="SimSun"/>
                <w:sz w:val="24"/>
                <w:szCs w:val="24"/>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350ACFA0" w14:textId="77777777" w:rsidR="001C477C" w:rsidRPr="00B12F2F" w:rsidRDefault="001C477C" w:rsidP="001C477C">
            <w:pPr>
              <w:rPr>
                <w:rFonts w:eastAsia="SimSun"/>
                <w:sz w:val="24"/>
                <w:szCs w:val="24"/>
              </w:rPr>
            </w:pPr>
            <w:r w:rsidRPr="00B12F2F">
              <w:rPr>
                <w:rFonts w:eastAsia="SimSun"/>
                <w:sz w:val="24"/>
                <w:szCs w:val="24"/>
              </w:rPr>
              <w:t>УДС формируют местные улицы и проезды</w:t>
            </w:r>
          </w:p>
          <w:p w14:paraId="7ACBECE3" w14:textId="77777777" w:rsidR="001C477C" w:rsidRPr="00B12F2F" w:rsidRDefault="001C477C" w:rsidP="001C477C">
            <w:pPr>
              <w:rPr>
                <w:rFonts w:eastAsia="SimSun"/>
                <w:sz w:val="24"/>
                <w:szCs w:val="24"/>
              </w:rPr>
            </w:pPr>
            <w:r w:rsidRPr="00B12F2F">
              <w:rPr>
                <w:rFonts w:eastAsia="SimSun"/>
                <w:sz w:val="24"/>
                <w:szCs w:val="24"/>
              </w:rPr>
              <w:t>Минимальная ширина местных улиц в красных линиях- 15 м; проездов-8 метров</w:t>
            </w:r>
          </w:p>
        </w:tc>
        <w:tc>
          <w:tcPr>
            <w:tcW w:w="4973" w:type="dxa"/>
            <w:tcBorders>
              <w:top w:val="single" w:sz="4" w:space="0" w:color="auto"/>
              <w:left w:val="single" w:sz="4" w:space="0" w:color="auto"/>
              <w:bottom w:val="single" w:sz="4" w:space="0" w:color="auto"/>
              <w:right w:val="single" w:sz="4" w:space="0" w:color="auto"/>
            </w:tcBorders>
            <w:hideMark/>
          </w:tcPr>
          <w:p w14:paraId="7C4BB068" w14:textId="77777777" w:rsidR="001C477C" w:rsidRPr="00B12F2F" w:rsidRDefault="001C477C" w:rsidP="001C477C">
            <w:pPr>
              <w:rPr>
                <w:rFonts w:eastAsia="SimSun"/>
                <w:sz w:val="24"/>
                <w:szCs w:val="24"/>
              </w:rPr>
            </w:pPr>
            <w:r w:rsidRPr="00B12F2F">
              <w:rPr>
                <w:rFonts w:eastAsia="SimSun"/>
                <w:sz w:val="24"/>
                <w:szCs w:val="24"/>
              </w:rPr>
              <w:t>Не устанавливается</w:t>
            </w:r>
          </w:p>
        </w:tc>
      </w:tr>
      <w:tr w:rsidR="001C477C" w:rsidRPr="00B12F2F" w14:paraId="6D03FEB3"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77780FAD" w14:textId="77777777" w:rsidR="001C477C" w:rsidRPr="00B12F2F" w:rsidRDefault="001C477C" w:rsidP="001C477C">
            <w:pPr>
              <w:rPr>
                <w:rFonts w:eastAsia="SimSun"/>
                <w:sz w:val="24"/>
                <w:szCs w:val="24"/>
              </w:rPr>
            </w:pPr>
            <w:r w:rsidRPr="00B12F2F">
              <w:rPr>
                <w:rFonts w:eastAsia="SimSun"/>
                <w:sz w:val="24"/>
                <w:szCs w:val="24"/>
              </w:rPr>
              <w:t>2.2.</w:t>
            </w:r>
          </w:p>
        </w:tc>
        <w:tc>
          <w:tcPr>
            <w:tcW w:w="3787" w:type="dxa"/>
            <w:tcBorders>
              <w:top w:val="single" w:sz="4" w:space="0" w:color="auto"/>
              <w:left w:val="single" w:sz="4" w:space="0" w:color="auto"/>
              <w:bottom w:val="single" w:sz="4" w:space="0" w:color="auto"/>
              <w:right w:val="single" w:sz="4" w:space="0" w:color="auto"/>
            </w:tcBorders>
            <w:hideMark/>
          </w:tcPr>
          <w:p w14:paraId="53FE4EAA" w14:textId="77777777" w:rsidR="001C477C" w:rsidRPr="00B12F2F" w:rsidRDefault="001C477C" w:rsidP="001C477C">
            <w:pPr>
              <w:rPr>
                <w:rFonts w:eastAsia="SimSun"/>
                <w:sz w:val="24"/>
                <w:szCs w:val="24"/>
              </w:rPr>
            </w:pPr>
            <w:r w:rsidRPr="00B12F2F">
              <w:rPr>
                <w:rFonts w:eastAsia="SimSun"/>
                <w:sz w:val="24"/>
                <w:szCs w:val="24"/>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5E1CC279" w14:textId="77777777" w:rsidR="001C477C" w:rsidRPr="00B12F2F" w:rsidRDefault="001C477C" w:rsidP="001C477C">
            <w:pPr>
              <w:rPr>
                <w:rFonts w:eastAsia="SimSun"/>
                <w:sz w:val="24"/>
                <w:szCs w:val="24"/>
              </w:rPr>
            </w:pPr>
            <w:r w:rsidRPr="00B12F2F">
              <w:rPr>
                <w:rFonts w:eastAsia="SimSun"/>
                <w:sz w:val="24"/>
                <w:szCs w:val="24"/>
              </w:rPr>
              <w:t xml:space="preserve">1.2 </w:t>
            </w:r>
            <w:proofErr w:type="spellStart"/>
            <w:r w:rsidRPr="00B12F2F">
              <w:rPr>
                <w:rFonts w:eastAsia="SimSun"/>
                <w:sz w:val="24"/>
                <w:szCs w:val="24"/>
              </w:rPr>
              <w:t>машино</w:t>
            </w:r>
            <w:proofErr w:type="spellEnd"/>
            <w:r w:rsidRPr="00B12F2F">
              <w:rPr>
                <w:rFonts w:eastAsia="SimSun"/>
                <w:sz w:val="24"/>
                <w:szCs w:val="24"/>
              </w:rPr>
              <w:t>-места на квартиру на территории земельного участка</w:t>
            </w:r>
          </w:p>
        </w:tc>
        <w:tc>
          <w:tcPr>
            <w:tcW w:w="4973" w:type="dxa"/>
            <w:tcBorders>
              <w:top w:val="single" w:sz="4" w:space="0" w:color="auto"/>
              <w:left w:val="single" w:sz="4" w:space="0" w:color="auto"/>
              <w:bottom w:val="single" w:sz="4" w:space="0" w:color="auto"/>
              <w:right w:val="single" w:sz="4" w:space="0" w:color="auto"/>
            </w:tcBorders>
            <w:hideMark/>
          </w:tcPr>
          <w:p w14:paraId="105D7952" w14:textId="77777777" w:rsidR="001C477C" w:rsidRPr="00B12F2F" w:rsidRDefault="001C477C" w:rsidP="001C477C">
            <w:pPr>
              <w:rPr>
                <w:rFonts w:eastAsia="SimSun"/>
                <w:sz w:val="24"/>
                <w:szCs w:val="24"/>
              </w:rPr>
            </w:pPr>
            <w:r w:rsidRPr="00B12F2F">
              <w:rPr>
                <w:rFonts w:eastAsia="SimSun"/>
                <w:sz w:val="24"/>
                <w:szCs w:val="24"/>
              </w:rPr>
              <w:t>Не устанавливается</w:t>
            </w:r>
          </w:p>
        </w:tc>
      </w:tr>
      <w:tr w:rsidR="001C477C" w:rsidRPr="00B12F2F" w14:paraId="3F625E4F"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4D4F16E8" w14:textId="77777777" w:rsidR="001C477C" w:rsidRPr="00B12F2F" w:rsidRDefault="001C477C" w:rsidP="001C477C">
            <w:pPr>
              <w:rPr>
                <w:rFonts w:eastAsia="SimSun"/>
                <w:sz w:val="24"/>
                <w:szCs w:val="24"/>
              </w:rPr>
            </w:pPr>
            <w:r w:rsidRPr="00B12F2F">
              <w:rPr>
                <w:rFonts w:eastAsia="SimSun"/>
                <w:sz w:val="24"/>
                <w:szCs w:val="24"/>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6E2EA21D" w14:textId="77777777" w:rsidR="001C477C" w:rsidRPr="00B12F2F" w:rsidRDefault="001C477C" w:rsidP="001C477C">
            <w:pPr>
              <w:rPr>
                <w:rFonts w:eastAsia="SimSun"/>
                <w:sz w:val="24"/>
                <w:szCs w:val="24"/>
              </w:rPr>
            </w:pPr>
            <w:proofErr w:type="spellStart"/>
            <w:r w:rsidRPr="00B12F2F">
              <w:rPr>
                <w:rFonts w:eastAsia="SimSun"/>
                <w:sz w:val="24"/>
                <w:szCs w:val="24"/>
              </w:rPr>
              <w:t>Приобъектные</w:t>
            </w:r>
            <w:proofErr w:type="spellEnd"/>
            <w:r w:rsidRPr="00B12F2F">
              <w:rPr>
                <w:rFonts w:eastAsia="SimSun"/>
                <w:sz w:val="24"/>
                <w:szCs w:val="24"/>
              </w:rPr>
              <w:t xml:space="preserve"> стоянки </w:t>
            </w:r>
            <w:r w:rsidRPr="00B12F2F">
              <w:rPr>
                <w:rFonts w:eastAsia="SimSun"/>
                <w:sz w:val="24"/>
                <w:szCs w:val="24"/>
              </w:rPr>
              <w:lastRenderedPageBreak/>
              <w:t>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0E0E1897" w14:textId="77777777" w:rsidR="001C477C" w:rsidRPr="00B12F2F" w:rsidRDefault="001C477C" w:rsidP="001C477C">
            <w:pPr>
              <w:rPr>
                <w:sz w:val="24"/>
                <w:szCs w:val="24"/>
              </w:rPr>
            </w:pPr>
            <w:r w:rsidRPr="00B12F2F">
              <w:rPr>
                <w:rFonts w:eastAsia="SimSun"/>
                <w:sz w:val="24"/>
                <w:szCs w:val="24"/>
              </w:rPr>
              <w:lastRenderedPageBreak/>
              <w:t>См. п.3 «</w:t>
            </w:r>
            <w:r w:rsidRPr="00B12F2F">
              <w:rPr>
                <w:sz w:val="24"/>
                <w:szCs w:val="24"/>
              </w:rPr>
              <w:t xml:space="preserve">Общие требования к видам разрешенного </w:t>
            </w:r>
            <w:r w:rsidRPr="00B12F2F">
              <w:rPr>
                <w:sz w:val="24"/>
                <w:szCs w:val="24"/>
              </w:rPr>
              <w:lastRenderedPageBreak/>
              <w:t>использования земельного участка, строящимся/реконструируемым объектам капитального строительства в зоне (Ж1)».</w:t>
            </w:r>
          </w:p>
          <w:p w14:paraId="4DD21B9E" w14:textId="77777777" w:rsidR="001C477C" w:rsidRPr="00B12F2F" w:rsidRDefault="001C477C" w:rsidP="001C477C">
            <w:pPr>
              <w:rPr>
                <w:rFonts w:eastAsia="SimSun"/>
                <w:sz w:val="24"/>
                <w:szCs w:val="24"/>
              </w:rPr>
            </w:pPr>
            <w:r w:rsidRPr="00B12F2F">
              <w:rPr>
                <w:rFonts w:eastAsia="SimSun"/>
                <w:sz w:val="24"/>
                <w:szCs w:val="24"/>
              </w:rPr>
              <w:t xml:space="preserve">Минимальное количество мест для автомобилей маломобильных групп населения на </w:t>
            </w:r>
            <w:proofErr w:type="spellStart"/>
            <w:r w:rsidRPr="00B12F2F">
              <w:rPr>
                <w:rFonts w:eastAsia="SimSun"/>
                <w:sz w:val="24"/>
                <w:szCs w:val="24"/>
              </w:rPr>
              <w:t>приобъектных</w:t>
            </w:r>
            <w:proofErr w:type="spellEnd"/>
            <w:r w:rsidRPr="00B12F2F">
              <w:rPr>
                <w:rFonts w:eastAsia="SimSun"/>
                <w:sz w:val="24"/>
                <w:szCs w:val="24"/>
              </w:rPr>
              <w:t xml:space="preserve"> стоянках- 1 </w:t>
            </w:r>
            <w:proofErr w:type="spellStart"/>
            <w:r w:rsidRPr="00B12F2F">
              <w:rPr>
                <w:rFonts w:eastAsia="SimSun"/>
                <w:sz w:val="24"/>
                <w:szCs w:val="24"/>
              </w:rPr>
              <w:t>машино</w:t>
            </w:r>
            <w:proofErr w:type="spellEnd"/>
            <w:r w:rsidRPr="00B12F2F">
              <w:rPr>
                <w:rFonts w:eastAsia="SimSun"/>
                <w:sz w:val="24"/>
                <w:szCs w:val="24"/>
              </w:rPr>
              <w:t>-место</w:t>
            </w:r>
          </w:p>
        </w:tc>
        <w:tc>
          <w:tcPr>
            <w:tcW w:w="4973" w:type="dxa"/>
            <w:tcBorders>
              <w:top w:val="single" w:sz="4" w:space="0" w:color="auto"/>
              <w:left w:val="single" w:sz="4" w:space="0" w:color="auto"/>
              <w:bottom w:val="single" w:sz="4" w:space="0" w:color="auto"/>
              <w:right w:val="single" w:sz="4" w:space="0" w:color="auto"/>
            </w:tcBorders>
            <w:hideMark/>
          </w:tcPr>
          <w:p w14:paraId="107A502C" w14:textId="77777777" w:rsidR="001C477C" w:rsidRPr="00B12F2F" w:rsidRDefault="001C477C" w:rsidP="001C477C">
            <w:pPr>
              <w:rPr>
                <w:rFonts w:eastAsia="SimSun"/>
                <w:sz w:val="24"/>
                <w:szCs w:val="24"/>
              </w:rPr>
            </w:pPr>
            <w:r w:rsidRPr="00B12F2F">
              <w:rPr>
                <w:rFonts w:eastAsia="SimSun"/>
                <w:sz w:val="24"/>
                <w:szCs w:val="24"/>
              </w:rPr>
              <w:lastRenderedPageBreak/>
              <w:t>Радиус доступности 250 метров</w:t>
            </w:r>
          </w:p>
        </w:tc>
      </w:tr>
      <w:tr w:rsidR="001C477C" w:rsidRPr="00B12F2F" w14:paraId="52231C9C"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3BC8CAA0" w14:textId="77777777" w:rsidR="001C477C" w:rsidRPr="00B12F2F" w:rsidRDefault="001C477C" w:rsidP="001C477C">
            <w:pPr>
              <w:rPr>
                <w:rFonts w:eastAsia="SimSun"/>
                <w:sz w:val="24"/>
                <w:szCs w:val="24"/>
              </w:rPr>
            </w:pPr>
            <w:r w:rsidRPr="00B12F2F">
              <w:rPr>
                <w:rFonts w:eastAsia="SimSun"/>
                <w:sz w:val="24"/>
                <w:szCs w:val="24"/>
              </w:rPr>
              <w:lastRenderedPageBreak/>
              <w:t>3.</w:t>
            </w:r>
          </w:p>
        </w:tc>
        <w:tc>
          <w:tcPr>
            <w:tcW w:w="14481" w:type="dxa"/>
            <w:gridSpan w:val="3"/>
            <w:tcBorders>
              <w:top w:val="single" w:sz="4" w:space="0" w:color="auto"/>
              <w:left w:val="single" w:sz="4" w:space="0" w:color="auto"/>
              <w:bottom w:val="single" w:sz="4" w:space="0" w:color="auto"/>
              <w:right w:val="single" w:sz="4" w:space="0" w:color="auto"/>
            </w:tcBorders>
            <w:hideMark/>
          </w:tcPr>
          <w:p w14:paraId="2112325F" w14:textId="77777777" w:rsidR="001C477C" w:rsidRPr="00B12F2F" w:rsidRDefault="001C477C" w:rsidP="001C477C">
            <w:pPr>
              <w:rPr>
                <w:rFonts w:eastAsia="SimSun"/>
                <w:sz w:val="24"/>
                <w:szCs w:val="24"/>
              </w:rPr>
            </w:pPr>
            <w:r w:rsidRPr="00B12F2F">
              <w:rPr>
                <w:rFonts w:eastAsia="SimSun"/>
                <w:sz w:val="24"/>
                <w:szCs w:val="24"/>
              </w:rPr>
              <w:t>Коммунальная инфраструктура</w:t>
            </w:r>
          </w:p>
        </w:tc>
      </w:tr>
      <w:tr w:rsidR="001C477C" w:rsidRPr="00B12F2F" w14:paraId="26A5675C"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280D6C0F" w14:textId="77777777" w:rsidR="001C477C" w:rsidRPr="00B12F2F" w:rsidRDefault="001C477C" w:rsidP="001C477C">
            <w:pPr>
              <w:rPr>
                <w:rFonts w:eastAsia="SimSun"/>
                <w:sz w:val="24"/>
                <w:szCs w:val="24"/>
              </w:rPr>
            </w:pPr>
            <w:r w:rsidRPr="00B12F2F">
              <w:rPr>
                <w:rFonts w:eastAsia="SimSun"/>
                <w:sz w:val="24"/>
                <w:szCs w:val="24"/>
              </w:rPr>
              <w:t>3.1</w:t>
            </w:r>
          </w:p>
        </w:tc>
        <w:tc>
          <w:tcPr>
            <w:tcW w:w="3787" w:type="dxa"/>
            <w:tcBorders>
              <w:top w:val="single" w:sz="4" w:space="0" w:color="auto"/>
              <w:left w:val="single" w:sz="4" w:space="0" w:color="auto"/>
              <w:bottom w:val="single" w:sz="4" w:space="0" w:color="auto"/>
              <w:right w:val="single" w:sz="4" w:space="0" w:color="auto"/>
            </w:tcBorders>
            <w:hideMark/>
          </w:tcPr>
          <w:p w14:paraId="25F737B2" w14:textId="77777777" w:rsidR="001C477C" w:rsidRPr="00B12F2F" w:rsidRDefault="001C477C" w:rsidP="001C477C">
            <w:pPr>
              <w:rPr>
                <w:rFonts w:eastAsia="SimSun"/>
                <w:sz w:val="24"/>
                <w:szCs w:val="24"/>
              </w:rPr>
            </w:pPr>
            <w:r w:rsidRPr="00B12F2F">
              <w:rPr>
                <w:rFonts w:eastAsia="SimSun"/>
                <w:sz w:val="24"/>
                <w:szCs w:val="24"/>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18205CA4" w14:textId="77777777" w:rsidR="001C477C" w:rsidRPr="00B12F2F" w:rsidRDefault="001C477C" w:rsidP="001C477C">
            <w:pPr>
              <w:rPr>
                <w:rFonts w:eastAsia="SimSun"/>
                <w:sz w:val="24"/>
                <w:szCs w:val="24"/>
              </w:rPr>
            </w:pPr>
            <w:r w:rsidRPr="00B12F2F">
              <w:rPr>
                <w:rFonts w:eastAsia="SimSun"/>
                <w:sz w:val="24"/>
                <w:szCs w:val="24"/>
              </w:rPr>
              <w:t xml:space="preserve">Централизованное водоснабжение с вводами в дома, оборудованные умывальниками, мойками, унитазами, ваннами, душем </w:t>
            </w:r>
          </w:p>
          <w:p w14:paraId="2C8EC32A" w14:textId="77777777" w:rsidR="001C477C" w:rsidRPr="00B12F2F" w:rsidRDefault="001C477C" w:rsidP="001C477C">
            <w:pPr>
              <w:rPr>
                <w:rFonts w:eastAsia="SimSun"/>
                <w:sz w:val="24"/>
                <w:szCs w:val="24"/>
              </w:rPr>
            </w:pPr>
            <w:r w:rsidRPr="00B12F2F">
              <w:rPr>
                <w:rFonts w:eastAsia="SimSun"/>
                <w:sz w:val="24"/>
                <w:szCs w:val="24"/>
              </w:rPr>
              <w:t xml:space="preserve">Удельное водопотребление на 1 чел. в месяц -4,5808 м3 </w:t>
            </w:r>
          </w:p>
        </w:tc>
        <w:tc>
          <w:tcPr>
            <w:tcW w:w="4973" w:type="dxa"/>
            <w:tcBorders>
              <w:top w:val="single" w:sz="4" w:space="0" w:color="auto"/>
              <w:left w:val="single" w:sz="4" w:space="0" w:color="auto"/>
              <w:bottom w:val="single" w:sz="4" w:space="0" w:color="auto"/>
              <w:right w:val="single" w:sz="4" w:space="0" w:color="auto"/>
            </w:tcBorders>
            <w:hideMark/>
          </w:tcPr>
          <w:p w14:paraId="7BE1F5F3" w14:textId="77777777" w:rsidR="001C477C" w:rsidRPr="00B12F2F" w:rsidRDefault="001C477C" w:rsidP="001C477C">
            <w:pPr>
              <w:rPr>
                <w:rFonts w:eastAsia="SimSun"/>
                <w:sz w:val="24"/>
                <w:szCs w:val="24"/>
              </w:rPr>
            </w:pPr>
            <w:r w:rsidRPr="00B12F2F">
              <w:rPr>
                <w:rFonts w:eastAsia="SimSun"/>
                <w:sz w:val="24"/>
                <w:szCs w:val="24"/>
              </w:rPr>
              <w:t>Не устанавливается</w:t>
            </w:r>
          </w:p>
        </w:tc>
      </w:tr>
      <w:tr w:rsidR="001C477C" w:rsidRPr="00B12F2F" w14:paraId="61CECCB9"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327B0678" w14:textId="77777777" w:rsidR="001C477C" w:rsidRPr="00B12F2F" w:rsidRDefault="001C477C" w:rsidP="001C477C">
            <w:pPr>
              <w:rPr>
                <w:rFonts w:eastAsia="SimSun"/>
                <w:sz w:val="24"/>
                <w:szCs w:val="24"/>
              </w:rPr>
            </w:pPr>
            <w:r w:rsidRPr="00B12F2F">
              <w:rPr>
                <w:rFonts w:eastAsia="SimSun"/>
                <w:sz w:val="24"/>
                <w:szCs w:val="24"/>
              </w:rPr>
              <w:t>3.2</w:t>
            </w:r>
          </w:p>
        </w:tc>
        <w:tc>
          <w:tcPr>
            <w:tcW w:w="3787" w:type="dxa"/>
            <w:tcBorders>
              <w:top w:val="single" w:sz="4" w:space="0" w:color="auto"/>
              <w:left w:val="single" w:sz="4" w:space="0" w:color="auto"/>
              <w:bottom w:val="single" w:sz="4" w:space="0" w:color="auto"/>
              <w:right w:val="single" w:sz="4" w:space="0" w:color="auto"/>
            </w:tcBorders>
            <w:hideMark/>
          </w:tcPr>
          <w:p w14:paraId="34B3FF76" w14:textId="77777777" w:rsidR="001C477C" w:rsidRPr="00B12F2F" w:rsidRDefault="001C477C" w:rsidP="001C477C">
            <w:pPr>
              <w:rPr>
                <w:rFonts w:eastAsia="SimSun"/>
                <w:sz w:val="24"/>
                <w:szCs w:val="24"/>
              </w:rPr>
            </w:pPr>
            <w:r w:rsidRPr="00B12F2F">
              <w:rPr>
                <w:rFonts w:eastAsia="SimSun"/>
                <w:sz w:val="24"/>
                <w:szCs w:val="24"/>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785C31D9" w14:textId="77777777" w:rsidR="001C477C" w:rsidRPr="00B12F2F" w:rsidRDefault="001C477C" w:rsidP="001C477C">
            <w:pPr>
              <w:rPr>
                <w:rFonts w:eastAsia="SimSun"/>
                <w:sz w:val="24"/>
                <w:szCs w:val="24"/>
              </w:rPr>
            </w:pPr>
            <w:r w:rsidRPr="00B12F2F">
              <w:rPr>
                <w:rFonts w:eastAsia="SimSun"/>
                <w:sz w:val="24"/>
                <w:szCs w:val="24"/>
              </w:rPr>
              <w:t xml:space="preserve">Удельная нагрузка жилой застройки: </w:t>
            </w:r>
          </w:p>
          <w:p w14:paraId="03F145D3" w14:textId="77777777" w:rsidR="001C477C" w:rsidRPr="00B12F2F" w:rsidRDefault="001C477C" w:rsidP="001C477C">
            <w:pPr>
              <w:rPr>
                <w:rFonts w:eastAsia="SimSun"/>
                <w:sz w:val="24"/>
                <w:szCs w:val="24"/>
              </w:rPr>
            </w:pPr>
            <w:r w:rsidRPr="00B12F2F">
              <w:rPr>
                <w:rFonts w:eastAsia="SimSun"/>
                <w:sz w:val="24"/>
                <w:szCs w:val="24"/>
              </w:rPr>
              <w:t>-20,7 Вт/кв. м общей площади на 1 очередь;</w:t>
            </w:r>
          </w:p>
          <w:p w14:paraId="5A106A05" w14:textId="77777777" w:rsidR="001C477C" w:rsidRPr="00B12F2F" w:rsidRDefault="001C477C" w:rsidP="001C477C">
            <w:pPr>
              <w:rPr>
                <w:rFonts w:eastAsia="SimSun"/>
                <w:sz w:val="24"/>
                <w:szCs w:val="24"/>
              </w:rPr>
            </w:pPr>
            <w:r w:rsidRPr="00B12F2F">
              <w:rPr>
                <w:rFonts w:eastAsia="SimSun"/>
                <w:sz w:val="24"/>
                <w:szCs w:val="24"/>
              </w:rPr>
              <w:t>-15 Вт/кв. м общей площади – на расчетный срок</w:t>
            </w:r>
          </w:p>
        </w:tc>
        <w:tc>
          <w:tcPr>
            <w:tcW w:w="4973" w:type="dxa"/>
            <w:tcBorders>
              <w:top w:val="single" w:sz="4" w:space="0" w:color="auto"/>
              <w:left w:val="single" w:sz="4" w:space="0" w:color="auto"/>
              <w:bottom w:val="single" w:sz="4" w:space="0" w:color="auto"/>
              <w:right w:val="single" w:sz="4" w:space="0" w:color="auto"/>
            </w:tcBorders>
            <w:hideMark/>
          </w:tcPr>
          <w:p w14:paraId="42C02EC3" w14:textId="77777777" w:rsidR="001C477C" w:rsidRPr="00B12F2F" w:rsidRDefault="001C477C" w:rsidP="001C477C">
            <w:pPr>
              <w:rPr>
                <w:rFonts w:eastAsia="SimSun"/>
                <w:sz w:val="24"/>
                <w:szCs w:val="24"/>
              </w:rPr>
            </w:pPr>
            <w:r w:rsidRPr="00B12F2F">
              <w:rPr>
                <w:rFonts w:eastAsia="SimSun"/>
                <w:sz w:val="24"/>
                <w:szCs w:val="24"/>
              </w:rPr>
              <w:t>Не устанавливается</w:t>
            </w:r>
          </w:p>
        </w:tc>
      </w:tr>
      <w:tr w:rsidR="001C477C" w:rsidRPr="00B12F2F" w14:paraId="3A22CF87"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5590C5E6" w14:textId="77777777" w:rsidR="001C477C" w:rsidRPr="00B12F2F" w:rsidRDefault="001C477C" w:rsidP="001C477C">
            <w:pPr>
              <w:rPr>
                <w:rFonts w:eastAsia="SimSun"/>
                <w:sz w:val="24"/>
                <w:szCs w:val="24"/>
              </w:rPr>
            </w:pPr>
            <w:r w:rsidRPr="00B12F2F">
              <w:rPr>
                <w:rFonts w:eastAsia="SimSun"/>
                <w:sz w:val="24"/>
                <w:szCs w:val="24"/>
              </w:rPr>
              <w:t>3.3</w:t>
            </w:r>
          </w:p>
        </w:tc>
        <w:tc>
          <w:tcPr>
            <w:tcW w:w="3787" w:type="dxa"/>
            <w:tcBorders>
              <w:top w:val="single" w:sz="4" w:space="0" w:color="auto"/>
              <w:left w:val="single" w:sz="4" w:space="0" w:color="auto"/>
              <w:bottom w:val="single" w:sz="4" w:space="0" w:color="auto"/>
              <w:right w:val="single" w:sz="4" w:space="0" w:color="auto"/>
            </w:tcBorders>
            <w:hideMark/>
          </w:tcPr>
          <w:p w14:paraId="2E04E997" w14:textId="77777777" w:rsidR="001C477C" w:rsidRPr="00B12F2F" w:rsidRDefault="001C477C" w:rsidP="001C477C">
            <w:pPr>
              <w:rPr>
                <w:rFonts w:eastAsia="SimSun"/>
                <w:sz w:val="24"/>
                <w:szCs w:val="24"/>
              </w:rPr>
            </w:pPr>
            <w:r w:rsidRPr="00B12F2F">
              <w:rPr>
                <w:rFonts w:eastAsia="SimSun"/>
                <w:sz w:val="24"/>
                <w:szCs w:val="24"/>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0D8201F4" w14:textId="77777777" w:rsidR="001C477C" w:rsidRPr="00B12F2F" w:rsidRDefault="001C477C" w:rsidP="001C477C">
            <w:pPr>
              <w:rPr>
                <w:rFonts w:eastAsia="SimSun"/>
                <w:sz w:val="24"/>
                <w:szCs w:val="24"/>
              </w:rPr>
            </w:pPr>
            <w:r w:rsidRPr="00B12F2F">
              <w:rPr>
                <w:rFonts w:eastAsia="SimSun"/>
                <w:sz w:val="24"/>
                <w:szCs w:val="24"/>
              </w:rPr>
              <w:t>Норматив потребления природного газа:</w:t>
            </w:r>
          </w:p>
          <w:p w14:paraId="4F9194AD" w14:textId="77777777" w:rsidR="001C477C" w:rsidRPr="00B12F2F" w:rsidRDefault="001C477C" w:rsidP="001C477C">
            <w:pPr>
              <w:rPr>
                <w:rFonts w:eastAsia="SimSun"/>
                <w:sz w:val="24"/>
                <w:szCs w:val="24"/>
              </w:rPr>
            </w:pPr>
            <w:r w:rsidRPr="00B12F2F">
              <w:rPr>
                <w:rFonts w:eastAsia="SimSun"/>
                <w:sz w:val="24"/>
                <w:szCs w:val="24"/>
              </w:rPr>
              <w:t xml:space="preserve">- для газовой плиты и газового водонагревателя - 35 м3 в месяц. на 1 человека; </w:t>
            </w:r>
          </w:p>
          <w:p w14:paraId="1F01A30A" w14:textId="77777777" w:rsidR="001C477C" w:rsidRPr="00B12F2F" w:rsidRDefault="001C477C" w:rsidP="001C477C">
            <w:pPr>
              <w:rPr>
                <w:rFonts w:eastAsia="SimSun"/>
                <w:sz w:val="24"/>
                <w:szCs w:val="24"/>
              </w:rPr>
            </w:pPr>
            <w:r w:rsidRPr="00B12F2F">
              <w:rPr>
                <w:rFonts w:eastAsia="SimSun"/>
                <w:sz w:val="24"/>
                <w:szCs w:val="24"/>
              </w:rPr>
              <w:t xml:space="preserve">-на отопление жилого дома - 10 м3 в месяц на 1 м2 общей площади жилых помещений </w:t>
            </w:r>
          </w:p>
        </w:tc>
        <w:tc>
          <w:tcPr>
            <w:tcW w:w="4973" w:type="dxa"/>
            <w:tcBorders>
              <w:top w:val="single" w:sz="4" w:space="0" w:color="auto"/>
              <w:left w:val="single" w:sz="4" w:space="0" w:color="auto"/>
              <w:bottom w:val="single" w:sz="4" w:space="0" w:color="auto"/>
              <w:right w:val="single" w:sz="4" w:space="0" w:color="auto"/>
            </w:tcBorders>
            <w:hideMark/>
          </w:tcPr>
          <w:p w14:paraId="1CD88995" w14:textId="77777777" w:rsidR="001C477C" w:rsidRPr="00B12F2F" w:rsidRDefault="001C477C" w:rsidP="001C477C">
            <w:pPr>
              <w:rPr>
                <w:rFonts w:eastAsia="SimSun"/>
                <w:sz w:val="24"/>
                <w:szCs w:val="24"/>
              </w:rPr>
            </w:pPr>
            <w:r w:rsidRPr="00B12F2F">
              <w:rPr>
                <w:rFonts w:eastAsia="SimSun"/>
                <w:sz w:val="24"/>
                <w:szCs w:val="24"/>
              </w:rPr>
              <w:t>Не устанавливается</w:t>
            </w:r>
          </w:p>
        </w:tc>
      </w:tr>
      <w:tr w:rsidR="001C477C" w:rsidRPr="00B12F2F" w14:paraId="31C365DA" w14:textId="77777777" w:rsidTr="006F2E2E">
        <w:tc>
          <w:tcPr>
            <w:tcW w:w="795" w:type="dxa"/>
            <w:tcBorders>
              <w:top w:val="single" w:sz="4" w:space="0" w:color="auto"/>
              <w:left w:val="single" w:sz="4" w:space="0" w:color="auto"/>
              <w:bottom w:val="single" w:sz="4" w:space="0" w:color="auto"/>
              <w:right w:val="single" w:sz="4" w:space="0" w:color="auto"/>
            </w:tcBorders>
            <w:hideMark/>
          </w:tcPr>
          <w:p w14:paraId="648042EF" w14:textId="77777777" w:rsidR="001C477C" w:rsidRPr="00B12F2F" w:rsidRDefault="001C477C" w:rsidP="001C477C">
            <w:pPr>
              <w:rPr>
                <w:rFonts w:eastAsia="SimSun"/>
                <w:sz w:val="24"/>
                <w:szCs w:val="24"/>
              </w:rPr>
            </w:pPr>
            <w:r w:rsidRPr="00B12F2F">
              <w:rPr>
                <w:rFonts w:eastAsia="SimSun"/>
                <w:sz w:val="24"/>
                <w:szCs w:val="24"/>
              </w:rPr>
              <w:t>3.4.</w:t>
            </w:r>
          </w:p>
        </w:tc>
        <w:tc>
          <w:tcPr>
            <w:tcW w:w="3787" w:type="dxa"/>
            <w:tcBorders>
              <w:top w:val="single" w:sz="4" w:space="0" w:color="auto"/>
              <w:left w:val="single" w:sz="4" w:space="0" w:color="auto"/>
              <w:bottom w:val="single" w:sz="4" w:space="0" w:color="auto"/>
              <w:right w:val="single" w:sz="4" w:space="0" w:color="auto"/>
            </w:tcBorders>
            <w:hideMark/>
          </w:tcPr>
          <w:p w14:paraId="2794C350" w14:textId="77777777" w:rsidR="001C477C" w:rsidRPr="00B12F2F" w:rsidRDefault="001C477C" w:rsidP="001C477C">
            <w:pPr>
              <w:rPr>
                <w:rFonts w:eastAsia="SimSun"/>
                <w:sz w:val="24"/>
                <w:szCs w:val="24"/>
              </w:rPr>
            </w:pPr>
            <w:r w:rsidRPr="00B12F2F">
              <w:rPr>
                <w:rFonts w:eastAsia="SimSun"/>
                <w:sz w:val="24"/>
                <w:szCs w:val="24"/>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11158A8A" w14:textId="77777777" w:rsidR="001C477C" w:rsidRPr="00B12F2F" w:rsidRDefault="001C477C" w:rsidP="001C477C">
            <w:pPr>
              <w:rPr>
                <w:rFonts w:eastAsia="SimSun"/>
                <w:sz w:val="24"/>
                <w:szCs w:val="24"/>
              </w:rPr>
            </w:pPr>
            <w:r w:rsidRPr="00B12F2F">
              <w:rPr>
                <w:rFonts w:eastAsia="SimSun"/>
                <w:sz w:val="24"/>
                <w:szCs w:val="24"/>
              </w:rPr>
              <w:t>Организация контейнерных площадок для сбора ТКО</w:t>
            </w:r>
          </w:p>
        </w:tc>
        <w:tc>
          <w:tcPr>
            <w:tcW w:w="4973" w:type="dxa"/>
            <w:tcBorders>
              <w:top w:val="single" w:sz="4" w:space="0" w:color="auto"/>
              <w:left w:val="single" w:sz="4" w:space="0" w:color="auto"/>
              <w:bottom w:val="single" w:sz="4" w:space="0" w:color="auto"/>
              <w:right w:val="single" w:sz="4" w:space="0" w:color="auto"/>
            </w:tcBorders>
            <w:hideMark/>
          </w:tcPr>
          <w:p w14:paraId="027085A3" w14:textId="77777777" w:rsidR="001C477C" w:rsidRPr="00B12F2F" w:rsidRDefault="001C477C" w:rsidP="001C477C">
            <w:pPr>
              <w:rPr>
                <w:rFonts w:eastAsia="SimSun"/>
                <w:sz w:val="24"/>
                <w:szCs w:val="24"/>
              </w:rPr>
            </w:pPr>
            <w:r w:rsidRPr="00B12F2F">
              <w:rPr>
                <w:rFonts w:eastAsia="SimSun"/>
                <w:sz w:val="24"/>
                <w:szCs w:val="24"/>
              </w:rPr>
              <w:t>Радиус доступности от жилых домов не менее 20 м и не более 100 м</w:t>
            </w:r>
          </w:p>
        </w:tc>
      </w:tr>
      <w:tr w:rsidR="006F2E2E" w:rsidRPr="00B12F2F" w14:paraId="5A6EC897" w14:textId="77777777" w:rsidTr="00C63D28">
        <w:tc>
          <w:tcPr>
            <w:tcW w:w="15276" w:type="dxa"/>
            <w:gridSpan w:val="4"/>
            <w:tcBorders>
              <w:top w:val="single" w:sz="4" w:space="0" w:color="auto"/>
              <w:left w:val="single" w:sz="4" w:space="0" w:color="auto"/>
              <w:bottom w:val="single" w:sz="4" w:space="0" w:color="auto"/>
              <w:right w:val="single" w:sz="4" w:space="0" w:color="auto"/>
            </w:tcBorders>
          </w:tcPr>
          <w:p w14:paraId="5B388965" w14:textId="77777777" w:rsidR="006F2E2E" w:rsidRPr="00B12F2F" w:rsidRDefault="006F2E2E" w:rsidP="006F2E2E">
            <w:pPr>
              <w:rPr>
                <w:rFonts w:eastAsia="Calibri"/>
                <w:sz w:val="24"/>
                <w:szCs w:val="24"/>
              </w:rPr>
            </w:pPr>
            <w:r w:rsidRPr="00B12F2F">
              <w:rPr>
                <w:rFonts w:eastAsia="Calibri"/>
                <w:sz w:val="24"/>
                <w:szCs w:val="24"/>
              </w:rPr>
              <w:t xml:space="preserve">7. </w:t>
            </w:r>
            <w:r w:rsidRPr="00B12F2F">
              <w:rPr>
                <w:sz w:val="24"/>
                <w:szCs w:val="24"/>
              </w:rPr>
              <w:t>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14:paraId="22FBC2BB" w14:textId="77777777" w:rsidR="006F2E2E" w:rsidRPr="00B12F2F" w:rsidRDefault="006F2E2E" w:rsidP="006F2E2E">
            <w:pPr>
              <w:rPr>
                <w:sz w:val="24"/>
                <w:szCs w:val="24"/>
              </w:rPr>
            </w:pPr>
            <w:r w:rsidRPr="00B12F2F">
              <w:rPr>
                <w:sz w:val="24"/>
                <w:szCs w:val="24"/>
              </w:rPr>
              <w:t>Примечание:</w:t>
            </w:r>
          </w:p>
          <w:p w14:paraId="2F6A4E03" w14:textId="77777777" w:rsidR="006F2E2E" w:rsidRPr="00B12F2F" w:rsidRDefault="006F2E2E" w:rsidP="006F2E2E">
            <w:pPr>
              <w:rPr>
                <w:sz w:val="24"/>
                <w:szCs w:val="24"/>
              </w:rPr>
            </w:pPr>
            <w:r w:rsidRPr="00B12F2F">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773C2BF2" w14:textId="4C274680" w:rsidR="006F2E2E" w:rsidRPr="00B12F2F" w:rsidRDefault="006F2E2E" w:rsidP="006F2E2E">
            <w:pPr>
              <w:rPr>
                <w:rFonts w:eastAsia="SimSun"/>
                <w:sz w:val="24"/>
                <w:szCs w:val="24"/>
              </w:rPr>
            </w:pPr>
            <w:r w:rsidRPr="00B12F2F">
              <w:rPr>
                <w:sz w:val="24"/>
                <w:szCs w:val="24"/>
              </w:rPr>
              <w:t xml:space="preserve">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w:t>
            </w:r>
            <w:r w:rsidRPr="00B12F2F">
              <w:rPr>
                <w:sz w:val="24"/>
                <w:szCs w:val="24"/>
              </w:rPr>
              <w:lastRenderedPageBreak/>
              <w:t>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7381F4D8" w14:textId="77777777" w:rsidR="001C477C" w:rsidRPr="001C477C" w:rsidRDefault="001C477C" w:rsidP="001C477C"/>
    <w:p w14:paraId="61165C72" w14:textId="77777777" w:rsidR="001C477C" w:rsidRPr="001C477C" w:rsidRDefault="001C477C" w:rsidP="001C477C">
      <w:r w:rsidRPr="001C477C">
        <w:t>Статья 29. Зона застройки малоэтажными жилыми домами (до 4 этажей включая мансардный) (Ж3)</w:t>
      </w:r>
      <w:bookmarkEnd w:id="43"/>
    </w:p>
    <w:p w14:paraId="31E55FAD"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410"/>
        <w:gridCol w:w="851"/>
        <w:gridCol w:w="2948"/>
        <w:gridCol w:w="29"/>
        <w:gridCol w:w="1984"/>
        <w:gridCol w:w="1843"/>
        <w:gridCol w:w="85"/>
        <w:gridCol w:w="1899"/>
        <w:gridCol w:w="85"/>
        <w:gridCol w:w="3317"/>
      </w:tblGrid>
      <w:tr w:rsidR="001C477C" w:rsidRPr="00B12F2F" w14:paraId="4BFC9889" w14:textId="77777777" w:rsidTr="0006364E">
        <w:tc>
          <w:tcPr>
            <w:tcW w:w="2410" w:type="dxa"/>
            <w:vMerge w:val="restart"/>
            <w:tcBorders>
              <w:top w:val="single" w:sz="4" w:space="0" w:color="auto"/>
              <w:left w:val="single" w:sz="4" w:space="0" w:color="auto"/>
              <w:bottom w:val="single" w:sz="4" w:space="0" w:color="auto"/>
              <w:right w:val="single" w:sz="4" w:space="0" w:color="auto"/>
            </w:tcBorders>
            <w:hideMark/>
          </w:tcPr>
          <w:p w14:paraId="479436A8" w14:textId="77777777" w:rsidR="001C477C" w:rsidRPr="00B12F2F" w:rsidRDefault="001C477C" w:rsidP="001C477C">
            <w:pPr>
              <w:rPr>
                <w:sz w:val="24"/>
                <w:szCs w:val="24"/>
              </w:rPr>
            </w:pPr>
            <w:bookmarkStart w:id="44" w:name="_Hlk72242501"/>
            <w:r w:rsidRPr="00B12F2F">
              <w:rPr>
                <w:sz w:val="24"/>
                <w:szCs w:val="24"/>
              </w:rPr>
              <w:t>Виды разрешенного использования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C019776" w14:textId="77777777" w:rsidR="001C477C" w:rsidRPr="00B12F2F" w:rsidRDefault="001C477C" w:rsidP="001C477C">
            <w:pPr>
              <w:rPr>
                <w:sz w:val="24"/>
                <w:szCs w:val="24"/>
              </w:rPr>
            </w:pPr>
            <w:r w:rsidRPr="00B12F2F">
              <w:rPr>
                <w:sz w:val="24"/>
                <w:szCs w:val="24"/>
              </w:rPr>
              <w:t>Код</w:t>
            </w:r>
          </w:p>
        </w:tc>
        <w:tc>
          <w:tcPr>
            <w:tcW w:w="12190" w:type="dxa"/>
            <w:gridSpan w:val="8"/>
            <w:tcBorders>
              <w:top w:val="single" w:sz="4" w:space="0" w:color="auto"/>
              <w:left w:val="single" w:sz="4" w:space="0" w:color="auto"/>
              <w:bottom w:val="single" w:sz="4" w:space="0" w:color="auto"/>
              <w:right w:val="single" w:sz="4" w:space="0" w:color="auto"/>
            </w:tcBorders>
            <w:hideMark/>
          </w:tcPr>
          <w:p w14:paraId="041C47D6" w14:textId="77777777" w:rsidR="001C477C" w:rsidRPr="00B12F2F" w:rsidRDefault="001C477C" w:rsidP="001C477C">
            <w:pPr>
              <w:rPr>
                <w:sz w:val="24"/>
                <w:szCs w:val="24"/>
              </w:rPr>
            </w:pPr>
            <w:r w:rsidRPr="00B12F2F">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B12F2F" w14:paraId="53F13292" w14:textId="77777777" w:rsidTr="0006364E">
        <w:trPr>
          <w:trHeight w:val="668"/>
        </w:trPr>
        <w:tc>
          <w:tcPr>
            <w:tcW w:w="2410" w:type="dxa"/>
            <w:vMerge/>
            <w:tcBorders>
              <w:top w:val="single" w:sz="4" w:space="0" w:color="auto"/>
              <w:left w:val="single" w:sz="4" w:space="0" w:color="auto"/>
              <w:bottom w:val="single" w:sz="4" w:space="0" w:color="auto"/>
              <w:right w:val="single" w:sz="4" w:space="0" w:color="auto"/>
            </w:tcBorders>
            <w:hideMark/>
          </w:tcPr>
          <w:p w14:paraId="347497A9" w14:textId="77777777" w:rsidR="001C477C" w:rsidRPr="00B12F2F" w:rsidRDefault="001C477C" w:rsidP="001C477C">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7EB0AB4" w14:textId="77777777" w:rsidR="001C477C" w:rsidRPr="00B12F2F" w:rsidRDefault="001C477C" w:rsidP="001C477C">
            <w:pPr>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F069334" w14:textId="77777777" w:rsidR="001C477C" w:rsidRPr="00B12F2F" w:rsidRDefault="001C477C" w:rsidP="001C477C">
            <w:pPr>
              <w:rPr>
                <w:sz w:val="24"/>
                <w:szCs w:val="24"/>
              </w:rPr>
            </w:pPr>
            <w:r w:rsidRPr="00B12F2F">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A49F674" w14:textId="77777777" w:rsidR="001C477C" w:rsidRPr="00B12F2F" w:rsidRDefault="001C477C" w:rsidP="001C477C">
            <w:pPr>
              <w:rPr>
                <w:sz w:val="24"/>
                <w:szCs w:val="24"/>
              </w:rPr>
            </w:pPr>
            <w:r w:rsidRPr="00B12F2F">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hideMark/>
          </w:tcPr>
          <w:p w14:paraId="52807B55" w14:textId="77777777" w:rsidR="001C477C" w:rsidRPr="00B12F2F" w:rsidRDefault="001C477C" w:rsidP="001C477C">
            <w:pPr>
              <w:rPr>
                <w:sz w:val="24"/>
                <w:szCs w:val="24"/>
              </w:rPr>
            </w:pPr>
            <w:r w:rsidRPr="00B12F2F">
              <w:rPr>
                <w:sz w:val="24"/>
                <w:szCs w:val="24"/>
              </w:rPr>
              <w:t>предельное количество этажей или предельную высоту зданий, строений, сооружений</w:t>
            </w:r>
          </w:p>
        </w:tc>
        <w:tc>
          <w:tcPr>
            <w:tcW w:w="1984" w:type="dxa"/>
            <w:gridSpan w:val="2"/>
            <w:tcBorders>
              <w:top w:val="single" w:sz="4" w:space="0" w:color="auto"/>
              <w:left w:val="single" w:sz="4" w:space="0" w:color="auto"/>
              <w:bottom w:val="single" w:sz="4" w:space="0" w:color="auto"/>
              <w:right w:val="single" w:sz="4" w:space="0" w:color="auto"/>
            </w:tcBorders>
            <w:hideMark/>
          </w:tcPr>
          <w:p w14:paraId="260858C0" w14:textId="77777777" w:rsidR="001C477C" w:rsidRPr="00B12F2F" w:rsidRDefault="001C477C" w:rsidP="001C477C">
            <w:pPr>
              <w:rPr>
                <w:sz w:val="24"/>
                <w:szCs w:val="24"/>
              </w:rPr>
            </w:pPr>
            <w:r w:rsidRPr="00B12F2F">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hideMark/>
          </w:tcPr>
          <w:p w14:paraId="294194AB" w14:textId="77777777" w:rsidR="001C477C" w:rsidRPr="00B12F2F" w:rsidRDefault="001C477C" w:rsidP="001C477C">
            <w:pPr>
              <w:rPr>
                <w:sz w:val="24"/>
                <w:szCs w:val="24"/>
              </w:rPr>
            </w:pPr>
            <w:r w:rsidRPr="00B12F2F">
              <w:rPr>
                <w:sz w:val="24"/>
                <w:szCs w:val="24"/>
              </w:rPr>
              <w:t>иные предельные параметры разрешенного строительства, реконструкции объектов капитального строительства</w:t>
            </w:r>
          </w:p>
        </w:tc>
      </w:tr>
      <w:tr w:rsidR="001C477C" w:rsidRPr="00B12F2F" w14:paraId="67B7F1A4" w14:textId="77777777" w:rsidTr="0006364E">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hideMark/>
          </w:tcPr>
          <w:p w14:paraId="672DEBB2" w14:textId="77777777" w:rsidR="001C477C" w:rsidRPr="00B12F2F" w:rsidRDefault="001C477C" w:rsidP="001C477C">
            <w:pPr>
              <w:rPr>
                <w:sz w:val="24"/>
                <w:szCs w:val="24"/>
              </w:rPr>
            </w:pPr>
            <w:r w:rsidRPr="00B12F2F">
              <w:rPr>
                <w:sz w:val="24"/>
                <w:szCs w:val="24"/>
              </w:rPr>
              <w:t>Основные виды разрешенного использования земельных участков и объектов капитального строительства</w:t>
            </w:r>
          </w:p>
        </w:tc>
      </w:tr>
      <w:tr w:rsidR="001C477C" w:rsidRPr="00B12F2F" w14:paraId="75684D87" w14:textId="77777777" w:rsidTr="0006364E">
        <w:tc>
          <w:tcPr>
            <w:tcW w:w="2410" w:type="dxa"/>
            <w:tcBorders>
              <w:top w:val="single" w:sz="4" w:space="0" w:color="auto"/>
              <w:left w:val="single" w:sz="4" w:space="0" w:color="auto"/>
              <w:bottom w:val="single" w:sz="4" w:space="0" w:color="auto"/>
              <w:right w:val="single" w:sz="4" w:space="0" w:color="auto"/>
            </w:tcBorders>
            <w:shd w:val="clear" w:color="auto" w:fill="auto"/>
          </w:tcPr>
          <w:p w14:paraId="16BE0296" w14:textId="77777777" w:rsidR="001C477C" w:rsidRPr="00B12F2F" w:rsidRDefault="001C477C" w:rsidP="001C477C">
            <w:pPr>
              <w:rPr>
                <w:sz w:val="24"/>
                <w:szCs w:val="24"/>
              </w:rPr>
            </w:pPr>
            <w:r w:rsidRPr="00B12F2F">
              <w:rPr>
                <w:sz w:val="24"/>
                <w:szCs w:val="24"/>
              </w:rPr>
              <w:t xml:space="preserve">Малоэтажная многоквартирная жилая застройка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75FE73" w14:textId="77777777" w:rsidR="001C477C" w:rsidRPr="00B12F2F" w:rsidRDefault="001C477C" w:rsidP="001C477C">
            <w:pPr>
              <w:rPr>
                <w:sz w:val="24"/>
                <w:szCs w:val="24"/>
              </w:rPr>
            </w:pPr>
            <w:r w:rsidRPr="00B12F2F">
              <w:rPr>
                <w:sz w:val="24"/>
                <w:szCs w:val="24"/>
              </w:rPr>
              <w:t>2.1.1.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53AF3FF8" w14:textId="77777777" w:rsidR="001C477C" w:rsidRPr="00B12F2F" w:rsidRDefault="001C477C" w:rsidP="001C477C">
            <w:pPr>
              <w:rPr>
                <w:sz w:val="24"/>
                <w:szCs w:val="24"/>
              </w:rPr>
            </w:pPr>
            <w:r w:rsidRPr="00B12F2F">
              <w:rPr>
                <w:sz w:val="24"/>
                <w:szCs w:val="24"/>
              </w:rPr>
              <w:t>Предельные минимальные размеры земельных участков:</w:t>
            </w:r>
          </w:p>
          <w:p w14:paraId="0535DDCC" w14:textId="77777777" w:rsidR="001C477C" w:rsidRPr="00B12F2F" w:rsidRDefault="001C477C" w:rsidP="001C477C">
            <w:pPr>
              <w:rPr>
                <w:sz w:val="24"/>
                <w:szCs w:val="24"/>
              </w:rPr>
            </w:pPr>
            <w:r w:rsidRPr="00B12F2F">
              <w:rPr>
                <w:sz w:val="24"/>
                <w:szCs w:val="24"/>
              </w:rPr>
              <w:t>длина – 20 м;</w:t>
            </w:r>
          </w:p>
          <w:p w14:paraId="7E8A8045" w14:textId="77777777" w:rsidR="001C477C" w:rsidRPr="00B12F2F" w:rsidRDefault="001C477C" w:rsidP="001C477C">
            <w:pPr>
              <w:rPr>
                <w:sz w:val="24"/>
                <w:szCs w:val="24"/>
              </w:rPr>
            </w:pPr>
            <w:r w:rsidRPr="00B12F2F">
              <w:rPr>
                <w:sz w:val="24"/>
                <w:szCs w:val="24"/>
              </w:rPr>
              <w:t>ширина – 20 м.</w:t>
            </w:r>
          </w:p>
          <w:p w14:paraId="2267DADE" w14:textId="77777777" w:rsidR="001C477C" w:rsidRPr="00B12F2F" w:rsidRDefault="001C477C" w:rsidP="001C477C">
            <w:pPr>
              <w:rPr>
                <w:sz w:val="24"/>
                <w:szCs w:val="24"/>
              </w:rPr>
            </w:pPr>
            <w:r w:rsidRPr="00B12F2F">
              <w:rPr>
                <w:sz w:val="24"/>
                <w:szCs w:val="24"/>
              </w:rPr>
              <w:t xml:space="preserve">Предельные </w:t>
            </w:r>
            <w:r w:rsidRPr="00B12F2F">
              <w:rPr>
                <w:sz w:val="24"/>
                <w:szCs w:val="24"/>
              </w:rPr>
              <w:lastRenderedPageBreak/>
              <w:t>максимальные размеры земельных участков - не подлежат установлению.</w:t>
            </w:r>
          </w:p>
          <w:p w14:paraId="05443D9C" w14:textId="77777777" w:rsidR="001C477C" w:rsidRPr="00B12F2F" w:rsidRDefault="001C477C" w:rsidP="001C477C">
            <w:pPr>
              <w:rPr>
                <w:sz w:val="24"/>
                <w:szCs w:val="24"/>
              </w:rPr>
            </w:pPr>
            <w:r w:rsidRPr="00B12F2F">
              <w:rPr>
                <w:sz w:val="24"/>
                <w:szCs w:val="24"/>
              </w:rPr>
              <w:t>Минимальная площадь земельного участка – 0,15 га.</w:t>
            </w:r>
          </w:p>
          <w:p w14:paraId="25FC3DAD"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D6CB92" w14:textId="77777777" w:rsidR="001C477C" w:rsidRPr="00B12F2F" w:rsidRDefault="001C477C" w:rsidP="001C477C">
            <w:pPr>
              <w:rPr>
                <w:sz w:val="24"/>
                <w:szCs w:val="24"/>
              </w:rPr>
            </w:pPr>
            <w:r w:rsidRPr="00B12F2F">
              <w:rPr>
                <w:sz w:val="24"/>
                <w:szCs w:val="24"/>
              </w:rPr>
              <w:lastRenderedPageBreak/>
              <w:t>5 метров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4C82F2" w14:textId="77777777" w:rsidR="001C477C" w:rsidRPr="00B12F2F" w:rsidRDefault="001C477C" w:rsidP="001C477C">
            <w:pPr>
              <w:rPr>
                <w:sz w:val="24"/>
                <w:szCs w:val="24"/>
              </w:rPr>
            </w:pPr>
            <w:r w:rsidRPr="00B12F2F">
              <w:rPr>
                <w:sz w:val="24"/>
                <w:szCs w:val="24"/>
              </w:rPr>
              <w:t>4 этажа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84EC2" w14:textId="77777777" w:rsidR="001C477C" w:rsidRPr="00B12F2F" w:rsidRDefault="001C477C" w:rsidP="001C477C">
            <w:pPr>
              <w:rPr>
                <w:sz w:val="24"/>
                <w:szCs w:val="24"/>
              </w:rPr>
            </w:pPr>
            <w:r w:rsidRPr="00B12F2F">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1602684F" w14:textId="77777777" w:rsidR="001C477C" w:rsidRPr="00B12F2F" w:rsidRDefault="001C477C" w:rsidP="001C477C">
            <w:pPr>
              <w:rPr>
                <w:sz w:val="24"/>
                <w:szCs w:val="24"/>
              </w:rPr>
            </w:pPr>
            <w:r w:rsidRPr="00B12F2F">
              <w:rPr>
                <w:sz w:val="24"/>
                <w:szCs w:val="24"/>
              </w:rPr>
              <w:t>-</w:t>
            </w:r>
          </w:p>
        </w:tc>
      </w:tr>
      <w:tr w:rsidR="001C477C" w:rsidRPr="00B12F2F" w14:paraId="6CBB578E"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3D73220A" w14:textId="77777777" w:rsidR="001C477C" w:rsidRPr="00B12F2F" w:rsidRDefault="001C477C" w:rsidP="001C477C">
            <w:pPr>
              <w:rPr>
                <w:sz w:val="24"/>
                <w:szCs w:val="24"/>
              </w:rPr>
            </w:pPr>
            <w:r w:rsidRPr="00B12F2F">
              <w:rPr>
                <w:sz w:val="24"/>
                <w:szCs w:val="24"/>
              </w:rPr>
              <w:lastRenderedPageBreak/>
              <w:t>Размещение малоэтажных многоквартирных домов (многоквартирные дома высотой до 4 этажей, включая мансардный);</w:t>
            </w:r>
          </w:p>
          <w:p w14:paraId="04EDA5FD" w14:textId="77777777" w:rsidR="001C477C" w:rsidRPr="00B12F2F" w:rsidRDefault="001C477C" w:rsidP="001C477C">
            <w:pPr>
              <w:rPr>
                <w:sz w:val="24"/>
                <w:szCs w:val="24"/>
              </w:rPr>
            </w:pPr>
            <w:r w:rsidRPr="00B12F2F">
              <w:rPr>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C0591E9" w14:textId="77777777" w:rsidR="001C477C" w:rsidRPr="00B12F2F" w:rsidRDefault="001C477C" w:rsidP="001C477C">
            <w:pPr>
              <w:rPr>
                <w:sz w:val="24"/>
                <w:szCs w:val="24"/>
              </w:rPr>
            </w:pPr>
            <w:r w:rsidRPr="00B12F2F">
              <w:rPr>
                <w:sz w:val="24"/>
                <w:szCs w:val="24"/>
              </w:rPr>
              <w:t>участками допускается до 2.0 м. Ограждения должны быть сетчатые или решётчатые с целью минимального затемнения участка;</w:t>
            </w:r>
          </w:p>
        </w:tc>
      </w:tr>
      <w:tr w:rsidR="001C477C" w:rsidRPr="00B12F2F" w14:paraId="5274286A" w14:textId="77777777" w:rsidTr="0006364E">
        <w:tc>
          <w:tcPr>
            <w:tcW w:w="2410" w:type="dxa"/>
            <w:tcBorders>
              <w:top w:val="single" w:sz="4" w:space="0" w:color="auto"/>
              <w:left w:val="single" w:sz="4" w:space="0" w:color="auto"/>
              <w:bottom w:val="single" w:sz="4" w:space="0" w:color="auto"/>
              <w:right w:val="single" w:sz="4" w:space="0" w:color="auto"/>
            </w:tcBorders>
            <w:hideMark/>
          </w:tcPr>
          <w:p w14:paraId="6A1AE077" w14:textId="77777777" w:rsidR="001C477C" w:rsidRPr="00B12F2F" w:rsidRDefault="001C477C" w:rsidP="001C477C">
            <w:pPr>
              <w:rPr>
                <w:sz w:val="24"/>
                <w:szCs w:val="24"/>
              </w:rPr>
            </w:pPr>
            <w:r w:rsidRPr="00B12F2F">
              <w:rPr>
                <w:sz w:val="24"/>
                <w:szCs w:val="24"/>
              </w:rPr>
              <w:t xml:space="preserve">Блокированная жилая застройка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4221511" w14:textId="77777777" w:rsidR="001C477C" w:rsidRPr="00B12F2F" w:rsidRDefault="001C477C" w:rsidP="001C477C">
            <w:pPr>
              <w:rPr>
                <w:sz w:val="24"/>
                <w:szCs w:val="24"/>
              </w:rPr>
            </w:pPr>
            <w:r w:rsidRPr="00B12F2F">
              <w:rPr>
                <w:sz w:val="24"/>
                <w:szCs w:val="24"/>
              </w:rPr>
              <w:t>2.3.</w:t>
            </w:r>
          </w:p>
        </w:tc>
        <w:tc>
          <w:tcPr>
            <w:tcW w:w="2977" w:type="dxa"/>
            <w:gridSpan w:val="2"/>
            <w:tcBorders>
              <w:top w:val="single" w:sz="4" w:space="0" w:color="auto"/>
              <w:left w:val="single" w:sz="4" w:space="0" w:color="auto"/>
              <w:bottom w:val="single" w:sz="4" w:space="0" w:color="auto"/>
              <w:right w:val="single" w:sz="4" w:space="0" w:color="auto"/>
            </w:tcBorders>
            <w:hideMark/>
          </w:tcPr>
          <w:p w14:paraId="4A8EECDD" w14:textId="77777777" w:rsidR="001C477C" w:rsidRPr="00B12F2F" w:rsidRDefault="001C477C" w:rsidP="001C477C">
            <w:pPr>
              <w:rPr>
                <w:sz w:val="24"/>
                <w:szCs w:val="24"/>
              </w:rPr>
            </w:pPr>
            <w:r w:rsidRPr="00B12F2F">
              <w:rPr>
                <w:sz w:val="24"/>
                <w:szCs w:val="24"/>
              </w:rPr>
              <w:t>Предельные минимальные размеры земельных участков:</w:t>
            </w:r>
          </w:p>
          <w:p w14:paraId="6821C342" w14:textId="77777777" w:rsidR="001C477C" w:rsidRPr="00B12F2F" w:rsidRDefault="001C477C" w:rsidP="001C477C">
            <w:pPr>
              <w:rPr>
                <w:sz w:val="24"/>
                <w:szCs w:val="24"/>
              </w:rPr>
            </w:pPr>
            <w:r w:rsidRPr="00B12F2F">
              <w:rPr>
                <w:sz w:val="24"/>
                <w:szCs w:val="24"/>
              </w:rPr>
              <w:t>длина – 20 м;</w:t>
            </w:r>
          </w:p>
          <w:p w14:paraId="724CA72C" w14:textId="77777777" w:rsidR="001C477C" w:rsidRPr="00B12F2F" w:rsidRDefault="001C477C" w:rsidP="001C477C">
            <w:pPr>
              <w:rPr>
                <w:sz w:val="24"/>
                <w:szCs w:val="24"/>
              </w:rPr>
            </w:pPr>
            <w:r w:rsidRPr="00B12F2F">
              <w:rPr>
                <w:sz w:val="24"/>
                <w:szCs w:val="24"/>
              </w:rPr>
              <w:t>ширина – 20 м.</w:t>
            </w:r>
          </w:p>
          <w:p w14:paraId="01B627EB"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44260942" w14:textId="77777777" w:rsidR="001C477C" w:rsidRPr="00B12F2F" w:rsidRDefault="001C477C" w:rsidP="001C477C">
            <w:pPr>
              <w:rPr>
                <w:sz w:val="24"/>
                <w:szCs w:val="24"/>
              </w:rPr>
            </w:pPr>
            <w:r w:rsidRPr="00B12F2F">
              <w:rPr>
                <w:sz w:val="24"/>
                <w:szCs w:val="24"/>
              </w:rPr>
              <w:t xml:space="preserve">Минимальная площадь земельного участка </w:t>
            </w:r>
          </w:p>
          <w:p w14:paraId="023E0D3D" w14:textId="77777777" w:rsidR="001C477C" w:rsidRPr="00B12F2F" w:rsidRDefault="001C477C" w:rsidP="001C477C">
            <w:pPr>
              <w:rPr>
                <w:sz w:val="24"/>
                <w:szCs w:val="24"/>
              </w:rPr>
            </w:pPr>
            <w:r w:rsidRPr="00B12F2F">
              <w:rPr>
                <w:sz w:val="24"/>
                <w:szCs w:val="24"/>
              </w:rPr>
              <w:t>0,04 га.</w:t>
            </w:r>
          </w:p>
          <w:p w14:paraId="218E82A0"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360712"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BA314D" w14:textId="77777777" w:rsidR="001C477C" w:rsidRPr="00B12F2F" w:rsidRDefault="001C477C" w:rsidP="001C477C">
            <w:pPr>
              <w:rPr>
                <w:sz w:val="24"/>
                <w:szCs w:val="24"/>
              </w:rPr>
            </w:pPr>
            <w:r w:rsidRPr="00B12F2F">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402493D" w14:textId="77777777" w:rsidR="001C477C" w:rsidRPr="00B12F2F" w:rsidRDefault="001C477C" w:rsidP="001C477C">
            <w:pPr>
              <w:rPr>
                <w:sz w:val="24"/>
                <w:szCs w:val="24"/>
              </w:rPr>
            </w:pPr>
            <w:r w:rsidRPr="00B12F2F">
              <w:rPr>
                <w:sz w:val="24"/>
                <w:szCs w:val="24"/>
              </w:rPr>
              <w:t>60%</w:t>
            </w:r>
          </w:p>
        </w:tc>
        <w:tc>
          <w:tcPr>
            <w:tcW w:w="3402" w:type="dxa"/>
            <w:gridSpan w:val="2"/>
            <w:tcBorders>
              <w:top w:val="single" w:sz="4" w:space="0" w:color="auto"/>
              <w:left w:val="single" w:sz="4" w:space="0" w:color="auto"/>
              <w:bottom w:val="single" w:sz="4" w:space="0" w:color="auto"/>
              <w:right w:val="single" w:sz="4" w:space="0" w:color="auto"/>
            </w:tcBorders>
            <w:hideMark/>
          </w:tcPr>
          <w:p w14:paraId="76C08325" w14:textId="77777777" w:rsidR="001C477C" w:rsidRPr="00B12F2F" w:rsidRDefault="001C477C" w:rsidP="001C477C">
            <w:pPr>
              <w:rPr>
                <w:sz w:val="24"/>
                <w:szCs w:val="24"/>
              </w:rPr>
            </w:pPr>
            <w:r w:rsidRPr="00B12F2F">
              <w:rPr>
                <w:sz w:val="24"/>
                <w:szCs w:val="24"/>
              </w:rPr>
              <w:t>-</w:t>
            </w:r>
          </w:p>
        </w:tc>
      </w:tr>
      <w:tr w:rsidR="001C477C" w:rsidRPr="00B12F2F" w14:paraId="7575F06F"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4D3F3BA8" w14:textId="77777777" w:rsidR="001C477C" w:rsidRPr="00B12F2F" w:rsidRDefault="001C477C" w:rsidP="001C477C">
            <w:pPr>
              <w:rPr>
                <w:sz w:val="24"/>
                <w:szCs w:val="24"/>
              </w:rPr>
            </w:pPr>
            <w:r w:rsidRPr="00B12F2F">
              <w:rPr>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DE06B02" w14:textId="77777777" w:rsidR="001C477C" w:rsidRPr="00B12F2F" w:rsidRDefault="001C477C" w:rsidP="001C477C">
            <w:pPr>
              <w:rPr>
                <w:sz w:val="24"/>
                <w:szCs w:val="24"/>
              </w:rPr>
            </w:pPr>
            <w:r w:rsidRPr="00B12F2F">
              <w:rPr>
                <w:sz w:val="24"/>
                <w:szCs w:val="24"/>
              </w:rPr>
              <w:t xml:space="preserve">разведение декоративных и плодовых деревьев, овощных и ягодных культур; размещение индивидуальных гаражей и иных вспомогательных </w:t>
            </w:r>
            <w:r w:rsidRPr="00B12F2F">
              <w:rPr>
                <w:sz w:val="24"/>
                <w:szCs w:val="24"/>
              </w:rPr>
              <w:lastRenderedPageBreak/>
              <w:t>сооружений; обустройство спортивных и детских площадок, площадок для отдыха.</w:t>
            </w:r>
          </w:p>
        </w:tc>
      </w:tr>
      <w:tr w:rsidR="001C477C" w:rsidRPr="00B12F2F" w14:paraId="2486615E" w14:textId="77777777" w:rsidTr="0006364E">
        <w:tc>
          <w:tcPr>
            <w:tcW w:w="2410" w:type="dxa"/>
            <w:tcBorders>
              <w:top w:val="single" w:sz="4" w:space="0" w:color="auto"/>
              <w:left w:val="single" w:sz="4" w:space="0" w:color="auto"/>
              <w:bottom w:val="single" w:sz="4" w:space="0" w:color="auto"/>
              <w:right w:val="single" w:sz="4" w:space="0" w:color="auto"/>
            </w:tcBorders>
          </w:tcPr>
          <w:p w14:paraId="4895C1D1" w14:textId="77777777" w:rsidR="001C477C" w:rsidRPr="00B12F2F" w:rsidRDefault="001C477C" w:rsidP="001C477C">
            <w:pPr>
              <w:rPr>
                <w:sz w:val="24"/>
                <w:szCs w:val="24"/>
              </w:rPr>
            </w:pPr>
            <w:r w:rsidRPr="00B12F2F">
              <w:rPr>
                <w:sz w:val="24"/>
                <w:szCs w:val="24"/>
              </w:rPr>
              <w:lastRenderedPageBreak/>
              <w:t xml:space="preserve">Для индивидуального жилищного строительства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439538E" w14:textId="77777777" w:rsidR="001C477C" w:rsidRPr="00B12F2F" w:rsidRDefault="001C477C" w:rsidP="001C477C">
            <w:pPr>
              <w:rPr>
                <w:sz w:val="24"/>
                <w:szCs w:val="24"/>
              </w:rPr>
            </w:pPr>
            <w:r w:rsidRPr="00B12F2F">
              <w:rPr>
                <w:sz w:val="24"/>
                <w:szCs w:val="24"/>
              </w:rPr>
              <w:t>2.1</w:t>
            </w:r>
          </w:p>
        </w:tc>
        <w:tc>
          <w:tcPr>
            <w:tcW w:w="2977" w:type="dxa"/>
            <w:gridSpan w:val="2"/>
            <w:tcBorders>
              <w:top w:val="single" w:sz="4" w:space="0" w:color="auto"/>
              <w:left w:val="single" w:sz="4" w:space="0" w:color="auto"/>
              <w:bottom w:val="single" w:sz="4" w:space="0" w:color="auto"/>
              <w:right w:val="single" w:sz="4" w:space="0" w:color="auto"/>
            </w:tcBorders>
          </w:tcPr>
          <w:p w14:paraId="16474641" w14:textId="77777777" w:rsidR="001C477C" w:rsidRPr="00B12F2F" w:rsidRDefault="001C477C" w:rsidP="001C477C">
            <w:pPr>
              <w:rPr>
                <w:sz w:val="24"/>
                <w:szCs w:val="24"/>
              </w:rPr>
            </w:pPr>
            <w:r w:rsidRPr="00B12F2F">
              <w:rPr>
                <w:sz w:val="24"/>
                <w:szCs w:val="24"/>
              </w:rPr>
              <w:t>Предельные минимальные размеры земельных участков:</w:t>
            </w:r>
          </w:p>
          <w:p w14:paraId="475EF305" w14:textId="77777777" w:rsidR="001C477C" w:rsidRPr="00B12F2F" w:rsidRDefault="001C477C" w:rsidP="001C477C">
            <w:pPr>
              <w:rPr>
                <w:sz w:val="24"/>
                <w:szCs w:val="24"/>
              </w:rPr>
            </w:pPr>
            <w:r w:rsidRPr="00B12F2F">
              <w:rPr>
                <w:sz w:val="24"/>
                <w:szCs w:val="24"/>
              </w:rPr>
              <w:t>длина – 15 м;</w:t>
            </w:r>
          </w:p>
          <w:p w14:paraId="209DE4A1" w14:textId="77777777" w:rsidR="001C477C" w:rsidRPr="00B12F2F" w:rsidRDefault="001C477C" w:rsidP="001C477C">
            <w:pPr>
              <w:rPr>
                <w:sz w:val="24"/>
                <w:szCs w:val="24"/>
              </w:rPr>
            </w:pPr>
            <w:r w:rsidRPr="00B12F2F">
              <w:rPr>
                <w:sz w:val="24"/>
                <w:szCs w:val="24"/>
              </w:rPr>
              <w:t>ширина – 15 м.</w:t>
            </w:r>
          </w:p>
          <w:p w14:paraId="6458B7D9"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3A91E4FC" w14:textId="77777777" w:rsidR="001C477C" w:rsidRPr="00B12F2F" w:rsidRDefault="001C477C" w:rsidP="001C477C">
            <w:pPr>
              <w:rPr>
                <w:sz w:val="24"/>
                <w:szCs w:val="24"/>
              </w:rPr>
            </w:pPr>
            <w:r w:rsidRPr="00B12F2F">
              <w:rPr>
                <w:sz w:val="24"/>
                <w:szCs w:val="24"/>
              </w:rPr>
              <w:t>Минимальная площадь земельного участка – 0,1 га.</w:t>
            </w:r>
          </w:p>
          <w:p w14:paraId="0A0A79A2" w14:textId="77777777" w:rsidR="001C477C" w:rsidRPr="00B12F2F" w:rsidRDefault="001C477C" w:rsidP="001C477C">
            <w:pPr>
              <w:rPr>
                <w:sz w:val="24"/>
                <w:szCs w:val="24"/>
              </w:rPr>
            </w:pPr>
            <w:r w:rsidRPr="00B12F2F">
              <w:rPr>
                <w:sz w:val="24"/>
                <w:szCs w:val="24"/>
              </w:rPr>
              <w:t>Максимальная площадь земельного участка –4,0га.</w:t>
            </w:r>
          </w:p>
        </w:tc>
        <w:tc>
          <w:tcPr>
            <w:tcW w:w="1984" w:type="dxa"/>
            <w:tcBorders>
              <w:top w:val="single" w:sz="4" w:space="0" w:color="auto"/>
              <w:left w:val="single" w:sz="4" w:space="0" w:color="auto"/>
              <w:bottom w:val="single" w:sz="4" w:space="0" w:color="auto"/>
              <w:right w:val="single" w:sz="4" w:space="0" w:color="auto"/>
            </w:tcBorders>
            <w:vAlign w:val="center"/>
          </w:tcPr>
          <w:p w14:paraId="4EE8E669"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57DC2A93" w14:textId="77777777" w:rsidR="001C477C" w:rsidRPr="00B12F2F" w:rsidRDefault="001C477C" w:rsidP="001C477C">
            <w:pPr>
              <w:rPr>
                <w:sz w:val="24"/>
                <w:szCs w:val="24"/>
              </w:rPr>
            </w:pPr>
            <w:r w:rsidRPr="00B12F2F">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45A40D7" w14:textId="77777777" w:rsidR="001C477C" w:rsidRPr="00B12F2F" w:rsidRDefault="001C477C" w:rsidP="001C477C">
            <w:pPr>
              <w:rPr>
                <w:sz w:val="24"/>
                <w:szCs w:val="24"/>
              </w:rPr>
            </w:pPr>
            <w:r w:rsidRPr="00B12F2F">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0576401E" w14:textId="77777777" w:rsidR="001C477C" w:rsidRPr="00B12F2F" w:rsidRDefault="001C477C" w:rsidP="001C477C">
            <w:pPr>
              <w:rPr>
                <w:sz w:val="24"/>
                <w:szCs w:val="24"/>
              </w:rPr>
            </w:pPr>
            <w:r w:rsidRPr="00B12F2F">
              <w:rPr>
                <w:sz w:val="24"/>
                <w:szCs w:val="24"/>
              </w:rPr>
              <w:t>-</w:t>
            </w:r>
          </w:p>
        </w:tc>
      </w:tr>
      <w:tr w:rsidR="001C477C" w:rsidRPr="00B12F2F" w14:paraId="257D5650" w14:textId="77777777" w:rsidTr="0006364E">
        <w:tc>
          <w:tcPr>
            <w:tcW w:w="15451" w:type="dxa"/>
            <w:gridSpan w:val="10"/>
            <w:tcBorders>
              <w:top w:val="single" w:sz="4" w:space="0" w:color="auto"/>
              <w:left w:val="single" w:sz="4" w:space="0" w:color="auto"/>
              <w:bottom w:val="single" w:sz="4" w:space="0" w:color="auto"/>
              <w:right w:val="single" w:sz="4" w:space="0" w:color="auto"/>
            </w:tcBorders>
          </w:tcPr>
          <w:p w14:paraId="52521BE7" w14:textId="77777777" w:rsidR="001C477C" w:rsidRPr="00B12F2F" w:rsidRDefault="001C477C" w:rsidP="001C477C">
            <w:pPr>
              <w:rPr>
                <w:sz w:val="24"/>
                <w:szCs w:val="24"/>
              </w:rPr>
            </w:pPr>
            <w:r w:rsidRPr="00B12F2F">
              <w:rPr>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3055512" w14:textId="77777777" w:rsidR="001C477C" w:rsidRPr="00B12F2F" w:rsidRDefault="001C477C" w:rsidP="001C477C">
            <w:pPr>
              <w:rPr>
                <w:sz w:val="24"/>
                <w:szCs w:val="24"/>
              </w:rPr>
            </w:pPr>
            <w:r w:rsidRPr="00B12F2F">
              <w:rPr>
                <w:sz w:val="24"/>
                <w:szCs w:val="24"/>
              </w:rPr>
              <w:t>выращивание сельскохозяйственных культур;</w:t>
            </w:r>
          </w:p>
          <w:p w14:paraId="6E9D5972" w14:textId="77777777" w:rsidR="001C477C" w:rsidRPr="00B12F2F" w:rsidRDefault="001C477C" w:rsidP="001C477C">
            <w:pPr>
              <w:rPr>
                <w:sz w:val="24"/>
                <w:szCs w:val="24"/>
              </w:rPr>
            </w:pPr>
            <w:r w:rsidRPr="00B12F2F">
              <w:rPr>
                <w:sz w:val="24"/>
                <w:szCs w:val="24"/>
              </w:rPr>
              <w:t>размещение индивидуальных гаражей и хозяйственных построек.</w:t>
            </w:r>
          </w:p>
        </w:tc>
      </w:tr>
      <w:tr w:rsidR="001C477C" w:rsidRPr="00B12F2F" w14:paraId="09BCC6FB" w14:textId="77777777" w:rsidTr="0006364E">
        <w:tc>
          <w:tcPr>
            <w:tcW w:w="2410" w:type="dxa"/>
            <w:tcBorders>
              <w:top w:val="single" w:sz="4" w:space="0" w:color="auto"/>
              <w:left w:val="single" w:sz="4" w:space="0" w:color="auto"/>
              <w:bottom w:val="single" w:sz="4" w:space="0" w:color="auto"/>
              <w:right w:val="single" w:sz="4" w:space="0" w:color="auto"/>
            </w:tcBorders>
          </w:tcPr>
          <w:p w14:paraId="5465041E" w14:textId="77777777" w:rsidR="001C477C" w:rsidRPr="00B12F2F" w:rsidRDefault="001C477C" w:rsidP="001C477C">
            <w:pPr>
              <w:rPr>
                <w:sz w:val="24"/>
                <w:szCs w:val="24"/>
              </w:rPr>
            </w:pPr>
            <w:bookmarkStart w:id="45" w:name="_Hlk479551501"/>
            <w:r w:rsidRPr="00B12F2F">
              <w:rPr>
                <w:sz w:val="24"/>
                <w:szCs w:val="24"/>
              </w:rPr>
              <w:t>Коммунальное обслуживание</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25BD08F" w14:textId="77777777" w:rsidR="001C477C" w:rsidRPr="00B12F2F" w:rsidRDefault="001C477C" w:rsidP="001C477C">
            <w:pPr>
              <w:rPr>
                <w:sz w:val="24"/>
                <w:szCs w:val="24"/>
              </w:rPr>
            </w:pPr>
            <w:r w:rsidRPr="00B12F2F">
              <w:rPr>
                <w:sz w:val="24"/>
                <w:szCs w:val="24"/>
              </w:rPr>
              <w:t>3.1</w:t>
            </w:r>
          </w:p>
        </w:tc>
        <w:tc>
          <w:tcPr>
            <w:tcW w:w="2977" w:type="dxa"/>
            <w:gridSpan w:val="2"/>
            <w:tcBorders>
              <w:top w:val="single" w:sz="4" w:space="0" w:color="auto"/>
              <w:left w:val="single" w:sz="4" w:space="0" w:color="auto"/>
              <w:bottom w:val="single" w:sz="4" w:space="0" w:color="auto"/>
              <w:right w:val="single" w:sz="4" w:space="0" w:color="auto"/>
            </w:tcBorders>
            <w:hideMark/>
          </w:tcPr>
          <w:p w14:paraId="575CD9BC"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2019EEB2"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1DE6DDA3"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D167D1"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88A035" w14:textId="77777777" w:rsidR="001C477C" w:rsidRPr="00B12F2F" w:rsidRDefault="001C477C" w:rsidP="001C477C">
            <w:pPr>
              <w:rPr>
                <w:sz w:val="24"/>
                <w:szCs w:val="24"/>
              </w:rPr>
            </w:pPr>
            <w:r w:rsidRPr="00B12F2F">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C76DE95" w14:textId="77777777" w:rsidR="001C477C" w:rsidRPr="00B12F2F" w:rsidRDefault="001C477C" w:rsidP="001C477C">
            <w:pPr>
              <w:rPr>
                <w:sz w:val="24"/>
                <w:szCs w:val="24"/>
              </w:rPr>
            </w:pPr>
            <w:r w:rsidRPr="00B12F2F">
              <w:rPr>
                <w:sz w:val="24"/>
                <w:szCs w:val="24"/>
              </w:rPr>
              <w:t>60%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745BEFD" w14:textId="77777777" w:rsidR="001C477C" w:rsidRPr="00B12F2F" w:rsidRDefault="001C477C" w:rsidP="001C477C">
            <w:pPr>
              <w:rPr>
                <w:sz w:val="24"/>
                <w:szCs w:val="24"/>
              </w:rPr>
            </w:pPr>
            <w:r w:rsidRPr="00B12F2F">
              <w:rPr>
                <w:sz w:val="24"/>
                <w:szCs w:val="24"/>
              </w:rPr>
              <w:t>не установлены</w:t>
            </w:r>
          </w:p>
        </w:tc>
        <w:bookmarkEnd w:id="45"/>
      </w:tr>
      <w:tr w:rsidR="001C477C" w:rsidRPr="00B12F2F" w14:paraId="6F041037"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A2A4135" w14:textId="77777777" w:rsidR="001C477C" w:rsidRPr="00B12F2F" w:rsidRDefault="001C477C" w:rsidP="001C477C">
            <w:pPr>
              <w:rPr>
                <w:sz w:val="24"/>
                <w:szCs w:val="24"/>
              </w:rPr>
            </w:pPr>
            <w:r w:rsidRPr="00B12F2F">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321466AC" w14:textId="77777777" w:rsidR="001C477C" w:rsidRPr="00B12F2F" w:rsidRDefault="001C477C" w:rsidP="001C477C">
            <w:pPr>
              <w:rPr>
                <w:sz w:val="24"/>
                <w:szCs w:val="24"/>
              </w:rPr>
            </w:pPr>
            <w:r w:rsidRPr="00B12F2F">
              <w:rPr>
                <w:sz w:val="24"/>
                <w:szCs w:val="24"/>
              </w:rPr>
              <w:t>•</w:t>
            </w:r>
            <w:r w:rsidRPr="00B12F2F">
              <w:rPr>
                <w:sz w:val="24"/>
                <w:szCs w:val="24"/>
              </w:rPr>
              <w:tab/>
              <w:t>поставки воды, тепла, электричества, газа, предоставления услуг связи;</w:t>
            </w:r>
          </w:p>
          <w:p w14:paraId="53B394D9" w14:textId="77777777" w:rsidR="001C477C" w:rsidRPr="00B12F2F" w:rsidRDefault="001C477C" w:rsidP="001C477C">
            <w:pPr>
              <w:rPr>
                <w:sz w:val="24"/>
                <w:szCs w:val="24"/>
              </w:rPr>
            </w:pPr>
            <w:r w:rsidRPr="00B12F2F">
              <w:rPr>
                <w:sz w:val="24"/>
                <w:szCs w:val="24"/>
              </w:rPr>
              <w:t>•</w:t>
            </w:r>
            <w:r w:rsidRPr="00B12F2F">
              <w:rPr>
                <w:sz w:val="24"/>
                <w:szCs w:val="24"/>
              </w:rPr>
              <w:tab/>
              <w:t>отвода канализационных стоков;</w:t>
            </w:r>
          </w:p>
          <w:p w14:paraId="2B6223CC" w14:textId="77777777" w:rsidR="001C477C" w:rsidRPr="00B12F2F" w:rsidRDefault="001C477C" w:rsidP="001C477C">
            <w:pPr>
              <w:rPr>
                <w:sz w:val="24"/>
                <w:szCs w:val="24"/>
              </w:rPr>
            </w:pPr>
            <w:r w:rsidRPr="00B12F2F">
              <w:rPr>
                <w:sz w:val="24"/>
                <w:szCs w:val="24"/>
              </w:rPr>
              <w:lastRenderedPageBreak/>
              <w:t>•</w:t>
            </w:r>
            <w:r w:rsidRPr="00B12F2F">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B12F2F" w14:paraId="0FFFF7BB" w14:textId="77777777" w:rsidTr="0006364E">
        <w:tc>
          <w:tcPr>
            <w:tcW w:w="2410" w:type="dxa"/>
            <w:tcBorders>
              <w:top w:val="single" w:sz="4" w:space="0" w:color="auto"/>
              <w:left w:val="single" w:sz="4" w:space="0" w:color="auto"/>
              <w:bottom w:val="single" w:sz="4" w:space="0" w:color="auto"/>
              <w:right w:val="single" w:sz="4" w:space="0" w:color="auto"/>
            </w:tcBorders>
          </w:tcPr>
          <w:p w14:paraId="09EEF649" w14:textId="77777777" w:rsidR="001C477C" w:rsidRPr="00B12F2F" w:rsidRDefault="001C477C" w:rsidP="001C477C">
            <w:pPr>
              <w:rPr>
                <w:sz w:val="24"/>
                <w:szCs w:val="24"/>
              </w:rPr>
            </w:pPr>
            <w:r w:rsidRPr="00B12F2F">
              <w:rPr>
                <w:sz w:val="24"/>
                <w:szCs w:val="24"/>
              </w:rPr>
              <w:lastRenderedPageBreak/>
              <w:t xml:space="preserve">Социальное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F6AFC01" w14:textId="77777777" w:rsidR="001C477C" w:rsidRPr="00B12F2F" w:rsidRDefault="001C477C" w:rsidP="001C477C">
            <w:pPr>
              <w:rPr>
                <w:sz w:val="24"/>
                <w:szCs w:val="24"/>
              </w:rPr>
            </w:pPr>
            <w:r w:rsidRPr="00B12F2F">
              <w:rPr>
                <w:sz w:val="24"/>
                <w:szCs w:val="24"/>
              </w:rPr>
              <w:t>3.2.</w:t>
            </w:r>
          </w:p>
        </w:tc>
        <w:tc>
          <w:tcPr>
            <w:tcW w:w="2948" w:type="dxa"/>
            <w:tcBorders>
              <w:top w:val="single" w:sz="4" w:space="0" w:color="auto"/>
              <w:left w:val="single" w:sz="4" w:space="0" w:color="auto"/>
              <w:bottom w:val="single" w:sz="4" w:space="0" w:color="auto"/>
              <w:right w:val="single" w:sz="4" w:space="0" w:color="auto"/>
            </w:tcBorders>
          </w:tcPr>
          <w:p w14:paraId="36526FA8"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139249D7"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6E276D5B" w14:textId="77777777" w:rsidR="001C477C" w:rsidRPr="00B12F2F" w:rsidRDefault="001C477C" w:rsidP="001C477C">
            <w:pPr>
              <w:rPr>
                <w:sz w:val="24"/>
                <w:szCs w:val="24"/>
              </w:rPr>
            </w:pPr>
            <w:r w:rsidRPr="00B12F2F">
              <w:rPr>
                <w:sz w:val="24"/>
                <w:szCs w:val="24"/>
              </w:rPr>
              <w:t>Максимальная площадь земельного участка – 0,2 га.</w:t>
            </w:r>
          </w:p>
        </w:tc>
        <w:tc>
          <w:tcPr>
            <w:tcW w:w="2013" w:type="dxa"/>
            <w:gridSpan w:val="2"/>
            <w:tcBorders>
              <w:top w:val="single" w:sz="4" w:space="0" w:color="auto"/>
              <w:left w:val="single" w:sz="4" w:space="0" w:color="auto"/>
              <w:bottom w:val="single" w:sz="4" w:space="0" w:color="auto"/>
              <w:right w:val="single" w:sz="4" w:space="0" w:color="auto"/>
            </w:tcBorders>
          </w:tcPr>
          <w:p w14:paraId="799B3B5C"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534129A3" w14:textId="77777777" w:rsidR="001C477C" w:rsidRPr="00B12F2F" w:rsidRDefault="001C477C" w:rsidP="001C477C">
            <w:pPr>
              <w:rPr>
                <w:sz w:val="24"/>
                <w:szCs w:val="24"/>
              </w:rPr>
            </w:pPr>
            <w:r w:rsidRPr="00B12F2F">
              <w:rPr>
                <w:sz w:val="24"/>
                <w:szCs w:val="24"/>
              </w:rPr>
              <w:t>3 этажа</w:t>
            </w:r>
          </w:p>
        </w:tc>
        <w:tc>
          <w:tcPr>
            <w:tcW w:w="1899" w:type="dxa"/>
            <w:tcBorders>
              <w:top w:val="single" w:sz="4" w:space="0" w:color="auto"/>
              <w:left w:val="single" w:sz="4" w:space="0" w:color="auto"/>
              <w:bottom w:val="single" w:sz="4" w:space="0" w:color="auto"/>
              <w:right w:val="single" w:sz="4" w:space="0" w:color="auto"/>
            </w:tcBorders>
            <w:vAlign w:val="center"/>
          </w:tcPr>
          <w:p w14:paraId="05E73DBE" w14:textId="77777777" w:rsidR="001C477C" w:rsidRPr="00B12F2F" w:rsidRDefault="001C477C" w:rsidP="001C477C">
            <w:pPr>
              <w:rPr>
                <w:sz w:val="24"/>
                <w:szCs w:val="24"/>
              </w:rPr>
            </w:pPr>
            <w:r w:rsidRPr="00B12F2F">
              <w:rPr>
                <w:sz w:val="24"/>
                <w:szCs w:val="24"/>
              </w:rPr>
              <w:t>70%</w:t>
            </w:r>
          </w:p>
        </w:tc>
        <w:tc>
          <w:tcPr>
            <w:tcW w:w="3402" w:type="dxa"/>
            <w:gridSpan w:val="2"/>
            <w:tcBorders>
              <w:top w:val="single" w:sz="4" w:space="0" w:color="auto"/>
              <w:left w:val="single" w:sz="4" w:space="0" w:color="auto"/>
              <w:bottom w:val="single" w:sz="4" w:space="0" w:color="auto"/>
              <w:right w:val="single" w:sz="4" w:space="0" w:color="auto"/>
            </w:tcBorders>
          </w:tcPr>
          <w:p w14:paraId="1338483D" w14:textId="77777777" w:rsidR="001C477C" w:rsidRPr="00B12F2F" w:rsidRDefault="001C477C" w:rsidP="001C477C">
            <w:pPr>
              <w:rPr>
                <w:sz w:val="24"/>
                <w:szCs w:val="24"/>
              </w:rPr>
            </w:pPr>
            <w:r w:rsidRPr="00B12F2F">
              <w:rPr>
                <w:sz w:val="24"/>
                <w:szCs w:val="24"/>
              </w:rPr>
              <w:t>-</w:t>
            </w:r>
          </w:p>
          <w:p w14:paraId="7138180F" w14:textId="77777777" w:rsidR="001C477C" w:rsidRPr="00B12F2F" w:rsidRDefault="001C477C" w:rsidP="001C477C">
            <w:pPr>
              <w:rPr>
                <w:sz w:val="24"/>
                <w:szCs w:val="24"/>
              </w:rPr>
            </w:pPr>
          </w:p>
        </w:tc>
      </w:tr>
      <w:tr w:rsidR="001C477C" w:rsidRPr="00B12F2F" w14:paraId="5683B3E2"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9CF7335" w14:textId="77777777" w:rsidR="001C477C" w:rsidRPr="00B12F2F" w:rsidRDefault="001C477C" w:rsidP="001C477C">
            <w:pPr>
              <w:rPr>
                <w:sz w:val="24"/>
                <w:szCs w:val="24"/>
              </w:rPr>
            </w:pPr>
            <w:r w:rsidRPr="00B12F2F">
              <w:rPr>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Росреестра от 10.11.2020 N П/0412 (ред. от 30.07.2021)).</w:t>
            </w:r>
          </w:p>
        </w:tc>
      </w:tr>
      <w:tr w:rsidR="001C477C" w:rsidRPr="00B12F2F" w14:paraId="389DA3D2" w14:textId="77777777" w:rsidTr="0006364E">
        <w:tc>
          <w:tcPr>
            <w:tcW w:w="2410" w:type="dxa"/>
            <w:tcBorders>
              <w:top w:val="single" w:sz="4" w:space="0" w:color="auto"/>
              <w:left w:val="single" w:sz="4" w:space="0" w:color="auto"/>
              <w:bottom w:val="single" w:sz="4" w:space="0" w:color="auto"/>
              <w:right w:val="single" w:sz="4" w:space="0" w:color="auto"/>
            </w:tcBorders>
          </w:tcPr>
          <w:p w14:paraId="1598DA11" w14:textId="77777777" w:rsidR="001C477C" w:rsidRPr="00B12F2F" w:rsidRDefault="001C477C" w:rsidP="001C477C">
            <w:pPr>
              <w:rPr>
                <w:sz w:val="24"/>
                <w:szCs w:val="24"/>
              </w:rPr>
            </w:pPr>
            <w:r w:rsidRPr="00B12F2F">
              <w:rPr>
                <w:sz w:val="24"/>
                <w:szCs w:val="24"/>
              </w:rPr>
              <w:t xml:space="preserve">Амбулаторно-поликлиническое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3F28669" w14:textId="77777777" w:rsidR="001C477C" w:rsidRPr="00B12F2F" w:rsidRDefault="001C477C" w:rsidP="001C477C">
            <w:pPr>
              <w:rPr>
                <w:sz w:val="24"/>
                <w:szCs w:val="24"/>
              </w:rPr>
            </w:pPr>
            <w:r w:rsidRPr="00B12F2F">
              <w:rPr>
                <w:sz w:val="24"/>
                <w:szCs w:val="24"/>
              </w:rPr>
              <w:t>3.4.1.</w:t>
            </w:r>
          </w:p>
        </w:tc>
        <w:tc>
          <w:tcPr>
            <w:tcW w:w="2977" w:type="dxa"/>
            <w:gridSpan w:val="2"/>
            <w:tcBorders>
              <w:top w:val="single" w:sz="4" w:space="0" w:color="auto"/>
              <w:left w:val="single" w:sz="4" w:space="0" w:color="auto"/>
              <w:bottom w:val="single" w:sz="4" w:space="0" w:color="auto"/>
              <w:right w:val="single" w:sz="4" w:space="0" w:color="auto"/>
            </w:tcBorders>
          </w:tcPr>
          <w:p w14:paraId="2A1B2185"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6DE1A7B5"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04EBB408"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1665253" w14:textId="77777777" w:rsidR="001C477C" w:rsidRPr="00B12F2F" w:rsidRDefault="001C477C" w:rsidP="001C477C">
            <w:pPr>
              <w:rPr>
                <w:sz w:val="24"/>
                <w:szCs w:val="24"/>
              </w:rPr>
            </w:pPr>
            <w:r w:rsidRPr="00B12F2F">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2D711591" w14:textId="77777777" w:rsidR="001C477C" w:rsidRPr="00B12F2F" w:rsidRDefault="001C477C" w:rsidP="001C477C">
            <w:pPr>
              <w:rPr>
                <w:sz w:val="24"/>
                <w:szCs w:val="24"/>
              </w:rPr>
            </w:pPr>
            <w:r w:rsidRPr="00B12F2F">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655263A" w14:textId="77777777" w:rsidR="001C477C" w:rsidRPr="00B12F2F" w:rsidRDefault="001C477C" w:rsidP="001C477C">
            <w:pPr>
              <w:rPr>
                <w:sz w:val="24"/>
                <w:szCs w:val="24"/>
              </w:rPr>
            </w:pPr>
            <w:r w:rsidRPr="00B12F2F">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tcPr>
          <w:p w14:paraId="6BA87501" w14:textId="77777777" w:rsidR="001C477C" w:rsidRPr="00B12F2F" w:rsidRDefault="001C477C" w:rsidP="001C477C">
            <w:pPr>
              <w:rPr>
                <w:sz w:val="24"/>
                <w:szCs w:val="24"/>
              </w:rPr>
            </w:pPr>
            <w:r w:rsidRPr="00B12F2F">
              <w:rPr>
                <w:sz w:val="24"/>
                <w:szCs w:val="24"/>
              </w:rPr>
              <w:t>-</w:t>
            </w:r>
          </w:p>
        </w:tc>
      </w:tr>
      <w:tr w:rsidR="001C477C" w:rsidRPr="00B12F2F" w14:paraId="7EC45C0E"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2A27DE4" w14:textId="77777777" w:rsidR="001C477C" w:rsidRPr="00B12F2F" w:rsidRDefault="001C477C" w:rsidP="001C477C">
            <w:pPr>
              <w:rPr>
                <w:sz w:val="24"/>
                <w:szCs w:val="24"/>
              </w:rPr>
            </w:pPr>
            <w:r w:rsidRPr="00B12F2F">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C477C" w:rsidRPr="00B12F2F" w14:paraId="6CD63D07" w14:textId="77777777" w:rsidTr="0006364E">
        <w:tc>
          <w:tcPr>
            <w:tcW w:w="2410" w:type="dxa"/>
            <w:tcBorders>
              <w:top w:val="single" w:sz="4" w:space="0" w:color="auto"/>
              <w:left w:val="single" w:sz="4" w:space="0" w:color="auto"/>
              <w:bottom w:val="single" w:sz="4" w:space="0" w:color="auto"/>
              <w:right w:val="single" w:sz="4" w:space="0" w:color="auto"/>
            </w:tcBorders>
          </w:tcPr>
          <w:p w14:paraId="4E0C892F" w14:textId="77777777" w:rsidR="001C477C" w:rsidRPr="00B12F2F" w:rsidRDefault="001C477C" w:rsidP="001C477C">
            <w:pPr>
              <w:rPr>
                <w:sz w:val="24"/>
                <w:szCs w:val="24"/>
              </w:rPr>
            </w:pPr>
            <w:r w:rsidRPr="00B12F2F">
              <w:rPr>
                <w:sz w:val="24"/>
                <w:szCs w:val="24"/>
              </w:rPr>
              <w:t xml:space="preserve">Дошкольное, начальное и среднее </w:t>
            </w:r>
            <w:r w:rsidRPr="00B12F2F">
              <w:rPr>
                <w:sz w:val="24"/>
                <w:szCs w:val="24"/>
              </w:rPr>
              <w:lastRenderedPageBreak/>
              <w:t xml:space="preserve">общее образование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1F7B2E7" w14:textId="77777777" w:rsidR="001C477C" w:rsidRPr="00B12F2F" w:rsidRDefault="001C477C" w:rsidP="001C477C">
            <w:pPr>
              <w:rPr>
                <w:sz w:val="24"/>
                <w:szCs w:val="24"/>
              </w:rPr>
            </w:pPr>
            <w:r w:rsidRPr="00B12F2F">
              <w:rPr>
                <w:sz w:val="24"/>
                <w:szCs w:val="24"/>
              </w:rPr>
              <w:lastRenderedPageBreak/>
              <w:t>3.5.1.</w:t>
            </w:r>
          </w:p>
        </w:tc>
        <w:tc>
          <w:tcPr>
            <w:tcW w:w="2977" w:type="dxa"/>
            <w:gridSpan w:val="2"/>
            <w:tcBorders>
              <w:top w:val="single" w:sz="4" w:space="0" w:color="auto"/>
              <w:left w:val="single" w:sz="4" w:space="0" w:color="auto"/>
              <w:bottom w:val="single" w:sz="4" w:space="0" w:color="auto"/>
              <w:right w:val="single" w:sz="4" w:space="0" w:color="auto"/>
            </w:tcBorders>
          </w:tcPr>
          <w:p w14:paraId="2697382A" w14:textId="77777777" w:rsidR="001C477C" w:rsidRPr="00B12F2F" w:rsidRDefault="001C477C" w:rsidP="001C477C">
            <w:pPr>
              <w:rPr>
                <w:sz w:val="24"/>
                <w:szCs w:val="24"/>
              </w:rPr>
            </w:pPr>
            <w:r w:rsidRPr="00B12F2F">
              <w:rPr>
                <w:sz w:val="24"/>
                <w:szCs w:val="24"/>
              </w:rPr>
              <w:t xml:space="preserve">Предельные минимальные размеры земельных </w:t>
            </w:r>
            <w:r w:rsidRPr="00B12F2F">
              <w:rPr>
                <w:sz w:val="24"/>
                <w:szCs w:val="24"/>
              </w:rPr>
              <w:lastRenderedPageBreak/>
              <w:t>участков - не подлежат установлению.</w:t>
            </w:r>
          </w:p>
          <w:p w14:paraId="12525A7C"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7C65F580" w14:textId="77777777" w:rsidR="001C477C" w:rsidRPr="00B12F2F" w:rsidRDefault="001C477C" w:rsidP="001C477C">
            <w:pPr>
              <w:rPr>
                <w:sz w:val="24"/>
                <w:szCs w:val="24"/>
              </w:rPr>
            </w:pPr>
            <w:r w:rsidRPr="00B12F2F">
              <w:rPr>
                <w:sz w:val="24"/>
                <w:szCs w:val="24"/>
              </w:rPr>
              <w:t>Минимальная площадь земельного участка – 0,1 га.</w:t>
            </w:r>
          </w:p>
          <w:p w14:paraId="6E882104" w14:textId="77777777" w:rsidR="001C477C" w:rsidRPr="00B12F2F" w:rsidRDefault="001C477C" w:rsidP="001C477C">
            <w:pPr>
              <w:rPr>
                <w:sz w:val="24"/>
                <w:szCs w:val="24"/>
              </w:rPr>
            </w:pPr>
            <w:r w:rsidRPr="00B12F2F">
              <w:rPr>
                <w:sz w:val="24"/>
                <w:szCs w:val="24"/>
              </w:rPr>
              <w:t xml:space="preserve">Максимальная площадь земельного участка – 1,5га </w:t>
            </w:r>
          </w:p>
        </w:tc>
        <w:tc>
          <w:tcPr>
            <w:tcW w:w="1984" w:type="dxa"/>
            <w:tcBorders>
              <w:top w:val="single" w:sz="4" w:space="0" w:color="auto"/>
              <w:left w:val="single" w:sz="4" w:space="0" w:color="auto"/>
              <w:bottom w:val="single" w:sz="4" w:space="0" w:color="auto"/>
              <w:right w:val="single" w:sz="4" w:space="0" w:color="auto"/>
            </w:tcBorders>
            <w:vAlign w:val="center"/>
          </w:tcPr>
          <w:p w14:paraId="7767777B" w14:textId="77777777" w:rsidR="001C477C" w:rsidRPr="00B12F2F" w:rsidRDefault="001C477C" w:rsidP="001C477C">
            <w:pPr>
              <w:rPr>
                <w:sz w:val="24"/>
                <w:szCs w:val="24"/>
              </w:rPr>
            </w:pPr>
            <w:r w:rsidRPr="00B12F2F">
              <w:rPr>
                <w:sz w:val="24"/>
                <w:szCs w:val="24"/>
              </w:rPr>
              <w:lastRenderedPageBreak/>
              <w:t xml:space="preserve">Определяются по основному </w:t>
            </w:r>
            <w:r w:rsidRPr="00B12F2F">
              <w:rPr>
                <w:sz w:val="24"/>
                <w:szCs w:val="24"/>
              </w:rPr>
              <w:lastRenderedPageBreak/>
              <w:t>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575FB294" w14:textId="77777777" w:rsidR="001C477C" w:rsidRPr="00B12F2F" w:rsidRDefault="001C477C" w:rsidP="001C477C">
            <w:pPr>
              <w:rPr>
                <w:sz w:val="24"/>
                <w:szCs w:val="24"/>
              </w:rPr>
            </w:pPr>
            <w:r w:rsidRPr="00B12F2F">
              <w:rPr>
                <w:sz w:val="24"/>
                <w:szCs w:val="24"/>
              </w:rPr>
              <w:lastRenderedPageBreak/>
              <w:t xml:space="preserve">2 этажа – объекты </w:t>
            </w:r>
            <w:r w:rsidRPr="00B12F2F">
              <w:rPr>
                <w:sz w:val="24"/>
                <w:szCs w:val="24"/>
              </w:rPr>
              <w:lastRenderedPageBreak/>
              <w:t xml:space="preserve">дошкольного начального образования </w:t>
            </w:r>
          </w:p>
          <w:p w14:paraId="0D52AC37" w14:textId="77777777" w:rsidR="001C477C" w:rsidRPr="00B12F2F" w:rsidRDefault="001C477C" w:rsidP="001C477C">
            <w:pPr>
              <w:rPr>
                <w:sz w:val="24"/>
                <w:szCs w:val="24"/>
              </w:rPr>
            </w:pPr>
            <w:r w:rsidRPr="00B12F2F">
              <w:rPr>
                <w:sz w:val="24"/>
                <w:szCs w:val="24"/>
              </w:rPr>
              <w:t xml:space="preserve">3 - этажа – объекты общеобразовательного назначения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7A5624B" w14:textId="77777777" w:rsidR="001C477C" w:rsidRPr="00B12F2F" w:rsidRDefault="001C477C" w:rsidP="001C477C">
            <w:pPr>
              <w:rPr>
                <w:sz w:val="24"/>
                <w:szCs w:val="24"/>
              </w:rPr>
            </w:pPr>
            <w:r w:rsidRPr="00B12F2F">
              <w:rPr>
                <w:sz w:val="24"/>
                <w:szCs w:val="24"/>
              </w:rPr>
              <w:lastRenderedPageBreak/>
              <w:t>50%</w:t>
            </w:r>
          </w:p>
        </w:tc>
        <w:tc>
          <w:tcPr>
            <w:tcW w:w="3402" w:type="dxa"/>
            <w:gridSpan w:val="2"/>
            <w:tcBorders>
              <w:top w:val="single" w:sz="4" w:space="0" w:color="auto"/>
              <w:left w:val="single" w:sz="4" w:space="0" w:color="auto"/>
              <w:bottom w:val="single" w:sz="4" w:space="0" w:color="auto"/>
              <w:right w:val="single" w:sz="4" w:space="0" w:color="auto"/>
            </w:tcBorders>
          </w:tcPr>
          <w:p w14:paraId="5EB8A672" w14:textId="77777777" w:rsidR="001C477C" w:rsidRPr="00B12F2F" w:rsidRDefault="001C477C" w:rsidP="001C477C">
            <w:pPr>
              <w:rPr>
                <w:sz w:val="24"/>
                <w:szCs w:val="24"/>
              </w:rPr>
            </w:pPr>
            <w:r w:rsidRPr="00B12F2F">
              <w:rPr>
                <w:sz w:val="24"/>
                <w:szCs w:val="24"/>
              </w:rPr>
              <w:t>-</w:t>
            </w:r>
          </w:p>
        </w:tc>
      </w:tr>
      <w:tr w:rsidR="001C477C" w:rsidRPr="00B12F2F" w14:paraId="54E82535"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2EF6450" w14:textId="56705674" w:rsidR="001C477C" w:rsidRPr="00B12F2F" w:rsidRDefault="00476BCC" w:rsidP="001C477C">
            <w:pPr>
              <w:rPr>
                <w:sz w:val="24"/>
                <w:szCs w:val="24"/>
              </w:rPr>
            </w:pPr>
            <w:r w:rsidRPr="00B12F2F">
              <w:rPr>
                <w:sz w:val="24"/>
                <w:szCs w:val="24"/>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w:t>
            </w:r>
          </w:p>
        </w:tc>
      </w:tr>
      <w:tr w:rsidR="001C477C" w:rsidRPr="00B12F2F" w14:paraId="077FBC1F" w14:textId="77777777" w:rsidTr="0006364E">
        <w:tc>
          <w:tcPr>
            <w:tcW w:w="2410" w:type="dxa"/>
          </w:tcPr>
          <w:p w14:paraId="68E83B6B" w14:textId="77777777" w:rsidR="001C477C" w:rsidRPr="00B12F2F" w:rsidRDefault="001C477C" w:rsidP="001C477C">
            <w:pPr>
              <w:rPr>
                <w:sz w:val="24"/>
                <w:szCs w:val="24"/>
              </w:rPr>
            </w:pPr>
            <w:r w:rsidRPr="00B12F2F">
              <w:rPr>
                <w:sz w:val="24"/>
                <w:szCs w:val="24"/>
              </w:rPr>
              <w:t xml:space="preserve">Земельные участки (территории) общего пользования </w:t>
            </w:r>
          </w:p>
        </w:tc>
        <w:tc>
          <w:tcPr>
            <w:tcW w:w="851" w:type="dxa"/>
            <w:tcMar>
              <w:left w:w="0" w:type="dxa"/>
              <w:right w:w="0" w:type="dxa"/>
            </w:tcMar>
          </w:tcPr>
          <w:p w14:paraId="303C578E" w14:textId="77777777" w:rsidR="001C477C" w:rsidRPr="00B12F2F" w:rsidRDefault="001C477C" w:rsidP="001C477C">
            <w:pPr>
              <w:rPr>
                <w:sz w:val="24"/>
                <w:szCs w:val="24"/>
              </w:rPr>
            </w:pPr>
            <w:r w:rsidRPr="00B12F2F">
              <w:rPr>
                <w:sz w:val="24"/>
                <w:szCs w:val="24"/>
              </w:rPr>
              <w:t>12.0.</w:t>
            </w:r>
          </w:p>
        </w:tc>
        <w:tc>
          <w:tcPr>
            <w:tcW w:w="2977" w:type="dxa"/>
            <w:gridSpan w:val="2"/>
          </w:tcPr>
          <w:p w14:paraId="15F7BAB4"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5BC2563E"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2"/>
            <w:vAlign w:val="center"/>
          </w:tcPr>
          <w:p w14:paraId="497373F8" w14:textId="77777777" w:rsidR="001C477C" w:rsidRPr="00B12F2F" w:rsidRDefault="001C477C" w:rsidP="001C477C">
            <w:pPr>
              <w:rPr>
                <w:sz w:val="24"/>
                <w:szCs w:val="24"/>
              </w:rPr>
            </w:pPr>
            <w:r w:rsidRPr="00B12F2F">
              <w:rPr>
                <w:sz w:val="24"/>
                <w:szCs w:val="24"/>
              </w:rPr>
              <w:t>Не подлежат установлению</w:t>
            </w:r>
          </w:p>
        </w:tc>
        <w:tc>
          <w:tcPr>
            <w:tcW w:w="1984" w:type="dxa"/>
            <w:gridSpan w:val="2"/>
            <w:vAlign w:val="center"/>
          </w:tcPr>
          <w:p w14:paraId="6D34DD10" w14:textId="77777777" w:rsidR="001C477C" w:rsidRPr="00B12F2F" w:rsidRDefault="001C477C" w:rsidP="001C477C">
            <w:pPr>
              <w:rPr>
                <w:sz w:val="24"/>
                <w:szCs w:val="24"/>
              </w:rPr>
            </w:pPr>
            <w:r w:rsidRPr="00B12F2F">
              <w:rPr>
                <w:sz w:val="24"/>
                <w:szCs w:val="24"/>
              </w:rPr>
              <w:t>Не подлежит установлению</w:t>
            </w:r>
          </w:p>
        </w:tc>
        <w:tc>
          <w:tcPr>
            <w:tcW w:w="3317" w:type="dxa"/>
          </w:tcPr>
          <w:p w14:paraId="4BE0BB56" w14:textId="760BA79E" w:rsidR="001C477C" w:rsidRPr="00B12F2F" w:rsidRDefault="0006364E" w:rsidP="001C477C">
            <w:pPr>
              <w:rPr>
                <w:sz w:val="24"/>
                <w:szCs w:val="24"/>
              </w:rPr>
            </w:pPr>
            <w:r w:rsidRPr="00B12F2F">
              <w:rPr>
                <w:sz w:val="24"/>
                <w:szCs w:val="24"/>
              </w:rPr>
              <w:t>-</w:t>
            </w:r>
          </w:p>
        </w:tc>
      </w:tr>
      <w:tr w:rsidR="001C477C" w:rsidRPr="00B12F2F" w14:paraId="4D360B67" w14:textId="77777777" w:rsidTr="0006364E">
        <w:tc>
          <w:tcPr>
            <w:tcW w:w="15451" w:type="dxa"/>
            <w:gridSpan w:val="10"/>
            <w:shd w:val="clear" w:color="auto" w:fill="auto"/>
            <w:tcMar>
              <w:left w:w="0" w:type="dxa"/>
              <w:right w:w="0" w:type="dxa"/>
            </w:tcMar>
          </w:tcPr>
          <w:p w14:paraId="4A6097A0" w14:textId="77777777" w:rsidR="001C477C" w:rsidRPr="00B12F2F" w:rsidRDefault="001C477C" w:rsidP="001C477C">
            <w:pPr>
              <w:rPr>
                <w:sz w:val="24"/>
                <w:szCs w:val="24"/>
              </w:rPr>
            </w:pPr>
            <w:r w:rsidRPr="00B12F2F">
              <w:rPr>
                <w:sz w:val="24"/>
                <w:szCs w:val="24"/>
              </w:rPr>
              <w:t>Земельные участки общего пользования.</w:t>
            </w:r>
          </w:p>
          <w:p w14:paraId="76A5AEF6" w14:textId="77777777" w:rsidR="001C477C" w:rsidRPr="00B12F2F" w:rsidRDefault="001C477C" w:rsidP="001C477C">
            <w:pPr>
              <w:rPr>
                <w:sz w:val="24"/>
                <w:szCs w:val="24"/>
              </w:rPr>
            </w:pPr>
            <w:r w:rsidRPr="00B12F2F">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 (ред. от 30.07.2021)).</w:t>
            </w:r>
          </w:p>
        </w:tc>
      </w:tr>
      <w:tr w:rsidR="0006364E" w:rsidRPr="00B12F2F" w14:paraId="189F9356" w14:textId="77777777" w:rsidTr="0006364E">
        <w:tc>
          <w:tcPr>
            <w:tcW w:w="2410" w:type="dxa"/>
          </w:tcPr>
          <w:p w14:paraId="3DE38E0C" w14:textId="77777777" w:rsidR="0006364E" w:rsidRPr="00B12F2F" w:rsidRDefault="0006364E" w:rsidP="00902E08">
            <w:pPr>
              <w:widowControl w:val="0"/>
              <w:spacing w:after="160" w:line="259" w:lineRule="auto"/>
              <w:rPr>
                <w:sz w:val="24"/>
                <w:szCs w:val="24"/>
              </w:rPr>
            </w:pPr>
            <w:r w:rsidRPr="00B12F2F">
              <w:rPr>
                <w:sz w:val="24"/>
                <w:szCs w:val="24"/>
              </w:rPr>
              <w:t xml:space="preserve">Площадки для занятий спортом </w:t>
            </w:r>
          </w:p>
          <w:p w14:paraId="25DBBE94" w14:textId="77777777" w:rsidR="0006364E" w:rsidRPr="00B12F2F" w:rsidRDefault="0006364E" w:rsidP="00902E08">
            <w:pPr>
              <w:widowControl w:val="0"/>
              <w:spacing w:after="160" w:line="259" w:lineRule="auto"/>
              <w:rPr>
                <w:sz w:val="24"/>
                <w:szCs w:val="24"/>
              </w:rPr>
            </w:pPr>
          </w:p>
          <w:p w14:paraId="7A2B0CDA" w14:textId="77777777" w:rsidR="0006364E" w:rsidRPr="00B12F2F" w:rsidRDefault="0006364E" w:rsidP="00902E08">
            <w:pPr>
              <w:widowControl w:val="0"/>
              <w:rPr>
                <w:sz w:val="24"/>
                <w:szCs w:val="24"/>
              </w:rPr>
            </w:pPr>
          </w:p>
        </w:tc>
        <w:tc>
          <w:tcPr>
            <w:tcW w:w="851" w:type="dxa"/>
          </w:tcPr>
          <w:p w14:paraId="60990646" w14:textId="77777777" w:rsidR="0006364E" w:rsidRPr="00B12F2F" w:rsidRDefault="0006364E" w:rsidP="00902E08">
            <w:pPr>
              <w:widowControl w:val="0"/>
              <w:jc w:val="center"/>
              <w:rPr>
                <w:sz w:val="24"/>
                <w:szCs w:val="24"/>
              </w:rPr>
            </w:pPr>
            <w:r w:rsidRPr="00B12F2F">
              <w:rPr>
                <w:sz w:val="24"/>
                <w:szCs w:val="24"/>
              </w:rPr>
              <w:t>5.1.3</w:t>
            </w:r>
          </w:p>
        </w:tc>
        <w:tc>
          <w:tcPr>
            <w:tcW w:w="2977" w:type="dxa"/>
            <w:gridSpan w:val="2"/>
          </w:tcPr>
          <w:p w14:paraId="699287AA" w14:textId="77777777" w:rsidR="0006364E" w:rsidRPr="00B12F2F" w:rsidRDefault="0006364E" w:rsidP="00902E08">
            <w:pPr>
              <w:widowControl w:val="0"/>
              <w:spacing w:after="160" w:line="259" w:lineRule="auto"/>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356B759A" w14:textId="77777777" w:rsidR="0006364E" w:rsidRPr="00B12F2F" w:rsidRDefault="0006364E" w:rsidP="00902E08">
            <w:pPr>
              <w:widowControl w:val="0"/>
              <w:spacing w:after="160" w:line="259" w:lineRule="auto"/>
              <w:rPr>
                <w:sz w:val="24"/>
                <w:szCs w:val="24"/>
              </w:rPr>
            </w:pPr>
            <w:r w:rsidRPr="00B12F2F">
              <w:rPr>
                <w:sz w:val="24"/>
                <w:szCs w:val="24"/>
              </w:rPr>
              <w:t xml:space="preserve">Предельные максимальные размеры земельных участков - не </w:t>
            </w:r>
            <w:r w:rsidRPr="00B12F2F">
              <w:rPr>
                <w:sz w:val="24"/>
                <w:szCs w:val="24"/>
              </w:rPr>
              <w:lastRenderedPageBreak/>
              <w:t>подлежат установлению.</w:t>
            </w:r>
          </w:p>
          <w:p w14:paraId="768B5D8C" w14:textId="77777777" w:rsidR="0006364E" w:rsidRPr="00B12F2F" w:rsidRDefault="0006364E" w:rsidP="00902E08">
            <w:pPr>
              <w:widowControl w:val="0"/>
              <w:spacing w:after="160" w:line="259" w:lineRule="auto"/>
              <w:rPr>
                <w:sz w:val="24"/>
                <w:szCs w:val="24"/>
              </w:rPr>
            </w:pPr>
            <w:r w:rsidRPr="00B12F2F">
              <w:rPr>
                <w:sz w:val="24"/>
                <w:szCs w:val="24"/>
              </w:rPr>
              <w:t>Минимальная площадь земельного участка – 0,01 га.</w:t>
            </w:r>
          </w:p>
          <w:p w14:paraId="5B90C46F" w14:textId="77777777" w:rsidR="0006364E" w:rsidRPr="00B12F2F" w:rsidRDefault="0006364E" w:rsidP="00902E08">
            <w:pPr>
              <w:widowControl w:val="0"/>
              <w:rPr>
                <w:sz w:val="24"/>
                <w:szCs w:val="24"/>
              </w:rPr>
            </w:pPr>
            <w:r w:rsidRPr="00B12F2F">
              <w:rPr>
                <w:sz w:val="24"/>
                <w:szCs w:val="24"/>
              </w:rPr>
              <w:t>Максимальная площадь земельного участка – 0.5 га.</w:t>
            </w:r>
          </w:p>
        </w:tc>
        <w:tc>
          <w:tcPr>
            <w:tcW w:w="1984" w:type="dxa"/>
          </w:tcPr>
          <w:p w14:paraId="5BCCCAD6" w14:textId="77777777" w:rsidR="0006364E" w:rsidRPr="00B12F2F" w:rsidRDefault="0006364E" w:rsidP="00902E08">
            <w:pPr>
              <w:widowControl w:val="0"/>
              <w:jc w:val="center"/>
              <w:rPr>
                <w:sz w:val="24"/>
                <w:szCs w:val="24"/>
              </w:rPr>
            </w:pPr>
            <w:r w:rsidRPr="00B12F2F">
              <w:rPr>
                <w:sz w:val="24"/>
                <w:szCs w:val="24"/>
              </w:rPr>
              <w:lastRenderedPageBreak/>
              <w:t>3м</w:t>
            </w:r>
          </w:p>
        </w:tc>
        <w:tc>
          <w:tcPr>
            <w:tcW w:w="1928" w:type="dxa"/>
            <w:gridSpan w:val="2"/>
          </w:tcPr>
          <w:p w14:paraId="5A8E5EE3" w14:textId="77777777" w:rsidR="0006364E" w:rsidRPr="00B12F2F" w:rsidRDefault="0006364E" w:rsidP="00902E08">
            <w:pPr>
              <w:widowControl w:val="0"/>
              <w:jc w:val="center"/>
              <w:rPr>
                <w:sz w:val="24"/>
                <w:szCs w:val="24"/>
              </w:rPr>
            </w:pPr>
            <w:r w:rsidRPr="00B12F2F">
              <w:rPr>
                <w:sz w:val="24"/>
                <w:szCs w:val="24"/>
              </w:rPr>
              <w:t>не установлены</w:t>
            </w:r>
          </w:p>
        </w:tc>
        <w:tc>
          <w:tcPr>
            <w:tcW w:w="1984" w:type="dxa"/>
            <w:gridSpan w:val="2"/>
          </w:tcPr>
          <w:p w14:paraId="22DB20EE" w14:textId="77777777" w:rsidR="0006364E" w:rsidRPr="00B12F2F" w:rsidRDefault="0006364E" w:rsidP="00902E08">
            <w:pPr>
              <w:widowControl w:val="0"/>
              <w:jc w:val="center"/>
              <w:rPr>
                <w:sz w:val="24"/>
                <w:szCs w:val="24"/>
              </w:rPr>
            </w:pPr>
            <w:r w:rsidRPr="00B12F2F">
              <w:rPr>
                <w:sz w:val="24"/>
                <w:szCs w:val="24"/>
              </w:rPr>
              <w:t>не установлены</w:t>
            </w:r>
          </w:p>
        </w:tc>
        <w:tc>
          <w:tcPr>
            <w:tcW w:w="3317" w:type="dxa"/>
          </w:tcPr>
          <w:p w14:paraId="3FFAEE95" w14:textId="47F855B9" w:rsidR="0006364E" w:rsidRPr="00B12F2F" w:rsidRDefault="0006364E" w:rsidP="00902E08">
            <w:pPr>
              <w:autoSpaceDE w:val="0"/>
              <w:autoSpaceDN w:val="0"/>
              <w:adjustRightInd w:val="0"/>
              <w:spacing w:after="160" w:line="259" w:lineRule="auto"/>
              <w:rPr>
                <w:sz w:val="24"/>
                <w:szCs w:val="24"/>
              </w:rPr>
            </w:pPr>
            <w:r w:rsidRPr="00B12F2F">
              <w:rPr>
                <w:sz w:val="24"/>
                <w:szCs w:val="24"/>
              </w:rPr>
              <w:t>-</w:t>
            </w:r>
          </w:p>
        </w:tc>
      </w:tr>
      <w:tr w:rsidR="0006364E" w:rsidRPr="00B12F2F" w14:paraId="57BBB25B" w14:textId="77777777" w:rsidTr="00902E08">
        <w:tc>
          <w:tcPr>
            <w:tcW w:w="15451" w:type="dxa"/>
            <w:gridSpan w:val="10"/>
          </w:tcPr>
          <w:p w14:paraId="54AF4A35" w14:textId="77777777" w:rsidR="0006364E" w:rsidRPr="00B12F2F" w:rsidRDefault="0006364E" w:rsidP="0006364E">
            <w:pPr>
              <w:rPr>
                <w:sz w:val="24"/>
                <w:szCs w:val="24"/>
              </w:rPr>
            </w:pPr>
            <w:r w:rsidRPr="00B12F2F">
              <w:rPr>
                <w:sz w:val="24"/>
                <w:szCs w:val="24"/>
              </w:rPr>
              <w:lastRenderedPageBreak/>
              <w:t xml:space="preserve">Размещение площадок для занятия спортом и физкультурой на открытом воздухе </w:t>
            </w:r>
          </w:p>
          <w:p w14:paraId="637D448D" w14:textId="63BEC4B2" w:rsidR="0006364E" w:rsidRPr="00B12F2F" w:rsidRDefault="0006364E" w:rsidP="0006364E">
            <w:pPr>
              <w:rPr>
                <w:sz w:val="24"/>
                <w:szCs w:val="24"/>
              </w:rPr>
            </w:pPr>
            <w:r w:rsidRPr="00B12F2F">
              <w:rPr>
                <w:sz w:val="24"/>
                <w:szCs w:val="24"/>
              </w:rPr>
              <w:t>(физкультурные площадки, беговые дорожки, поля для спортивной игры)</w:t>
            </w:r>
          </w:p>
        </w:tc>
      </w:tr>
      <w:tr w:rsidR="001C477C" w:rsidRPr="00B12F2F" w14:paraId="4FE3C520" w14:textId="77777777" w:rsidTr="0006364E">
        <w:tc>
          <w:tcPr>
            <w:tcW w:w="2410" w:type="dxa"/>
          </w:tcPr>
          <w:p w14:paraId="2D6047F5" w14:textId="77777777" w:rsidR="001C477C" w:rsidRPr="00B12F2F" w:rsidRDefault="001C477C" w:rsidP="001C477C">
            <w:pPr>
              <w:rPr>
                <w:sz w:val="24"/>
                <w:szCs w:val="24"/>
              </w:rPr>
            </w:pPr>
            <w:r w:rsidRPr="00B12F2F">
              <w:rPr>
                <w:sz w:val="24"/>
                <w:szCs w:val="24"/>
              </w:rPr>
              <w:t xml:space="preserve">Специальная деятельность </w:t>
            </w:r>
          </w:p>
        </w:tc>
        <w:tc>
          <w:tcPr>
            <w:tcW w:w="851" w:type="dxa"/>
            <w:tcMar>
              <w:left w:w="0" w:type="dxa"/>
              <w:right w:w="0" w:type="dxa"/>
            </w:tcMar>
          </w:tcPr>
          <w:p w14:paraId="61B55E2A" w14:textId="77777777" w:rsidR="001C477C" w:rsidRPr="00B12F2F" w:rsidRDefault="001C477C" w:rsidP="001C477C">
            <w:pPr>
              <w:rPr>
                <w:sz w:val="24"/>
                <w:szCs w:val="24"/>
              </w:rPr>
            </w:pPr>
            <w:r w:rsidRPr="00B12F2F">
              <w:rPr>
                <w:sz w:val="24"/>
                <w:szCs w:val="24"/>
              </w:rPr>
              <w:t>12.2.</w:t>
            </w:r>
          </w:p>
        </w:tc>
        <w:tc>
          <w:tcPr>
            <w:tcW w:w="2977" w:type="dxa"/>
            <w:gridSpan w:val="2"/>
          </w:tcPr>
          <w:p w14:paraId="05EA5B23"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0AB6F415"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2"/>
            <w:vAlign w:val="center"/>
          </w:tcPr>
          <w:p w14:paraId="27BE7D1B" w14:textId="77777777" w:rsidR="001C477C" w:rsidRPr="00B12F2F" w:rsidRDefault="001C477C" w:rsidP="001C477C">
            <w:pPr>
              <w:rPr>
                <w:sz w:val="24"/>
                <w:szCs w:val="24"/>
              </w:rPr>
            </w:pPr>
            <w:r w:rsidRPr="00B12F2F">
              <w:rPr>
                <w:sz w:val="24"/>
                <w:szCs w:val="24"/>
              </w:rPr>
              <w:t>Не подлежат установлению</w:t>
            </w:r>
          </w:p>
        </w:tc>
        <w:tc>
          <w:tcPr>
            <w:tcW w:w="1984" w:type="dxa"/>
            <w:gridSpan w:val="2"/>
            <w:vAlign w:val="center"/>
          </w:tcPr>
          <w:p w14:paraId="51D2467B" w14:textId="77777777" w:rsidR="001C477C" w:rsidRPr="00B12F2F" w:rsidRDefault="001C477C" w:rsidP="001C477C">
            <w:pPr>
              <w:rPr>
                <w:sz w:val="24"/>
                <w:szCs w:val="24"/>
              </w:rPr>
            </w:pPr>
            <w:r w:rsidRPr="00B12F2F">
              <w:rPr>
                <w:sz w:val="24"/>
                <w:szCs w:val="24"/>
              </w:rPr>
              <w:t>Не подлежит установлению</w:t>
            </w:r>
          </w:p>
        </w:tc>
        <w:tc>
          <w:tcPr>
            <w:tcW w:w="3317" w:type="dxa"/>
            <w:vAlign w:val="center"/>
          </w:tcPr>
          <w:p w14:paraId="0AE6B614" w14:textId="77777777" w:rsidR="001C477C" w:rsidRPr="00B12F2F" w:rsidRDefault="001C477C" w:rsidP="001C477C">
            <w:pPr>
              <w:rPr>
                <w:sz w:val="24"/>
                <w:szCs w:val="24"/>
              </w:rPr>
            </w:pPr>
            <w:r w:rsidRPr="00B12F2F">
              <w:rPr>
                <w:sz w:val="24"/>
                <w:szCs w:val="24"/>
              </w:rPr>
              <w:t>не установлены</w:t>
            </w:r>
          </w:p>
        </w:tc>
      </w:tr>
      <w:tr w:rsidR="0006364E" w:rsidRPr="00B12F2F" w14:paraId="05543B71" w14:textId="77777777" w:rsidTr="0006364E">
        <w:tc>
          <w:tcPr>
            <w:tcW w:w="15451" w:type="dxa"/>
            <w:gridSpan w:val="10"/>
            <w:shd w:val="clear" w:color="auto" w:fill="auto"/>
            <w:tcMar>
              <w:left w:w="0" w:type="dxa"/>
              <w:right w:w="0" w:type="dxa"/>
            </w:tcMar>
          </w:tcPr>
          <w:p w14:paraId="37C46B46" w14:textId="77777777" w:rsidR="0006364E" w:rsidRPr="00B12F2F" w:rsidRDefault="0006364E" w:rsidP="00902E08">
            <w:pPr>
              <w:rPr>
                <w:sz w:val="24"/>
                <w:szCs w:val="24"/>
              </w:rPr>
            </w:pPr>
            <w:r w:rsidRPr="00B12F2F">
              <w:rPr>
                <w:sz w:val="24"/>
                <w:szCs w:val="24"/>
              </w:rPr>
              <w:t>Размещение производства и потребления (контейнерные площадки).</w:t>
            </w:r>
          </w:p>
        </w:tc>
      </w:tr>
      <w:tr w:rsidR="0006364E" w:rsidRPr="00B12F2F" w14:paraId="3CC0FF91" w14:textId="77777777" w:rsidTr="00902E08">
        <w:tc>
          <w:tcPr>
            <w:tcW w:w="2410" w:type="dxa"/>
          </w:tcPr>
          <w:p w14:paraId="1D61E32B" w14:textId="77777777" w:rsidR="0006364E" w:rsidRPr="00B12F2F" w:rsidRDefault="0006364E" w:rsidP="00902E08">
            <w:pPr>
              <w:widowControl w:val="0"/>
              <w:rPr>
                <w:sz w:val="24"/>
                <w:szCs w:val="24"/>
              </w:rPr>
            </w:pPr>
            <w:r w:rsidRPr="00B12F2F">
              <w:rPr>
                <w:sz w:val="24"/>
                <w:szCs w:val="24"/>
              </w:rPr>
              <w:t xml:space="preserve">Земельные участки </w:t>
            </w:r>
          </w:p>
          <w:p w14:paraId="4F54974D" w14:textId="77777777" w:rsidR="0006364E" w:rsidRPr="00B12F2F" w:rsidRDefault="0006364E" w:rsidP="00902E08">
            <w:pPr>
              <w:widowControl w:val="0"/>
              <w:rPr>
                <w:sz w:val="24"/>
                <w:szCs w:val="24"/>
              </w:rPr>
            </w:pPr>
            <w:r w:rsidRPr="00B12F2F">
              <w:rPr>
                <w:sz w:val="24"/>
                <w:szCs w:val="24"/>
              </w:rPr>
              <w:t>общего назначения</w:t>
            </w:r>
          </w:p>
          <w:p w14:paraId="7B3D4507" w14:textId="77777777" w:rsidR="0006364E" w:rsidRPr="00B12F2F" w:rsidRDefault="0006364E" w:rsidP="00902E08">
            <w:pPr>
              <w:widowControl w:val="0"/>
              <w:rPr>
                <w:sz w:val="24"/>
                <w:szCs w:val="24"/>
              </w:rPr>
            </w:pPr>
          </w:p>
        </w:tc>
        <w:tc>
          <w:tcPr>
            <w:tcW w:w="851" w:type="dxa"/>
            <w:tcMar>
              <w:left w:w="0" w:type="dxa"/>
              <w:right w:w="0" w:type="dxa"/>
            </w:tcMar>
          </w:tcPr>
          <w:p w14:paraId="788E187F" w14:textId="77777777" w:rsidR="0006364E" w:rsidRPr="00B12F2F" w:rsidRDefault="0006364E" w:rsidP="00902E08">
            <w:pPr>
              <w:widowControl w:val="0"/>
              <w:jc w:val="center"/>
              <w:rPr>
                <w:sz w:val="24"/>
                <w:szCs w:val="24"/>
              </w:rPr>
            </w:pPr>
            <w:r w:rsidRPr="00B12F2F">
              <w:rPr>
                <w:sz w:val="24"/>
                <w:szCs w:val="24"/>
              </w:rPr>
              <w:t>13.0</w:t>
            </w:r>
          </w:p>
        </w:tc>
        <w:tc>
          <w:tcPr>
            <w:tcW w:w="2977" w:type="dxa"/>
            <w:gridSpan w:val="2"/>
          </w:tcPr>
          <w:p w14:paraId="7E4EC32F" w14:textId="77777777" w:rsidR="0006364E" w:rsidRPr="00B12F2F" w:rsidRDefault="0006364E" w:rsidP="00902E08">
            <w:pPr>
              <w:widowControl w:val="0"/>
              <w:rPr>
                <w:sz w:val="24"/>
                <w:szCs w:val="24"/>
              </w:rPr>
            </w:pPr>
            <w:r w:rsidRPr="00B12F2F">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2EA2D670" w14:textId="77777777" w:rsidR="0006364E" w:rsidRPr="00B12F2F" w:rsidRDefault="0006364E" w:rsidP="00902E08">
            <w:pPr>
              <w:widowControl w:val="0"/>
              <w:jc w:val="center"/>
              <w:rPr>
                <w:sz w:val="24"/>
                <w:szCs w:val="24"/>
              </w:rPr>
            </w:pPr>
            <w:r w:rsidRPr="00B12F2F">
              <w:rPr>
                <w:sz w:val="24"/>
                <w:szCs w:val="24"/>
              </w:rPr>
              <w:t>Не подлежат установлению</w:t>
            </w:r>
          </w:p>
        </w:tc>
        <w:tc>
          <w:tcPr>
            <w:tcW w:w="1928" w:type="dxa"/>
            <w:gridSpan w:val="2"/>
            <w:vAlign w:val="center"/>
          </w:tcPr>
          <w:p w14:paraId="380963F9" w14:textId="77777777" w:rsidR="0006364E" w:rsidRPr="00B12F2F" w:rsidRDefault="0006364E" w:rsidP="00902E08">
            <w:pPr>
              <w:widowControl w:val="0"/>
              <w:jc w:val="center"/>
              <w:rPr>
                <w:sz w:val="24"/>
                <w:szCs w:val="24"/>
              </w:rPr>
            </w:pPr>
            <w:r w:rsidRPr="00B12F2F">
              <w:rPr>
                <w:sz w:val="24"/>
                <w:szCs w:val="24"/>
              </w:rPr>
              <w:t>Не подлежат установлению</w:t>
            </w:r>
          </w:p>
        </w:tc>
        <w:tc>
          <w:tcPr>
            <w:tcW w:w="1984" w:type="dxa"/>
            <w:gridSpan w:val="2"/>
            <w:vAlign w:val="center"/>
          </w:tcPr>
          <w:p w14:paraId="5B4D26C4" w14:textId="77777777" w:rsidR="0006364E" w:rsidRPr="00B12F2F" w:rsidRDefault="0006364E" w:rsidP="00902E08">
            <w:pPr>
              <w:widowControl w:val="0"/>
              <w:jc w:val="center"/>
              <w:rPr>
                <w:sz w:val="24"/>
                <w:szCs w:val="24"/>
              </w:rPr>
            </w:pPr>
            <w:r w:rsidRPr="00B12F2F">
              <w:rPr>
                <w:sz w:val="24"/>
                <w:szCs w:val="24"/>
              </w:rPr>
              <w:t>Не подлежат установлению</w:t>
            </w:r>
          </w:p>
        </w:tc>
        <w:tc>
          <w:tcPr>
            <w:tcW w:w="3317" w:type="dxa"/>
            <w:vAlign w:val="center"/>
          </w:tcPr>
          <w:p w14:paraId="39D508D7" w14:textId="77777777" w:rsidR="0006364E" w:rsidRPr="00B12F2F" w:rsidRDefault="0006364E" w:rsidP="00902E08">
            <w:pPr>
              <w:widowControl w:val="0"/>
              <w:jc w:val="center"/>
              <w:rPr>
                <w:sz w:val="24"/>
                <w:szCs w:val="24"/>
              </w:rPr>
            </w:pPr>
            <w:r w:rsidRPr="00B12F2F">
              <w:rPr>
                <w:sz w:val="24"/>
                <w:szCs w:val="24"/>
              </w:rPr>
              <w:t>не установлены</w:t>
            </w:r>
          </w:p>
        </w:tc>
      </w:tr>
      <w:tr w:rsidR="0006364E" w:rsidRPr="00B12F2F" w14:paraId="278E5C77" w14:textId="77777777" w:rsidTr="00902E08">
        <w:tc>
          <w:tcPr>
            <w:tcW w:w="15451" w:type="dxa"/>
            <w:gridSpan w:val="10"/>
            <w:shd w:val="clear" w:color="auto" w:fill="auto"/>
            <w:tcMar>
              <w:left w:w="0" w:type="dxa"/>
              <w:right w:w="0" w:type="dxa"/>
            </w:tcMar>
          </w:tcPr>
          <w:p w14:paraId="36CFD3F2" w14:textId="77777777" w:rsidR="0006364E" w:rsidRPr="00B12F2F" w:rsidRDefault="0006364E" w:rsidP="00902E08">
            <w:pPr>
              <w:widowControl w:val="0"/>
              <w:rPr>
                <w:sz w:val="24"/>
                <w:szCs w:val="24"/>
              </w:rPr>
            </w:pPr>
            <w:r w:rsidRPr="00B12F2F">
              <w:rPr>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в границах коттеджных поселков и (или) для размещения объектов капитального строительства, относящихся к имуществу общего пользования</w:t>
            </w:r>
          </w:p>
          <w:p w14:paraId="5E02AC06" w14:textId="77777777" w:rsidR="0006364E" w:rsidRPr="00B12F2F" w:rsidRDefault="0006364E" w:rsidP="00902E08">
            <w:pPr>
              <w:widowControl w:val="0"/>
              <w:rPr>
                <w:sz w:val="24"/>
                <w:szCs w:val="24"/>
              </w:rPr>
            </w:pPr>
          </w:p>
        </w:tc>
      </w:tr>
      <w:tr w:rsidR="001C477C" w:rsidRPr="00B12F2F" w14:paraId="45B18570" w14:textId="77777777" w:rsidTr="0006364E">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hideMark/>
          </w:tcPr>
          <w:p w14:paraId="561A3008" w14:textId="77777777" w:rsidR="001C477C" w:rsidRPr="00B12F2F" w:rsidRDefault="001C477C" w:rsidP="001C477C">
            <w:pPr>
              <w:rPr>
                <w:sz w:val="24"/>
                <w:szCs w:val="24"/>
              </w:rPr>
            </w:pPr>
            <w:r w:rsidRPr="00B12F2F">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B12F2F" w14:paraId="0D6A8119" w14:textId="77777777" w:rsidTr="0006364E">
        <w:tc>
          <w:tcPr>
            <w:tcW w:w="2410" w:type="dxa"/>
            <w:tcBorders>
              <w:top w:val="single" w:sz="4" w:space="0" w:color="auto"/>
              <w:left w:val="single" w:sz="4" w:space="0" w:color="auto"/>
              <w:bottom w:val="single" w:sz="4" w:space="0" w:color="auto"/>
              <w:right w:val="single" w:sz="4" w:space="0" w:color="auto"/>
            </w:tcBorders>
          </w:tcPr>
          <w:p w14:paraId="4658EE0F" w14:textId="77777777" w:rsidR="001C477C" w:rsidRPr="00B12F2F" w:rsidRDefault="001C477C" w:rsidP="001C477C">
            <w:pPr>
              <w:rPr>
                <w:sz w:val="24"/>
                <w:szCs w:val="24"/>
              </w:rPr>
            </w:pPr>
            <w:r w:rsidRPr="00B12F2F">
              <w:rPr>
                <w:sz w:val="24"/>
                <w:szCs w:val="24"/>
              </w:rPr>
              <w:t xml:space="preserve">Хранение автотранспорта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CB17D27" w14:textId="77777777" w:rsidR="001C477C" w:rsidRPr="00B12F2F" w:rsidRDefault="001C477C" w:rsidP="001C477C">
            <w:pPr>
              <w:rPr>
                <w:sz w:val="24"/>
                <w:szCs w:val="24"/>
              </w:rPr>
            </w:pPr>
            <w:r w:rsidRPr="00B12F2F">
              <w:rPr>
                <w:sz w:val="24"/>
                <w:szCs w:val="24"/>
              </w:rPr>
              <w:t>2.7.1.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01B3ADB" w14:textId="77777777" w:rsidR="001C477C" w:rsidRPr="00B12F2F" w:rsidRDefault="001C477C" w:rsidP="001C477C">
            <w:pPr>
              <w:rPr>
                <w:sz w:val="24"/>
                <w:szCs w:val="24"/>
              </w:rPr>
            </w:pPr>
            <w:r w:rsidRPr="00B12F2F">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FAD966F" w14:textId="77777777" w:rsidR="001C477C" w:rsidRPr="00B12F2F" w:rsidRDefault="001C477C" w:rsidP="001C477C">
            <w:pPr>
              <w:rPr>
                <w:sz w:val="24"/>
                <w:szCs w:val="24"/>
              </w:rPr>
            </w:pPr>
            <w:r w:rsidRPr="00B12F2F">
              <w:rPr>
                <w:sz w:val="24"/>
                <w:szCs w:val="24"/>
              </w:rPr>
              <w:t xml:space="preserve">Определяются по основному виду использования земельных участков и объектов </w:t>
            </w:r>
            <w:r w:rsidRPr="00B12F2F">
              <w:rPr>
                <w:sz w:val="24"/>
                <w:szCs w:val="24"/>
              </w:rPr>
              <w:lastRenderedPageBreak/>
              <w:t>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517106FA" w14:textId="77777777" w:rsidR="001C477C" w:rsidRPr="00B12F2F" w:rsidRDefault="001C477C" w:rsidP="001C477C">
            <w:pPr>
              <w:rPr>
                <w:sz w:val="24"/>
                <w:szCs w:val="24"/>
              </w:rPr>
            </w:pPr>
            <w:r w:rsidRPr="00B12F2F">
              <w:rPr>
                <w:sz w:val="24"/>
                <w:szCs w:val="24"/>
              </w:rPr>
              <w:lastRenderedPageBreak/>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82578D0" w14:textId="77777777" w:rsidR="001C477C" w:rsidRPr="00B12F2F" w:rsidRDefault="001C477C" w:rsidP="001C477C">
            <w:pPr>
              <w:rPr>
                <w:sz w:val="24"/>
                <w:szCs w:val="24"/>
              </w:rPr>
            </w:pPr>
            <w:r w:rsidRPr="00B12F2F">
              <w:rPr>
                <w:sz w:val="24"/>
                <w:szCs w:val="24"/>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098B527" w14:textId="77777777" w:rsidR="001C477C" w:rsidRPr="00B12F2F" w:rsidRDefault="001C477C" w:rsidP="001C477C">
            <w:pPr>
              <w:rPr>
                <w:sz w:val="24"/>
                <w:szCs w:val="24"/>
              </w:rPr>
            </w:pPr>
            <w:r w:rsidRPr="00B12F2F">
              <w:rPr>
                <w:sz w:val="24"/>
                <w:szCs w:val="24"/>
              </w:rPr>
              <w:t>не установлены</w:t>
            </w:r>
          </w:p>
        </w:tc>
      </w:tr>
      <w:tr w:rsidR="001C477C" w:rsidRPr="00B12F2F" w14:paraId="2551304A"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98516E3" w14:textId="2AD2046F" w:rsidR="001C477C" w:rsidRPr="00B12F2F" w:rsidRDefault="001C477C" w:rsidP="001C477C">
            <w:pPr>
              <w:rPr>
                <w:sz w:val="24"/>
                <w:szCs w:val="24"/>
              </w:rPr>
            </w:pPr>
            <w:r w:rsidRPr="00B12F2F">
              <w:rPr>
                <w:sz w:val="24"/>
                <w:szCs w:val="24"/>
              </w:rPr>
              <w:lastRenderedPageBreak/>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12F2F">
              <w:rPr>
                <w:sz w:val="24"/>
                <w:szCs w:val="24"/>
              </w:rPr>
              <w:t>машино</w:t>
            </w:r>
            <w:proofErr w:type="spellEnd"/>
            <w:r w:rsidRPr="00B12F2F">
              <w:rPr>
                <w:sz w:val="24"/>
                <w:szCs w:val="24"/>
              </w:rPr>
              <w:t xml:space="preserve">-места, за исключением гаражей, размещение которых предусмотрено содержанием вида разрешенного использования с кодом 4.9 </w:t>
            </w:r>
            <w:r w:rsidR="00B6460B" w:rsidRPr="00B12F2F">
              <w:rPr>
                <w:sz w:val="24"/>
                <w:szCs w:val="24"/>
              </w:rPr>
              <w:t>(классификатор видов разрешенного использования земельных участков, утвержденный Приказом Росреестра от 10.11.2020 N П/0412(ред. от 30.07.2021)).</w:t>
            </w:r>
            <w:r w:rsidRPr="00B12F2F">
              <w:rPr>
                <w:sz w:val="24"/>
                <w:szCs w:val="24"/>
              </w:rPr>
              <w:t xml:space="preserve">Размещение отдельно стоящих гаражей на 1 </w:t>
            </w:r>
            <w:proofErr w:type="spellStart"/>
            <w:r w:rsidRPr="00B12F2F">
              <w:rPr>
                <w:sz w:val="24"/>
                <w:szCs w:val="24"/>
              </w:rPr>
              <w:t>машино</w:t>
            </w:r>
            <w:proofErr w:type="spellEnd"/>
            <w:r w:rsidRPr="00B12F2F">
              <w:rPr>
                <w:sz w:val="24"/>
                <w:szCs w:val="24"/>
              </w:rPr>
              <w:t>-место и подъездов к ним на придомовой территории многоквартирных домов не допускается.</w:t>
            </w:r>
          </w:p>
          <w:p w14:paraId="11CBF0C3" w14:textId="77777777" w:rsidR="001C477C" w:rsidRPr="00B12F2F" w:rsidRDefault="001C477C" w:rsidP="001C477C">
            <w:pPr>
              <w:rPr>
                <w:sz w:val="24"/>
                <w:szCs w:val="24"/>
              </w:rPr>
            </w:pPr>
            <w:r w:rsidRPr="00B12F2F">
              <w:rPr>
                <w:sz w:val="24"/>
                <w:szCs w:val="24"/>
              </w:rPr>
              <w:t xml:space="preserve">Гаражи боксового типа для постоянного хранения автомобилей и других </w:t>
            </w:r>
            <w:proofErr w:type="spellStart"/>
            <w:r w:rsidRPr="00B12F2F">
              <w:rPr>
                <w:sz w:val="24"/>
                <w:szCs w:val="24"/>
              </w:rPr>
              <w:t>мототранспортных</w:t>
            </w:r>
            <w:proofErr w:type="spellEnd"/>
            <w:r w:rsidRPr="00B12F2F">
              <w:rPr>
                <w:sz w:val="24"/>
                <w:szCs w:val="24"/>
              </w:rPr>
              <w:t xml:space="preserve"> средств, принадлежащих инвалидам, следует предусматривать в радиусе пешеходной доступности не более 200 м от входов в жилые дома.</w:t>
            </w:r>
          </w:p>
          <w:p w14:paraId="57E02AB3" w14:textId="77777777" w:rsidR="001C477C" w:rsidRPr="00B12F2F" w:rsidRDefault="001C477C" w:rsidP="001C477C">
            <w:pPr>
              <w:rPr>
                <w:sz w:val="24"/>
                <w:szCs w:val="24"/>
              </w:rPr>
            </w:pPr>
            <w:r w:rsidRPr="00B12F2F">
              <w:rPr>
                <w:sz w:val="24"/>
                <w:szCs w:val="24"/>
              </w:rPr>
              <w:t>Предельные (минимальные и (или) максимальные) размеры земельного участка:</w:t>
            </w:r>
          </w:p>
          <w:p w14:paraId="33F1007B" w14:textId="6D9C7AFC" w:rsidR="001C477C" w:rsidRPr="00B12F2F" w:rsidRDefault="001C477C" w:rsidP="001C477C">
            <w:pPr>
              <w:rPr>
                <w:sz w:val="24"/>
                <w:szCs w:val="24"/>
              </w:rPr>
            </w:pPr>
            <w:r w:rsidRPr="00B12F2F">
              <w:rPr>
                <w:sz w:val="24"/>
                <w:szCs w:val="24"/>
              </w:rPr>
              <w:t xml:space="preserve">следует принимать на одно </w:t>
            </w:r>
            <w:proofErr w:type="spellStart"/>
            <w:r w:rsidRPr="00B12F2F">
              <w:rPr>
                <w:sz w:val="24"/>
                <w:szCs w:val="24"/>
              </w:rPr>
              <w:t>машино</w:t>
            </w:r>
            <w:proofErr w:type="spellEnd"/>
            <w:r w:rsidRPr="00B12F2F">
              <w:rPr>
                <w:sz w:val="24"/>
                <w:szCs w:val="24"/>
              </w:rPr>
              <w:t>-место:</w:t>
            </w:r>
          </w:p>
          <w:p w14:paraId="3FAC381D" w14:textId="77777777" w:rsidR="001C477C" w:rsidRPr="00B12F2F" w:rsidRDefault="001C477C" w:rsidP="001C477C">
            <w:pPr>
              <w:rPr>
                <w:sz w:val="24"/>
                <w:szCs w:val="24"/>
              </w:rPr>
            </w:pPr>
            <w:r w:rsidRPr="00B12F2F">
              <w:rPr>
                <w:sz w:val="24"/>
                <w:szCs w:val="24"/>
              </w:rPr>
              <w:t>— для гаражей:</w:t>
            </w:r>
          </w:p>
          <w:p w14:paraId="4CF18AAC" w14:textId="77777777" w:rsidR="001C477C" w:rsidRPr="00B12F2F" w:rsidRDefault="001C477C" w:rsidP="001C477C">
            <w:pPr>
              <w:rPr>
                <w:sz w:val="24"/>
                <w:szCs w:val="24"/>
              </w:rPr>
            </w:pPr>
            <w:r w:rsidRPr="00B12F2F">
              <w:rPr>
                <w:sz w:val="24"/>
                <w:szCs w:val="24"/>
              </w:rPr>
              <w:t>одноэтажных — 30 м2;</w:t>
            </w:r>
          </w:p>
          <w:p w14:paraId="6961D607" w14:textId="77777777" w:rsidR="001C477C" w:rsidRPr="00B12F2F" w:rsidRDefault="001C477C" w:rsidP="001C477C">
            <w:pPr>
              <w:rPr>
                <w:sz w:val="24"/>
                <w:szCs w:val="24"/>
              </w:rPr>
            </w:pPr>
            <w:r w:rsidRPr="00B12F2F">
              <w:rPr>
                <w:sz w:val="24"/>
                <w:szCs w:val="24"/>
              </w:rPr>
              <w:t>двухэтажных — 20 м2;</w:t>
            </w:r>
          </w:p>
          <w:p w14:paraId="695CB9CF" w14:textId="77777777" w:rsidR="001C477C" w:rsidRPr="00B12F2F" w:rsidRDefault="001C477C" w:rsidP="001C477C">
            <w:pPr>
              <w:rPr>
                <w:sz w:val="24"/>
                <w:szCs w:val="24"/>
              </w:rPr>
            </w:pPr>
            <w:r w:rsidRPr="00B12F2F">
              <w:rPr>
                <w:sz w:val="24"/>
                <w:szCs w:val="24"/>
              </w:rPr>
              <w:t>— наземных стоянок — 25 м2.</w:t>
            </w:r>
          </w:p>
        </w:tc>
      </w:tr>
      <w:tr w:rsidR="001C477C" w:rsidRPr="00B12F2F" w14:paraId="6E18EB9F" w14:textId="77777777" w:rsidTr="0006364E">
        <w:tc>
          <w:tcPr>
            <w:tcW w:w="2410" w:type="dxa"/>
            <w:tcBorders>
              <w:top w:val="single" w:sz="4" w:space="0" w:color="auto"/>
              <w:left w:val="single" w:sz="4" w:space="0" w:color="auto"/>
              <w:bottom w:val="single" w:sz="4" w:space="0" w:color="auto"/>
              <w:right w:val="single" w:sz="4" w:space="0" w:color="auto"/>
            </w:tcBorders>
          </w:tcPr>
          <w:p w14:paraId="36B6448D" w14:textId="77777777" w:rsidR="001C477C" w:rsidRPr="00B12F2F" w:rsidRDefault="001C477C" w:rsidP="001C477C">
            <w:pPr>
              <w:rPr>
                <w:sz w:val="24"/>
                <w:szCs w:val="24"/>
              </w:rPr>
            </w:pPr>
            <w:r w:rsidRPr="00B12F2F">
              <w:rPr>
                <w:sz w:val="24"/>
                <w:szCs w:val="24"/>
              </w:rPr>
              <w:t xml:space="preserve">Коммунальное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9709B82" w14:textId="77777777" w:rsidR="001C477C" w:rsidRPr="00B12F2F" w:rsidRDefault="001C477C" w:rsidP="001C477C">
            <w:pPr>
              <w:rPr>
                <w:sz w:val="24"/>
                <w:szCs w:val="24"/>
              </w:rPr>
            </w:pPr>
            <w:r w:rsidRPr="00B12F2F">
              <w:rPr>
                <w:sz w:val="24"/>
                <w:szCs w:val="24"/>
              </w:rPr>
              <w:t>3.1</w:t>
            </w:r>
          </w:p>
        </w:tc>
        <w:tc>
          <w:tcPr>
            <w:tcW w:w="2977" w:type="dxa"/>
            <w:gridSpan w:val="2"/>
            <w:tcBorders>
              <w:top w:val="single" w:sz="4" w:space="0" w:color="auto"/>
              <w:left w:val="single" w:sz="4" w:space="0" w:color="auto"/>
              <w:bottom w:val="single" w:sz="4" w:space="0" w:color="auto"/>
              <w:right w:val="single" w:sz="4" w:space="0" w:color="auto"/>
            </w:tcBorders>
          </w:tcPr>
          <w:p w14:paraId="400A8C3D"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6FB2DAF8"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3B8761FE" w14:textId="77777777" w:rsidR="001C477C" w:rsidRPr="00B12F2F" w:rsidRDefault="001C477C" w:rsidP="001C477C">
            <w:pPr>
              <w:rPr>
                <w:sz w:val="24"/>
                <w:szCs w:val="24"/>
              </w:rPr>
            </w:pPr>
            <w:r w:rsidRPr="00B12F2F">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53C71787"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17DE701C" w14:textId="77777777" w:rsidR="001C477C" w:rsidRPr="00B12F2F" w:rsidRDefault="001C477C" w:rsidP="001C477C">
            <w:pPr>
              <w:rPr>
                <w:sz w:val="24"/>
                <w:szCs w:val="24"/>
              </w:rPr>
            </w:pPr>
            <w:r w:rsidRPr="00B12F2F">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B7FA263" w14:textId="77777777" w:rsidR="001C477C" w:rsidRPr="00B12F2F" w:rsidRDefault="001C477C" w:rsidP="001C477C">
            <w:pPr>
              <w:rPr>
                <w:sz w:val="24"/>
                <w:szCs w:val="24"/>
              </w:rPr>
            </w:pPr>
            <w:r w:rsidRPr="00B12F2F">
              <w:rPr>
                <w:sz w:val="24"/>
                <w:szCs w:val="24"/>
              </w:rPr>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vAlign w:val="center"/>
          </w:tcPr>
          <w:p w14:paraId="7A857CFD" w14:textId="77777777" w:rsidR="001C477C" w:rsidRPr="00B12F2F" w:rsidRDefault="001C477C" w:rsidP="001C477C">
            <w:pPr>
              <w:rPr>
                <w:sz w:val="24"/>
                <w:szCs w:val="24"/>
              </w:rPr>
            </w:pPr>
            <w:r w:rsidRPr="00B12F2F">
              <w:rPr>
                <w:sz w:val="24"/>
                <w:szCs w:val="24"/>
              </w:rPr>
              <w:t>не установлены</w:t>
            </w:r>
          </w:p>
        </w:tc>
      </w:tr>
      <w:tr w:rsidR="001C477C" w:rsidRPr="00B12F2F" w14:paraId="174529E6"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D141A63" w14:textId="77777777" w:rsidR="001C477C" w:rsidRPr="00B12F2F" w:rsidRDefault="001C477C" w:rsidP="001C477C">
            <w:pPr>
              <w:rPr>
                <w:sz w:val="24"/>
                <w:szCs w:val="24"/>
              </w:rPr>
            </w:pPr>
            <w:r w:rsidRPr="00B12F2F">
              <w:rPr>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B12F2F">
                <w:rPr>
                  <w:sz w:val="24"/>
                  <w:szCs w:val="24"/>
                </w:rPr>
                <w:t>кодами 3.1.1</w:t>
              </w:r>
            </w:hyperlink>
            <w:r w:rsidRPr="00B12F2F">
              <w:rPr>
                <w:sz w:val="24"/>
                <w:szCs w:val="24"/>
              </w:rPr>
              <w:t xml:space="preserve"> - </w:t>
            </w:r>
            <w:hyperlink w:anchor="Par202" w:tooltip="3.1.2" w:history="1">
              <w:r w:rsidRPr="00B12F2F">
                <w:rPr>
                  <w:sz w:val="24"/>
                  <w:szCs w:val="24"/>
                </w:rPr>
                <w:t>3.1.2</w:t>
              </w:r>
            </w:hyperlink>
          </w:p>
        </w:tc>
      </w:tr>
      <w:tr w:rsidR="001C477C" w:rsidRPr="00B12F2F" w14:paraId="662E50C6" w14:textId="77777777" w:rsidTr="0006364E">
        <w:tc>
          <w:tcPr>
            <w:tcW w:w="2410" w:type="dxa"/>
            <w:tcBorders>
              <w:top w:val="single" w:sz="4" w:space="0" w:color="auto"/>
              <w:left w:val="single" w:sz="4" w:space="0" w:color="auto"/>
              <w:bottom w:val="single" w:sz="4" w:space="0" w:color="auto"/>
              <w:right w:val="single" w:sz="4" w:space="0" w:color="auto"/>
            </w:tcBorders>
          </w:tcPr>
          <w:p w14:paraId="53651F8A" w14:textId="77777777" w:rsidR="001C477C" w:rsidRPr="00B12F2F" w:rsidRDefault="001C477C" w:rsidP="001C477C">
            <w:pPr>
              <w:rPr>
                <w:sz w:val="24"/>
                <w:szCs w:val="24"/>
              </w:rPr>
            </w:pPr>
            <w:r w:rsidRPr="00B12F2F">
              <w:rPr>
                <w:sz w:val="24"/>
                <w:szCs w:val="24"/>
              </w:rPr>
              <w:t xml:space="preserve">Связь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977D9CE" w14:textId="77777777" w:rsidR="001C477C" w:rsidRPr="00B12F2F" w:rsidRDefault="001C477C" w:rsidP="001C477C">
            <w:pPr>
              <w:rPr>
                <w:sz w:val="24"/>
                <w:szCs w:val="24"/>
              </w:rPr>
            </w:pPr>
            <w:r w:rsidRPr="00B12F2F">
              <w:rPr>
                <w:sz w:val="24"/>
                <w:szCs w:val="24"/>
              </w:rPr>
              <w:t>6.8</w:t>
            </w:r>
          </w:p>
        </w:tc>
        <w:tc>
          <w:tcPr>
            <w:tcW w:w="2977" w:type="dxa"/>
            <w:gridSpan w:val="2"/>
            <w:tcBorders>
              <w:top w:val="single" w:sz="4" w:space="0" w:color="auto"/>
              <w:left w:val="single" w:sz="4" w:space="0" w:color="auto"/>
              <w:bottom w:val="single" w:sz="4" w:space="0" w:color="auto"/>
              <w:right w:val="single" w:sz="4" w:space="0" w:color="auto"/>
            </w:tcBorders>
          </w:tcPr>
          <w:p w14:paraId="35EBAA86"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2CF9A5BB" w14:textId="77777777" w:rsidR="001C477C" w:rsidRPr="00B12F2F" w:rsidRDefault="001C477C" w:rsidP="001C477C">
            <w:pP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057C29E"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41D1C60B" w14:textId="77777777" w:rsidR="001C477C" w:rsidRPr="00B12F2F" w:rsidRDefault="001C477C" w:rsidP="001C477C">
            <w:pPr>
              <w:rPr>
                <w:sz w:val="24"/>
                <w:szCs w:val="24"/>
              </w:rPr>
            </w:pPr>
            <w:r w:rsidRPr="00B12F2F">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A77901" w14:textId="77777777" w:rsidR="001C477C" w:rsidRPr="00B12F2F" w:rsidRDefault="001C477C" w:rsidP="001C477C">
            <w:pPr>
              <w:rPr>
                <w:sz w:val="24"/>
                <w:szCs w:val="24"/>
              </w:rPr>
            </w:pPr>
            <w:r w:rsidRPr="00B12F2F">
              <w:rPr>
                <w:sz w:val="24"/>
                <w:szCs w:val="24"/>
              </w:rPr>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vAlign w:val="center"/>
          </w:tcPr>
          <w:p w14:paraId="5ED9D787" w14:textId="77777777" w:rsidR="001C477C" w:rsidRPr="00B12F2F" w:rsidRDefault="001C477C" w:rsidP="001C477C">
            <w:pPr>
              <w:rPr>
                <w:sz w:val="24"/>
                <w:szCs w:val="24"/>
              </w:rPr>
            </w:pPr>
            <w:r w:rsidRPr="00B12F2F">
              <w:rPr>
                <w:sz w:val="24"/>
                <w:szCs w:val="24"/>
              </w:rPr>
              <w:t>не установлены</w:t>
            </w:r>
          </w:p>
        </w:tc>
      </w:tr>
      <w:tr w:rsidR="001C477C" w:rsidRPr="00B12F2F" w14:paraId="67CF9551"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9DDAA01" w14:textId="77777777" w:rsidR="001C477C" w:rsidRPr="00B12F2F" w:rsidRDefault="001C477C" w:rsidP="001C477C">
            <w:pPr>
              <w:rPr>
                <w:sz w:val="24"/>
                <w:szCs w:val="24"/>
              </w:rPr>
            </w:pPr>
            <w:r w:rsidRPr="00B12F2F">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w:t>
            </w:r>
            <w:r w:rsidRPr="00B12F2F">
              <w:rPr>
                <w:sz w:val="24"/>
                <w:szCs w:val="24"/>
              </w:rPr>
              <w:lastRenderedPageBreak/>
              <w:t xml:space="preserve">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B12F2F">
                <w:rPr>
                  <w:sz w:val="24"/>
                  <w:szCs w:val="24"/>
                </w:rPr>
                <w:t>кодами 3.1.1</w:t>
              </w:r>
            </w:hyperlink>
            <w:r w:rsidRPr="00B12F2F">
              <w:rPr>
                <w:sz w:val="24"/>
                <w:szCs w:val="24"/>
              </w:rPr>
              <w:t xml:space="preserve">, </w:t>
            </w:r>
            <w:hyperlink w:anchor="Par220" w:tooltip="3.2.3" w:history="1">
              <w:r w:rsidRPr="00B12F2F">
                <w:rPr>
                  <w:sz w:val="24"/>
                  <w:szCs w:val="24"/>
                </w:rPr>
                <w:t>3.2.3</w:t>
              </w:r>
            </w:hyperlink>
          </w:p>
        </w:tc>
      </w:tr>
      <w:tr w:rsidR="001C477C" w:rsidRPr="00B12F2F" w14:paraId="5246164D" w14:textId="77777777" w:rsidTr="0006364E">
        <w:tc>
          <w:tcPr>
            <w:tcW w:w="2410" w:type="dxa"/>
            <w:tcBorders>
              <w:top w:val="single" w:sz="4" w:space="0" w:color="auto"/>
              <w:left w:val="single" w:sz="4" w:space="0" w:color="auto"/>
              <w:bottom w:val="single" w:sz="4" w:space="0" w:color="auto"/>
              <w:right w:val="single" w:sz="4" w:space="0" w:color="auto"/>
            </w:tcBorders>
            <w:hideMark/>
          </w:tcPr>
          <w:p w14:paraId="21A04408" w14:textId="77777777" w:rsidR="001C477C" w:rsidRPr="00B12F2F" w:rsidRDefault="001C477C" w:rsidP="001C477C">
            <w:pPr>
              <w:rPr>
                <w:sz w:val="24"/>
                <w:szCs w:val="24"/>
              </w:rPr>
            </w:pPr>
            <w:r w:rsidRPr="00B12F2F">
              <w:rPr>
                <w:sz w:val="24"/>
                <w:szCs w:val="24"/>
              </w:rPr>
              <w:lastRenderedPageBreak/>
              <w:t xml:space="preserve">Улично-дорожная сеть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C5EA732" w14:textId="77777777" w:rsidR="001C477C" w:rsidRPr="00B12F2F" w:rsidRDefault="001C477C" w:rsidP="001C477C">
            <w:pPr>
              <w:rPr>
                <w:sz w:val="24"/>
                <w:szCs w:val="24"/>
              </w:rPr>
            </w:pPr>
            <w:r w:rsidRPr="00B12F2F">
              <w:rPr>
                <w:sz w:val="24"/>
                <w:szCs w:val="24"/>
              </w:rPr>
              <w:t>12.0.1</w:t>
            </w:r>
          </w:p>
        </w:tc>
        <w:tc>
          <w:tcPr>
            <w:tcW w:w="2977" w:type="dxa"/>
            <w:gridSpan w:val="2"/>
            <w:tcBorders>
              <w:top w:val="single" w:sz="4" w:space="0" w:color="auto"/>
              <w:left w:val="single" w:sz="4" w:space="0" w:color="auto"/>
              <w:bottom w:val="single" w:sz="4" w:space="0" w:color="auto"/>
              <w:right w:val="single" w:sz="4" w:space="0" w:color="auto"/>
            </w:tcBorders>
            <w:hideMark/>
          </w:tcPr>
          <w:p w14:paraId="7640FD28"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3CD920"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hideMark/>
          </w:tcPr>
          <w:p w14:paraId="57626230" w14:textId="77777777" w:rsidR="001C477C" w:rsidRPr="00B12F2F" w:rsidRDefault="001C477C" w:rsidP="001C477C">
            <w:pPr>
              <w:rPr>
                <w:sz w:val="24"/>
                <w:szCs w:val="24"/>
              </w:rPr>
            </w:pPr>
            <w:r w:rsidRPr="00B12F2F">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45DA2CD" w14:textId="77777777" w:rsidR="001C477C" w:rsidRPr="00B12F2F" w:rsidRDefault="001C477C" w:rsidP="001C477C">
            <w:pPr>
              <w:rPr>
                <w:sz w:val="24"/>
                <w:szCs w:val="24"/>
              </w:rPr>
            </w:pPr>
            <w:r w:rsidRPr="00B12F2F">
              <w:rPr>
                <w:sz w:val="24"/>
                <w:szCs w:val="24"/>
              </w:rPr>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tcPr>
          <w:p w14:paraId="473B8ABC" w14:textId="77777777" w:rsidR="001C477C" w:rsidRPr="00B12F2F" w:rsidRDefault="001C477C" w:rsidP="001C477C">
            <w:pPr>
              <w:rPr>
                <w:sz w:val="24"/>
                <w:szCs w:val="24"/>
              </w:rPr>
            </w:pPr>
            <w:r w:rsidRPr="00B12F2F">
              <w:rPr>
                <w:sz w:val="24"/>
                <w:szCs w:val="24"/>
              </w:rPr>
              <w:t>-.</w:t>
            </w:r>
          </w:p>
        </w:tc>
      </w:tr>
      <w:tr w:rsidR="00F61F79" w:rsidRPr="00B12F2F" w14:paraId="49779863" w14:textId="77777777" w:rsidTr="00852118">
        <w:tc>
          <w:tcPr>
            <w:tcW w:w="15451" w:type="dxa"/>
            <w:gridSpan w:val="10"/>
            <w:tcBorders>
              <w:top w:val="single" w:sz="4" w:space="0" w:color="auto"/>
              <w:left w:val="single" w:sz="4" w:space="0" w:color="auto"/>
              <w:bottom w:val="single" w:sz="4" w:space="0" w:color="auto"/>
              <w:right w:val="single" w:sz="4" w:space="0" w:color="auto"/>
            </w:tcBorders>
          </w:tcPr>
          <w:p w14:paraId="03680AEB" w14:textId="5554DE23" w:rsidR="00F61F79" w:rsidRPr="00B12F2F" w:rsidRDefault="00F61F79" w:rsidP="001C477C">
            <w:pPr>
              <w:rPr>
                <w:sz w:val="24"/>
                <w:szCs w:val="24"/>
              </w:rPr>
            </w:pPr>
            <w:r w:rsidRPr="00B12F2F">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12F2F">
              <w:rPr>
                <w:sz w:val="24"/>
                <w:szCs w:val="24"/>
              </w:rPr>
              <w:t>велотранспортной</w:t>
            </w:r>
            <w:proofErr w:type="spellEnd"/>
            <w:r w:rsidRPr="00B12F2F">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1C477C" w:rsidRPr="00B12F2F" w14:paraId="69809DAC" w14:textId="77777777" w:rsidTr="0006364E">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hideMark/>
          </w:tcPr>
          <w:p w14:paraId="3A18EE74" w14:textId="77777777" w:rsidR="001C477C" w:rsidRPr="00B12F2F" w:rsidRDefault="001C477C" w:rsidP="001C477C">
            <w:pPr>
              <w:rPr>
                <w:sz w:val="24"/>
                <w:szCs w:val="24"/>
              </w:rPr>
            </w:pPr>
            <w:r w:rsidRPr="00B12F2F">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B12F2F" w14:paraId="59123811" w14:textId="77777777" w:rsidTr="0006364E">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62DBEE8" w14:textId="77777777" w:rsidR="001C477C" w:rsidRPr="00B12F2F" w:rsidRDefault="001C477C" w:rsidP="001C477C">
            <w:pPr>
              <w:rPr>
                <w:sz w:val="24"/>
                <w:szCs w:val="24"/>
              </w:rPr>
            </w:pPr>
            <w:r w:rsidRPr="00B12F2F">
              <w:rPr>
                <w:sz w:val="24"/>
                <w:szCs w:val="24"/>
              </w:rPr>
              <w:t xml:space="preserve">Хранение автотранспорта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4018195" w14:textId="77777777" w:rsidR="001C477C" w:rsidRPr="00B12F2F" w:rsidRDefault="001C477C" w:rsidP="001C477C">
            <w:pPr>
              <w:rPr>
                <w:sz w:val="24"/>
                <w:szCs w:val="24"/>
              </w:rPr>
            </w:pPr>
            <w:r w:rsidRPr="00B12F2F">
              <w:rPr>
                <w:sz w:val="24"/>
                <w:szCs w:val="24"/>
              </w:rPr>
              <w:t>2.7.1.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D4E68D" w14:textId="77777777" w:rsidR="001C477C" w:rsidRPr="00B12F2F" w:rsidRDefault="001C477C" w:rsidP="001C477C">
            <w:pPr>
              <w:rPr>
                <w:sz w:val="24"/>
                <w:szCs w:val="24"/>
              </w:rPr>
            </w:pPr>
            <w:r w:rsidRPr="00B12F2F">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9D9C9E"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8E3ABC" w14:textId="77777777" w:rsidR="001C477C" w:rsidRPr="00B12F2F" w:rsidRDefault="001C477C" w:rsidP="001C477C">
            <w:pPr>
              <w:rPr>
                <w:sz w:val="24"/>
                <w:szCs w:val="24"/>
              </w:rPr>
            </w:pPr>
            <w:r w:rsidRPr="00B12F2F">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A6FEFE6" w14:textId="77777777" w:rsidR="001C477C" w:rsidRPr="00B12F2F" w:rsidRDefault="001C477C" w:rsidP="001C477C">
            <w:pPr>
              <w:rPr>
                <w:sz w:val="24"/>
                <w:szCs w:val="24"/>
              </w:rPr>
            </w:pPr>
            <w:r w:rsidRPr="00B12F2F">
              <w:rPr>
                <w:sz w:val="24"/>
                <w:szCs w:val="24"/>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3532DD5" w14:textId="77777777" w:rsidR="001C477C" w:rsidRPr="00B12F2F" w:rsidRDefault="001C477C" w:rsidP="001C477C">
            <w:pPr>
              <w:rPr>
                <w:sz w:val="24"/>
                <w:szCs w:val="24"/>
              </w:rPr>
            </w:pPr>
            <w:r w:rsidRPr="00B12F2F">
              <w:rPr>
                <w:sz w:val="24"/>
                <w:szCs w:val="24"/>
              </w:rPr>
              <w:t>не установлены</w:t>
            </w:r>
          </w:p>
        </w:tc>
      </w:tr>
      <w:tr w:rsidR="001C477C" w:rsidRPr="00B12F2F" w14:paraId="78CB326B"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AFDCF66" w14:textId="77777777" w:rsidR="001C477C" w:rsidRPr="00B12F2F" w:rsidRDefault="001C477C" w:rsidP="001C477C">
            <w:pPr>
              <w:rPr>
                <w:sz w:val="24"/>
                <w:szCs w:val="24"/>
              </w:rPr>
            </w:pPr>
            <w:r w:rsidRPr="00B12F2F">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12F2F">
              <w:rPr>
                <w:sz w:val="24"/>
                <w:szCs w:val="24"/>
              </w:rPr>
              <w:t>машино</w:t>
            </w:r>
            <w:proofErr w:type="spellEnd"/>
            <w:r w:rsidRPr="00B12F2F">
              <w:rPr>
                <w:sz w:val="24"/>
                <w:szCs w:val="24"/>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Росреестра от 10.11.2020 N П/0412 (ред. от 30.07.2021)).</w:t>
            </w:r>
          </w:p>
          <w:p w14:paraId="660A531F" w14:textId="77777777" w:rsidR="001C477C" w:rsidRPr="00B12F2F" w:rsidRDefault="001C477C" w:rsidP="001C477C">
            <w:pPr>
              <w:rPr>
                <w:sz w:val="24"/>
                <w:szCs w:val="24"/>
              </w:rPr>
            </w:pPr>
            <w:r w:rsidRPr="00B12F2F">
              <w:rPr>
                <w:sz w:val="24"/>
                <w:szCs w:val="24"/>
              </w:rPr>
              <w:t xml:space="preserve">Размещение отдельно стоящих гаражей на 1 </w:t>
            </w:r>
            <w:proofErr w:type="spellStart"/>
            <w:r w:rsidRPr="00B12F2F">
              <w:rPr>
                <w:sz w:val="24"/>
                <w:szCs w:val="24"/>
              </w:rPr>
              <w:t>машино</w:t>
            </w:r>
            <w:proofErr w:type="spellEnd"/>
            <w:r w:rsidRPr="00B12F2F">
              <w:rPr>
                <w:sz w:val="24"/>
                <w:szCs w:val="24"/>
              </w:rPr>
              <w:t>-место и подъездов к ним на придомовой территории многоквартирных домов не допускается.</w:t>
            </w:r>
          </w:p>
          <w:p w14:paraId="3523A8A6" w14:textId="77777777" w:rsidR="001C477C" w:rsidRPr="00B12F2F" w:rsidRDefault="001C477C" w:rsidP="001C477C">
            <w:pPr>
              <w:rPr>
                <w:sz w:val="24"/>
                <w:szCs w:val="24"/>
              </w:rPr>
            </w:pPr>
            <w:r w:rsidRPr="00B12F2F">
              <w:rPr>
                <w:sz w:val="24"/>
                <w:szCs w:val="24"/>
              </w:rPr>
              <w:t xml:space="preserve">Гаражи боксового типа для постоянного хранения автомобилей и других </w:t>
            </w:r>
            <w:proofErr w:type="spellStart"/>
            <w:r w:rsidRPr="00B12F2F">
              <w:rPr>
                <w:sz w:val="24"/>
                <w:szCs w:val="24"/>
              </w:rPr>
              <w:t>мототранспортных</w:t>
            </w:r>
            <w:proofErr w:type="spellEnd"/>
            <w:r w:rsidRPr="00B12F2F">
              <w:rPr>
                <w:sz w:val="24"/>
                <w:szCs w:val="24"/>
              </w:rPr>
              <w:t xml:space="preserve"> средств, принадлежащих инвалидам, следует предусматривать в радиусе пешеходной доступности не более 200 м от входов в жилые дома. </w:t>
            </w:r>
          </w:p>
          <w:p w14:paraId="3409C0B9" w14:textId="77777777" w:rsidR="001C477C" w:rsidRPr="00B12F2F" w:rsidRDefault="001C477C" w:rsidP="001C477C">
            <w:pPr>
              <w:rPr>
                <w:sz w:val="24"/>
                <w:szCs w:val="24"/>
              </w:rPr>
            </w:pPr>
            <w:r w:rsidRPr="00B12F2F">
              <w:rPr>
                <w:sz w:val="24"/>
                <w:szCs w:val="24"/>
              </w:rPr>
              <w:t>Предельные (минимальные и (или) максимальные) размеры земельного участка:</w:t>
            </w:r>
          </w:p>
          <w:p w14:paraId="49347100" w14:textId="2726FCBA" w:rsidR="001C477C" w:rsidRPr="00B12F2F" w:rsidRDefault="001C477C" w:rsidP="001C477C">
            <w:pPr>
              <w:rPr>
                <w:sz w:val="24"/>
                <w:szCs w:val="24"/>
              </w:rPr>
            </w:pPr>
            <w:r w:rsidRPr="00B12F2F">
              <w:rPr>
                <w:sz w:val="24"/>
                <w:szCs w:val="24"/>
              </w:rPr>
              <w:t xml:space="preserve">следует принимать на одно </w:t>
            </w:r>
            <w:proofErr w:type="spellStart"/>
            <w:r w:rsidRPr="00B12F2F">
              <w:rPr>
                <w:sz w:val="24"/>
                <w:szCs w:val="24"/>
              </w:rPr>
              <w:t>машино</w:t>
            </w:r>
            <w:proofErr w:type="spellEnd"/>
            <w:r w:rsidRPr="00B12F2F">
              <w:rPr>
                <w:sz w:val="24"/>
                <w:szCs w:val="24"/>
              </w:rPr>
              <w:t>-место:</w:t>
            </w:r>
          </w:p>
          <w:p w14:paraId="7BDFFA9E" w14:textId="77777777" w:rsidR="001C477C" w:rsidRPr="00B12F2F" w:rsidRDefault="001C477C" w:rsidP="001C477C">
            <w:pPr>
              <w:rPr>
                <w:sz w:val="24"/>
                <w:szCs w:val="24"/>
              </w:rPr>
            </w:pPr>
            <w:r w:rsidRPr="00B12F2F">
              <w:rPr>
                <w:sz w:val="24"/>
                <w:szCs w:val="24"/>
              </w:rPr>
              <w:t>— для гаражей:</w:t>
            </w:r>
          </w:p>
          <w:p w14:paraId="5A9E75A2" w14:textId="77777777" w:rsidR="001C477C" w:rsidRPr="00B12F2F" w:rsidRDefault="001C477C" w:rsidP="001C477C">
            <w:pPr>
              <w:rPr>
                <w:sz w:val="24"/>
                <w:szCs w:val="24"/>
              </w:rPr>
            </w:pPr>
            <w:r w:rsidRPr="00B12F2F">
              <w:rPr>
                <w:sz w:val="24"/>
                <w:szCs w:val="24"/>
              </w:rPr>
              <w:t>одноэтажных — 30 м2;</w:t>
            </w:r>
          </w:p>
          <w:p w14:paraId="0C13B9F9" w14:textId="77777777" w:rsidR="001C477C" w:rsidRPr="00B12F2F" w:rsidRDefault="001C477C" w:rsidP="001C477C">
            <w:pPr>
              <w:rPr>
                <w:sz w:val="24"/>
                <w:szCs w:val="24"/>
              </w:rPr>
            </w:pPr>
            <w:r w:rsidRPr="00B12F2F">
              <w:rPr>
                <w:sz w:val="24"/>
                <w:szCs w:val="24"/>
              </w:rPr>
              <w:t>двухэтажных — 20 м2;</w:t>
            </w:r>
          </w:p>
          <w:p w14:paraId="6BD22B12" w14:textId="77777777" w:rsidR="001C477C" w:rsidRPr="00B12F2F" w:rsidRDefault="001C477C" w:rsidP="001C477C">
            <w:pPr>
              <w:rPr>
                <w:sz w:val="24"/>
                <w:szCs w:val="24"/>
              </w:rPr>
            </w:pPr>
            <w:r w:rsidRPr="00B12F2F">
              <w:rPr>
                <w:sz w:val="24"/>
                <w:szCs w:val="24"/>
              </w:rPr>
              <w:t>— наземных стоянок — 25 м2.</w:t>
            </w:r>
          </w:p>
        </w:tc>
      </w:tr>
      <w:tr w:rsidR="001C477C" w:rsidRPr="00B12F2F" w14:paraId="7BD0A079" w14:textId="77777777" w:rsidTr="0006364E">
        <w:tc>
          <w:tcPr>
            <w:tcW w:w="2410" w:type="dxa"/>
            <w:tcBorders>
              <w:top w:val="single" w:sz="4" w:space="0" w:color="auto"/>
              <w:left w:val="single" w:sz="4" w:space="0" w:color="auto"/>
              <w:bottom w:val="single" w:sz="4" w:space="0" w:color="auto"/>
              <w:right w:val="single" w:sz="4" w:space="0" w:color="auto"/>
            </w:tcBorders>
            <w:shd w:val="clear" w:color="auto" w:fill="auto"/>
          </w:tcPr>
          <w:p w14:paraId="265A2DD5" w14:textId="77777777" w:rsidR="001C477C" w:rsidRPr="00B12F2F" w:rsidRDefault="001C477C" w:rsidP="001C477C">
            <w:pPr>
              <w:rPr>
                <w:sz w:val="24"/>
                <w:szCs w:val="24"/>
              </w:rPr>
            </w:pPr>
            <w:r w:rsidRPr="00B12F2F">
              <w:rPr>
                <w:sz w:val="24"/>
                <w:szCs w:val="24"/>
              </w:rPr>
              <w:lastRenderedPageBreak/>
              <w:t xml:space="preserve">Административные здания организаций, обеспечивающих предоставление коммунальных услуг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C9CFAB3" w14:textId="77777777" w:rsidR="001C477C" w:rsidRPr="00B12F2F" w:rsidRDefault="001C477C" w:rsidP="001C477C">
            <w:pPr>
              <w:rPr>
                <w:sz w:val="24"/>
                <w:szCs w:val="24"/>
              </w:rPr>
            </w:pPr>
            <w:r w:rsidRPr="00B12F2F">
              <w:rPr>
                <w:sz w:val="24"/>
                <w:szCs w:val="24"/>
              </w:rPr>
              <w:t>3.1.2</w:t>
            </w:r>
          </w:p>
        </w:tc>
        <w:tc>
          <w:tcPr>
            <w:tcW w:w="2977" w:type="dxa"/>
            <w:gridSpan w:val="2"/>
            <w:tcBorders>
              <w:top w:val="single" w:sz="4" w:space="0" w:color="auto"/>
              <w:left w:val="single" w:sz="4" w:space="0" w:color="auto"/>
              <w:bottom w:val="single" w:sz="4" w:space="0" w:color="auto"/>
              <w:right w:val="single" w:sz="4" w:space="0" w:color="auto"/>
            </w:tcBorders>
          </w:tcPr>
          <w:p w14:paraId="5D4A9951"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11E88EAC"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21B61296" w14:textId="77777777" w:rsidR="001C477C" w:rsidRPr="00B12F2F" w:rsidRDefault="001C477C" w:rsidP="001C477C">
            <w:pPr>
              <w:rPr>
                <w:sz w:val="24"/>
                <w:szCs w:val="24"/>
              </w:rPr>
            </w:pPr>
            <w:r w:rsidRPr="00B12F2F">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60F3BD83"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01BA2D33" w14:textId="77777777" w:rsidR="001C477C" w:rsidRPr="00B12F2F" w:rsidRDefault="001C477C" w:rsidP="001C477C">
            <w:pPr>
              <w:rPr>
                <w:sz w:val="24"/>
                <w:szCs w:val="24"/>
              </w:rPr>
            </w:pPr>
            <w:r w:rsidRPr="00B12F2F">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E64B280" w14:textId="77777777" w:rsidR="001C477C" w:rsidRPr="00B12F2F" w:rsidRDefault="001C477C" w:rsidP="001C477C">
            <w:pPr>
              <w:rPr>
                <w:sz w:val="24"/>
                <w:szCs w:val="24"/>
              </w:rPr>
            </w:pPr>
            <w:r w:rsidRPr="00B12F2F">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820C273" w14:textId="77777777" w:rsidR="001C477C" w:rsidRPr="00B12F2F" w:rsidRDefault="001C477C" w:rsidP="001C477C">
            <w:pPr>
              <w:rPr>
                <w:sz w:val="24"/>
                <w:szCs w:val="24"/>
              </w:rPr>
            </w:pPr>
            <w:r w:rsidRPr="00B12F2F">
              <w:rPr>
                <w:sz w:val="24"/>
                <w:szCs w:val="24"/>
              </w:rPr>
              <w:t>не установлены</w:t>
            </w:r>
          </w:p>
        </w:tc>
      </w:tr>
      <w:tr w:rsidR="001C477C" w:rsidRPr="00B12F2F" w14:paraId="5EC2D72D" w14:textId="77777777" w:rsidTr="0006364E">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DA934FA" w14:textId="77777777" w:rsidR="001C477C" w:rsidRPr="00B12F2F" w:rsidRDefault="001C477C" w:rsidP="001C477C">
            <w:pPr>
              <w:rPr>
                <w:sz w:val="24"/>
                <w:szCs w:val="24"/>
              </w:rPr>
            </w:pPr>
            <w:r w:rsidRPr="00B12F2F">
              <w:rPr>
                <w:sz w:val="24"/>
                <w:szCs w:val="24"/>
              </w:rPr>
              <w:t xml:space="preserve">Размещение зданий, предназначенных для приема физических и юридических лиц в связи </w:t>
            </w:r>
          </w:p>
          <w:p w14:paraId="2F620767" w14:textId="77777777" w:rsidR="001C477C" w:rsidRPr="00B12F2F" w:rsidRDefault="001C477C" w:rsidP="001C477C">
            <w:pPr>
              <w:rPr>
                <w:sz w:val="24"/>
                <w:szCs w:val="24"/>
              </w:rPr>
            </w:pPr>
            <w:r w:rsidRPr="00B12F2F">
              <w:rPr>
                <w:sz w:val="24"/>
                <w:szCs w:val="24"/>
              </w:rPr>
              <w:t>с предоставлением им коммунальных услуг</w:t>
            </w:r>
          </w:p>
        </w:tc>
      </w:tr>
      <w:tr w:rsidR="001C477C" w:rsidRPr="00B12F2F" w14:paraId="68D61508" w14:textId="77777777" w:rsidTr="0006364E">
        <w:tc>
          <w:tcPr>
            <w:tcW w:w="2410" w:type="dxa"/>
            <w:tcBorders>
              <w:top w:val="single" w:sz="4" w:space="0" w:color="auto"/>
              <w:left w:val="single" w:sz="4" w:space="0" w:color="auto"/>
              <w:bottom w:val="single" w:sz="4" w:space="0" w:color="auto"/>
              <w:right w:val="single" w:sz="4" w:space="0" w:color="auto"/>
            </w:tcBorders>
          </w:tcPr>
          <w:p w14:paraId="73C5D49A" w14:textId="77777777" w:rsidR="001C477C" w:rsidRPr="00B12F2F" w:rsidRDefault="001C477C" w:rsidP="001C477C">
            <w:pPr>
              <w:rPr>
                <w:sz w:val="24"/>
                <w:szCs w:val="24"/>
              </w:rPr>
            </w:pPr>
            <w:r w:rsidRPr="00B12F2F">
              <w:rPr>
                <w:sz w:val="24"/>
                <w:szCs w:val="24"/>
              </w:rPr>
              <w:t xml:space="preserve">Бытовое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77A106F" w14:textId="77777777" w:rsidR="001C477C" w:rsidRPr="00B12F2F" w:rsidRDefault="001C477C" w:rsidP="001C477C">
            <w:pPr>
              <w:rPr>
                <w:sz w:val="24"/>
                <w:szCs w:val="24"/>
              </w:rPr>
            </w:pPr>
            <w:r w:rsidRPr="00B12F2F">
              <w:rPr>
                <w:sz w:val="24"/>
                <w:szCs w:val="24"/>
              </w:rPr>
              <w:t>3.3.</w:t>
            </w:r>
          </w:p>
        </w:tc>
        <w:tc>
          <w:tcPr>
            <w:tcW w:w="2977" w:type="dxa"/>
            <w:gridSpan w:val="2"/>
            <w:tcBorders>
              <w:top w:val="single" w:sz="4" w:space="0" w:color="auto"/>
              <w:left w:val="single" w:sz="4" w:space="0" w:color="auto"/>
              <w:bottom w:val="single" w:sz="4" w:space="0" w:color="auto"/>
              <w:right w:val="single" w:sz="4" w:space="0" w:color="auto"/>
            </w:tcBorders>
          </w:tcPr>
          <w:p w14:paraId="70D528CB"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3C8AF5F9"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3A0B1F9C" w14:textId="77777777" w:rsidR="001C477C" w:rsidRPr="00B12F2F" w:rsidRDefault="001C477C" w:rsidP="001C477C">
            <w:pPr>
              <w:rPr>
                <w:sz w:val="24"/>
                <w:szCs w:val="24"/>
              </w:rPr>
            </w:pPr>
            <w:r w:rsidRPr="00B12F2F">
              <w:rPr>
                <w:sz w:val="24"/>
                <w:szCs w:val="24"/>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57C86874"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3E5C209A" w14:textId="77777777" w:rsidR="001C477C" w:rsidRPr="00B12F2F" w:rsidRDefault="001C477C" w:rsidP="001C477C">
            <w:pPr>
              <w:rPr>
                <w:sz w:val="24"/>
                <w:szCs w:val="24"/>
              </w:rPr>
            </w:pPr>
            <w:r w:rsidRPr="00B12F2F">
              <w:rPr>
                <w:sz w:val="24"/>
                <w:szCs w:val="24"/>
              </w:rPr>
              <w:t>1 этаж</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F5B9473" w14:textId="77777777" w:rsidR="001C477C" w:rsidRPr="00B12F2F" w:rsidRDefault="001C477C" w:rsidP="001C477C">
            <w:pPr>
              <w:rPr>
                <w:sz w:val="24"/>
                <w:szCs w:val="24"/>
              </w:rPr>
            </w:pPr>
            <w:r w:rsidRPr="00B12F2F">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tcPr>
          <w:p w14:paraId="275AFE2F" w14:textId="77777777" w:rsidR="001C477C" w:rsidRPr="00B12F2F" w:rsidRDefault="001C477C" w:rsidP="001C477C">
            <w:pPr>
              <w:rPr>
                <w:sz w:val="24"/>
                <w:szCs w:val="24"/>
              </w:rPr>
            </w:pPr>
            <w:r w:rsidRPr="00B12F2F">
              <w:rPr>
                <w:sz w:val="24"/>
                <w:szCs w:val="24"/>
              </w:rPr>
              <w:t>-</w:t>
            </w:r>
          </w:p>
        </w:tc>
      </w:tr>
      <w:tr w:rsidR="001C477C" w:rsidRPr="00B12F2F" w14:paraId="11F03888"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7F1CA71" w14:textId="77777777" w:rsidR="001C477C" w:rsidRPr="00B12F2F" w:rsidRDefault="001C477C" w:rsidP="001C477C">
            <w:pPr>
              <w:rPr>
                <w:sz w:val="24"/>
                <w:szCs w:val="24"/>
              </w:rPr>
            </w:pPr>
            <w:r w:rsidRPr="00B12F2F">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1C477C" w:rsidRPr="00B12F2F" w14:paraId="26986206" w14:textId="77777777" w:rsidTr="0006364E">
        <w:tc>
          <w:tcPr>
            <w:tcW w:w="2410" w:type="dxa"/>
            <w:tcBorders>
              <w:top w:val="single" w:sz="4" w:space="0" w:color="auto"/>
              <w:left w:val="single" w:sz="4" w:space="0" w:color="auto"/>
              <w:bottom w:val="single" w:sz="4" w:space="0" w:color="auto"/>
              <w:right w:val="single" w:sz="4" w:space="0" w:color="auto"/>
            </w:tcBorders>
            <w:hideMark/>
          </w:tcPr>
          <w:p w14:paraId="47B5670A" w14:textId="77777777" w:rsidR="001C477C" w:rsidRPr="00B12F2F" w:rsidRDefault="001C477C" w:rsidP="001C477C">
            <w:pPr>
              <w:rPr>
                <w:sz w:val="24"/>
                <w:szCs w:val="24"/>
              </w:rPr>
            </w:pPr>
            <w:r w:rsidRPr="00B12F2F">
              <w:rPr>
                <w:sz w:val="24"/>
                <w:szCs w:val="24"/>
              </w:rPr>
              <w:t xml:space="preserve">Культурное развитие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53EB5DD" w14:textId="77777777" w:rsidR="001C477C" w:rsidRPr="00B12F2F" w:rsidRDefault="001C477C" w:rsidP="001C477C">
            <w:pPr>
              <w:rPr>
                <w:sz w:val="24"/>
                <w:szCs w:val="24"/>
              </w:rPr>
            </w:pPr>
            <w:r w:rsidRPr="00B12F2F">
              <w:rPr>
                <w:sz w:val="24"/>
                <w:szCs w:val="24"/>
              </w:rPr>
              <w:t>3.6.</w:t>
            </w:r>
          </w:p>
        </w:tc>
        <w:tc>
          <w:tcPr>
            <w:tcW w:w="2977" w:type="dxa"/>
            <w:gridSpan w:val="2"/>
            <w:tcBorders>
              <w:top w:val="single" w:sz="4" w:space="0" w:color="auto"/>
              <w:left w:val="single" w:sz="4" w:space="0" w:color="auto"/>
              <w:bottom w:val="single" w:sz="4" w:space="0" w:color="auto"/>
              <w:right w:val="single" w:sz="4" w:space="0" w:color="auto"/>
            </w:tcBorders>
            <w:hideMark/>
          </w:tcPr>
          <w:p w14:paraId="21D3A0D9"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4ECE7C33"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627F826C" w14:textId="77777777" w:rsidR="001C477C" w:rsidRPr="00B12F2F" w:rsidRDefault="001C477C" w:rsidP="001C477C">
            <w:pPr>
              <w:rPr>
                <w:sz w:val="24"/>
                <w:szCs w:val="24"/>
              </w:rPr>
            </w:pPr>
            <w:r w:rsidRPr="00B12F2F">
              <w:rPr>
                <w:sz w:val="24"/>
                <w:szCs w:val="24"/>
              </w:rPr>
              <w:lastRenderedPageBreak/>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BB5787" w14:textId="77777777" w:rsidR="001C477C" w:rsidRPr="00B12F2F" w:rsidRDefault="001C477C" w:rsidP="001C477C">
            <w:pPr>
              <w:rPr>
                <w:sz w:val="24"/>
                <w:szCs w:val="24"/>
              </w:rPr>
            </w:pPr>
            <w:r w:rsidRPr="00B12F2F">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19BE45" w14:textId="77777777" w:rsidR="001C477C" w:rsidRPr="00B12F2F" w:rsidRDefault="001C477C" w:rsidP="001C477C">
            <w:pPr>
              <w:rPr>
                <w:sz w:val="24"/>
                <w:szCs w:val="24"/>
              </w:rPr>
            </w:pPr>
            <w:r w:rsidRPr="00B12F2F">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CA529F1" w14:textId="77777777" w:rsidR="001C477C" w:rsidRPr="00B12F2F" w:rsidRDefault="001C477C" w:rsidP="001C477C">
            <w:pPr>
              <w:rPr>
                <w:sz w:val="24"/>
                <w:szCs w:val="24"/>
              </w:rPr>
            </w:pPr>
            <w:r w:rsidRPr="00B12F2F">
              <w:rPr>
                <w:sz w:val="24"/>
                <w:szCs w:val="24"/>
              </w:rPr>
              <w:t>70%</w:t>
            </w:r>
          </w:p>
        </w:tc>
        <w:tc>
          <w:tcPr>
            <w:tcW w:w="3402" w:type="dxa"/>
            <w:gridSpan w:val="2"/>
            <w:tcBorders>
              <w:top w:val="single" w:sz="4" w:space="0" w:color="auto"/>
              <w:left w:val="single" w:sz="4" w:space="0" w:color="auto"/>
              <w:bottom w:val="single" w:sz="4" w:space="0" w:color="auto"/>
              <w:right w:val="single" w:sz="4" w:space="0" w:color="auto"/>
            </w:tcBorders>
            <w:hideMark/>
          </w:tcPr>
          <w:p w14:paraId="6746EA53" w14:textId="77777777" w:rsidR="001C477C" w:rsidRPr="00B12F2F" w:rsidRDefault="001C477C" w:rsidP="001C477C">
            <w:pPr>
              <w:rPr>
                <w:sz w:val="24"/>
                <w:szCs w:val="24"/>
              </w:rPr>
            </w:pPr>
            <w:r w:rsidRPr="00B12F2F">
              <w:rPr>
                <w:sz w:val="24"/>
                <w:szCs w:val="24"/>
              </w:rPr>
              <w:t>-</w:t>
            </w:r>
          </w:p>
        </w:tc>
      </w:tr>
      <w:tr w:rsidR="001C477C" w:rsidRPr="00B12F2F" w14:paraId="60E25928"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EF53AED" w14:textId="77777777" w:rsidR="001C477C" w:rsidRPr="00B12F2F" w:rsidRDefault="001C477C" w:rsidP="001C477C">
            <w:pPr>
              <w:rPr>
                <w:sz w:val="24"/>
                <w:szCs w:val="24"/>
              </w:rPr>
            </w:pPr>
            <w:r w:rsidRPr="00B12F2F">
              <w:rPr>
                <w:sz w:val="24"/>
                <w:szCs w:val="24"/>
              </w:rPr>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Росреестра от 10.11.2020 N П/0412 (ред. от 30.07.2021)).</w:t>
            </w:r>
          </w:p>
        </w:tc>
      </w:tr>
      <w:tr w:rsidR="001C477C" w:rsidRPr="00B12F2F" w14:paraId="53919B9A" w14:textId="77777777" w:rsidTr="0006364E">
        <w:tc>
          <w:tcPr>
            <w:tcW w:w="2410" w:type="dxa"/>
            <w:tcBorders>
              <w:top w:val="single" w:sz="4" w:space="0" w:color="auto"/>
              <w:left w:val="single" w:sz="4" w:space="0" w:color="auto"/>
              <w:bottom w:val="single" w:sz="4" w:space="0" w:color="auto"/>
              <w:right w:val="single" w:sz="4" w:space="0" w:color="auto"/>
            </w:tcBorders>
          </w:tcPr>
          <w:p w14:paraId="6683432C" w14:textId="77777777" w:rsidR="001C477C" w:rsidRPr="00B12F2F" w:rsidRDefault="001C477C" w:rsidP="001C477C">
            <w:pPr>
              <w:rPr>
                <w:sz w:val="24"/>
                <w:szCs w:val="24"/>
              </w:rPr>
            </w:pPr>
            <w:r w:rsidRPr="00B12F2F">
              <w:rPr>
                <w:sz w:val="24"/>
                <w:szCs w:val="24"/>
              </w:rPr>
              <w:t xml:space="preserve">Религиозное использование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4B4E18C" w14:textId="77777777" w:rsidR="001C477C" w:rsidRPr="00B12F2F" w:rsidRDefault="001C477C" w:rsidP="001C477C">
            <w:pPr>
              <w:rPr>
                <w:sz w:val="24"/>
                <w:szCs w:val="24"/>
              </w:rPr>
            </w:pPr>
            <w:r w:rsidRPr="00B12F2F">
              <w:rPr>
                <w:sz w:val="24"/>
                <w:szCs w:val="24"/>
              </w:rPr>
              <w:t>3.7</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A3DADA6"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6B3B8175"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64E262A2" w14:textId="77777777" w:rsidR="001C477C" w:rsidRPr="00B12F2F" w:rsidRDefault="001C477C" w:rsidP="001C477C">
            <w:pPr>
              <w:rPr>
                <w:sz w:val="24"/>
                <w:szCs w:val="24"/>
              </w:rPr>
            </w:pPr>
            <w:r w:rsidRPr="00B12F2F">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BEEC7E0" w14:textId="77777777" w:rsidR="001C477C" w:rsidRPr="00B12F2F" w:rsidRDefault="001C477C" w:rsidP="001C477C">
            <w:pPr>
              <w:rPr>
                <w:sz w:val="24"/>
                <w:szCs w:val="24"/>
              </w:rPr>
            </w:pPr>
            <w:r w:rsidRPr="00B12F2F">
              <w:rPr>
                <w:sz w:val="24"/>
                <w:szCs w:val="24"/>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tcPr>
          <w:p w14:paraId="7276D335" w14:textId="77777777" w:rsidR="001C477C" w:rsidRPr="00B12F2F" w:rsidRDefault="001C477C" w:rsidP="001C477C">
            <w:pPr>
              <w:rPr>
                <w:sz w:val="24"/>
                <w:szCs w:val="24"/>
              </w:rPr>
            </w:pPr>
            <w:r w:rsidRPr="00B12F2F">
              <w:rPr>
                <w:sz w:val="24"/>
                <w:szCs w:val="24"/>
              </w:rPr>
              <w:t>-</w:t>
            </w:r>
          </w:p>
        </w:tc>
      </w:tr>
      <w:tr w:rsidR="001C477C" w:rsidRPr="00B12F2F" w14:paraId="108EE105"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40B4CD2" w14:textId="77777777" w:rsidR="001C477C" w:rsidRPr="00B12F2F" w:rsidRDefault="001C477C" w:rsidP="001C477C">
            <w:pPr>
              <w:rPr>
                <w:sz w:val="24"/>
                <w:szCs w:val="24"/>
              </w:rPr>
            </w:pPr>
            <w:r w:rsidRPr="00B12F2F">
              <w:rPr>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B12F2F">
                <w:rPr>
                  <w:sz w:val="24"/>
                  <w:szCs w:val="24"/>
                </w:rPr>
                <w:t>кодами 3.7.1</w:t>
              </w:r>
            </w:hyperlink>
            <w:r w:rsidRPr="00B12F2F">
              <w:rPr>
                <w:sz w:val="24"/>
                <w:szCs w:val="24"/>
              </w:rPr>
              <w:t xml:space="preserve"> - </w:t>
            </w:r>
            <w:hyperlink w:anchor="Par286" w:tooltip="3.7.2" w:history="1">
              <w:r w:rsidRPr="00B12F2F">
                <w:rPr>
                  <w:sz w:val="24"/>
                  <w:szCs w:val="24"/>
                </w:rPr>
                <w:t>3.7.2</w:t>
              </w:r>
            </w:hyperlink>
          </w:p>
        </w:tc>
      </w:tr>
      <w:tr w:rsidR="001C477C" w:rsidRPr="00B12F2F" w14:paraId="11D24890" w14:textId="77777777" w:rsidTr="0006364E">
        <w:tc>
          <w:tcPr>
            <w:tcW w:w="2410" w:type="dxa"/>
            <w:tcBorders>
              <w:top w:val="single" w:sz="4" w:space="0" w:color="auto"/>
              <w:left w:val="single" w:sz="4" w:space="0" w:color="auto"/>
              <w:bottom w:val="single" w:sz="4" w:space="0" w:color="auto"/>
              <w:right w:val="single" w:sz="4" w:space="0" w:color="auto"/>
            </w:tcBorders>
          </w:tcPr>
          <w:p w14:paraId="545B304B" w14:textId="77777777" w:rsidR="001C477C" w:rsidRPr="00B12F2F" w:rsidRDefault="001C477C" w:rsidP="001C477C">
            <w:pPr>
              <w:rPr>
                <w:sz w:val="24"/>
                <w:szCs w:val="24"/>
              </w:rPr>
            </w:pPr>
            <w:r w:rsidRPr="00B12F2F">
              <w:rPr>
                <w:sz w:val="24"/>
                <w:szCs w:val="24"/>
              </w:rPr>
              <w:t xml:space="preserve">Амбулаторное ветеринарное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9587EEB" w14:textId="77777777" w:rsidR="001C477C" w:rsidRPr="00B12F2F" w:rsidRDefault="001C477C" w:rsidP="001C477C">
            <w:pPr>
              <w:rPr>
                <w:sz w:val="24"/>
                <w:szCs w:val="24"/>
              </w:rPr>
            </w:pPr>
            <w:r w:rsidRPr="00B12F2F">
              <w:rPr>
                <w:sz w:val="24"/>
                <w:szCs w:val="24"/>
              </w:rPr>
              <w:t>3.10.1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309D6C2" w14:textId="77777777" w:rsidR="001C477C" w:rsidRPr="00B12F2F" w:rsidRDefault="001C477C" w:rsidP="001C477C">
            <w:pPr>
              <w:rPr>
                <w:sz w:val="24"/>
                <w:szCs w:val="24"/>
              </w:rPr>
            </w:pPr>
            <w:r w:rsidRPr="00B12F2F">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B80C512" w14:textId="77777777" w:rsidR="001C477C" w:rsidRPr="00B12F2F" w:rsidRDefault="001C477C" w:rsidP="001C477C">
            <w:pPr>
              <w:rPr>
                <w:sz w:val="24"/>
                <w:szCs w:val="24"/>
              </w:rPr>
            </w:pPr>
            <w:r w:rsidRPr="00B12F2F">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6614E8ED" w14:textId="77777777" w:rsidR="001C477C" w:rsidRPr="00B12F2F" w:rsidRDefault="001C477C" w:rsidP="001C477C">
            <w:pPr>
              <w:rPr>
                <w:sz w:val="24"/>
                <w:szCs w:val="24"/>
              </w:rPr>
            </w:pPr>
            <w:r w:rsidRPr="00B12F2F">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B38BE70" w14:textId="77777777" w:rsidR="001C477C" w:rsidRPr="00B12F2F" w:rsidRDefault="001C477C" w:rsidP="001C477C">
            <w:pPr>
              <w:rPr>
                <w:sz w:val="24"/>
                <w:szCs w:val="24"/>
              </w:rPr>
            </w:pPr>
            <w:r w:rsidRPr="00B12F2F">
              <w:rPr>
                <w:sz w:val="24"/>
                <w:szCs w:val="24"/>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AEEAF92" w14:textId="77777777" w:rsidR="001C477C" w:rsidRPr="00B12F2F" w:rsidRDefault="001C477C" w:rsidP="001C477C">
            <w:pPr>
              <w:rPr>
                <w:sz w:val="24"/>
                <w:szCs w:val="24"/>
              </w:rPr>
            </w:pPr>
            <w:r w:rsidRPr="00B12F2F">
              <w:rPr>
                <w:sz w:val="24"/>
                <w:szCs w:val="24"/>
              </w:rPr>
              <w:t>не установлены</w:t>
            </w:r>
          </w:p>
        </w:tc>
      </w:tr>
      <w:tr w:rsidR="001C477C" w:rsidRPr="00B12F2F" w14:paraId="4E694A99"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B366B98"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предназначенных </w:t>
            </w:r>
          </w:p>
          <w:p w14:paraId="01CA714D" w14:textId="77777777" w:rsidR="001C477C" w:rsidRPr="00B12F2F" w:rsidRDefault="001C477C" w:rsidP="001C477C">
            <w:pPr>
              <w:rPr>
                <w:sz w:val="24"/>
                <w:szCs w:val="24"/>
              </w:rPr>
            </w:pPr>
            <w:r w:rsidRPr="00B12F2F">
              <w:rPr>
                <w:sz w:val="24"/>
                <w:szCs w:val="24"/>
              </w:rPr>
              <w:t>для оказания ветеринарных услуг без содержания животных</w:t>
            </w:r>
          </w:p>
        </w:tc>
      </w:tr>
      <w:tr w:rsidR="001C477C" w:rsidRPr="00B12F2F" w14:paraId="669442F3" w14:textId="77777777" w:rsidTr="0006364E">
        <w:tc>
          <w:tcPr>
            <w:tcW w:w="2410" w:type="dxa"/>
            <w:tcBorders>
              <w:top w:val="single" w:sz="4" w:space="0" w:color="auto"/>
              <w:left w:val="single" w:sz="4" w:space="0" w:color="auto"/>
              <w:bottom w:val="single" w:sz="4" w:space="0" w:color="auto"/>
              <w:right w:val="single" w:sz="4" w:space="0" w:color="auto"/>
            </w:tcBorders>
          </w:tcPr>
          <w:p w14:paraId="385FAF32" w14:textId="77777777" w:rsidR="001C477C" w:rsidRPr="00B12F2F" w:rsidRDefault="001C477C" w:rsidP="001C477C">
            <w:pPr>
              <w:rPr>
                <w:sz w:val="24"/>
                <w:szCs w:val="24"/>
              </w:rPr>
            </w:pPr>
            <w:r w:rsidRPr="00B12F2F">
              <w:rPr>
                <w:sz w:val="24"/>
                <w:szCs w:val="24"/>
              </w:rPr>
              <w:t xml:space="preserve">Деловое управление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9D0D2F3" w14:textId="77777777" w:rsidR="001C477C" w:rsidRPr="00B12F2F" w:rsidRDefault="001C477C" w:rsidP="001C477C">
            <w:pPr>
              <w:rPr>
                <w:sz w:val="24"/>
                <w:szCs w:val="24"/>
              </w:rPr>
            </w:pPr>
            <w:r w:rsidRPr="00B12F2F">
              <w:rPr>
                <w:sz w:val="24"/>
                <w:szCs w:val="24"/>
              </w:rPr>
              <w:t>4.1</w:t>
            </w:r>
          </w:p>
        </w:tc>
        <w:tc>
          <w:tcPr>
            <w:tcW w:w="2977" w:type="dxa"/>
            <w:gridSpan w:val="2"/>
            <w:tcBorders>
              <w:top w:val="single" w:sz="4" w:space="0" w:color="auto"/>
              <w:left w:val="single" w:sz="4" w:space="0" w:color="auto"/>
              <w:bottom w:val="single" w:sz="4" w:space="0" w:color="auto"/>
              <w:right w:val="single" w:sz="4" w:space="0" w:color="auto"/>
            </w:tcBorders>
          </w:tcPr>
          <w:p w14:paraId="6B39A08C"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1CD106C2" w14:textId="77777777" w:rsidR="001C477C" w:rsidRPr="00B12F2F" w:rsidRDefault="001C477C" w:rsidP="001C477C">
            <w:pPr>
              <w:rPr>
                <w:sz w:val="24"/>
                <w:szCs w:val="24"/>
              </w:rPr>
            </w:pPr>
            <w:r w:rsidRPr="00B12F2F">
              <w:rPr>
                <w:sz w:val="24"/>
                <w:szCs w:val="24"/>
              </w:rPr>
              <w:t xml:space="preserve">Минимальная площадь </w:t>
            </w:r>
            <w:r w:rsidRPr="00B12F2F">
              <w:rPr>
                <w:sz w:val="24"/>
                <w:szCs w:val="24"/>
              </w:rPr>
              <w:lastRenderedPageBreak/>
              <w:t>земельного участка – 0,05 га.</w:t>
            </w:r>
          </w:p>
          <w:p w14:paraId="19FD0989" w14:textId="77777777" w:rsidR="001C477C" w:rsidRPr="00B12F2F" w:rsidRDefault="001C477C" w:rsidP="001C477C">
            <w:pPr>
              <w:rPr>
                <w:sz w:val="24"/>
                <w:szCs w:val="24"/>
              </w:rPr>
            </w:pPr>
            <w:r w:rsidRPr="00B12F2F">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1B638412" w14:textId="77777777" w:rsidR="001C477C" w:rsidRPr="00B12F2F" w:rsidRDefault="001C477C" w:rsidP="001C477C">
            <w:pPr>
              <w:rPr>
                <w:sz w:val="24"/>
                <w:szCs w:val="24"/>
              </w:rPr>
            </w:pPr>
            <w:r w:rsidRPr="00B12F2F">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53CE5BF6" w14:textId="77777777" w:rsidR="001C477C" w:rsidRPr="00B12F2F" w:rsidRDefault="001C477C" w:rsidP="001C477C">
            <w:pPr>
              <w:rPr>
                <w:sz w:val="24"/>
                <w:szCs w:val="24"/>
              </w:rPr>
            </w:pPr>
            <w:r w:rsidRPr="00B12F2F">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EAAD9C4" w14:textId="77777777" w:rsidR="001C477C" w:rsidRPr="00B12F2F" w:rsidRDefault="001C477C" w:rsidP="001C477C">
            <w:pPr>
              <w:rPr>
                <w:sz w:val="24"/>
                <w:szCs w:val="24"/>
              </w:rPr>
            </w:pPr>
            <w:r w:rsidRPr="00B12F2F">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6B70EF2B" w14:textId="77777777" w:rsidR="001C477C" w:rsidRPr="00B12F2F" w:rsidRDefault="001C477C" w:rsidP="001C477C">
            <w:pPr>
              <w:rPr>
                <w:sz w:val="24"/>
                <w:szCs w:val="24"/>
              </w:rPr>
            </w:pPr>
            <w:r w:rsidRPr="00B12F2F">
              <w:rPr>
                <w:sz w:val="24"/>
                <w:szCs w:val="24"/>
              </w:rPr>
              <w:t>-</w:t>
            </w:r>
          </w:p>
        </w:tc>
      </w:tr>
      <w:tr w:rsidR="001C477C" w:rsidRPr="00B12F2F" w14:paraId="54D96A6F"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0D947B5" w14:textId="77777777" w:rsidR="001C477C" w:rsidRPr="00B12F2F" w:rsidRDefault="001C477C" w:rsidP="001C477C">
            <w:pPr>
              <w:rPr>
                <w:sz w:val="24"/>
                <w:szCs w:val="24"/>
              </w:rPr>
            </w:pPr>
            <w:r w:rsidRPr="00B12F2F">
              <w:rPr>
                <w:sz w:val="24"/>
                <w:szCs w:val="24"/>
              </w:rPr>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0AA0C605" w14:textId="77777777" w:rsidR="001C477C" w:rsidRPr="00B12F2F" w:rsidRDefault="001C477C" w:rsidP="001C477C">
            <w:pPr>
              <w:rPr>
                <w:sz w:val="24"/>
                <w:szCs w:val="24"/>
              </w:rPr>
            </w:pPr>
            <w:r w:rsidRPr="00B12F2F">
              <w:rPr>
                <w:sz w:val="24"/>
                <w:szCs w:val="24"/>
              </w:rPr>
              <w:t>(за исключением банковской и страховой деятельности)</w:t>
            </w:r>
          </w:p>
        </w:tc>
      </w:tr>
      <w:tr w:rsidR="001C477C" w:rsidRPr="00B12F2F" w14:paraId="1126CE5A" w14:textId="77777777" w:rsidTr="0006364E">
        <w:tc>
          <w:tcPr>
            <w:tcW w:w="2410" w:type="dxa"/>
            <w:tcBorders>
              <w:top w:val="single" w:sz="4" w:space="0" w:color="auto"/>
              <w:left w:val="single" w:sz="4" w:space="0" w:color="auto"/>
              <w:bottom w:val="single" w:sz="4" w:space="0" w:color="auto"/>
              <w:right w:val="single" w:sz="4" w:space="0" w:color="auto"/>
            </w:tcBorders>
          </w:tcPr>
          <w:p w14:paraId="33D4FC24" w14:textId="77777777" w:rsidR="001C477C" w:rsidRPr="00B12F2F" w:rsidRDefault="001C477C" w:rsidP="001C477C">
            <w:pPr>
              <w:rPr>
                <w:sz w:val="24"/>
                <w:szCs w:val="24"/>
              </w:rPr>
            </w:pPr>
            <w:r w:rsidRPr="00B12F2F">
              <w:rPr>
                <w:sz w:val="24"/>
                <w:szCs w:val="24"/>
              </w:rPr>
              <w:t xml:space="preserve">Рынки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CD9C66D" w14:textId="77777777" w:rsidR="001C477C" w:rsidRPr="00B12F2F" w:rsidRDefault="001C477C" w:rsidP="001C477C">
            <w:pPr>
              <w:rPr>
                <w:sz w:val="24"/>
                <w:szCs w:val="24"/>
              </w:rPr>
            </w:pPr>
            <w:r w:rsidRPr="00B12F2F">
              <w:rPr>
                <w:sz w:val="24"/>
                <w:szCs w:val="24"/>
              </w:rPr>
              <w:t>4.3</w:t>
            </w:r>
          </w:p>
        </w:tc>
        <w:tc>
          <w:tcPr>
            <w:tcW w:w="2977" w:type="dxa"/>
            <w:gridSpan w:val="2"/>
            <w:tcBorders>
              <w:top w:val="single" w:sz="4" w:space="0" w:color="auto"/>
              <w:left w:val="single" w:sz="4" w:space="0" w:color="auto"/>
              <w:bottom w:val="single" w:sz="4" w:space="0" w:color="auto"/>
              <w:right w:val="single" w:sz="4" w:space="0" w:color="auto"/>
            </w:tcBorders>
          </w:tcPr>
          <w:p w14:paraId="199DF2CE"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5B788CF2"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3AC3FE06" w14:textId="77777777" w:rsidR="001C477C" w:rsidRPr="00B12F2F" w:rsidRDefault="001C477C" w:rsidP="001C477C">
            <w:pPr>
              <w:rPr>
                <w:sz w:val="24"/>
                <w:szCs w:val="24"/>
              </w:rPr>
            </w:pPr>
            <w:r w:rsidRPr="00B12F2F">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0BF50B6B"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52C3B62D" w14:textId="77777777" w:rsidR="001C477C" w:rsidRPr="00B12F2F" w:rsidRDefault="001C477C" w:rsidP="001C477C">
            <w:pPr>
              <w:rPr>
                <w:sz w:val="24"/>
                <w:szCs w:val="24"/>
              </w:rPr>
            </w:pPr>
            <w:r w:rsidRPr="00B12F2F">
              <w:rPr>
                <w:sz w:val="24"/>
                <w:szCs w:val="24"/>
              </w:rPr>
              <w:t xml:space="preserve">1 </w:t>
            </w:r>
            <w:proofErr w:type="spellStart"/>
            <w:r w:rsidRPr="00B12F2F">
              <w:rPr>
                <w:sz w:val="24"/>
                <w:szCs w:val="24"/>
              </w:rPr>
              <w:t>эт</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30BFEE" w14:textId="77777777" w:rsidR="001C477C" w:rsidRPr="00B12F2F" w:rsidRDefault="001C477C" w:rsidP="001C477C">
            <w:pPr>
              <w:rPr>
                <w:sz w:val="24"/>
                <w:szCs w:val="24"/>
              </w:rPr>
            </w:pPr>
            <w:r w:rsidRPr="00B12F2F">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tcPr>
          <w:p w14:paraId="1E3FD04D" w14:textId="77777777" w:rsidR="001C477C" w:rsidRPr="00B12F2F" w:rsidRDefault="001C477C" w:rsidP="001C477C">
            <w:pPr>
              <w:rPr>
                <w:sz w:val="24"/>
                <w:szCs w:val="24"/>
              </w:rPr>
            </w:pPr>
            <w:r w:rsidRPr="00B12F2F">
              <w:rPr>
                <w:sz w:val="24"/>
                <w:szCs w:val="24"/>
              </w:rPr>
              <w:t>-</w:t>
            </w:r>
          </w:p>
        </w:tc>
      </w:tr>
      <w:tr w:rsidR="001C477C" w:rsidRPr="00B12F2F" w14:paraId="3D156703"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8C704E6"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сооружений, предназначенных для организации </w:t>
            </w:r>
          </w:p>
          <w:p w14:paraId="2613B9DB" w14:textId="77777777" w:rsidR="001C477C" w:rsidRPr="00B12F2F" w:rsidRDefault="001C477C" w:rsidP="001C477C">
            <w:pPr>
              <w:rPr>
                <w:sz w:val="24"/>
                <w:szCs w:val="24"/>
              </w:rPr>
            </w:pPr>
            <w:r w:rsidRPr="00B12F2F">
              <w:rPr>
                <w:sz w:val="24"/>
                <w:szCs w:val="24"/>
              </w:rPr>
              <w:t>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DCDD947" w14:textId="77777777" w:rsidR="001C477C" w:rsidRPr="00B12F2F" w:rsidRDefault="001C477C" w:rsidP="001C477C">
            <w:pPr>
              <w:rPr>
                <w:sz w:val="24"/>
                <w:szCs w:val="24"/>
              </w:rPr>
            </w:pPr>
            <w:r w:rsidRPr="00B12F2F">
              <w:rPr>
                <w:sz w:val="24"/>
                <w:szCs w:val="24"/>
              </w:rPr>
              <w:t>размещение гаражей и (или) стоянок для автомобилей сотрудников и посетителей рынка</w:t>
            </w:r>
          </w:p>
        </w:tc>
      </w:tr>
      <w:tr w:rsidR="001C477C" w:rsidRPr="00B12F2F" w14:paraId="7E43EB1D" w14:textId="77777777" w:rsidTr="0006364E">
        <w:tc>
          <w:tcPr>
            <w:tcW w:w="2410" w:type="dxa"/>
            <w:tcBorders>
              <w:top w:val="single" w:sz="4" w:space="0" w:color="auto"/>
              <w:left w:val="single" w:sz="4" w:space="0" w:color="auto"/>
              <w:bottom w:val="single" w:sz="4" w:space="0" w:color="auto"/>
              <w:right w:val="single" w:sz="4" w:space="0" w:color="auto"/>
            </w:tcBorders>
          </w:tcPr>
          <w:p w14:paraId="791DBF58" w14:textId="77777777" w:rsidR="001C477C" w:rsidRPr="00B12F2F" w:rsidRDefault="001C477C" w:rsidP="001C477C">
            <w:pPr>
              <w:rPr>
                <w:sz w:val="24"/>
                <w:szCs w:val="24"/>
              </w:rPr>
            </w:pPr>
            <w:r w:rsidRPr="00B12F2F">
              <w:rPr>
                <w:sz w:val="24"/>
                <w:szCs w:val="24"/>
              </w:rPr>
              <w:t xml:space="preserve">Магазины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5428A55" w14:textId="77777777" w:rsidR="001C477C" w:rsidRPr="00B12F2F" w:rsidRDefault="001C477C" w:rsidP="001C477C">
            <w:pPr>
              <w:rPr>
                <w:sz w:val="24"/>
                <w:szCs w:val="24"/>
              </w:rPr>
            </w:pPr>
            <w:r w:rsidRPr="00B12F2F">
              <w:rPr>
                <w:sz w:val="24"/>
                <w:szCs w:val="24"/>
              </w:rPr>
              <w:t>4.4.</w:t>
            </w:r>
          </w:p>
        </w:tc>
        <w:tc>
          <w:tcPr>
            <w:tcW w:w="2977" w:type="dxa"/>
            <w:gridSpan w:val="2"/>
            <w:tcBorders>
              <w:top w:val="single" w:sz="4" w:space="0" w:color="auto"/>
              <w:left w:val="single" w:sz="4" w:space="0" w:color="auto"/>
              <w:bottom w:val="single" w:sz="4" w:space="0" w:color="auto"/>
              <w:right w:val="single" w:sz="4" w:space="0" w:color="auto"/>
            </w:tcBorders>
          </w:tcPr>
          <w:p w14:paraId="64C19FFD"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7323A731" w14:textId="77777777" w:rsidR="001C477C" w:rsidRPr="00B12F2F" w:rsidRDefault="001C477C" w:rsidP="001C477C">
            <w:pPr>
              <w:rPr>
                <w:sz w:val="24"/>
                <w:szCs w:val="24"/>
              </w:rPr>
            </w:pPr>
            <w:r w:rsidRPr="00B12F2F">
              <w:rPr>
                <w:sz w:val="24"/>
                <w:szCs w:val="24"/>
              </w:rPr>
              <w:t>Минимальная площадь земельного участка – 0,02 га.</w:t>
            </w:r>
          </w:p>
          <w:p w14:paraId="39D1ED6D" w14:textId="77777777" w:rsidR="001C477C" w:rsidRPr="00B12F2F" w:rsidRDefault="001C477C" w:rsidP="001C477C">
            <w:pPr>
              <w:rPr>
                <w:sz w:val="24"/>
                <w:szCs w:val="24"/>
              </w:rPr>
            </w:pPr>
            <w:r w:rsidRPr="00B12F2F">
              <w:rPr>
                <w:sz w:val="24"/>
                <w:szCs w:val="24"/>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458E345B"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7B7B6504" w14:textId="77777777" w:rsidR="001C477C" w:rsidRPr="00B12F2F" w:rsidRDefault="001C477C" w:rsidP="001C477C">
            <w:pPr>
              <w:rPr>
                <w:sz w:val="24"/>
                <w:szCs w:val="24"/>
              </w:rPr>
            </w:pPr>
            <w:r w:rsidRPr="00B12F2F">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7DF421D" w14:textId="77777777" w:rsidR="001C477C" w:rsidRPr="00B12F2F" w:rsidRDefault="001C477C" w:rsidP="001C477C">
            <w:pPr>
              <w:rPr>
                <w:sz w:val="24"/>
                <w:szCs w:val="24"/>
              </w:rPr>
            </w:pPr>
            <w:r w:rsidRPr="00B12F2F">
              <w:rPr>
                <w:sz w:val="24"/>
                <w:szCs w:val="24"/>
              </w:rPr>
              <w:t>70%</w:t>
            </w:r>
          </w:p>
        </w:tc>
        <w:tc>
          <w:tcPr>
            <w:tcW w:w="3402" w:type="dxa"/>
            <w:gridSpan w:val="2"/>
            <w:tcBorders>
              <w:top w:val="single" w:sz="4" w:space="0" w:color="auto"/>
              <w:left w:val="single" w:sz="4" w:space="0" w:color="auto"/>
              <w:bottom w:val="single" w:sz="4" w:space="0" w:color="auto"/>
              <w:right w:val="single" w:sz="4" w:space="0" w:color="auto"/>
            </w:tcBorders>
          </w:tcPr>
          <w:p w14:paraId="5AF82F85" w14:textId="77777777" w:rsidR="001C477C" w:rsidRPr="00B12F2F" w:rsidRDefault="001C477C" w:rsidP="001C477C">
            <w:pPr>
              <w:rPr>
                <w:sz w:val="24"/>
                <w:szCs w:val="24"/>
              </w:rPr>
            </w:pPr>
            <w:r w:rsidRPr="00B12F2F">
              <w:rPr>
                <w:sz w:val="24"/>
                <w:szCs w:val="24"/>
              </w:rPr>
              <w:t>-</w:t>
            </w:r>
          </w:p>
        </w:tc>
      </w:tr>
      <w:tr w:rsidR="001C477C" w:rsidRPr="00B12F2F" w14:paraId="11315E72"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0E9FA3A9"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предназначенных для продажи товаров, </w:t>
            </w:r>
          </w:p>
          <w:p w14:paraId="1D564212" w14:textId="77777777" w:rsidR="001C477C" w:rsidRPr="00B12F2F" w:rsidRDefault="001C477C" w:rsidP="001C477C">
            <w:pPr>
              <w:rPr>
                <w:sz w:val="24"/>
                <w:szCs w:val="24"/>
              </w:rPr>
            </w:pPr>
            <w:r w:rsidRPr="00B12F2F">
              <w:rPr>
                <w:sz w:val="24"/>
                <w:szCs w:val="24"/>
              </w:rPr>
              <w:lastRenderedPageBreak/>
              <w:t>торговая площадь которых составляет до 5000 кв. м.</w:t>
            </w:r>
          </w:p>
        </w:tc>
      </w:tr>
      <w:tr w:rsidR="001C477C" w:rsidRPr="00B12F2F" w14:paraId="6A45F6F7" w14:textId="77777777" w:rsidTr="0006364E">
        <w:tc>
          <w:tcPr>
            <w:tcW w:w="2410" w:type="dxa"/>
            <w:tcBorders>
              <w:top w:val="single" w:sz="4" w:space="0" w:color="auto"/>
              <w:left w:val="single" w:sz="4" w:space="0" w:color="auto"/>
              <w:bottom w:val="single" w:sz="4" w:space="0" w:color="auto"/>
              <w:right w:val="single" w:sz="4" w:space="0" w:color="auto"/>
            </w:tcBorders>
          </w:tcPr>
          <w:p w14:paraId="2E00EDD8" w14:textId="77777777" w:rsidR="001C477C" w:rsidRPr="00B12F2F" w:rsidRDefault="001C477C" w:rsidP="001C477C">
            <w:pPr>
              <w:rPr>
                <w:sz w:val="24"/>
                <w:szCs w:val="24"/>
              </w:rPr>
            </w:pPr>
            <w:r w:rsidRPr="00B12F2F">
              <w:rPr>
                <w:sz w:val="24"/>
                <w:szCs w:val="24"/>
              </w:rPr>
              <w:lastRenderedPageBreak/>
              <w:t xml:space="preserve">Банковская и страховая деятельность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4B1344F" w14:textId="77777777" w:rsidR="001C477C" w:rsidRPr="00B12F2F" w:rsidRDefault="001C477C" w:rsidP="001C477C">
            <w:pPr>
              <w:rPr>
                <w:sz w:val="24"/>
                <w:szCs w:val="24"/>
              </w:rPr>
            </w:pPr>
            <w:r w:rsidRPr="00B12F2F">
              <w:rPr>
                <w:sz w:val="24"/>
                <w:szCs w:val="24"/>
              </w:rPr>
              <w:t>4.5.</w:t>
            </w:r>
          </w:p>
        </w:tc>
        <w:tc>
          <w:tcPr>
            <w:tcW w:w="2977" w:type="dxa"/>
            <w:gridSpan w:val="2"/>
            <w:tcBorders>
              <w:top w:val="single" w:sz="4" w:space="0" w:color="auto"/>
              <w:left w:val="single" w:sz="4" w:space="0" w:color="auto"/>
              <w:bottom w:val="single" w:sz="4" w:space="0" w:color="auto"/>
              <w:right w:val="single" w:sz="4" w:space="0" w:color="auto"/>
            </w:tcBorders>
          </w:tcPr>
          <w:p w14:paraId="4D30A76B"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5E93A34A"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60EC2B8B" w14:textId="77777777" w:rsidR="001C477C" w:rsidRPr="00B12F2F" w:rsidRDefault="001C477C" w:rsidP="001C477C">
            <w:pPr>
              <w:rPr>
                <w:sz w:val="24"/>
                <w:szCs w:val="24"/>
              </w:rPr>
            </w:pPr>
            <w:r w:rsidRPr="00B12F2F">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5F4F4F48" w14:textId="77777777" w:rsidR="001C477C" w:rsidRPr="00B12F2F" w:rsidRDefault="001C477C" w:rsidP="001C477C">
            <w:pPr>
              <w:rPr>
                <w:sz w:val="24"/>
                <w:szCs w:val="24"/>
              </w:rPr>
            </w:pPr>
            <w:r w:rsidRPr="00B12F2F">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00A16A8E" w14:textId="77777777" w:rsidR="001C477C" w:rsidRPr="00B12F2F" w:rsidRDefault="001C477C" w:rsidP="001C477C">
            <w:pPr>
              <w:rPr>
                <w:sz w:val="24"/>
                <w:szCs w:val="24"/>
              </w:rPr>
            </w:pPr>
            <w:r w:rsidRPr="00B12F2F">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B81848E" w14:textId="77777777" w:rsidR="001C477C" w:rsidRPr="00B12F2F" w:rsidRDefault="001C477C" w:rsidP="001C477C">
            <w:pPr>
              <w:rPr>
                <w:sz w:val="24"/>
                <w:szCs w:val="24"/>
              </w:rPr>
            </w:pPr>
            <w:r w:rsidRPr="00B12F2F">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tcPr>
          <w:p w14:paraId="42C7138E" w14:textId="77777777" w:rsidR="001C477C" w:rsidRPr="00B12F2F" w:rsidRDefault="001C477C" w:rsidP="001C477C">
            <w:pPr>
              <w:rPr>
                <w:sz w:val="24"/>
                <w:szCs w:val="24"/>
              </w:rPr>
            </w:pPr>
            <w:r w:rsidRPr="00B12F2F">
              <w:rPr>
                <w:sz w:val="24"/>
                <w:szCs w:val="24"/>
              </w:rPr>
              <w:t>-</w:t>
            </w:r>
          </w:p>
        </w:tc>
      </w:tr>
      <w:tr w:rsidR="001C477C" w:rsidRPr="00B12F2F" w14:paraId="2D828E7C"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9204D68"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предназначенных для размещения организаций, </w:t>
            </w:r>
          </w:p>
          <w:p w14:paraId="074642EF" w14:textId="77777777" w:rsidR="001C477C" w:rsidRPr="00B12F2F" w:rsidRDefault="001C477C" w:rsidP="001C477C">
            <w:pPr>
              <w:rPr>
                <w:sz w:val="24"/>
                <w:szCs w:val="24"/>
              </w:rPr>
            </w:pPr>
            <w:r w:rsidRPr="00B12F2F">
              <w:rPr>
                <w:sz w:val="24"/>
                <w:szCs w:val="24"/>
              </w:rPr>
              <w:t>оказывающих банковские и страховые услуги.</w:t>
            </w:r>
          </w:p>
        </w:tc>
      </w:tr>
      <w:tr w:rsidR="001C477C" w:rsidRPr="00B12F2F" w14:paraId="011748E6" w14:textId="77777777" w:rsidTr="0006364E">
        <w:tc>
          <w:tcPr>
            <w:tcW w:w="2410" w:type="dxa"/>
            <w:tcBorders>
              <w:top w:val="single" w:sz="4" w:space="0" w:color="auto"/>
              <w:left w:val="single" w:sz="4" w:space="0" w:color="auto"/>
              <w:bottom w:val="single" w:sz="4" w:space="0" w:color="auto"/>
              <w:right w:val="single" w:sz="4" w:space="0" w:color="auto"/>
            </w:tcBorders>
          </w:tcPr>
          <w:p w14:paraId="04A105B7" w14:textId="77777777" w:rsidR="001C477C" w:rsidRPr="00B12F2F" w:rsidRDefault="001C477C" w:rsidP="001C477C">
            <w:pPr>
              <w:rPr>
                <w:sz w:val="24"/>
                <w:szCs w:val="24"/>
              </w:rPr>
            </w:pPr>
            <w:r w:rsidRPr="00B12F2F">
              <w:rPr>
                <w:sz w:val="24"/>
                <w:szCs w:val="24"/>
              </w:rPr>
              <w:t xml:space="preserve">Общественное питание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064E8B7" w14:textId="77777777" w:rsidR="001C477C" w:rsidRPr="00B12F2F" w:rsidRDefault="001C477C" w:rsidP="001C477C">
            <w:pPr>
              <w:rPr>
                <w:sz w:val="24"/>
                <w:szCs w:val="24"/>
              </w:rPr>
            </w:pPr>
            <w:r w:rsidRPr="00B12F2F">
              <w:rPr>
                <w:sz w:val="24"/>
                <w:szCs w:val="24"/>
              </w:rPr>
              <w:t>4.6.</w:t>
            </w:r>
          </w:p>
        </w:tc>
        <w:tc>
          <w:tcPr>
            <w:tcW w:w="2977" w:type="dxa"/>
            <w:gridSpan w:val="2"/>
            <w:tcBorders>
              <w:top w:val="single" w:sz="4" w:space="0" w:color="auto"/>
              <w:left w:val="single" w:sz="4" w:space="0" w:color="auto"/>
              <w:bottom w:val="single" w:sz="4" w:space="0" w:color="auto"/>
              <w:right w:val="single" w:sz="4" w:space="0" w:color="auto"/>
            </w:tcBorders>
          </w:tcPr>
          <w:p w14:paraId="2A4086E7"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08841E45" w14:textId="77777777" w:rsidR="001C477C" w:rsidRPr="00B12F2F" w:rsidRDefault="001C477C" w:rsidP="001C477C">
            <w:pPr>
              <w:rPr>
                <w:sz w:val="24"/>
                <w:szCs w:val="24"/>
              </w:rPr>
            </w:pPr>
            <w:r w:rsidRPr="00B12F2F">
              <w:rPr>
                <w:sz w:val="24"/>
                <w:szCs w:val="24"/>
              </w:rPr>
              <w:t>Минимальная площадь земельного участка – 0,02 га.</w:t>
            </w:r>
          </w:p>
          <w:p w14:paraId="4F89E215" w14:textId="77777777" w:rsidR="001C477C" w:rsidRPr="00B12F2F" w:rsidRDefault="001C477C" w:rsidP="001C477C">
            <w:pPr>
              <w:rPr>
                <w:sz w:val="24"/>
                <w:szCs w:val="24"/>
              </w:rPr>
            </w:pPr>
            <w:r w:rsidRPr="00B12F2F">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7B30F20"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2B58341D" w14:textId="77777777" w:rsidR="001C477C" w:rsidRPr="00B12F2F" w:rsidRDefault="001C477C" w:rsidP="001C477C">
            <w:pPr>
              <w:rPr>
                <w:sz w:val="24"/>
                <w:szCs w:val="24"/>
              </w:rPr>
            </w:pPr>
            <w:r w:rsidRPr="00B12F2F">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D40F2E" w14:textId="77777777" w:rsidR="001C477C" w:rsidRPr="00B12F2F" w:rsidRDefault="001C477C" w:rsidP="001C477C">
            <w:pPr>
              <w:rPr>
                <w:sz w:val="24"/>
                <w:szCs w:val="24"/>
              </w:rPr>
            </w:pPr>
            <w:r w:rsidRPr="00B12F2F">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6F573EF6" w14:textId="77777777" w:rsidR="001C477C" w:rsidRPr="00B12F2F" w:rsidRDefault="001C477C" w:rsidP="001C477C">
            <w:pPr>
              <w:rPr>
                <w:sz w:val="24"/>
                <w:szCs w:val="24"/>
              </w:rPr>
            </w:pPr>
            <w:r w:rsidRPr="00B12F2F">
              <w:rPr>
                <w:sz w:val="24"/>
                <w:szCs w:val="24"/>
              </w:rPr>
              <w:t>-</w:t>
            </w:r>
          </w:p>
        </w:tc>
      </w:tr>
      <w:tr w:rsidR="001C477C" w:rsidRPr="00B12F2F" w14:paraId="62E92AB2"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55457D3"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в целях устройства мест общественного питания </w:t>
            </w:r>
          </w:p>
          <w:p w14:paraId="3FBA234E" w14:textId="77777777" w:rsidR="001C477C" w:rsidRPr="00B12F2F" w:rsidRDefault="001C477C" w:rsidP="001C477C">
            <w:pPr>
              <w:rPr>
                <w:sz w:val="24"/>
                <w:szCs w:val="24"/>
              </w:rPr>
            </w:pPr>
            <w:r w:rsidRPr="00B12F2F">
              <w:rPr>
                <w:sz w:val="24"/>
                <w:szCs w:val="24"/>
              </w:rPr>
              <w:t>(рестораны, кафе, столовые, закусочные, бары).</w:t>
            </w:r>
          </w:p>
        </w:tc>
      </w:tr>
      <w:tr w:rsidR="001C477C" w:rsidRPr="00B12F2F" w14:paraId="0D1EB25C" w14:textId="77777777" w:rsidTr="0006364E">
        <w:tc>
          <w:tcPr>
            <w:tcW w:w="2410" w:type="dxa"/>
            <w:tcBorders>
              <w:top w:val="single" w:sz="4" w:space="0" w:color="auto"/>
              <w:left w:val="single" w:sz="4" w:space="0" w:color="auto"/>
              <w:bottom w:val="single" w:sz="4" w:space="0" w:color="auto"/>
              <w:right w:val="single" w:sz="4" w:space="0" w:color="auto"/>
            </w:tcBorders>
            <w:hideMark/>
          </w:tcPr>
          <w:p w14:paraId="2617D3D2" w14:textId="77777777" w:rsidR="001C477C" w:rsidRPr="00B12F2F" w:rsidRDefault="001C477C" w:rsidP="001C477C">
            <w:pPr>
              <w:rPr>
                <w:sz w:val="24"/>
                <w:szCs w:val="24"/>
              </w:rPr>
            </w:pPr>
            <w:r w:rsidRPr="00B12F2F">
              <w:rPr>
                <w:sz w:val="24"/>
                <w:szCs w:val="24"/>
              </w:rPr>
              <w:t xml:space="preserve">Гостиничное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B25DB01" w14:textId="77777777" w:rsidR="001C477C" w:rsidRPr="00B12F2F" w:rsidRDefault="001C477C" w:rsidP="001C477C">
            <w:pPr>
              <w:rPr>
                <w:sz w:val="24"/>
                <w:szCs w:val="24"/>
              </w:rPr>
            </w:pPr>
            <w:r w:rsidRPr="00B12F2F">
              <w:rPr>
                <w:sz w:val="24"/>
                <w:szCs w:val="24"/>
              </w:rPr>
              <w:t>4.7.</w:t>
            </w:r>
          </w:p>
        </w:tc>
        <w:tc>
          <w:tcPr>
            <w:tcW w:w="2977" w:type="dxa"/>
            <w:gridSpan w:val="2"/>
            <w:tcBorders>
              <w:top w:val="single" w:sz="4" w:space="0" w:color="auto"/>
              <w:left w:val="single" w:sz="4" w:space="0" w:color="auto"/>
              <w:bottom w:val="single" w:sz="4" w:space="0" w:color="auto"/>
              <w:right w:val="single" w:sz="4" w:space="0" w:color="auto"/>
            </w:tcBorders>
            <w:hideMark/>
          </w:tcPr>
          <w:p w14:paraId="764FACA5"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699F3CBC" w14:textId="77777777" w:rsidR="001C477C" w:rsidRPr="00B12F2F" w:rsidRDefault="001C477C" w:rsidP="001C477C">
            <w:pPr>
              <w:rPr>
                <w:sz w:val="24"/>
                <w:szCs w:val="24"/>
              </w:rPr>
            </w:pPr>
            <w:r w:rsidRPr="00B12F2F">
              <w:rPr>
                <w:sz w:val="24"/>
                <w:szCs w:val="24"/>
              </w:rPr>
              <w:t>Минимальная площадь земельного участка – 0,05 га.</w:t>
            </w:r>
          </w:p>
          <w:p w14:paraId="1CE9EFCF" w14:textId="77777777" w:rsidR="001C477C" w:rsidRPr="00B12F2F" w:rsidRDefault="001C477C" w:rsidP="001C477C">
            <w:pPr>
              <w:rPr>
                <w:sz w:val="24"/>
                <w:szCs w:val="24"/>
              </w:rPr>
            </w:pPr>
            <w:r w:rsidRPr="00B12F2F">
              <w:rPr>
                <w:sz w:val="24"/>
                <w:szCs w:val="24"/>
              </w:rPr>
              <w:lastRenderedPageBreak/>
              <w:t>Максимальная площадь земельного участка – 0,7 га.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A1A72C" w14:textId="77777777" w:rsidR="001C477C" w:rsidRPr="00B12F2F" w:rsidRDefault="001C477C" w:rsidP="001C477C">
            <w:pPr>
              <w:rPr>
                <w:sz w:val="24"/>
                <w:szCs w:val="24"/>
              </w:rPr>
            </w:pPr>
            <w:r w:rsidRPr="00B12F2F">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972E0F" w14:textId="77777777" w:rsidR="001C477C" w:rsidRPr="00B12F2F" w:rsidRDefault="001C477C" w:rsidP="001C477C">
            <w:pPr>
              <w:rPr>
                <w:sz w:val="24"/>
                <w:szCs w:val="24"/>
              </w:rPr>
            </w:pPr>
            <w:r w:rsidRPr="00B12F2F">
              <w:rPr>
                <w:sz w:val="24"/>
                <w:szCs w:val="24"/>
              </w:rPr>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3CEBE95" w14:textId="77777777" w:rsidR="001C477C" w:rsidRPr="00B12F2F" w:rsidRDefault="001C477C" w:rsidP="001C477C">
            <w:pPr>
              <w:rPr>
                <w:sz w:val="24"/>
                <w:szCs w:val="24"/>
              </w:rPr>
            </w:pPr>
            <w:r w:rsidRPr="00B12F2F">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hideMark/>
          </w:tcPr>
          <w:p w14:paraId="2D721865" w14:textId="77777777" w:rsidR="001C477C" w:rsidRPr="00B12F2F" w:rsidRDefault="001C477C" w:rsidP="001C477C">
            <w:pPr>
              <w:rPr>
                <w:sz w:val="24"/>
                <w:szCs w:val="24"/>
              </w:rPr>
            </w:pPr>
            <w:r w:rsidRPr="00B12F2F">
              <w:rPr>
                <w:sz w:val="24"/>
                <w:szCs w:val="24"/>
              </w:rPr>
              <w:t>-</w:t>
            </w:r>
          </w:p>
        </w:tc>
      </w:tr>
      <w:tr w:rsidR="001C477C" w:rsidRPr="00B12F2F" w14:paraId="29B6B4D4"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6DAD3AD3" w14:textId="77777777" w:rsidR="001C477C" w:rsidRPr="00B12F2F" w:rsidRDefault="001C477C" w:rsidP="001C477C">
            <w:pPr>
              <w:rPr>
                <w:sz w:val="24"/>
                <w:szCs w:val="24"/>
              </w:rPr>
            </w:pPr>
            <w:r w:rsidRPr="00B12F2F">
              <w:rPr>
                <w:sz w:val="24"/>
                <w:szCs w:val="24"/>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C477C" w:rsidRPr="00B12F2F" w14:paraId="55C408A2" w14:textId="77777777" w:rsidTr="0006364E">
        <w:tc>
          <w:tcPr>
            <w:tcW w:w="2410" w:type="dxa"/>
            <w:tcBorders>
              <w:top w:val="single" w:sz="4" w:space="0" w:color="auto"/>
              <w:left w:val="single" w:sz="4" w:space="0" w:color="auto"/>
              <w:bottom w:val="single" w:sz="4" w:space="0" w:color="auto"/>
              <w:right w:val="single" w:sz="4" w:space="0" w:color="auto"/>
            </w:tcBorders>
            <w:hideMark/>
          </w:tcPr>
          <w:p w14:paraId="6143EC60" w14:textId="77777777" w:rsidR="001C477C" w:rsidRPr="00B12F2F" w:rsidRDefault="001C477C" w:rsidP="001C477C">
            <w:pPr>
              <w:rPr>
                <w:sz w:val="24"/>
                <w:szCs w:val="24"/>
              </w:rPr>
            </w:pPr>
            <w:r w:rsidRPr="00B12F2F">
              <w:rPr>
                <w:sz w:val="24"/>
                <w:szCs w:val="24"/>
              </w:rPr>
              <w:t xml:space="preserve">Обеспечение занятий спортом в помещениях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5D00408" w14:textId="77777777" w:rsidR="001C477C" w:rsidRPr="00B12F2F" w:rsidRDefault="001C477C" w:rsidP="001C477C">
            <w:pPr>
              <w:rPr>
                <w:sz w:val="24"/>
                <w:szCs w:val="24"/>
              </w:rPr>
            </w:pPr>
            <w:r w:rsidRPr="00B12F2F">
              <w:rPr>
                <w:sz w:val="24"/>
                <w:szCs w:val="24"/>
              </w:rPr>
              <w:t>5.1.2</w:t>
            </w:r>
          </w:p>
        </w:tc>
        <w:tc>
          <w:tcPr>
            <w:tcW w:w="2977" w:type="dxa"/>
            <w:gridSpan w:val="2"/>
            <w:tcBorders>
              <w:top w:val="single" w:sz="4" w:space="0" w:color="auto"/>
              <w:left w:val="single" w:sz="4" w:space="0" w:color="auto"/>
              <w:bottom w:val="single" w:sz="4" w:space="0" w:color="auto"/>
              <w:right w:val="single" w:sz="4" w:space="0" w:color="auto"/>
            </w:tcBorders>
            <w:hideMark/>
          </w:tcPr>
          <w:p w14:paraId="183762A0"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1FCF650D"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72645DCA"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0F6F05D2" w14:textId="77777777" w:rsidR="001C477C" w:rsidRPr="00B12F2F" w:rsidRDefault="001C477C" w:rsidP="001C477C">
            <w:pPr>
              <w:rPr>
                <w:sz w:val="24"/>
                <w:szCs w:val="24"/>
              </w:rPr>
            </w:pPr>
            <w:r w:rsidRPr="00B12F2F">
              <w:rPr>
                <w:sz w:val="24"/>
                <w:szCs w:val="24"/>
              </w:rPr>
              <w:t>Максимальная площадь земельного участка – 2 га.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3F1172" w14:textId="77777777" w:rsidR="001C477C" w:rsidRPr="00B12F2F" w:rsidRDefault="001C477C" w:rsidP="001C477C">
            <w:pPr>
              <w:rPr>
                <w:sz w:val="24"/>
                <w:szCs w:val="24"/>
              </w:rPr>
            </w:pPr>
            <w:r w:rsidRPr="00B12F2F">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8D192E" w14:textId="77777777" w:rsidR="001C477C" w:rsidRPr="00B12F2F" w:rsidRDefault="001C477C" w:rsidP="001C477C">
            <w:pPr>
              <w:rPr>
                <w:sz w:val="24"/>
                <w:szCs w:val="24"/>
              </w:rPr>
            </w:pPr>
            <w:r w:rsidRPr="00B12F2F">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4F0BE096" w14:textId="77777777" w:rsidR="001C477C" w:rsidRPr="00B12F2F" w:rsidRDefault="001C477C" w:rsidP="001C477C">
            <w:pPr>
              <w:rPr>
                <w:sz w:val="24"/>
                <w:szCs w:val="24"/>
              </w:rPr>
            </w:pPr>
            <w:r w:rsidRPr="00B12F2F">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hideMark/>
          </w:tcPr>
          <w:p w14:paraId="15B3C365" w14:textId="77777777" w:rsidR="001C477C" w:rsidRPr="00B12F2F" w:rsidRDefault="001C477C" w:rsidP="001C477C">
            <w:pPr>
              <w:rPr>
                <w:sz w:val="24"/>
                <w:szCs w:val="24"/>
              </w:rPr>
            </w:pPr>
            <w:r w:rsidRPr="00B12F2F">
              <w:rPr>
                <w:sz w:val="24"/>
                <w:szCs w:val="24"/>
              </w:rPr>
              <w:t>-</w:t>
            </w:r>
          </w:p>
          <w:p w14:paraId="2C5BB88F" w14:textId="77777777" w:rsidR="001C477C" w:rsidRPr="00B12F2F" w:rsidRDefault="001C477C" w:rsidP="001C477C">
            <w:pPr>
              <w:rPr>
                <w:sz w:val="24"/>
                <w:szCs w:val="24"/>
              </w:rPr>
            </w:pPr>
          </w:p>
        </w:tc>
      </w:tr>
      <w:tr w:rsidR="001C477C" w:rsidRPr="00B12F2F" w14:paraId="0701D444"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5C8C2204" w14:textId="77777777" w:rsidR="001C477C" w:rsidRPr="00B12F2F" w:rsidRDefault="001C477C" w:rsidP="001C477C">
            <w:pPr>
              <w:rPr>
                <w:sz w:val="24"/>
                <w:szCs w:val="24"/>
              </w:rPr>
            </w:pPr>
            <w:r w:rsidRPr="00B12F2F">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Росреестра от 10.11.2020 N П/0412 (ред. от 30.07.2021)).</w:t>
            </w:r>
          </w:p>
        </w:tc>
      </w:tr>
      <w:tr w:rsidR="001C477C" w:rsidRPr="00B12F2F" w14:paraId="0715B064" w14:textId="77777777" w:rsidTr="0006364E">
        <w:tc>
          <w:tcPr>
            <w:tcW w:w="2410" w:type="dxa"/>
            <w:tcBorders>
              <w:top w:val="single" w:sz="4" w:space="0" w:color="auto"/>
              <w:left w:val="single" w:sz="4" w:space="0" w:color="auto"/>
              <w:bottom w:val="single" w:sz="4" w:space="0" w:color="auto"/>
              <w:right w:val="single" w:sz="4" w:space="0" w:color="auto"/>
            </w:tcBorders>
            <w:shd w:val="clear" w:color="auto" w:fill="auto"/>
          </w:tcPr>
          <w:p w14:paraId="6C38DBE3" w14:textId="77777777" w:rsidR="001C477C" w:rsidRPr="00B12F2F" w:rsidRDefault="001C477C" w:rsidP="001C477C">
            <w:pPr>
              <w:rPr>
                <w:sz w:val="24"/>
                <w:szCs w:val="24"/>
              </w:rPr>
            </w:pPr>
            <w:r w:rsidRPr="00B12F2F">
              <w:rPr>
                <w:sz w:val="24"/>
                <w:szCs w:val="24"/>
              </w:rPr>
              <w:t xml:space="preserve">Площадки для занятий спортом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C589397" w14:textId="77777777" w:rsidR="001C477C" w:rsidRPr="00B12F2F" w:rsidRDefault="001C477C" w:rsidP="001C477C">
            <w:pPr>
              <w:rPr>
                <w:sz w:val="24"/>
                <w:szCs w:val="24"/>
              </w:rPr>
            </w:pPr>
            <w:r w:rsidRPr="00B12F2F">
              <w:rPr>
                <w:sz w:val="24"/>
                <w:szCs w:val="24"/>
              </w:rPr>
              <w:t>5.1.3</w:t>
            </w:r>
          </w:p>
        </w:tc>
        <w:tc>
          <w:tcPr>
            <w:tcW w:w="2977" w:type="dxa"/>
            <w:gridSpan w:val="2"/>
            <w:tcBorders>
              <w:top w:val="single" w:sz="4" w:space="0" w:color="auto"/>
              <w:left w:val="single" w:sz="4" w:space="0" w:color="auto"/>
              <w:bottom w:val="single" w:sz="4" w:space="0" w:color="auto"/>
              <w:right w:val="single" w:sz="4" w:space="0" w:color="auto"/>
            </w:tcBorders>
          </w:tcPr>
          <w:p w14:paraId="4D22F912"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51BA12FC"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6A773984" w14:textId="77777777" w:rsidR="001C477C" w:rsidRPr="00B12F2F" w:rsidRDefault="001C477C" w:rsidP="001C477C">
            <w:pPr>
              <w:rPr>
                <w:sz w:val="24"/>
                <w:szCs w:val="24"/>
              </w:rPr>
            </w:pPr>
            <w:r w:rsidRPr="00B12F2F">
              <w:rPr>
                <w:sz w:val="24"/>
                <w:szCs w:val="24"/>
              </w:rPr>
              <w:t>Минимальная площадь земельного участка – 0,01 га.</w:t>
            </w:r>
          </w:p>
          <w:p w14:paraId="7AE67356" w14:textId="77777777" w:rsidR="001C477C" w:rsidRPr="00B12F2F" w:rsidRDefault="001C477C" w:rsidP="001C477C">
            <w:pPr>
              <w:rPr>
                <w:sz w:val="24"/>
                <w:szCs w:val="24"/>
              </w:rPr>
            </w:pPr>
            <w:r w:rsidRPr="00B12F2F">
              <w:rPr>
                <w:sz w:val="24"/>
                <w:szCs w:val="24"/>
              </w:rPr>
              <w:lastRenderedPageBreak/>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75E3AA24" w14:textId="77777777" w:rsidR="001C477C" w:rsidRPr="00B12F2F" w:rsidRDefault="001C477C" w:rsidP="001C477C">
            <w:pPr>
              <w:rPr>
                <w:sz w:val="24"/>
                <w:szCs w:val="24"/>
              </w:rPr>
            </w:pPr>
            <w:r w:rsidRPr="00B12F2F">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tcPr>
          <w:p w14:paraId="3A0329AE" w14:textId="77777777" w:rsidR="001C477C" w:rsidRPr="00B12F2F" w:rsidRDefault="001C477C" w:rsidP="001C477C">
            <w:pPr>
              <w:rPr>
                <w:sz w:val="24"/>
                <w:szCs w:val="24"/>
              </w:rPr>
            </w:pPr>
            <w:r w:rsidRPr="00B12F2F">
              <w:rPr>
                <w:sz w:val="24"/>
                <w:szCs w:val="24"/>
              </w:rPr>
              <w:t>не установлены</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662C2C4" w14:textId="77777777" w:rsidR="001C477C" w:rsidRPr="00B12F2F" w:rsidRDefault="001C477C" w:rsidP="001C477C">
            <w:pPr>
              <w:rPr>
                <w:sz w:val="24"/>
                <w:szCs w:val="24"/>
              </w:rPr>
            </w:pPr>
            <w:r w:rsidRPr="00B12F2F">
              <w:rPr>
                <w:sz w:val="24"/>
                <w:szCs w:val="24"/>
              </w:rPr>
              <w:t>не установлены</w:t>
            </w:r>
          </w:p>
        </w:tc>
        <w:tc>
          <w:tcPr>
            <w:tcW w:w="3402" w:type="dxa"/>
            <w:gridSpan w:val="2"/>
            <w:tcBorders>
              <w:top w:val="single" w:sz="4" w:space="0" w:color="auto"/>
              <w:left w:val="single" w:sz="4" w:space="0" w:color="auto"/>
              <w:bottom w:val="single" w:sz="4" w:space="0" w:color="auto"/>
              <w:right w:val="single" w:sz="4" w:space="0" w:color="auto"/>
            </w:tcBorders>
          </w:tcPr>
          <w:p w14:paraId="35D6A8C7" w14:textId="77777777" w:rsidR="001C477C" w:rsidRPr="00B12F2F" w:rsidRDefault="001C477C" w:rsidP="001C477C">
            <w:pPr>
              <w:rPr>
                <w:sz w:val="24"/>
                <w:szCs w:val="24"/>
              </w:rPr>
            </w:pPr>
          </w:p>
        </w:tc>
      </w:tr>
      <w:tr w:rsidR="001C477C" w:rsidRPr="00B12F2F" w14:paraId="5972A620" w14:textId="77777777" w:rsidTr="0006364E">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1C947D" w14:textId="77777777" w:rsidR="001C477C" w:rsidRPr="00B12F2F" w:rsidRDefault="001C477C" w:rsidP="001C477C">
            <w:pPr>
              <w:rPr>
                <w:sz w:val="24"/>
                <w:szCs w:val="24"/>
              </w:rPr>
            </w:pPr>
            <w:r w:rsidRPr="00B12F2F">
              <w:rPr>
                <w:sz w:val="24"/>
                <w:szCs w:val="24"/>
              </w:rPr>
              <w:lastRenderedPageBreak/>
              <w:t xml:space="preserve">Размещение площадок для занятия спортом и физкультурой на открытом воздухе </w:t>
            </w:r>
          </w:p>
          <w:p w14:paraId="71796709" w14:textId="77777777" w:rsidR="001C477C" w:rsidRPr="00B12F2F" w:rsidRDefault="001C477C" w:rsidP="001C477C">
            <w:pPr>
              <w:rPr>
                <w:sz w:val="24"/>
                <w:szCs w:val="24"/>
              </w:rPr>
            </w:pPr>
            <w:r w:rsidRPr="00B12F2F">
              <w:rPr>
                <w:sz w:val="24"/>
                <w:szCs w:val="24"/>
              </w:rPr>
              <w:t>(физкультурные площадки, беговые дорожки, поля для спортивной игры)</w:t>
            </w:r>
          </w:p>
        </w:tc>
      </w:tr>
      <w:tr w:rsidR="001C477C" w:rsidRPr="00B12F2F" w14:paraId="5C8920AE" w14:textId="77777777" w:rsidTr="0006364E">
        <w:tc>
          <w:tcPr>
            <w:tcW w:w="2410" w:type="dxa"/>
            <w:tcBorders>
              <w:top w:val="single" w:sz="4" w:space="0" w:color="auto"/>
              <w:left w:val="single" w:sz="4" w:space="0" w:color="auto"/>
              <w:bottom w:val="single" w:sz="4" w:space="0" w:color="auto"/>
              <w:right w:val="single" w:sz="4" w:space="0" w:color="auto"/>
            </w:tcBorders>
          </w:tcPr>
          <w:p w14:paraId="1E5BFC28" w14:textId="77777777" w:rsidR="001C477C" w:rsidRPr="00B12F2F" w:rsidRDefault="001C477C" w:rsidP="001C477C">
            <w:pPr>
              <w:rPr>
                <w:sz w:val="24"/>
                <w:szCs w:val="24"/>
              </w:rPr>
            </w:pPr>
            <w:r w:rsidRPr="00B12F2F">
              <w:rPr>
                <w:sz w:val="24"/>
                <w:szCs w:val="24"/>
              </w:rPr>
              <w:t xml:space="preserve">Обеспечение внутреннего правопорядка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9E55EE6" w14:textId="77777777" w:rsidR="001C477C" w:rsidRPr="00B12F2F" w:rsidRDefault="001C477C" w:rsidP="001C477C">
            <w:pPr>
              <w:rPr>
                <w:sz w:val="24"/>
                <w:szCs w:val="24"/>
              </w:rPr>
            </w:pPr>
            <w:r w:rsidRPr="00B12F2F">
              <w:rPr>
                <w:sz w:val="24"/>
                <w:szCs w:val="24"/>
              </w:rPr>
              <w:t>8.3</w:t>
            </w:r>
          </w:p>
        </w:tc>
        <w:tc>
          <w:tcPr>
            <w:tcW w:w="2977" w:type="dxa"/>
            <w:gridSpan w:val="2"/>
            <w:tcBorders>
              <w:top w:val="single" w:sz="4" w:space="0" w:color="auto"/>
              <w:left w:val="single" w:sz="4" w:space="0" w:color="auto"/>
              <w:bottom w:val="single" w:sz="4" w:space="0" w:color="auto"/>
              <w:right w:val="single" w:sz="4" w:space="0" w:color="auto"/>
            </w:tcBorders>
          </w:tcPr>
          <w:p w14:paraId="7F768B9F"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не подлежат установлению.</w:t>
            </w:r>
          </w:p>
          <w:p w14:paraId="01D74C73" w14:textId="77777777" w:rsidR="001C477C" w:rsidRPr="00B12F2F" w:rsidRDefault="001C477C" w:rsidP="001C477C">
            <w:pPr>
              <w:rPr>
                <w:sz w:val="24"/>
                <w:szCs w:val="24"/>
              </w:rPr>
            </w:pPr>
            <w:r w:rsidRPr="00B12F2F">
              <w:rPr>
                <w:sz w:val="24"/>
                <w:szCs w:val="24"/>
              </w:rPr>
              <w:t>Предельные максимальные размеры земельных участков - не подлежат установлению.</w:t>
            </w:r>
          </w:p>
          <w:p w14:paraId="3B9C8AA7" w14:textId="77777777" w:rsidR="001C477C" w:rsidRPr="00B12F2F" w:rsidRDefault="001C477C" w:rsidP="001C477C">
            <w:pPr>
              <w:rPr>
                <w:sz w:val="24"/>
                <w:szCs w:val="24"/>
              </w:rPr>
            </w:pPr>
            <w:r w:rsidRPr="00B12F2F">
              <w:rPr>
                <w:sz w:val="24"/>
                <w:szCs w:val="24"/>
              </w:rPr>
              <w:t>Минимальная площадь земельного участка –0,01 га.</w:t>
            </w:r>
          </w:p>
          <w:p w14:paraId="7F800F52" w14:textId="77777777" w:rsidR="001C477C" w:rsidRPr="00B12F2F" w:rsidRDefault="001C477C" w:rsidP="001C477C">
            <w:pPr>
              <w:rPr>
                <w:sz w:val="24"/>
                <w:szCs w:val="24"/>
              </w:rPr>
            </w:pPr>
            <w:r w:rsidRPr="00B12F2F">
              <w:rPr>
                <w:sz w:val="24"/>
                <w:szCs w:val="24"/>
              </w:rPr>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6ED8A7C9" w14:textId="77777777" w:rsidR="001C477C" w:rsidRPr="00B12F2F" w:rsidRDefault="001C477C" w:rsidP="001C477C">
            <w:pPr>
              <w:rPr>
                <w:sz w:val="24"/>
                <w:szCs w:val="24"/>
              </w:rPr>
            </w:pPr>
            <w:r w:rsidRPr="00B12F2F">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08A9B28C" w14:textId="77777777" w:rsidR="001C477C" w:rsidRPr="00B12F2F" w:rsidRDefault="001C477C" w:rsidP="001C477C">
            <w:pPr>
              <w:rPr>
                <w:sz w:val="24"/>
                <w:szCs w:val="24"/>
              </w:rPr>
            </w:pPr>
            <w:r w:rsidRPr="00B12F2F">
              <w:rPr>
                <w:sz w:val="24"/>
                <w:szCs w:val="24"/>
              </w:rPr>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336751" w14:textId="77777777" w:rsidR="001C477C" w:rsidRPr="00B12F2F" w:rsidRDefault="001C477C" w:rsidP="001C477C">
            <w:pPr>
              <w:rPr>
                <w:sz w:val="24"/>
                <w:szCs w:val="24"/>
              </w:rPr>
            </w:pPr>
            <w:r w:rsidRPr="00B12F2F">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5C0F930C" w14:textId="77777777" w:rsidR="001C477C" w:rsidRPr="00B12F2F" w:rsidRDefault="001C477C" w:rsidP="001C477C">
            <w:pPr>
              <w:rPr>
                <w:sz w:val="24"/>
                <w:szCs w:val="24"/>
              </w:rPr>
            </w:pPr>
            <w:r w:rsidRPr="00B12F2F">
              <w:rPr>
                <w:sz w:val="24"/>
                <w:szCs w:val="24"/>
              </w:rPr>
              <w:t>-</w:t>
            </w:r>
          </w:p>
        </w:tc>
      </w:tr>
      <w:tr w:rsidR="001C477C" w:rsidRPr="00B12F2F" w14:paraId="13C25647" w14:textId="77777777" w:rsidTr="0006364E">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3B78D94" w14:textId="77777777" w:rsidR="001C477C" w:rsidRPr="00B12F2F" w:rsidRDefault="001C477C" w:rsidP="001C477C">
            <w:pPr>
              <w:rPr>
                <w:sz w:val="24"/>
                <w:szCs w:val="24"/>
              </w:rPr>
            </w:pPr>
            <w:r w:rsidRPr="00B12F2F">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12F2F">
              <w:rPr>
                <w:sz w:val="24"/>
                <w:szCs w:val="24"/>
              </w:rPr>
              <w:t>Росгвардии</w:t>
            </w:r>
            <w:proofErr w:type="spellEnd"/>
            <w:r w:rsidRPr="00B12F2F">
              <w:rPr>
                <w:sz w:val="24"/>
                <w:szCs w:val="24"/>
              </w:rPr>
              <w:t xml:space="preserve"> и спасательных служб, в которых существует военизированная служба;</w:t>
            </w:r>
          </w:p>
          <w:p w14:paraId="03BF1C7E" w14:textId="77777777" w:rsidR="001C477C" w:rsidRPr="00B12F2F" w:rsidRDefault="001C477C" w:rsidP="001C477C">
            <w:pPr>
              <w:rPr>
                <w:sz w:val="24"/>
                <w:szCs w:val="24"/>
              </w:rPr>
            </w:pPr>
            <w:r w:rsidRPr="00B12F2F">
              <w:rPr>
                <w:sz w:val="24"/>
                <w:szCs w:val="24"/>
              </w:rPr>
              <w:t>размещение объектов гражданской обороны, за исключением объектов гражданской обороны,</w:t>
            </w:r>
          </w:p>
          <w:p w14:paraId="55B4CA51" w14:textId="77777777" w:rsidR="001C477C" w:rsidRPr="00B12F2F" w:rsidRDefault="001C477C" w:rsidP="001C477C">
            <w:pPr>
              <w:rPr>
                <w:sz w:val="24"/>
                <w:szCs w:val="24"/>
              </w:rPr>
            </w:pPr>
            <w:r w:rsidRPr="00B12F2F">
              <w:rPr>
                <w:sz w:val="24"/>
                <w:szCs w:val="24"/>
              </w:rPr>
              <w:t xml:space="preserve"> являющихся частями производственных зданий</w:t>
            </w:r>
          </w:p>
        </w:tc>
      </w:tr>
      <w:tr w:rsidR="001C477C" w:rsidRPr="00B12F2F" w14:paraId="4AC53652" w14:textId="77777777" w:rsidTr="0006364E">
        <w:tc>
          <w:tcPr>
            <w:tcW w:w="2410" w:type="dxa"/>
          </w:tcPr>
          <w:p w14:paraId="217494E5" w14:textId="77777777" w:rsidR="001C477C" w:rsidRPr="00B12F2F" w:rsidRDefault="001C477C" w:rsidP="001C477C">
            <w:pPr>
              <w:rPr>
                <w:sz w:val="24"/>
                <w:szCs w:val="24"/>
              </w:rPr>
            </w:pPr>
            <w:r w:rsidRPr="00B12F2F">
              <w:rPr>
                <w:sz w:val="24"/>
                <w:szCs w:val="24"/>
              </w:rPr>
              <w:t xml:space="preserve">Земельные участки (территории) общего пользования </w:t>
            </w:r>
          </w:p>
        </w:tc>
        <w:tc>
          <w:tcPr>
            <w:tcW w:w="851" w:type="dxa"/>
            <w:tcMar>
              <w:left w:w="0" w:type="dxa"/>
              <w:right w:w="0" w:type="dxa"/>
            </w:tcMar>
          </w:tcPr>
          <w:p w14:paraId="1080EA63" w14:textId="77777777" w:rsidR="001C477C" w:rsidRPr="00B12F2F" w:rsidRDefault="001C477C" w:rsidP="001C477C">
            <w:pPr>
              <w:rPr>
                <w:sz w:val="24"/>
                <w:szCs w:val="24"/>
              </w:rPr>
            </w:pPr>
            <w:r w:rsidRPr="00B12F2F">
              <w:rPr>
                <w:sz w:val="24"/>
                <w:szCs w:val="24"/>
              </w:rPr>
              <w:t>12.0.</w:t>
            </w:r>
          </w:p>
        </w:tc>
        <w:tc>
          <w:tcPr>
            <w:tcW w:w="2977" w:type="dxa"/>
            <w:gridSpan w:val="2"/>
          </w:tcPr>
          <w:p w14:paraId="3CAC9F99" w14:textId="77777777" w:rsidR="001C477C" w:rsidRPr="00B12F2F" w:rsidRDefault="001C477C" w:rsidP="001C477C">
            <w:pPr>
              <w:rPr>
                <w:sz w:val="24"/>
                <w:szCs w:val="24"/>
              </w:rPr>
            </w:pPr>
            <w:r w:rsidRPr="00B12F2F">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45737CEF" w14:textId="77777777" w:rsidR="001C477C" w:rsidRPr="00B12F2F" w:rsidRDefault="001C477C" w:rsidP="001C477C">
            <w:pPr>
              <w:rPr>
                <w:sz w:val="24"/>
                <w:szCs w:val="24"/>
              </w:rPr>
            </w:pPr>
            <w:r w:rsidRPr="00B12F2F">
              <w:rPr>
                <w:sz w:val="24"/>
                <w:szCs w:val="24"/>
              </w:rPr>
              <w:t>Не подлежат установлению</w:t>
            </w:r>
          </w:p>
        </w:tc>
        <w:tc>
          <w:tcPr>
            <w:tcW w:w="1928" w:type="dxa"/>
            <w:gridSpan w:val="2"/>
            <w:vAlign w:val="center"/>
          </w:tcPr>
          <w:p w14:paraId="7A8CBA2E" w14:textId="77777777" w:rsidR="001C477C" w:rsidRPr="00B12F2F" w:rsidRDefault="001C477C" w:rsidP="001C477C">
            <w:pPr>
              <w:rPr>
                <w:sz w:val="24"/>
                <w:szCs w:val="24"/>
              </w:rPr>
            </w:pPr>
            <w:r w:rsidRPr="00B12F2F">
              <w:rPr>
                <w:sz w:val="24"/>
                <w:szCs w:val="24"/>
              </w:rPr>
              <w:t>Не подлежат установлению</w:t>
            </w:r>
          </w:p>
        </w:tc>
        <w:tc>
          <w:tcPr>
            <w:tcW w:w="1984" w:type="dxa"/>
            <w:gridSpan w:val="2"/>
            <w:vAlign w:val="center"/>
          </w:tcPr>
          <w:p w14:paraId="03CF835B" w14:textId="77777777" w:rsidR="001C477C" w:rsidRPr="00B12F2F" w:rsidRDefault="001C477C" w:rsidP="001C477C">
            <w:pPr>
              <w:rPr>
                <w:sz w:val="24"/>
                <w:szCs w:val="24"/>
              </w:rPr>
            </w:pPr>
            <w:r w:rsidRPr="00B12F2F">
              <w:rPr>
                <w:sz w:val="24"/>
                <w:szCs w:val="24"/>
              </w:rPr>
              <w:t>Не подлежит установлению</w:t>
            </w:r>
          </w:p>
        </w:tc>
        <w:tc>
          <w:tcPr>
            <w:tcW w:w="3317" w:type="dxa"/>
          </w:tcPr>
          <w:p w14:paraId="4AEEEB49" w14:textId="77777777" w:rsidR="001C477C" w:rsidRPr="00B12F2F" w:rsidRDefault="001C477C" w:rsidP="001C477C">
            <w:pPr>
              <w:rPr>
                <w:sz w:val="24"/>
                <w:szCs w:val="24"/>
              </w:rPr>
            </w:pPr>
            <w:r w:rsidRPr="00B12F2F">
              <w:rPr>
                <w:sz w:val="24"/>
                <w:szCs w:val="24"/>
              </w:rPr>
              <w:t>-</w:t>
            </w:r>
          </w:p>
        </w:tc>
      </w:tr>
      <w:tr w:rsidR="001C477C" w:rsidRPr="00B12F2F" w14:paraId="75BD1D79" w14:textId="77777777" w:rsidTr="0006364E">
        <w:tc>
          <w:tcPr>
            <w:tcW w:w="15451" w:type="dxa"/>
            <w:gridSpan w:val="10"/>
            <w:shd w:val="clear" w:color="auto" w:fill="auto"/>
            <w:tcMar>
              <w:left w:w="0" w:type="dxa"/>
              <w:right w:w="0" w:type="dxa"/>
            </w:tcMar>
          </w:tcPr>
          <w:p w14:paraId="0AC1C9B9" w14:textId="77777777" w:rsidR="001C477C" w:rsidRPr="00B12F2F" w:rsidRDefault="001C477C" w:rsidP="001C477C">
            <w:pPr>
              <w:rPr>
                <w:sz w:val="24"/>
                <w:szCs w:val="24"/>
              </w:rPr>
            </w:pPr>
            <w:r w:rsidRPr="00B12F2F">
              <w:rPr>
                <w:sz w:val="24"/>
                <w:szCs w:val="24"/>
              </w:rPr>
              <w:t>Земельные участки общего пользования.</w:t>
            </w:r>
          </w:p>
          <w:p w14:paraId="47648131" w14:textId="77777777" w:rsidR="001C477C" w:rsidRPr="00B12F2F" w:rsidRDefault="001C477C" w:rsidP="001C477C">
            <w:pPr>
              <w:rPr>
                <w:sz w:val="24"/>
                <w:szCs w:val="24"/>
              </w:rPr>
            </w:pPr>
            <w:r w:rsidRPr="00B12F2F">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 (ред. от 30.07.2021)).</w:t>
            </w:r>
          </w:p>
        </w:tc>
      </w:tr>
      <w:tr w:rsidR="002F07FD" w:rsidRPr="00B12F2F" w14:paraId="4385BEA6" w14:textId="77777777" w:rsidTr="0006364E">
        <w:tc>
          <w:tcPr>
            <w:tcW w:w="15451" w:type="dxa"/>
            <w:gridSpan w:val="10"/>
            <w:shd w:val="clear" w:color="auto" w:fill="auto"/>
            <w:tcMar>
              <w:left w:w="0" w:type="dxa"/>
              <w:right w:w="0" w:type="dxa"/>
            </w:tcMar>
          </w:tcPr>
          <w:p w14:paraId="06447175" w14:textId="77777777" w:rsidR="002F07FD" w:rsidRPr="00B12F2F" w:rsidRDefault="002F07FD" w:rsidP="002F07FD">
            <w:pPr>
              <w:rPr>
                <w:sz w:val="24"/>
                <w:szCs w:val="24"/>
              </w:rPr>
            </w:pPr>
            <w:r w:rsidRPr="00B12F2F">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(Ж3):</w:t>
            </w:r>
          </w:p>
          <w:p w14:paraId="0AC15306" w14:textId="671DE4DB" w:rsidR="002F07FD" w:rsidRPr="00B12F2F" w:rsidRDefault="002F07FD" w:rsidP="002F07FD">
            <w:pPr>
              <w:rPr>
                <w:sz w:val="24"/>
                <w:szCs w:val="24"/>
              </w:rPr>
            </w:pPr>
            <w:r w:rsidRPr="00B12F2F">
              <w:rPr>
                <w:sz w:val="24"/>
                <w:szCs w:val="24"/>
              </w:rPr>
              <w:lastRenderedPageBreak/>
              <w:t xml:space="preserve">1. Не допускается новое строительство и реконструкция зданий </w:t>
            </w:r>
            <w:r w:rsidR="00F61F79" w:rsidRPr="00B12F2F">
              <w:rPr>
                <w:sz w:val="24"/>
                <w:szCs w:val="24"/>
              </w:rPr>
              <w:t xml:space="preserve">общественного назначения </w:t>
            </w:r>
            <w:r w:rsidRPr="00B12F2F">
              <w:rPr>
                <w:sz w:val="24"/>
                <w:szCs w:val="24"/>
              </w:rPr>
              <w:t>без приспособлений для доступа инвалидов и использования их инвалидами.</w:t>
            </w:r>
          </w:p>
          <w:p w14:paraId="359AC587" w14:textId="77777777" w:rsidR="002F07FD" w:rsidRPr="00B12F2F" w:rsidRDefault="002F07FD" w:rsidP="002F07FD">
            <w:pPr>
              <w:rPr>
                <w:sz w:val="24"/>
                <w:szCs w:val="24"/>
              </w:rPr>
            </w:pPr>
            <w:r w:rsidRPr="00B12F2F">
              <w:rPr>
                <w:sz w:val="24"/>
                <w:szCs w:val="24"/>
              </w:rPr>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p w14:paraId="0D98964D" w14:textId="77777777" w:rsidR="002F07FD" w:rsidRPr="00B12F2F" w:rsidRDefault="002F07FD" w:rsidP="002F07FD">
            <w:pPr>
              <w:rPr>
                <w:sz w:val="24"/>
                <w:szCs w:val="24"/>
              </w:rPr>
            </w:pPr>
            <w:r w:rsidRPr="00B12F2F">
              <w:rPr>
                <w:sz w:val="24"/>
                <w:szCs w:val="24"/>
              </w:rPr>
              <w:t>3. 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31CABBAD" w14:textId="77777777" w:rsidR="002F07FD" w:rsidRPr="00B12F2F" w:rsidRDefault="002F07FD" w:rsidP="002F07FD">
            <w:pPr>
              <w:rPr>
                <w:sz w:val="24"/>
                <w:szCs w:val="24"/>
              </w:rPr>
            </w:pPr>
            <w:r w:rsidRPr="00B12F2F">
              <w:rPr>
                <w:sz w:val="24"/>
                <w:szCs w:val="24"/>
              </w:rPr>
              <w:t xml:space="preserve">Открытых для временного хранения автомобилей до 50 </w:t>
            </w:r>
            <w:proofErr w:type="spellStart"/>
            <w:r w:rsidRPr="00B12F2F">
              <w:rPr>
                <w:sz w:val="24"/>
                <w:szCs w:val="24"/>
              </w:rPr>
              <w:t>машино</w:t>
            </w:r>
            <w:proofErr w:type="spellEnd"/>
            <w:r w:rsidRPr="00B12F2F">
              <w:rPr>
                <w:sz w:val="24"/>
                <w:szCs w:val="24"/>
              </w:rPr>
              <w:t>-мест;</w:t>
            </w:r>
          </w:p>
          <w:p w14:paraId="498E9C10" w14:textId="77777777" w:rsidR="002F07FD" w:rsidRPr="00B12F2F" w:rsidRDefault="002F07FD" w:rsidP="002F07FD">
            <w:pPr>
              <w:rPr>
                <w:sz w:val="24"/>
                <w:szCs w:val="24"/>
              </w:rPr>
            </w:pPr>
            <w:r w:rsidRPr="00B12F2F">
              <w:rPr>
                <w:sz w:val="24"/>
                <w:szCs w:val="24"/>
              </w:rPr>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7F05DED6" w14:textId="77777777" w:rsidR="002F07FD" w:rsidRPr="00B12F2F" w:rsidRDefault="002F07FD" w:rsidP="002F07FD">
            <w:pPr>
              <w:rPr>
                <w:sz w:val="24"/>
                <w:szCs w:val="24"/>
              </w:rPr>
            </w:pPr>
            <w:r w:rsidRPr="00B12F2F">
              <w:rPr>
                <w:sz w:val="24"/>
                <w:szCs w:val="24"/>
              </w:rPr>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1F42AD75" w14:textId="77777777" w:rsidR="002F07FD" w:rsidRPr="00B12F2F" w:rsidRDefault="002F07FD" w:rsidP="002F07FD">
            <w:pPr>
              <w:rPr>
                <w:sz w:val="24"/>
                <w:szCs w:val="24"/>
              </w:rPr>
            </w:pPr>
            <w:r w:rsidRPr="00B12F2F">
              <w:rPr>
                <w:sz w:val="24"/>
                <w:szCs w:val="24"/>
              </w:rPr>
              <w:t>Размещение объектов допускается только в случае, если функции объектов связаны с проживанием граждан данного микрорайона и не оказывают негативного воздействия на окружающую среду.</w:t>
            </w:r>
          </w:p>
          <w:p w14:paraId="5C0522C4" w14:textId="77777777" w:rsidR="002F07FD" w:rsidRPr="00B12F2F" w:rsidRDefault="002F07FD" w:rsidP="002F07FD">
            <w:pPr>
              <w:rPr>
                <w:sz w:val="24"/>
                <w:szCs w:val="24"/>
              </w:rPr>
            </w:pPr>
            <w:r w:rsidRPr="00B12F2F">
              <w:rPr>
                <w:sz w:val="24"/>
                <w:szCs w:val="24"/>
              </w:rPr>
              <w:t>5. В жилых зданиях не допускается размещение объектов общественного назначения, оказывающих вредное воздействие на человека:</w:t>
            </w:r>
          </w:p>
          <w:p w14:paraId="4C139B0F" w14:textId="77777777" w:rsidR="002F07FD" w:rsidRPr="00B12F2F" w:rsidRDefault="002F07FD" w:rsidP="002F07FD">
            <w:pPr>
              <w:rPr>
                <w:sz w:val="24"/>
                <w:szCs w:val="24"/>
              </w:rPr>
            </w:pPr>
            <w:r w:rsidRPr="00B12F2F">
              <w:rPr>
                <w:sz w:val="24"/>
                <w:szCs w:val="24"/>
              </w:rPr>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273070D5" w14:textId="77777777" w:rsidR="002F07FD" w:rsidRPr="00B12F2F" w:rsidRDefault="002F07FD" w:rsidP="002F07FD">
            <w:pPr>
              <w:rPr>
                <w:sz w:val="24"/>
                <w:szCs w:val="24"/>
              </w:rPr>
            </w:pPr>
            <w:r w:rsidRPr="00B12F2F">
              <w:rPr>
                <w:sz w:val="24"/>
                <w:szCs w:val="24"/>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086561D1" w14:textId="77777777" w:rsidR="002F07FD" w:rsidRPr="00B12F2F" w:rsidRDefault="002F07FD" w:rsidP="002F07FD">
            <w:pPr>
              <w:rPr>
                <w:sz w:val="24"/>
                <w:szCs w:val="24"/>
              </w:rPr>
            </w:pPr>
            <w:r w:rsidRPr="00B12F2F">
              <w:rPr>
                <w:sz w:val="24"/>
                <w:szCs w:val="24"/>
              </w:rPr>
              <w:t>Магазины по продаже синтетических ковров, автомобильных запчастей, шин и автомобильных масел;</w:t>
            </w:r>
          </w:p>
          <w:p w14:paraId="34663883" w14:textId="77777777" w:rsidR="002F07FD" w:rsidRPr="00B12F2F" w:rsidRDefault="002F07FD" w:rsidP="002F07FD">
            <w:pPr>
              <w:rPr>
                <w:sz w:val="24"/>
                <w:szCs w:val="24"/>
              </w:rPr>
            </w:pPr>
            <w:r w:rsidRPr="00B12F2F">
              <w:rPr>
                <w:sz w:val="24"/>
                <w:szCs w:val="24"/>
              </w:rPr>
              <w:t>Специализированные рыбные магазины;</w:t>
            </w:r>
          </w:p>
          <w:p w14:paraId="5092CC29" w14:textId="77777777" w:rsidR="002F07FD" w:rsidRPr="00B12F2F" w:rsidRDefault="002F07FD" w:rsidP="002F07FD">
            <w:pPr>
              <w:rPr>
                <w:sz w:val="24"/>
                <w:szCs w:val="24"/>
              </w:rPr>
            </w:pPr>
            <w:r w:rsidRPr="00B12F2F">
              <w:rPr>
                <w:sz w:val="24"/>
                <w:szCs w:val="24"/>
              </w:rPr>
              <w:t>Специализированные овощные магазины без мойки и фасовки;</w:t>
            </w:r>
          </w:p>
          <w:p w14:paraId="2AAF212E" w14:textId="77777777" w:rsidR="002F07FD" w:rsidRPr="00B12F2F" w:rsidRDefault="002F07FD" w:rsidP="002F07FD">
            <w:pPr>
              <w:rPr>
                <w:sz w:val="24"/>
                <w:szCs w:val="24"/>
              </w:rPr>
            </w:pPr>
            <w:r w:rsidRPr="00B12F2F">
              <w:rPr>
                <w:sz w:val="24"/>
                <w:szCs w:val="24"/>
              </w:rPr>
              <w:t>Склады любого назначения, в т.ч. оптовой и мелкооптовой торговли;</w:t>
            </w:r>
          </w:p>
          <w:p w14:paraId="1B98A4D9" w14:textId="77777777" w:rsidR="002F07FD" w:rsidRPr="00B12F2F" w:rsidRDefault="002F07FD" w:rsidP="002F07FD">
            <w:pPr>
              <w:rPr>
                <w:sz w:val="24"/>
                <w:szCs w:val="24"/>
              </w:rPr>
            </w:pPr>
            <w:r w:rsidRPr="00B12F2F">
              <w:rPr>
                <w:sz w:val="24"/>
                <w:szCs w:val="24"/>
              </w:rPr>
              <w:t>Объекты с режимом функционирования после 23 часов;</w:t>
            </w:r>
          </w:p>
          <w:p w14:paraId="49F8E914" w14:textId="77777777" w:rsidR="002F07FD" w:rsidRPr="00B12F2F" w:rsidRDefault="002F07FD" w:rsidP="002F07FD">
            <w:pPr>
              <w:rPr>
                <w:sz w:val="24"/>
                <w:szCs w:val="24"/>
              </w:rPr>
            </w:pPr>
            <w:r w:rsidRPr="00B12F2F">
              <w:rPr>
                <w:sz w:val="24"/>
                <w:szCs w:val="24"/>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м2);</w:t>
            </w:r>
          </w:p>
          <w:p w14:paraId="6D1292B5" w14:textId="77777777" w:rsidR="002F07FD" w:rsidRPr="00B12F2F" w:rsidRDefault="002F07FD" w:rsidP="002F07FD">
            <w:pPr>
              <w:rPr>
                <w:sz w:val="24"/>
                <w:szCs w:val="24"/>
              </w:rPr>
            </w:pPr>
            <w:r w:rsidRPr="00B12F2F">
              <w:rPr>
                <w:sz w:val="24"/>
                <w:szCs w:val="24"/>
              </w:rPr>
              <w:t>Мастерские ремонтно-бытовых машин и приборов, ремонта обуви нормируемой площадью свыше 100 м2;</w:t>
            </w:r>
          </w:p>
          <w:p w14:paraId="7C931FEA" w14:textId="77777777" w:rsidR="002F07FD" w:rsidRPr="00B12F2F" w:rsidRDefault="002F07FD" w:rsidP="002F07FD">
            <w:pPr>
              <w:rPr>
                <w:sz w:val="24"/>
                <w:szCs w:val="24"/>
              </w:rPr>
            </w:pPr>
            <w:r w:rsidRPr="00B12F2F">
              <w:rPr>
                <w:sz w:val="24"/>
                <w:szCs w:val="24"/>
              </w:rPr>
              <w:t>Бани, сауны, банно-оздоровительные комплексы (при условии СЗЗ не менее 50м);</w:t>
            </w:r>
          </w:p>
          <w:p w14:paraId="333C3F15" w14:textId="77777777" w:rsidR="002F07FD" w:rsidRPr="00B12F2F" w:rsidRDefault="002F07FD" w:rsidP="002F07FD">
            <w:pPr>
              <w:rPr>
                <w:sz w:val="24"/>
                <w:szCs w:val="24"/>
              </w:rPr>
            </w:pPr>
            <w:r w:rsidRPr="00B12F2F">
              <w:rPr>
                <w:sz w:val="24"/>
                <w:szCs w:val="24"/>
              </w:rPr>
              <w:t>Прачечные и химчистки (кроме приемных пунктов и прачечных самообслуживания до 75 кг белья в смену);</w:t>
            </w:r>
          </w:p>
          <w:p w14:paraId="294CD1D6" w14:textId="77777777" w:rsidR="002F07FD" w:rsidRPr="00B12F2F" w:rsidRDefault="002F07FD" w:rsidP="002F07FD">
            <w:pPr>
              <w:rPr>
                <w:sz w:val="24"/>
                <w:szCs w:val="24"/>
              </w:rPr>
            </w:pPr>
            <w:r w:rsidRPr="00B12F2F">
              <w:rPr>
                <w:sz w:val="24"/>
                <w:szCs w:val="24"/>
              </w:rPr>
              <w:t>Автоматические телефонные станции, предназначенные для телефонизации жилых зданий общей площадью более 100 м2;</w:t>
            </w:r>
          </w:p>
          <w:p w14:paraId="031AC3FB" w14:textId="77777777" w:rsidR="002F07FD" w:rsidRPr="00B12F2F" w:rsidRDefault="002F07FD" w:rsidP="002F07FD">
            <w:pPr>
              <w:rPr>
                <w:sz w:val="24"/>
                <w:szCs w:val="24"/>
              </w:rPr>
            </w:pPr>
            <w:r w:rsidRPr="00B12F2F">
              <w:rPr>
                <w:sz w:val="24"/>
                <w:szCs w:val="24"/>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34DD215E" w14:textId="77777777" w:rsidR="002F07FD" w:rsidRPr="00B12F2F" w:rsidRDefault="002F07FD" w:rsidP="002F07FD">
            <w:pPr>
              <w:rPr>
                <w:sz w:val="24"/>
                <w:szCs w:val="24"/>
              </w:rPr>
            </w:pPr>
            <w:r w:rsidRPr="00B12F2F">
              <w:rPr>
                <w:sz w:val="24"/>
                <w:szCs w:val="24"/>
              </w:rPr>
              <w:t>Казино и дискотеки;</w:t>
            </w:r>
          </w:p>
          <w:p w14:paraId="2255DAEF" w14:textId="77777777" w:rsidR="002F07FD" w:rsidRPr="00B12F2F" w:rsidRDefault="002F07FD" w:rsidP="002F07FD">
            <w:pPr>
              <w:rPr>
                <w:sz w:val="24"/>
                <w:szCs w:val="24"/>
              </w:rPr>
            </w:pPr>
            <w:r w:rsidRPr="00B12F2F">
              <w:rPr>
                <w:sz w:val="24"/>
                <w:szCs w:val="24"/>
              </w:rPr>
              <w:t>Похоронное бюро;</w:t>
            </w:r>
          </w:p>
          <w:p w14:paraId="52BCCDC0" w14:textId="77777777" w:rsidR="002F07FD" w:rsidRPr="00B12F2F" w:rsidRDefault="002F07FD" w:rsidP="002F07FD">
            <w:pPr>
              <w:rPr>
                <w:sz w:val="24"/>
                <w:szCs w:val="24"/>
              </w:rPr>
            </w:pPr>
            <w:r w:rsidRPr="00B12F2F">
              <w:rPr>
                <w:sz w:val="24"/>
                <w:szCs w:val="24"/>
              </w:rPr>
              <w:lastRenderedPageBreak/>
              <w:t>Общественные туалеты.</w:t>
            </w:r>
          </w:p>
          <w:p w14:paraId="77639CDD" w14:textId="5C857121" w:rsidR="002F07FD" w:rsidRPr="00B12F2F" w:rsidRDefault="002F07FD" w:rsidP="002F07FD">
            <w:pPr>
              <w:rPr>
                <w:sz w:val="24"/>
                <w:szCs w:val="24"/>
              </w:rPr>
            </w:pPr>
            <w:r w:rsidRPr="00B12F2F">
              <w:rPr>
                <w:sz w:val="24"/>
                <w:szCs w:val="24"/>
              </w:rP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отношении территорий, в границах которых предусматривается осуществление деятельности. </w:t>
            </w:r>
          </w:p>
        </w:tc>
      </w:tr>
    </w:tbl>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3787"/>
        <w:gridCol w:w="5721"/>
        <w:gridCol w:w="4973"/>
      </w:tblGrid>
      <w:tr w:rsidR="001C477C" w:rsidRPr="00143657" w14:paraId="010F0F9D" w14:textId="77777777" w:rsidTr="002F07FD">
        <w:tc>
          <w:tcPr>
            <w:tcW w:w="971" w:type="dxa"/>
            <w:tcBorders>
              <w:top w:val="single" w:sz="4" w:space="0" w:color="auto"/>
              <w:left w:val="single" w:sz="4" w:space="0" w:color="auto"/>
              <w:bottom w:val="single" w:sz="4" w:space="0" w:color="auto"/>
              <w:right w:val="single" w:sz="4" w:space="0" w:color="auto"/>
            </w:tcBorders>
            <w:hideMark/>
          </w:tcPr>
          <w:bookmarkEnd w:id="44"/>
          <w:p w14:paraId="785F5C90" w14:textId="77777777" w:rsidR="001C477C" w:rsidRPr="00143657" w:rsidRDefault="001C477C" w:rsidP="00143657">
            <w:pPr>
              <w:rPr>
                <w:sz w:val="24"/>
                <w:szCs w:val="24"/>
              </w:rPr>
            </w:pPr>
            <w:r w:rsidRPr="00143657">
              <w:rPr>
                <w:sz w:val="24"/>
                <w:szCs w:val="24"/>
              </w:rPr>
              <w:lastRenderedPageBreak/>
              <w:t>№ п/п</w:t>
            </w:r>
          </w:p>
        </w:tc>
        <w:tc>
          <w:tcPr>
            <w:tcW w:w="3787" w:type="dxa"/>
            <w:tcBorders>
              <w:top w:val="single" w:sz="4" w:space="0" w:color="auto"/>
              <w:left w:val="single" w:sz="4" w:space="0" w:color="auto"/>
              <w:bottom w:val="single" w:sz="4" w:space="0" w:color="auto"/>
              <w:right w:val="single" w:sz="4" w:space="0" w:color="auto"/>
            </w:tcBorders>
            <w:hideMark/>
          </w:tcPr>
          <w:p w14:paraId="7D6EF785" w14:textId="77777777" w:rsidR="001C477C" w:rsidRPr="00143657" w:rsidRDefault="001C477C" w:rsidP="00143657">
            <w:pPr>
              <w:rPr>
                <w:sz w:val="24"/>
                <w:szCs w:val="24"/>
              </w:rPr>
            </w:pPr>
            <w:r w:rsidRPr="00143657">
              <w:rPr>
                <w:sz w:val="24"/>
                <w:szCs w:val="24"/>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251AA939" w14:textId="77777777" w:rsidR="001C477C" w:rsidRPr="00143657" w:rsidRDefault="001C477C" w:rsidP="00143657">
            <w:pPr>
              <w:rPr>
                <w:sz w:val="24"/>
                <w:szCs w:val="24"/>
              </w:rPr>
            </w:pPr>
            <w:r w:rsidRPr="00143657">
              <w:rPr>
                <w:sz w:val="24"/>
                <w:szCs w:val="24"/>
              </w:rPr>
              <w:t>Расчетные показатели минимально допустимого уровня обеспеченности территории указанными объектами</w:t>
            </w:r>
          </w:p>
        </w:tc>
        <w:tc>
          <w:tcPr>
            <w:tcW w:w="4973" w:type="dxa"/>
            <w:tcBorders>
              <w:top w:val="single" w:sz="4" w:space="0" w:color="auto"/>
              <w:left w:val="single" w:sz="4" w:space="0" w:color="auto"/>
              <w:bottom w:val="single" w:sz="4" w:space="0" w:color="auto"/>
              <w:right w:val="single" w:sz="4" w:space="0" w:color="auto"/>
            </w:tcBorders>
            <w:hideMark/>
          </w:tcPr>
          <w:p w14:paraId="0ADAA596" w14:textId="77777777" w:rsidR="001C477C" w:rsidRPr="00143657" w:rsidRDefault="001C477C" w:rsidP="00143657">
            <w:pPr>
              <w:rPr>
                <w:sz w:val="24"/>
                <w:szCs w:val="24"/>
              </w:rPr>
            </w:pPr>
            <w:r w:rsidRPr="00143657">
              <w:rPr>
                <w:sz w:val="24"/>
                <w:szCs w:val="24"/>
              </w:rPr>
              <w:t>Максимально допустимый уровень территориальной доступности указанных объектов для населения</w:t>
            </w:r>
          </w:p>
        </w:tc>
      </w:tr>
      <w:tr w:rsidR="001C477C" w:rsidRPr="00143657" w14:paraId="2DF66858" w14:textId="77777777" w:rsidTr="002F07FD">
        <w:trPr>
          <w:trHeight w:val="422"/>
        </w:trPr>
        <w:tc>
          <w:tcPr>
            <w:tcW w:w="971" w:type="dxa"/>
            <w:tcBorders>
              <w:top w:val="single" w:sz="4" w:space="0" w:color="auto"/>
              <w:left w:val="single" w:sz="4" w:space="0" w:color="auto"/>
              <w:bottom w:val="single" w:sz="4" w:space="0" w:color="auto"/>
              <w:right w:val="single" w:sz="4" w:space="0" w:color="auto"/>
            </w:tcBorders>
            <w:hideMark/>
          </w:tcPr>
          <w:p w14:paraId="39D69C47" w14:textId="77777777" w:rsidR="001C477C" w:rsidRPr="00143657" w:rsidRDefault="001C477C" w:rsidP="00143657">
            <w:pPr>
              <w:rPr>
                <w:sz w:val="24"/>
                <w:szCs w:val="24"/>
              </w:rPr>
            </w:pPr>
            <w:r w:rsidRPr="00143657">
              <w:rPr>
                <w:sz w:val="24"/>
                <w:szCs w:val="24"/>
              </w:rPr>
              <w:t>1.</w:t>
            </w:r>
          </w:p>
        </w:tc>
        <w:tc>
          <w:tcPr>
            <w:tcW w:w="14481" w:type="dxa"/>
            <w:gridSpan w:val="3"/>
            <w:tcBorders>
              <w:top w:val="single" w:sz="4" w:space="0" w:color="auto"/>
              <w:left w:val="single" w:sz="4" w:space="0" w:color="auto"/>
              <w:bottom w:val="single" w:sz="4" w:space="0" w:color="auto"/>
              <w:right w:val="single" w:sz="4" w:space="0" w:color="auto"/>
            </w:tcBorders>
            <w:hideMark/>
          </w:tcPr>
          <w:p w14:paraId="79362A01" w14:textId="77777777" w:rsidR="001C477C" w:rsidRPr="00143657" w:rsidRDefault="001C477C" w:rsidP="00143657">
            <w:pPr>
              <w:rPr>
                <w:sz w:val="24"/>
                <w:szCs w:val="24"/>
              </w:rPr>
            </w:pPr>
            <w:r w:rsidRPr="00143657">
              <w:rPr>
                <w:sz w:val="24"/>
                <w:szCs w:val="24"/>
              </w:rPr>
              <w:t>Социальная инфраструктура:</w:t>
            </w:r>
          </w:p>
        </w:tc>
      </w:tr>
      <w:tr w:rsidR="001C477C" w:rsidRPr="00143657" w14:paraId="4BEFCDF1"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610DB4BC" w14:textId="77777777" w:rsidR="001C477C" w:rsidRPr="00143657" w:rsidRDefault="001C477C" w:rsidP="00143657">
            <w:pPr>
              <w:rPr>
                <w:sz w:val="24"/>
                <w:szCs w:val="24"/>
              </w:rPr>
            </w:pPr>
            <w:r w:rsidRPr="00143657">
              <w:rPr>
                <w:sz w:val="24"/>
                <w:szCs w:val="24"/>
              </w:rPr>
              <w:t>1.1</w:t>
            </w:r>
          </w:p>
        </w:tc>
        <w:tc>
          <w:tcPr>
            <w:tcW w:w="3787" w:type="dxa"/>
            <w:tcBorders>
              <w:top w:val="single" w:sz="4" w:space="0" w:color="auto"/>
              <w:left w:val="single" w:sz="4" w:space="0" w:color="auto"/>
              <w:bottom w:val="single" w:sz="4" w:space="0" w:color="auto"/>
              <w:right w:val="single" w:sz="4" w:space="0" w:color="auto"/>
            </w:tcBorders>
            <w:hideMark/>
          </w:tcPr>
          <w:p w14:paraId="65DB760C" w14:textId="77777777" w:rsidR="001C477C" w:rsidRPr="00143657" w:rsidRDefault="001C477C" w:rsidP="00143657">
            <w:pPr>
              <w:rPr>
                <w:sz w:val="24"/>
                <w:szCs w:val="24"/>
              </w:rPr>
            </w:pPr>
            <w:r w:rsidRPr="00143657">
              <w:rPr>
                <w:sz w:val="24"/>
                <w:szCs w:val="24"/>
              </w:rPr>
              <w:t>Магазин</w:t>
            </w:r>
          </w:p>
        </w:tc>
        <w:tc>
          <w:tcPr>
            <w:tcW w:w="5721" w:type="dxa"/>
            <w:tcBorders>
              <w:top w:val="single" w:sz="4" w:space="0" w:color="auto"/>
              <w:left w:val="single" w:sz="4" w:space="0" w:color="auto"/>
              <w:bottom w:val="single" w:sz="4" w:space="0" w:color="auto"/>
              <w:right w:val="single" w:sz="4" w:space="0" w:color="auto"/>
            </w:tcBorders>
          </w:tcPr>
          <w:p w14:paraId="2F4C9DD3" w14:textId="77777777" w:rsidR="001C477C" w:rsidRPr="00143657" w:rsidRDefault="001C477C" w:rsidP="00143657">
            <w:pPr>
              <w:rPr>
                <w:sz w:val="24"/>
                <w:szCs w:val="24"/>
              </w:rPr>
            </w:pPr>
            <w:r w:rsidRPr="00143657">
              <w:rPr>
                <w:sz w:val="24"/>
                <w:szCs w:val="24"/>
              </w:rPr>
              <w:t>300 м2 торговой площади на 1 тыс. населения</w:t>
            </w:r>
          </w:p>
          <w:p w14:paraId="294F7DF9" w14:textId="77777777" w:rsidR="001C477C" w:rsidRPr="00143657" w:rsidRDefault="001C477C" w:rsidP="00143657">
            <w:pPr>
              <w:rPr>
                <w:sz w:val="24"/>
                <w:szCs w:val="24"/>
              </w:rPr>
            </w:pPr>
          </w:p>
        </w:tc>
        <w:tc>
          <w:tcPr>
            <w:tcW w:w="4973" w:type="dxa"/>
            <w:tcBorders>
              <w:top w:val="single" w:sz="4" w:space="0" w:color="auto"/>
              <w:left w:val="single" w:sz="4" w:space="0" w:color="auto"/>
              <w:bottom w:val="single" w:sz="4" w:space="0" w:color="auto"/>
              <w:right w:val="single" w:sz="4" w:space="0" w:color="auto"/>
            </w:tcBorders>
            <w:hideMark/>
          </w:tcPr>
          <w:p w14:paraId="69A07685" w14:textId="77777777" w:rsidR="001C477C" w:rsidRPr="00143657" w:rsidRDefault="001C477C" w:rsidP="00143657">
            <w:pPr>
              <w:rPr>
                <w:sz w:val="24"/>
                <w:szCs w:val="24"/>
              </w:rPr>
            </w:pPr>
            <w:r w:rsidRPr="00143657">
              <w:rPr>
                <w:sz w:val="24"/>
                <w:szCs w:val="24"/>
              </w:rPr>
              <w:t xml:space="preserve">Радиус доступности 1000 метров </w:t>
            </w:r>
          </w:p>
        </w:tc>
      </w:tr>
      <w:tr w:rsidR="001C477C" w:rsidRPr="00143657" w14:paraId="6B8AEF5B"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49BC7988" w14:textId="77777777" w:rsidR="001C477C" w:rsidRPr="00143657" w:rsidRDefault="001C477C" w:rsidP="00143657">
            <w:pPr>
              <w:rPr>
                <w:sz w:val="24"/>
                <w:szCs w:val="24"/>
              </w:rPr>
            </w:pPr>
            <w:r w:rsidRPr="00143657">
              <w:rPr>
                <w:sz w:val="24"/>
                <w:szCs w:val="24"/>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5E8F2E38" w14:textId="77777777" w:rsidR="001C477C" w:rsidRPr="00143657" w:rsidRDefault="001C477C" w:rsidP="00143657">
            <w:pPr>
              <w:rPr>
                <w:sz w:val="24"/>
                <w:szCs w:val="24"/>
              </w:rPr>
            </w:pPr>
            <w:r w:rsidRPr="00143657">
              <w:rPr>
                <w:sz w:val="24"/>
                <w:szCs w:val="24"/>
              </w:rPr>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35ED160D" w14:textId="77777777" w:rsidR="001C477C" w:rsidRPr="00143657" w:rsidRDefault="001C477C" w:rsidP="00143657">
            <w:pPr>
              <w:rPr>
                <w:sz w:val="24"/>
                <w:szCs w:val="24"/>
              </w:rPr>
            </w:pPr>
            <w:r w:rsidRPr="00143657">
              <w:rPr>
                <w:sz w:val="24"/>
                <w:szCs w:val="24"/>
              </w:rPr>
              <w:t>6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6373C64A" w14:textId="77777777" w:rsidR="001C477C" w:rsidRPr="00143657" w:rsidRDefault="001C477C" w:rsidP="00143657">
            <w:pPr>
              <w:rPr>
                <w:sz w:val="24"/>
                <w:szCs w:val="24"/>
              </w:rPr>
            </w:pPr>
            <w:r w:rsidRPr="00143657">
              <w:rPr>
                <w:sz w:val="24"/>
                <w:szCs w:val="24"/>
              </w:rPr>
              <w:t>Радиус доступности 500 метров</w:t>
            </w:r>
          </w:p>
        </w:tc>
      </w:tr>
      <w:tr w:rsidR="001C477C" w:rsidRPr="00143657" w14:paraId="0BE80782"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4C0D542B" w14:textId="77777777" w:rsidR="001C477C" w:rsidRPr="00143657" w:rsidRDefault="001C477C" w:rsidP="00143657">
            <w:pPr>
              <w:rPr>
                <w:sz w:val="24"/>
                <w:szCs w:val="24"/>
              </w:rPr>
            </w:pPr>
            <w:r w:rsidRPr="00143657">
              <w:rPr>
                <w:sz w:val="24"/>
                <w:szCs w:val="24"/>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3662D4DB" w14:textId="77777777" w:rsidR="001C477C" w:rsidRPr="00143657" w:rsidRDefault="001C477C" w:rsidP="00143657">
            <w:pPr>
              <w:rPr>
                <w:sz w:val="24"/>
                <w:szCs w:val="24"/>
              </w:rPr>
            </w:pPr>
            <w:r w:rsidRPr="00143657">
              <w:rPr>
                <w:sz w:val="24"/>
                <w:szCs w:val="24"/>
              </w:rPr>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088CAA3B" w14:textId="77777777" w:rsidR="001C477C" w:rsidRPr="00143657" w:rsidRDefault="001C477C" w:rsidP="00143657">
            <w:pPr>
              <w:rPr>
                <w:sz w:val="24"/>
                <w:szCs w:val="24"/>
              </w:rPr>
            </w:pPr>
            <w:r w:rsidRPr="00143657">
              <w:rPr>
                <w:sz w:val="24"/>
                <w:szCs w:val="24"/>
              </w:rPr>
              <w:t>0,5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176B56A7" w14:textId="77777777" w:rsidR="001C477C" w:rsidRPr="00143657" w:rsidRDefault="001C477C" w:rsidP="00143657">
            <w:pPr>
              <w:rPr>
                <w:sz w:val="24"/>
                <w:szCs w:val="24"/>
              </w:rPr>
            </w:pPr>
            <w:r w:rsidRPr="00143657">
              <w:rPr>
                <w:sz w:val="24"/>
                <w:szCs w:val="24"/>
              </w:rPr>
              <w:t>Радиус доступности 500 метров</w:t>
            </w:r>
          </w:p>
        </w:tc>
      </w:tr>
      <w:tr w:rsidR="001C477C" w:rsidRPr="00143657" w14:paraId="45616F14" w14:textId="77777777" w:rsidTr="002F07FD">
        <w:tc>
          <w:tcPr>
            <w:tcW w:w="971" w:type="dxa"/>
            <w:tcBorders>
              <w:top w:val="single" w:sz="4" w:space="0" w:color="auto"/>
              <w:left w:val="single" w:sz="4" w:space="0" w:color="auto"/>
              <w:bottom w:val="single" w:sz="4" w:space="0" w:color="auto"/>
              <w:right w:val="single" w:sz="4" w:space="0" w:color="auto"/>
            </w:tcBorders>
          </w:tcPr>
          <w:p w14:paraId="5F74BA9A" w14:textId="77777777" w:rsidR="001C477C" w:rsidRPr="00143657" w:rsidRDefault="001C477C" w:rsidP="00143657">
            <w:pPr>
              <w:rPr>
                <w:sz w:val="24"/>
                <w:szCs w:val="24"/>
              </w:rPr>
            </w:pPr>
            <w:bookmarkStart w:id="46" w:name="_Hlk66807107"/>
            <w:r w:rsidRPr="00143657">
              <w:rPr>
                <w:sz w:val="24"/>
                <w:szCs w:val="24"/>
              </w:rPr>
              <w:t>1.4.</w:t>
            </w:r>
          </w:p>
        </w:tc>
        <w:tc>
          <w:tcPr>
            <w:tcW w:w="3787" w:type="dxa"/>
            <w:tcBorders>
              <w:top w:val="single" w:sz="4" w:space="0" w:color="auto"/>
              <w:left w:val="single" w:sz="4" w:space="0" w:color="auto"/>
              <w:bottom w:val="single" w:sz="4" w:space="0" w:color="auto"/>
              <w:right w:val="single" w:sz="4" w:space="0" w:color="auto"/>
            </w:tcBorders>
            <w:vAlign w:val="center"/>
          </w:tcPr>
          <w:p w14:paraId="1C277E83" w14:textId="77777777" w:rsidR="001C477C" w:rsidRPr="00143657" w:rsidRDefault="001C477C" w:rsidP="00143657">
            <w:pPr>
              <w:rPr>
                <w:sz w:val="24"/>
                <w:szCs w:val="24"/>
              </w:rPr>
            </w:pPr>
            <w:r w:rsidRPr="00143657">
              <w:rPr>
                <w:sz w:val="24"/>
                <w:szCs w:val="24"/>
              </w:rPr>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322D35E4" w14:textId="77777777" w:rsidR="001C477C" w:rsidRPr="00143657" w:rsidRDefault="001C477C" w:rsidP="00143657">
            <w:pPr>
              <w:rPr>
                <w:sz w:val="24"/>
                <w:szCs w:val="24"/>
              </w:rPr>
            </w:pPr>
            <w:r w:rsidRPr="00143657">
              <w:rPr>
                <w:sz w:val="24"/>
                <w:szCs w:val="24"/>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973" w:type="dxa"/>
            <w:tcBorders>
              <w:top w:val="single" w:sz="4" w:space="0" w:color="auto"/>
              <w:left w:val="single" w:sz="4" w:space="0" w:color="auto"/>
              <w:bottom w:val="single" w:sz="4" w:space="0" w:color="auto"/>
              <w:right w:val="single" w:sz="4" w:space="0" w:color="auto"/>
            </w:tcBorders>
          </w:tcPr>
          <w:p w14:paraId="0B793E8D" w14:textId="77777777" w:rsidR="001C477C" w:rsidRPr="00143657" w:rsidRDefault="001C477C" w:rsidP="00143657">
            <w:pPr>
              <w:rPr>
                <w:sz w:val="24"/>
                <w:szCs w:val="24"/>
              </w:rPr>
            </w:pPr>
          </w:p>
        </w:tc>
      </w:tr>
      <w:bookmarkEnd w:id="46"/>
      <w:tr w:rsidR="001C477C" w:rsidRPr="00143657" w14:paraId="668E103F"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45EF3386" w14:textId="77777777" w:rsidR="001C477C" w:rsidRPr="00143657" w:rsidRDefault="001C477C" w:rsidP="00143657">
            <w:pPr>
              <w:rPr>
                <w:sz w:val="24"/>
                <w:szCs w:val="24"/>
              </w:rPr>
            </w:pPr>
            <w:r w:rsidRPr="00143657">
              <w:rPr>
                <w:sz w:val="24"/>
                <w:szCs w:val="24"/>
              </w:rPr>
              <w:t>2.</w:t>
            </w:r>
          </w:p>
        </w:tc>
        <w:tc>
          <w:tcPr>
            <w:tcW w:w="14481" w:type="dxa"/>
            <w:gridSpan w:val="3"/>
            <w:tcBorders>
              <w:top w:val="single" w:sz="4" w:space="0" w:color="auto"/>
              <w:left w:val="single" w:sz="4" w:space="0" w:color="auto"/>
              <w:bottom w:val="single" w:sz="4" w:space="0" w:color="auto"/>
              <w:right w:val="single" w:sz="4" w:space="0" w:color="auto"/>
            </w:tcBorders>
            <w:hideMark/>
          </w:tcPr>
          <w:p w14:paraId="04986CAE" w14:textId="77777777" w:rsidR="001C477C" w:rsidRPr="00143657" w:rsidRDefault="001C477C" w:rsidP="00143657">
            <w:pPr>
              <w:rPr>
                <w:sz w:val="24"/>
                <w:szCs w:val="24"/>
              </w:rPr>
            </w:pPr>
            <w:r w:rsidRPr="00143657">
              <w:rPr>
                <w:sz w:val="24"/>
                <w:szCs w:val="24"/>
              </w:rPr>
              <w:t>Транспортная инфраструктура:</w:t>
            </w:r>
          </w:p>
        </w:tc>
      </w:tr>
      <w:tr w:rsidR="001C477C" w:rsidRPr="00143657" w14:paraId="4394C7CC"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73123433" w14:textId="77777777" w:rsidR="001C477C" w:rsidRPr="00143657" w:rsidRDefault="001C477C" w:rsidP="00143657">
            <w:pPr>
              <w:rPr>
                <w:sz w:val="24"/>
                <w:szCs w:val="24"/>
              </w:rPr>
            </w:pPr>
            <w:r w:rsidRPr="00143657">
              <w:rPr>
                <w:sz w:val="24"/>
                <w:szCs w:val="24"/>
              </w:rPr>
              <w:t>2.1</w:t>
            </w:r>
          </w:p>
        </w:tc>
        <w:tc>
          <w:tcPr>
            <w:tcW w:w="3787" w:type="dxa"/>
            <w:tcBorders>
              <w:top w:val="single" w:sz="4" w:space="0" w:color="auto"/>
              <w:left w:val="single" w:sz="4" w:space="0" w:color="auto"/>
              <w:bottom w:val="single" w:sz="4" w:space="0" w:color="auto"/>
              <w:right w:val="single" w:sz="4" w:space="0" w:color="auto"/>
            </w:tcBorders>
            <w:hideMark/>
          </w:tcPr>
          <w:p w14:paraId="1C697746" w14:textId="77777777" w:rsidR="001C477C" w:rsidRPr="00143657" w:rsidRDefault="001C477C" w:rsidP="00143657">
            <w:pPr>
              <w:rPr>
                <w:sz w:val="24"/>
                <w:szCs w:val="24"/>
              </w:rPr>
            </w:pPr>
            <w:r w:rsidRPr="00143657">
              <w:rPr>
                <w:sz w:val="24"/>
                <w:szCs w:val="24"/>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15117DE4" w14:textId="77777777" w:rsidR="001C477C" w:rsidRPr="00143657" w:rsidRDefault="001C477C" w:rsidP="00143657">
            <w:pPr>
              <w:rPr>
                <w:sz w:val="24"/>
                <w:szCs w:val="24"/>
              </w:rPr>
            </w:pPr>
            <w:r w:rsidRPr="00143657">
              <w:rPr>
                <w:sz w:val="24"/>
                <w:szCs w:val="24"/>
              </w:rPr>
              <w:t>УДС формируют местные улицы и проезды</w:t>
            </w:r>
          </w:p>
          <w:p w14:paraId="5B1755EA" w14:textId="77777777" w:rsidR="001C477C" w:rsidRPr="00143657" w:rsidRDefault="001C477C" w:rsidP="00143657">
            <w:pPr>
              <w:rPr>
                <w:sz w:val="24"/>
                <w:szCs w:val="24"/>
              </w:rPr>
            </w:pPr>
            <w:r w:rsidRPr="00143657">
              <w:rPr>
                <w:sz w:val="24"/>
                <w:szCs w:val="24"/>
              </w:rPr>
              <w:t>Минимальная ширина местных улиц в красных линиях- 15 м; проездов-8 метров</w:t>
            </w:r>
          </w:p>
        </w:tc>
        <w:tc>
          <w:tcPr>
            <w:tcW w:w="4973" w:type="dxa"/>
            <w:tcBorders>
              <w:top w:val="single" w:sz="4" w:space="0" w:color="auto"/>
              <w:left w:val="single" w:sz="4" w:space="0" w:color="auto"/>
              <w:bottom w:val="single" w:sz="4" w:space="0" w:color="auto"/>
              <w:right w:val="single" w:sz="4" w:space="0" w:color="auto"/>
            </w:tcBorders>
            <w:hideMark/>
          </w:tcPr>
          <w:p w14:paraId="2947D3CA" w14:textId="77777777" w:rsidR="001C477C" w:rsidRPr="00143657" w:rsidRDefault="001C477C" w:rsidP="00143657">
            <w:pPr>
              <w:rPr>
                <w:sz w:val="24"/>
                <w:szCs w:val="24"/>
              </w:rPr>
            </w:pPr>
            <w:r w:rsidRPr="00143657">
              <w:rPr>
                <w:sz w:val="24"/>
                <w:szCs w:val="24"/>
              </w:rPr>
              <w:t>Не устанавливается</w:t>
            </w:r>
          </w:p>
        </w:tc>
      </w:tr>
      <w:tr w:rsidR="001C477C" w:rsidRPr="00143657" w14:paraId="53CAD0CF"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3DC1A7AA" w14:textId="77777777" w:rsidR="001C477C" w:rsidRPr="00143657" w:rsidRDefault="001C477C" w:rsidP="00143657">
            <w:pPr>
              <w:rPr>
                <w:sz w:val="24"/>
                <w:szCs w:val="24"/>
              </w:rPr>
            </w:pPr>
            <w:r w:rsidRPr="00143657">
              <w:rPr>
                <w:sz w:val="24"/>
                <w:szCs w:val="24"/>
              </w:rPr>
              <w:t>2.2.</w:t>
            </w:r>
          </w:p>
        </w:tc>
        <w:tc>
          <w:tcPr>
            <w:tcW w:w="3787" w:type="dxa"/>
            <w:tcBorders>
              <w:top w:val="single" w:sz="4" w:space="0" w:color="auto"/>
              <w:left w:val="single" w:sz="4" w:space="0" w:color="auto"/>
              <w:bottom w:val="single" w:sz="4" w:space="0" w:color="auto"/>
              <w:right w:val="single" w:sz="4" w:space="0" w:color="auto"/>
            </w:tcBorders>
            <w:hideMark/>
          </w:tcPr>
          <w:p w14:paraId="4949F455" w14:textId="77777777" w:rsidR="001C477C" w:rsidRPr="00143657" w:rsidRDefault="001C477C" w:rsidP="00143657">
            <w:pPr>
              <w:rPr>
                <w:sz w:val="24"/>
                <w:szCs w:val="24"/>
              </w:rPr>
            </w:pPr>
            <w:r w:rsidRPr="00143657">
              <w:rPr>
                <w:sz w:val="24"/>
                <w:szCs w:val="24"/>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352F36F9" w14:textId="77777777" w:rsidR="001C477C" w:rsidRPr="00143657" w:rsidRDefault="001C477C" w:rsidP="00143657">
            <w:pPr>
              <w:rPr>
                <w:sz w:val="24"/>
                <w:szCs w:val="24"/>
              </w:rPr>
            </w:pPr>
            <w:r w:rsidRPr="00143657">
              <w:rPr>
                <w:sz w:val="24"/>
                <w:szCs w:val="24"/>
              </w:rPr>
              <w:t xml:space="preserve">1.2 </w:t>
            </w:r>
            <w:proofErr w:type="spellStart"/>
            <w:r w:rsidRPr="00143657">
              <w:rPr>
                <w:sz w:val="24"/>
                <w:szCs w:val="24"/>
              </w:rPr>
              <w:t>машино</w:t>
            </w:r>
            <w:proofErr w:type="spellEnd"/>
            <w:r w:rsidRPr="00143657">
              <w:rPr>
                <w:sz w:val="24"/>
                <w:szCs w:val="24"/>
              </w:rPr>
              <w:t>-места на квартиру на территории земельного участка</w:t>
            </w:r>
          </w:p>
        </w:tc>
        <w:tc>
          <w:tcPr>
            <w:tcW w:w="4973" w:type="dxa"/>
            <w:tcBorders>
              <w:top w:val="single" w:sz="4" w:space="0" w:color="auto"/>
              <w:left w:val="single" w:sz="4" w:space="0" w:color="auto"/>
              <w:bottom w:val="single" w:sz="4" w:space="0" w:color="auto"/>
              <w:right w:val="single" w:sz="4" w:space="0" w:color="auto"/>
            </w:tcBorders>
            <w:hideMark/>
          </w:tcPr>
          <w:p w14:paraId="6F5CBCFB" w14:textId="77777777" w:rsidR="001C477C" w:rsidRPr="00143657" w:rsidRDefault="001C477C" w:rsidP="00143657">
            <w:pPr>
              <w:rPr>
                <w:sz w:val="24"/>
                <w:szCs w:val="24"/>
              </w:rPr>
            </w:pPr>
            <w:r w:rsidRPr="00143657">
              <w:rPr>
                <w:sz w:val="24"/>
                <w:szCs w:val="24"/>
              </w:rPr>
              <w:t>Не устанавливается</w:t>
            </w:r>
          </w:p>
        </w:tc>
      </w:tr>
      <w:tr w:rsidR="001C477C" w:rsidRPr="00143657" w14:paraId="72835328"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26B97722" w14:textId="77777777" w:rsidR="001C477C" w:rsidRPr="00143657" w:rsidRDefault="001C477C" w:rsidP="00143657">
            <w:pPr>
              <w:rPr>
                <w:sz w:val="24"/>
                <w:szCs w:val="24"/>
              </w:rPr>
            </w:pPr>
            <w:r w:rsidRPr="00143657">
              <w:rPr>
                <w:sz w:val="24"/>
                <w:szCs w:val="24"/>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341C1657" w14:textId="77777777" w:rsidR="001C477C" w:rsidRPr="00143657" w:rsidRDefault="001C477C" w:rsidP="00143657">
            <w:pPr>
              <w:rPr>
                <w:sz w:val="24"/>
                <w:szCs w:val="24"/>
              </w:rPr>
            </w:pPr>
            <w:proofErr w:type="spellStart"/>
            <w:r w:rsidRPr="00143657">
              <w:rPr>
                <w:sz w:val="24"/>
                <w:szCs w:val="24"/>
              </w:rPr>
              <w:t>Приобъектные</w:t>
            </w:r>
            <w:proofErr w:type="spellEnd"/>
            <w:r w:rsidRPr="00143657">
              <w:rPr>
                <w:sz w:val="24"/>
                <w:szCs w:val="24"/>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3491C9EB" w14:textId="77777777" w:rsidR="001C477C" w:rsidRPr="00143657" w:rsidRDefault="001C477C" w:rsidP="00143657">
            <w:pPr>
              <w:rPr>
                <w:sz w:val="24"/>
                <w:szCs w:val="24"/>
              </w:rPr>
            </w:pPr>
            <w:r w:rsidRPr="00143657">
              <w:rPr>
                <w:sz w:val="24"/>
                <w:szCs w:val="24"/>
              </w:rPr>
              <w:t>См. п.3 «Общие требования к видам разрешенного использования земельного участка, строящимся/реконструируемым объектам капитального строительства в зоне (Ж1)».</w:t>
            </w:r>
          </w:p>
          <w:p w14:paraId="57FC0CB1" w14:textId="77777777" w:rsidR="001C477C" w:rsidRPr="00143657" w:rsidRDefault="001C477C" w:rsidP="00143657">
            <w:pPr>
              <w:rPr>
                <w:sz w:val="24"/>
                <w:szCs w:val="24"/>
              </w:rPr>
            </w:pPr>
            <w:r w:rsidRPr="00143657">
              <w:rPr>
                <w:sz w:val="24"/>
                <w:szCs w:val="24"/>
              </w:rPr>
              <w:t xml:space="preserve">Минимальное количество мест для автомобилей маломобильных групп населения на </w:t>
            </w:r>
            <w:proofErr w:type="spellStart"/>
            <w:r w:rsidRPr="00143657">
              <w:rPr>
                <w:sz w:val="24"/>
                <w:szCs w:val="24"/>
              </w:rPr>
              <w:t>приобъектных</w:t>
            </w:r>
            <w:proofErr w:type="spellEnd"/>
            <w:r w:rsidRPr="00143657">
              <w:rPr>
                <w:sz w:val="24"/>
                <w:szCs w:val="24"/>
              </w:rPr>
              <w:t xml:space="preserve"> стоянках- 1 </w:t>
            </w:r>
            <w:proofErr w:type="spellStart"/>
            <w:r w:rsidRPr="00143657">
              <w:rPr>
                <w:sz w:val="24"/>
                <w:szCs w:val="24"/>
              </w:rPr>
              <w:t>машино</w:t>
            </w:r>
            <w:proofErr w:type="spellEnd"/>
            <w:r w:rsidRPr="00143657">
              <w:rPr>
                <w:sz w:val="24"/>
                <w:szCs w:val="24"/>
              </w:rPr>
              <w:t>-место</w:t>
            </w:r>
          </w:p>
        </w:tc>
        <w:tc>
          <w:tcPr>
            <w:tcW w:w="4973" w:type="dxa"/>
            <w:tcBorders>
              <w:top w:val="single" w:sz="4" w:space="0" w:color="auto"/>
              <w:left w:val="single" w:sz="4" w:space="0" w:color="auto"/>
              <w:bottom w:val="single" w:sz="4" w:space="0" w:color="auto"/>
              <w:right w:val="single" w:sz="4" w:space="0" w:color="auto"/>
            </w:tcBorders>
            <w:hideMark/>
          </w:tcPr>
          <w:p w14:paraId="7B7FD7B6" w14:textId="77777777" w:rsidR="001C477C" w:rsidRPr="00143657" w:rsidRDefault="001C477C" w:rsidP="00143657">
            <w:pPr>
              <w:rPr>
                <w:sz w:val="24"/>
                <w:szCs w:val="24"/>
              </w:rPr>
            </w:pPr>
            <w:r w:rsidRPr="00143657">
              <w:rPr>
                <w:sz w:val="24"/>
                <w:szCs w:val="24"/>
              </w:rPr>
              <w:t>Радиус доступности 250 метров</w:t>
            </w:r>
          </w:p>
        </w:tc>
      </w:tr>
      <w:tr w:rsidR="001C477C" w:rsidRPr="00143657" w14:paraId="3294AF88"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331A110E" w14:textId="77777777" w:rsidR="001C477C" w:rsidRPr="00143657" w:rsidRDefault="001C477C" w:rsidP="00143657">
            <w:pPr>
              <w:rPr>
                <w:sz w:val="24"/>
                <w:szCs w:val="24"/>
              </w:rPr>
            </w:pPr>
            <w:r w:rsidRPr="00143657">
              <w:rPr>
                <w:sz w:val="24"/>
                <w:szCs w:val="24"/>
              </w:rPr>
              <w:t>3.</w:t>
            </w:r>
          </w:p>
        </w:tc>
        <w:tc>
          <w:tcPr>
            <w:tcW w:w="14481" w:type="dxa"/>
            <w:gridSpan w:val="3"/>
            <w:tcBorders>
              <w:top w:val="single" w:sz="4" w:space="0" w:color="auto"/>
              <w:left w:val="single" w:sz="4" w:space="0" w:color="auto"/>
              <w:bottom w:val="single" w:sz="4" w:space="0" w:color="auto"/>
              <w:right w:val="single" w:sz="4" w:space="0" w:color="auto"/>
            </w:tcBorders>
            <w:hideMark/>
          </w:tcPr>
          <w:p w14:paraId="0A0D12BE" w14:textId="77777777" w:rsidR="001C477C" w:rsidRPr="00143657" w:rsidRDefault="001C477C" w:rsidP="00143657">
            <w:pPr>
              <w:rPr>
                <w:sz w:val="24"/>
                <w:szCs w:val="24"/>
              </w:rPr>
            </w:pPr>
            <w:r w:rsidRPr="00143657">
              <w:rPr>
                <w:sz w:val="24"/>
                <w:szCs w:val="24"/>
              </w:rPr>
              <w:t>Коммунальная инфраструктура</w:t>
            </w:r>
          </w:p>
        </w:tc>
      </w:tr>
      <w:tr w:rsidR="001C477C" w:rsidRPr="00143657" w14:paraId="78DD7645"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0D1ECA34" w14:textId="77777777" w:rsidR="001C477C" w:rsidRPr="00143657" w:rsidRDefault="001C477C" w:rsidP="00143657">
            <w:pPr>
              <w:rPr>
                <w:sz w:val="24"/>
                <w:szCs w:val="24"/>
              </w:rPr>
            </w:pPr>
            <w:r w:rsidRPr="00143657">
              <w:rPr>
                <w:sz w:val="24"/>
                <w:szCs w:val="24"/>
              </w:rPr>
              <w:lastRenderedPageBreak/>
              <w:t>3.1</w:t>
            </w:r>
          </w:p>
        </w:tc>
        <w:tc>
          <w:tcPr>
            <w:tcW w:w="3787" w:type="dxa"/>
            <w:tcBorders>
              <w:top w:val="single" w:sz="4" w:space="0" w:color="auto"/>
              <w:left w:val="single" w:sz="4" w:space="0" w:color="auto"/>
              <w:bottom w:val="single" w:sz="4" w:space="0" w:color="auto"/>
              <w:right w:val="single" w:sz="4" w:space="0" w:color="auto"/>
            </w:tcBorders>
            <w:hideMark/>
          </w:tcPr>
          <w:p w14:paraId="713FDF8A" w14:textId="77777777" w:rsidR="001C477C" w:rsidRPr="00143657" w:rsidRDefault="001C477C" w:rsidP="00143657">
            <w:pPr>
              <w:rPr>
                <w:sz w:val="24"/>
                <w:szCs w:val="24"/>
              </w:rPr>
            </w:pPr>
            <w:r w:rsidRPr="00143657">
              <w:rPr>
                <w:sz w:val="24"/>
                <w:szCs w:val="24"/>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3A6FA93E" w14:textId="77777777" w:rsidR="001C477C" w:rsidRPr="00143657" w:rsidRDefault="001C477C" w:rsidP="00143657">
            <w:pPr>
              <w:rPr>
                <w:sz w:val="24"/>
                <w:szCs w:val="24"/>
              </w:rPr>
            </w:pPr>
            <w:r w:rsidRPr="00143657">
              <w:rPr>
                <w:sz w:val="24"/>
                <w:szCs w:val="24"/>
              </w:rPr>
              <w:t xml:space="preserve">Централизованное водоснабжение с вводами в дома, оборудованные умывальниками, мойками, унитазами, ваннами, душем </w:t>
            </w:r>
          </w:p>
          <w:p w14:paraId="68BC8FF4" w14:textId="77777777" w:rsidR="001C477C" w:rsidRPr="00143657" w:rsidRDefault="001C477C" w:rsidP="00143657">
            <w:pPr>
              <w:rPr>
                <w:sz w:val="24"/>
                <w:szCs w:val="24"/>
              </w:rPr>
            </w:pPr>
            <w:r w:rsidRPr="00143657">
              <w:rPr>
                <w:sz w:val="24"/>
                <w:szCs w:val="24"/>
              </w:rPr>
              <w:t xml:space="preserve">Удельное водопотребление на 1 чел. в месяц -4,5808 м3 </w:t>
            </w:r>
          </w:p>
        </w:tc>
        <w:tc>
          <w:tcPr>
            <w:tcW w:w="4973" w:type="dxa"/>
            <w:tcBorders>
              <w:top w:val="single" w:sz="4" w:space="0" w:color="auto"/>
              <w:left w:val="single" w:sz="4" w:space="0" w:color="auto"/>
              <w:bottom w:val="single" w:sz="4" w:space="0" w:color="auto"/>
              <w:right w:val="single" w:sz="4" w:space="0" w:color="auto"/>
            </w:tcBorders>
            <w:hideMark/>
          </w:tcPr>
          <w:p w14:paraId="24EB7B14" w14:textId="77777777" w:rsidR="001C477C" w:rsidRPr="00143657" w:rsidRDefault="001C477C" w:rsidP="00143657">
            <w:pPr>
              <w:rPr>
                <w:sz w:val="24"/>
                <w:szCs w:val="24"/>
              </w:rPr>
            </w:pPr>
            <w:r w:rsidRPr="00143657">
              <w:rPr>
                <w:sz w:val="24"/>
                <w:szCs w:val="24"/>
              </w:rPr>
              <w:t>Не устанавливается</w:t>
            </w:r>
          </w:p>
        </w:tc>
      </w:tr>
      <w:tr w:rsidR="001C477C" w:rsidRPr="00143657" w14:paraId="3909E8ED"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630F2442" w14:textId="77777777" w:rsidR="001C477C" w:rsidRPr="00143657" w:rsidRDefault="001C477C" w:rsidP="00143657">
            <w:pPr>
              <w:rPr>
                <w:sz w:val="24"/>
                <w:szCs w:val="24"/>
              </w:rPr>
            </w:pPr>
            <w:r w:rsidRPr="00143657">
              <w:rPr>
                <w:sz w:val="24"/>
                <w:szCs w:val="24"/>
              </w:rPr>
              <w:t>3.2</w:t>
            </w:r>
          </w:p>
        </w:tc>
        <w:tc>
          <w:tcPr>
            <w:tcW w:w="3787" w:type="dxa"/>
            <w:tcBorders>
              <w:top w:val="single" w:sz="4" w:space="0" w:color="auto"/>
              <w:left w:val="single" w:sz="4" w:space="0" w:color="auto"/>
              <w:bottom w:val="single" w:sz="4" w:space="0" w:color="auto"/>
              <w:right w:val="single" w:sz="4" w:space="0" w:color="auto"/>
            </w:tcBorders>
            <w:hideMark/>
          </w:tcPr>
          <w:p w14:paraId="56EEE718" w14:textId="77777777" w:rsidR="001C477C" w:rsidRPr="00143657" w:rsidRDefault="001C477C" w:rsidP="00143657">
            <w:pPr>
              <w:rPr>
                <w:sz w:val="24"/>
                <w:szCs w:val="24"/>
              </w:rPr>
            </w:pPr>
            <w:r w:rsidRPr="00143657">
              <w:rPr>
                <w:sz w:val="24"/>
                <w:szCs w:val="24"/>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26246BDF" w14:textId="77777777" w:rsidR="001C477C" w:rsidRPr="00143657" w:rsidRDefault="001C477C" w:rsidP="00143657">
            <w:pPr>
              <w:rPr>
                <w:sz w:val="24"/>
                <w:szCs w:val="24"/>
              </w:rPr>
            </w:pPr>
            <w:r w:rsidRPr="00143657">
              <w:rPr>
                <w:sz w:val="24"/>
                <w:szCs w:val="24"/>
              </w:rPr>
              <w:t xml:space="preserve">Удельная нагрузка жилой застройки: </w:t>
            </w:r>
          </w:p>
          <w:p w14:paraId="5E4B0FEB" w14:textId="77777777" w:rsidR="001C477C" w:rsidRPr="00143657" w:rsidRDefault="001C477C" w:rsidP="00143657">
            <w:pPr>
              <w:rPr>
                <w:sz w:val="24"/>
                <w:szCs w:val="24"/>
              </w:rPr>
            </w:pPr>
            <w:r w:rsidRPr="00143657">
              <w:rPr>
                <w:sz w:val="24"/>
                <w:szCs w:val="24"/>
              </w:rPr>
              <w:t>-20,7 Вт/кв. м общей площади на 1 очередь;</w:t>
            </w:r>
          </w:p>
          <w:p w14:paraId="00AE9646" w14:textId="77777777" w:rsidR="001C477C" w:rsidRPr="00143657" w:rsidRDefault="001C477C" w:rsidP="00143657">
            <w:pPr>
              <w:rPr>
                <w:sz w:val="24"/>
                <w:szCs w:val="24"/>
              </w:rPr>
            </w:pPr>
            <w:r w:rsidRPr="00143657">
              <w:rPr>
                <w:sz w:val="24"/>
                <w:szCs w:val="24"/>
              </w:rPr>
              <w:t>-15 Вт/кв. м общей площади – на расчетный срок</w:t>
            </w:r>
          </w:p>
        </w:tc>
        <w:tc>
          <w:tcPr>
            <w:tcW w:w="4973" w:type="dxa"/>
            <w:tcBorders>
              <w:top w:val="single" w:sz="4" w:space="0" w:color="auto"/>
              <w:left w:val="single" w:sz="4" w:space="0" w:color="auto"/>
              <w:bottom w:val="single" w:sz="4" w:space="0" w:color="auto"/>
              <w:right w:val="single" w:sz="4" w:space="0" w:color="auto"/>
            </w:tcBorders>
            <w:hideMark/>
          </w:tcPr>
          <w:p w14:paraId="44C79E1F" w14:textId="77777777" w:rsidR="001C477C" w:rsidRPr="00143657" w:rsidRDefault="001C477C" w:rsidP="00143657">
            <w:pPr>
              <w:rPr>
                <w:sz w:val="24"/>
                <w:szCs w:val="24"/>
              </w:rPr>
            </w:pPr>
            <w:r w:rsidRPr="00143657">
              <w:rPr>
                <w:sz w:val="24"/>
                <w:szCs w:val="24"/>
              </w:rPr>
              <w:t>Не устанавливается</w:t>
            </w:r>
          </w:p>
        </w:tc>
      </w:tr>
      <w:tr w:rsidR="001C477C" w:rsidRPr="00143657" w14:paraId="4FF94940"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4C398CFC" w14:textId="77777777" w:rsidR="001C477C" w:rsidRPr="00143657" w:rsidRDefault="001C477C" w:rsidP="00143657">
            <w:pPr>
              <w:rPr>
                <w:sz w:val="24"/>
                <w:szCs w:val="24"/>
              </w:rPr>
            </w:pPr>
            <w:r w:rsidRPr="00143657">
              <w:rPr>
                <w:sz w:val="24"/>
                <w:szCs w:val="24"/>
              </w:rPr>
              <w:t>3.3</w:t>
            </w:r>
          </w:p>
        </w:tc>
        <w:tc>
          <w:tcPr>
            <w:tcW w:w="3787" w:type="dxa"/>
            <w:tcBorders>
              <w:top w:val="single" w:sz="4" w:space="0" w:color="auto"/>
              <w:left w:val="single" w:sz="4" w:space="0" w:color="auto"/>
              <w:bottom w:val="single" w:sz="4" w:space="0" w:color="auto"/>
              <w:right w:val="single" w:sz="4" w:space="0" w:color="auto"/>
            </w:tcBorders>
            <w:hideMark/>
          </w:tcPr>
          <w:p w14:paraId="56E284EC" w14:textId="77777777" w:rsidR="001C477C" w:rsidRPr="00143657" w:rsidRDefault="001C477C" w:rsidP="00143657">
            <w:pPr>
              <w:rPr>
                <w:sz w:val="24"/>
                <w:szCs w:val="24"/>
              </w:rPr>
            </w:pPr>
            <w:r w:rsidRPr="00143657">
              <w:rPr>
                <w:sz w:val="24"/>
                <w:szCs w:val="24"/>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4B1248B8" w14:textId="77777777" w:rsidR="001C477C" w:rsidRPr="00143657" w:rsidRDefault="001C477C" w:rsidP="00143657">
            <w:pPr>
              <w:rPr>
                <w:sz w:val="24"/>
                <w:szCs w:val="24"/>
              </w:rPr>
            </w:pPr>
            <w:r w:rsidRPr="00143657">
              <w:rPr>
                <w:sz w:val="24"/>
                <w:szCs w:val="24"/>
              </w:rPr>
              <w:t>Норматив потребления природного газа:</w:t>
            </w:r>
          </w:p>
          <w:p w14:paraId="177CA5C5" w14:textId="77777777" w:rsidR="001C477C" w:rsidRPr="00143657" w:rsidRDefault="001C477C" w:rsidP="00143657">
            <w:pPr>
              <w:rPr>
                <w:sz w:val="24"/>
                <w:szCs w:val="24"/>
              </w:rPr>
            </w:pPr>
            <w:r w:rsidRPr="00143657">
              <w:rPr>
                <w:sz w:val="24"/>
                <w:szCs w:val="24"/>
              </w:rPr>
              <w:t xml:space="preserve">- для газовой плиты и газового водонагревателя - 35 м3 в месяц. на 1 человека; </w:t>
            </w:r>
          </w:p>
          <w:p w14:paraId="23F031C3" w14:textId="77777777" w:rsidR="001C477C" w:rsidRPr="00143657" w:rsidRDefault="001C477C" w:rsidP="00143657">
            <w:pPr>
              <w:rPr>
                <w:sz w:val="24"/>
                <w:szCs w:val="24"/>
              </w:rPr>
            </w:pPr>
            <w:r w:rsidRPr="00143657">
              <w:rPr>
                <w:sz w:val="24"/>
                <w:szCs w:val="24"/>
              </w:rPr>
              <w:t xml:space="preserve">-на отопление жилого дома - 10 м3 в месяц на 1 м2 общей площади жилых помещений </w:t>
            </w:r>
          </w:p>
        </w:tc>
        <w:tc>
          <w:tcPr>
            <w:tcW w:w="4973" w:type="dxa"/>
            <w:tcBorders>
              <w:top w:val="single" w:sz="4" w:space="0" w:color="auto"/>
              <w:left w:val="single" w:sz="4" w:space="0" w:color="auto"/>
              <w:bottom w:val="single" w:sz="4" w:space="0" w:color="auto"/>
              <w:right w:val="single" w:sz="4" w:space="0" w:color="auto"/>
            </w:tcBorders>
            <w:hideMark/>
          </w:tcPr>
          <w:p w14:paraId="50B1CC59" w14:textId="77777777" w:rsidR="001C477C" w:rsidRPr="00143657" w:rsidRDefault="001C477C" w:rsidP="00143657">
            <w:pPr>
              <w:rPr>
                <w:sz w:val="24"/>
                <w:szCs w:val="24"/>
              </w:rPr>
            </w:pPr>
            <w:r w:rsidRPr="00143657">
              <w:rPr>
                <w:sz w:val="24"/>
                <w:szCs w:val="24"/>
              </w:rPr>
              <w:t>Не устанавливается</w:t>
            </w:r>
          </w:p>
        </w:tc>
      </w:tr>
      <w:tr w:rsidR="001C477C" w:rsidRPr="00143657" w14:paraId="656B9863" w14:textId="77777777" w:rsidTr="002F07FD">
        <w:tc>
          <w:tcPr>
            <w:tcW w:w="971" w:type="dxa"/>
            <w:tcBorders>
              <w:top w:val="single" w:sz="4" w:space="0" w:color="auto"/>
              <w:left w:val="single" w:sz="4" w:space="0" w:color="auto"/>
              <w:bottom w:val="single" w:sz="4" w:space="0" w:color="auto"/>
              <w:right w:val="single" w:sz="4" w:space="0" w:color="auto"/>
            </w:tcBorders>
            <w:hideMark/>
          </w:tcPr>
          <w:p w14:paraId="297BEAB4" w14:textId="77777777" w:rsidR="001C477C" w:rsidRPr="00143657" w:rsidRDefault="001C477C" w:rsidP="00143657">
            <w:pPr>
              <w:rPr>
                <w:sz w:val="24"/>
                <w:szCs w:val="24"/>
              </w:rPr>
            </w:pPr>
            <w:r w:rsidRPr="00143657">
              <w:rPr>
                <w:sz w:val="24"/>
                <w:szCs w:val="24"/>
              </w:rPr>
              <w:t>3.4.</w:t>
            </w:r>
          </w:p>
        </w:tc>
        <w:tc>
          <w:tcPr>
            <w:tcW w:w="3787" w:type="dxa"/>
            <w:tcBorders>
              <w:top w:val="single" w:sz="4" w:space="0" w:color="auto"/>
              <w:left w:val="single" w:sz="4" w:space="0" w:color="auto"/>
              <w:bottom w:val="single" w:sz="4" w:space="0" w:color="auto"/>
              <w:right w:val="single" w:sz="4" w:space="0" w:color="auto"/>
            </w:tcBorders>
            <w:hideMark/>
          </w:tcPr>
          <w:p w14:paraId="11E7B5B0" w14:textId="77777777" w:rsidR="001C477C" w:rsidRPr="00143657" w:rsidRDefault="001C477C" w:rsidP="00143657">
            <w:pPr>
              <w:rPr>
                <w:sz w:val="24"/>
                <w:szCs w:val="24"/>
              </w:rPr>
            </w:pPr>
            <w:r w:rsidRPr="00143657">
              <w:rPr>
                <w:sz w:val="24"/>
                <w:szCs w:val="24"/>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0131E08E" w14:textId="77777777" w:rsidR="001C477C" w:rsidRPr="00143657" w:rsidRDefault="001C477C" w:rsidP="00143657">
            <w:pPr>
              <w:rPr>
                <w:sz w:val="24"/>
                <w:szCs w:val="24"/>
              </w:rPr>
            </w:pPr>
            <w:r w:rsidRPr="00143657">
              <w:rPr>
                <w:sz w:val="24"/>
                <w:szCs w:val="24"/>
              </w:rPr>
              <w:t>Организация контейнерных площадок для сбора ТКО</w:t>
            </w:r>
          </w:p>
        </w:tc>
        <w:tc>
          <w:tcPr>
            <w:tcW w:w="4973" w:type="dxa"/>
            <w:tcBorders>
              <w:top w:val="single" w:sz="4" w:space="0" w:color="auto"/>
              <w:left w:val="single" w:sz="4" w:space="0" w:color="auto"/>
              <w:bottom w:val="single" w:sz="4" w:space="0" w:color="auto"/>
              <w:right w:val="single" w:sz="4" w:space="0" w:color="auto"/>
            </w:tcBorders>
            <w:hideMark/>
          </w:tcPr>
          <w:p w14:paraId="7180633A" w14:textId="77777777" w:rsidR="001C477C" w:rsidRPr="00143657" w:rsidRDefault="001C477C" w:rsidP="00143657">
            <w:pPr>
              <w:rPr>
                <w:sz w:val="24"/>
                <w:szCs w:val="24"/>
              </w:rPr>
            </w:pPr>
            <w:r w:rsidRPr="00143657">
              <w:rPr>
                <w:sz w:val="24"/>
                <w:szCs w:val="24"/>
              </w:rPr>
              <w:t>Радиус доступности от жилых домов не менее 20 м и не более 100 м</w:t>
            </w:r>
          </w:p>
        </w:tc>
      </w:tr>
      <w:tr w:rsidR="002F07FD" w:rsidRPr="00143657" w14:paraId="41A5C35F" w14:textId="77777777" w:rsidTr="00C63D28">
        <w:tc>
          <w:tcPr>
            <w:tcW w:w="15452" w:type="dxa"/>
            <w:gridSpan w:val="4"/>
            <w:tcBorders>
              <w:top w:val="single" w:sz="4" w:space="0" w:color="auto"/>
              <w:left w:val="single" w:sz="4" w:space="0" w:color="auto"/>
              <w:bottom w:val="single" w:sz="4" w:space="0" w:color="auto"/>
              <w:right w:val="single" w:sz="4" w:space="0" w:color="auto"/>
            </w:tcBorders>
          </w:tcPr>
          <w:p w14:paraId="058104E7" w14:textId="7B520CF8" w:rsidR="002F07FD" w:rsidRPr="00143657" w:rsidRDefault="002F07FD" w:rsidP="00143657">
            <w:pPr>
              <w:rPr>
                <w:sz w:val="24"/>
                <w:szCs w:val="24"/>
              </w:rPr>
            </w:pPr>
            <w:r w:rsidRPr="00143657">
              <w:rPr>
                <w:sz w:val="24"/>
                <w:szCs w:val="24"/>
              </w:rPr>
              <w:t>7. 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tc>
      </w:tr>
    </w:tbl>
    <w:p w14:paraId="0C3F34F9" w14:textId="77777777" w:rsidR="001C477C" w:rsidRPr="001C477C" w:rsidRDefault="001C477C" w:rsidP="001C477C"/>
    <w:p w14:paraId="6FDFE708" w14:textId="77777777" w:rsidR="001C477C" w:rsidRPr="001C477C" w:rsidRDefault="001C477C" w:rsidP="001C477C">
      <w:r w:rsidRPr="001C477C">
        <w:t xml:space="preserve">Статья 30. Зона застройки малоэтажными жилыми домами (до 4 этажей, включая мансардный) (Ж3л) </w:t>
      </w:r>
    </w:p>
    <w:p w14:paraId="7BAF0F0B"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410"/>
        <w:gridCol w:w="851"/>
        <w:gridCol w:w="2948"/>
        <w:gridCol w:w="29"/>
        <w:gridCol w:w="1984"/>
        <w:gridCol w:w="1843"/>
        <w:gridCol w:w="85"/>
        <w:gridCol w:w="1899"/>
        <w:gridCol w:w="85"/>
        <w:gridCol w:w="3317"/>
      </w:tblGrid>
      <w:tr w:rsidR="001C477C" w:rsidRPr="00143657" w14:paraId="417F18AF" w14:textId="77777777" w:rsidTr="003E0374">
        <w:tc>
          <w:tcPr>
            <w:tcW w:w="2410" w:type="dxa"/>
            <w:vMerge w:val="restart"/>
            <w:tcBorders>
              <w:top w:val="single" w:sz="4" w:space="0" w:color="auto"/>
              <w:left w:val="single" w:sz="4" w:space="0" w:color="auto"/>
              <w:bottom w:val="single" w:sz="4" w:space="0" w:color="auto"/>
              <w:right w:val="single" w:sz="4" w:space="0" w:color="auto"/>
            </w:tcBorders>
            <w:hideMark/>
          </w:tcPr>
          <w:p w14:paraId="05E123FE" w14:textId="77777777" w:rsidR="001C477C" w:rsidRPr="00143657" w:rsidRDefault="001C477C" w:rsidP="001C477C">
            <w:pPr>
              <w:rPr>
                <w:sz w:val="24"/>
                <w:szCs w:val="24"/>
              </w:rPr>
            </w:pPr>
            <w:r w:rsidRPr="00143657">
              <w:rPr>
                <w:sz w:val="24"/>
                <w:szCs w:val="24"/>
              </w:rPr>
              <w:t>Виды разрешенного использования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92E78A7" w14:textId="77777777" w:rsidR="001C477C" w:rsidRPr="00143657" w:rsidRDefault="001C477C" w:rsidP="001C477C">
            <w:pPr>
              <w:rPr>
                <w:sz w:val="24"/>
                <w:szCs w:val="24"/>
              </w:rPr>
            </w:pPr>
            <w:r w:rsidRPr="00143657">
              <w:rPr>
                <w:sz w:val="24"/>
                <w:szCs w:val="24"/>
              </w:rPr>
              <w:t>Код</w:t>
            </w:r>
          </w:p>
        </w:tc>
        <w:tc>
          <w:tcPr>
            <w:tcW w:w="12190" w:type="dxa"/>
            <w:gridSpan w:val="8"/>
            <w:tcBorders>
              <w:top w:val="single" w:sz="4" w:space="0" w:color="auto"/>
              <w:left w:val="single" w:sz="4" w:space="0" w:color="auto"/>
              <w:bottom w:val="single" w:sz="4" w:space="0" w:color="auto"/>
              <w:right w:val="single" w:sz="4" w:space="0" w:color="auto"/>
            </w:tcBorders>
            <w:hideMark/>
          </w:tcPr>
          <w:p w14:paraId="76D76D0A" w14:textId="77777777" w:rsidR="001C477C" w:rsidRPr="00143657" w:rsidRDefault="001C477C" w:rsidP="001C477C">
            <w:pPr>
              <w:rPr>
                <w:sz w:val="24"/>
                <w:szCs w:val="24"/>
              </w:rPr>
            </w:pPr>
            <w:r w:rsidRPr="00143657">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43657" w14:paraId="094AABB6" w14:textId="77777777" w:rsidTr="003E0374">
        <w:trPr>
          <w:trHeight w:val="668"/>
        </w:trPr>
        <w:tc>
          <w:tcPr>
            <w:tcW w:w="2410" w:type="dxa"/>
            <w:vMerge/>
            <w:tcBorders>
              <w:top w:val="single" w:sz="4" w:space="0" w:color="auto"/>
              <w:left w:val="single" w:sz="4" w:space="0" w:color="auto"/>
              <w:bottom w:val="single" w:sz="4" w:space="0" w:color="auto"/>
              <w:right w:val="single" w:sz="4" w:space="0" w:color="auto"/>
            </w:tcBorders>
            <w:hideMark/>
          </w:tcPr>
          <w:p w14:paraId="43E2DBBF" w14:textId="77777777" w:rsidR="001C477C" w:rsidRPr="00143657" w:rsidRDefault="001C477C" w:rsidP="001C477C">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11516FC" w14:textId="77777777" w:rsidR="001C477C" w:rsidRPr="00143657" w:rsidRDefault="001C477C" w:rsidP="001C477C">
            <w:pPr>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11FB144" w14:textId="77777777" w:rsidR="001C477C" w:rsidRPr="00143657" w:rsidRDefault="001C477C" w:rsidP="001C477C">
            <w:pPr>
              <w:rPr>
                <w:sz w:val="24"/>
                <w:szCs w:val="24"/>
              </w:rPr>
            </w:pPr>
            <w:r w:rsidRPr="00143657">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7E050F3" w14:textId="77777777" w:rsidR="001C477C" w:rsidRPr="00143657" w:rsidRDefault="001C477C" w:rsidP="001C477C">
            <w:pPr>
              <w:rPr>
                <w:sz w:val="24"/>
                <w:szCs w:val="24"/>
              </w:rPr>
            </w:pPr>
            <w:r w:rsidRPr="00143657">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w:t>
            </w:r>
            <w:r w:rsidRPr="00143657">
              <w:rPr>
                <w:sz w:val="24"/>
                <w:szCs w:val="24"/>
              </w:rPr>
              <w:lastRenderedPageBreak/>
              <w:t>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hideMark/>
          </w:tcPr>
          <w:p w14:paraId="038E4C8D" w14:textId="77777777" w:rsidR="001C477C" w:rsidRPr="00143657" w:rsidRDefault="001C477C" w:rsidP="001C477C">
            <w:pPr>
              <w:rPr>
                <w:sz w:val="24"/>
                <w:szCs w:val="24"/>
              </w:rPr>
            </w:pPr>
            <w:r w:rsidRPr="00143657">
              <w:rPr>
                <w:sz w:val="24"/>
                <w:szCs w:val="24"/>
              </w:rPr>
              <w:lastRenderedPageBreak/>
              <w:t>предельное количество этажей или предельную высоту зданий, строений, сооружений</w:t>
            </w:r>
          </w:p>
        </w:tc>
        <w:tc>
          <w:tcPr>
            <w:tcW w:w="1984" w:type="dxa"/>
            <w:gridSpan w:val="2"/>
            <w:tcBorders>
              <w:top w:val="single" w:sz="4" w:space="0" w:color="auto"/>
              <w:left w:val="single" w:sz="4" w:space="0" w:color="auto"/>
              <w:bottom w:val="single" w:sz="4" w:space="0" w:color="auto"/>
              <w:right w:val="single" w:sz="4" w:space="0" w:color="auto"/>
            </w:tcBorders>
            <w:hideMark/>
          </w:tcPr>
          <w:p w14:paraId="051B81A3" w14:textId="77777777" w:rsidR="001C477C" w:rsidRPr="00143657" w:rsidRDefault="001C477C" w:rsidP="001C477C">
            <w:pPr>
              <w:rPr>
                <w:sz w:val="24"/>
                <w:szCs w:val="24"/>
              </w:rPr>
            </w:pPr>
            <w:r w:rsidRPr="00143657">
              <w:rPr>
                <w:sz w:val="24"/>
                <w:szCs w:val="24"/>
              </w:rPr>
              <w:t xml:space="preserve">максимальный процент застройки в границах земельного участка, определяемый как отношение суммарной площади </w:t>
            </w:r>
            <w:r w:rsidRPr="00143657">
              <w:rPr>
                <w:sz w:val="24"/>
                <w:szCs w:val="24"/>
              </w:rPr>
              <w:lastRenderedPageBreak/>
              <w:t>земельного участка, которая может быть застроена, ко всей площади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hideMark/>
          </w:tcPr>
          <w:p w14:paraId="0B48F77A" w14:textId="77777777" w:rsidR="001C477C" w:rsidRPr="00143657" w:rsidRDefault="001C477C" w:rsidP="001C477C">
            <w:pPr>
              <w:rPr>
                <w:sz w:val="24"/>
                <w:szCs w:val="24"/>
              </w:rPr>
            </w:pPr>
            <w:r w:rsidRPr="00143657">
              <w:rPr>
                <w:sz w:val="24"/>
                <w:szCs w:val="24"/>
              </w:rPr>
              <w:lastRenderedPageBreak/>
              <w:t>иные предельные параметры разрешенного строительства, реконструкции объектов капитального строительства</w:t>
            </w:r>
          </w:p>
        </w:tc>
      </w:tr>
      <w:tr w:rsidR="001C477C" w:rsidRPr="00143657" w14:paraId="67F1773A" w14:textId="77777777" w:rsidTr="003E0374">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hideMark/>
          </w:tcPr>
          <w:p w14:paraId="10AA14ED" w14:textId="77777777" w:rsidR="001C477C" w:rsidRPr="00143657" w:rsidRDefault="001C477C" w:rsidP="001C477C">
            <w:pPr>
              <w:rPr>
                <w:sz w:val="24"/>
                <w:szCs w:val="24"/>
              </w:rPr>
            </w:pPr>
            <w:r w:rsidRPr="00143657">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143657" w14:paraId="4BEA84A6" w14:textId="77777777" w:rsidTr="003E0374">
        <w:tc>
          <w:tcPr>
            <w:tcW w:w="2410" w:type="dxa"/>
            <w:tcBorders>
              <w:top w:val="single" w:sz="4" w:space="0" w:color="auto"/>
              <w:left w:val="single" w:sz="4" w:space="0" w:color="auto"/>
              <w:bottom w:val="single" w:sz="4" w:space="0" w:color="auto"/>
              <w:right w:val="single" w:sz="4" w:space="0" w:color="auto"/>
            </w:tcBorders>
          </w:tcPr>
          <w:p w14:paraId="3577CF93" w14:textId="77777777" w:rsidR="001C477C" w:rsidRPr="00143657" w:rsidRDefault="001C477C" w:rsidP="001C477C">
            <w:pPr>
              <w:rPr>
                <w:sz w:val="24"/>
                <w:szCs w:val="24"/>
              </w:rPr>
            </w:pPr>
            <w:r w:rsidRPr="00143657">
              <w:rPr>
                <w:sz w:val="24"/>
                <w:szCs w:val="24"/>
              </w:rPr>
              <w:t xml:space="preserve">Малоэтажная многоквартирная жилая застройка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0631CA2" w14:textId="77777777" w:rsidR="001C477C" w:rsidRPr="00143657" w:rsidRDefault="001C477C" w:rsidP="001C477C">
            <w:pPr>
              <w:rPr>
                <w:sz w:val="24"/>
                <w:szCs w:val="24"/>
              </w:rPr>
            </w:pPr>
            <w:r w:rsidRPr="00143657">
              <w:rPr>
                <w:sz w:val="24"/>
                <w:szCs w:val="24"/>
              </w:rPr>
              <w:t>2.1.1.</w:t>
            </w:r>
          </w:p>
        </w:tc>
        <w:tc>
          <w:tcPr>
            <w:tcW w:w="2977" w:type="dxa"/>
            <w:gridSpan w:val="2"/>
            <w:tcBorders>
              <w:top w:val="single" w:sz="4" w:space="0" w:color="auto"/>
              <w:left w:val="single" w:sz="4" w:space="0" w:color="auto"/>
              <w:bottom w:val="single" w:sz="4" w:space="0" w:color="auto"/>
              <w:right w:val="single" w:sz="4" w:space="0" w:color="auto"/>
            </w:tcBorders>
          </w:tcPr>
          <w:p w14:paraId="054E51B7" w14:textId="77777777" w:rsidR="001C477C" w:rsidRPr="00143657" w:rsidRDefault="001C477C" w:rsidP="001C477C">
            <w:pPr>
              <w:rPr>
                <w:sz w:val="24"/>
                <w:szCs w:val="24"/>
              </w:rPr>
            </w:pPr>
            <w:r w:rsidRPr="00143657">
              <w:rPr>
                <w:sz w:val="24"/>
                <w:szCs w:val="24"/>
              </w:rPr>
              <w:t>Предельные минимальные размеры земельных участков:</w:t>
            </w:r>
          </w:p>
          <w:p w14:paraId="28A18B4F" w14:textId="77777777" w:rsidR="001C477C" w:rsidRPr="00143657" w:rsidRDefault="001C477C" w:rsidP="001C477C">
            <w:pPr>
              <w:rPr>
                <w:sz w:val="24"/>
                <w:szCs w:val="24"/>
              </w:rPr>
            </w:pPr>
            <w:r w:rsidRPr="00143657">
              <w:rPr>
                <w:sz w:val="24"/>
                <w:szCs w:val="24"/>
              </w:rPr>
              <w:t>длина – 20 м;</w:t>
            </w:r>
          </w:p>
          <w:p w14:paraId="586A2785" w14:textId="77777777" w:rsidR="001C477C" w:rsidRPr="00143657" w:rsidRDefault="001C477C" w:rsidP="001C477C">
            <w:pPr>
              <w:rPr>
                <w:sz w:val="24"/>
                <w:szCs w:val="24"/>
              </w:rPr>
            </w:pPr>
            <w:r w:rsidRPr="00143657">
              <w:rPr>
                <w:sz w:val="24"/>
                <w:szCs w:val="24"/>
              </w:rPr>
              <w:t>ширина – 20 м.</w:t>
            </w:r>
          </w:p>
          <w:p w14:paraId="7B7B00A4" w14:textId="77777777" w:rsidR="001C477C" w:rsidRPr="00143657" w:rsidRDefault="001C477C" w:rsidP="001C477C">
            <w:pPr>
              <w:rPr>
                <w:sz w:val="24"/>
                <w:szCs w:val="24"/>
              </w:rPr>
            </w:pPr>
            <w:r w:rsidRPr="00143657">
              <w:rPr>
                <w:sz w:val="24"/>
                <w:szCs w:val="24"/>
              </w:rPr>
              <w:t>Предельные максимальные размеры земельных участков - не подлежат установлению.</w:t>
            </w:r>
          </w:p>
          <w:p w14:paraId="38D47FED" w14:textId="77777777" w:rsidR="001C477C" w:rsidRPr="00143657" w:rsidRDefault="001C477C" w:rsidP="001C477C">
            <w:pPr>
              <w:rPr>
                <w:sz w:val="24"/>
                <w:szCs w:val="24"/>
              </w:rPr>
            </w:pPr>
            <w:r w:rsidRPr="00143657">
              <w:rPr>
                <w:sz w:val="24"/>
                <w:szCs w:val="24"/>
              </w:rPr>
              <w:t>Минимальная площадь земельного участка – 0,15 га.</w:t>
            </w:r>
          </w:p>
          <w:p w14:paraId="4B3C73C0" w14:textId="77777777" w:rsidR="001C477C" w:rsidRPr="00143657" w:rsidRDefault="001C477C" w:rsidP="001C477C">
            <w:pPr>
              <w:rPr>
                <w:sz w:val="24"/>
                <w:szCs w:val="24"/>
              </w:rPr>
            </w:pPr>
            <w:r w:rsidRPr="00143657">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9315F9E" w14:textId="77777777" w:rsidR="001C477C" w:rsidRPr="00143657" w:rsidRDefault="001C477C" w:rsidP="001C477C">
            <w:pPr>
              <w:rPr>
                <w:sz w:val="24"/>
                <w:szCs w:val="24"/>
              </w:rPr>
            </w:pPr>
            <w:r w:rsidRPr="00143657">
              <w:rPr>
                <w:sz w:val="24"/>
                <w:szCs w:val="24"/>
              </w:rPr>
              <w:t>5 метров</w:t>
            </w:r>
          </w:p>
        </w:tc>
        <w:tc>
          <w:tcPr>
            <w:tcW w:w="1843" w:type="dxa"/>
            <w:tcBorders>
              <w:top w:val="single" w:sz="4" w:space="0" w:color="auto"/>
              <w:left w:val="single" w:sz="4" w:space="0" w:color="auto"/>
              <w:bottom w:val="single" w:sz="4" w:space="0" w:color="auto"/>
              <w:right w:val="single" w:sz="4" w:space="0" w:color="auto"/>
            </w:tcBorders>
            <w:vAlign w:val="center"/>
          </w:tcPr>
          <w:p w14:paraId="262E2C8E" w14:textId="77777777" w:rsidR="001C477C" w:rsidRPr="00143657" w:rsidRDefault="001C477C" w:rsidP="001C477C">
            <w:pPr>
              <w:rPr>
                <w:sz w:val="24"/>
                <w:szCs w:val="24"/>
              </w:rPr>
            </w:pPr>
            <w:r w:rsidRPr="00143657">
              <w:rPr>
                <w:sz w:val="24"/>
                <w:szCs w:val="24"/>
              </w:rPr>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701C9A" w14:textId="77777777" w:rsidR="001C477C" w:rsidRPr="00143657" w:rsidRDefault="001C477C" w:rsidP="001C477C">
            <w:pPr>
              <w:rPr>
                <w:sz w:val="24"/>
                <w:szCs w:val="24"/>
              </w:rPr>
            </w:pPr>
            <w:r w:rsidRPr="00143657">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6C0611B1" w14:textId="77777777" w:rsidR="001C477C" w:rsidRPr="00143657" w:rsidRDefault="001C477C" w:rsidP="001C477C">
            <w:pPr>
              <w:rPr>
                <w:sz w:val="24"/>
                <w:szCs w:val="24"/>
              </w:rPr>
            </w:pPr>
            <w:r w:rsidRPr="00143657">
              <w:rPr>
                <w:sz w:val="24"/>
                <w:szCs w:val="24"/>
              </w:rPr>
              <w:t xml:space="preserve">При проектировании </w:t>
            </w:r>
          </w:p>
          <w:p w14:paraId="3FE193A9" w14:textId="77777777" w:rsidR="001C477C" w:rsidRPr="00143657" w:rsidRDefault="001C477C" w:rsidP="001C477C">
            <w:pPr>
              <w:rPr>
                <w:sz w:val="24"/>
                <w:szCs w:val="24"/>
              </w:rPr>
            </w:pPr>
          </w:p>
        </w:tc>
      </w:tr>
      <w:tr w:rsidR="001C477C" w:rsidRPr="00143657" w14:paraId="6503D6AB"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7EEFAE5D" w14:textId="77777777" w:rsidR="001C477C" w:rsidRPr="00143657" w:rsidRDefault="001C477C" w:rsidP="001C477C">
            <w:pPr>
              <w:rPr>
                <w:sz w:val="24"/>
                <w:szCs w:val="24"/>
              </w:rPr>
            </w:pPr>
            <w:r w:rsidRPr="00143657">
              <w:rPr>
                <w:sz w:val="24"/>
                <w:szCs w:val="24"/>
              </w:rPr>
              <w:t>Размещение малоэтажных многоквартирных домов (многоквартирные дома высотой до 4 этажей, включая мансардный);</w:t>
            </w:r>
          </w:p>
          <w:p w14:paraId="4C0132BA" w14:textId="77777777" w:rsidR="001C477C" w:rsidRPr="00143657" w:rsidRDefault="001C477C" w:rsidP="001C477C">
            <w:pPr>
              <w:rPr>
                <w:sz w:val="24"/>
                <w:szCs w:val="24"/>
              </w:rPr>
            </w:pPr>
            <w:r w:rsidRPr="00143657">
              <w:rPr>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1C477C" w:rsidRPr="00143657" w14:paraId="1F1314B6" w14:textId="77777777" w:rsidTr="003E0374">
        <w:tc>
          <w:tcPr>
            <w:tcW w:w="2410" w:type="dxa"/>
            <w:tcBorders>
              <w:top w:val="single" w:sz="4" w:space="0" w:color="auto"/>
              <w:left w:val="single" w:sz="4" w:space="0" w:color="auto"/>
              <w:bottom w:val="single" w:sz="4" w:space="0" w:color="auto"/>
              <w:right w:val="single" w:sz="4" w:space="0" w:color="auto"/>
            </w:tcBorders>
            <w:hideMark/>
          </w:tcPr>
          <w:p w14:paraId="5F4F5ACD" w14:textId="77777777" w:rsidR="001C477C" w:rsidRPr="00143657" w:rsidRDefault="001C477C" w:rsidP="001C477C">
            <w:pPr>
              <w:rPr>
                <w:sz w:val="24"/>
                <w:szCs w:val="24"/>
              </w:rPr>
            </w:pPr>
            <w:r w:rsidRPr="00143657">
              <w:rPr>
                <w:sz w:val="24"/>
                <w:szCs w:val="24"/>
              </w:rPr>
              <w:t xml:space="preserve">Блокированная жилая застройка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25B4DE8" w14:textId="77777777" w:rsidR="001C477C" w:rsidRPr="00143657" w:rsidRDefault="001C477C" w:rsidP="001C477C">
            <w:pPr>
              <w:rPr>
                <w:sz w:val="24"/>
                <w:szCs w:val="24"/>
              </w:rPr>
            </w:pPr>
            <w:r w:rsidRPr="00143657">
              <w:rPr>
                <w:sz w:val="24"/>
                <w:szCs w:val="24"/>
              </w:rPr>
              <w:t>2.3.</w:t>
            </w:r>
          </w:p>
        </w:tc>
        <w:tc>
          <w:tcPr>
            <w:tcW w:w="2977" w:type="dxa"/>
            <w:gridSpan w:val="2"/>
            <w:tcBorders>
              <w:top w:val="single" w:sz="4" w:space="0" w:color="auto"/>
              <w:left w:val="single" w:sz="4" w:space="0" w:color="auto"/>
              <w:bottom w:val="single" w:sz="4" w:space="0" w:color="auto"/>
              <w:right w:val="single" w:sz="4" w:space="0" w:color="auto"/>
            </w:tcBorders>
            <w:hideMark/>
          </w:tcPr>
          <w:p w14:paraId="03C8722F" w14:textId="77777777" w:rsidR="001C477C" w:rsidRPr="00143657" w:rsidRDefault="001C477C" w:rsidP="001C477C">
            <w:pPr>
              <w:rPr>
                <w:sz w:val="24"/>
                <w:szCs w:val="24"/>
              </w:rPr>
            </w:pPr>
            <w:r w:rsidRPr="00143657">
              <w:rPr>
                <w:sz w:val="24"/>
                <w:szCs w:val="24"/>
              </w:rPr>
              <w:t>Предельные минимальные размеры земельных участков:</w:t>
            </w:r>
          </w:p>
          <w:p w14:paraId="3BD131B2" w14:textId="77777777" w:rsidR="001C477C" w:rsidRPr="00143657" w:rsidRDefault="001C477C" w:rsidP="001C477C">
            <w:pPr>
              <w:rPr>
                <w:sz w:val="24"/>
                <w:szCs w:val="24"/>
              </w:rPr>
            </w:pPr>
            <w:r w:rsidRPr="00143657">
              <w:rPr>
                <w:sz w:val="24"/>
                <w:szCs w:val="24"/>
              </w:rPr>
              <w:t>длина – 20 м;</w:t>
            </w:r>
          </w:p>
          <w:p w14:paraId="636C421C" w14:textId="77777777" w:rsidR="001C477C" w:rsidRPr="00143657" w:rsidRDefault="001C477C" w:rsidP="001C477C">
            <w:pPr>
              <w:rPr>
                <w:sz w:val="24"/>
                <w:szCs w:val="24"/>
              </w:rPr>
            </w:pPr>
            <w:r w:rsidRPr="00143657">
              <w:rPr>
                <w:sz w:val="24"/>
                <w:szCs w:val="24"/>
              </w:rPr>
              <w:t>ширина – 20 м.</w:t>
            </w:r>
          </w:p>
          <w:p w14:paraId="4B310F87" w14:textId="77777777" w:rsidR="001C477C" w:rsidRPr="00143657" w:rsidRDefault="001C477C" w:rsidP="001C477C">
            <w:pPr>
              <w:rPr>
                <w:sz w:val="24"/>
                <w:szCs w:val="24"/>
              </w:rPr>
            </w:pPr>
            <w:r w:rsidRPr="00143657">
              <w:rPr>
                <w:sz w:val="24"/>
                <w:szCs w:val="24"/>
              </w:rPr>
              <w:t xml:space="preserve">Предельные максимальные размеры </w:t>
            </w:r>
            <w:r w:rsidRPr="00143657">
              <w:rPr>
                <w:sz w:val="24"/>
                <w:szCs w:val="24"/>
              </w:rPr>
              <w:lastRenderedPageBreak/>
              <w:t>земельных участков - не подлежат установлению.</w:t>
            </w:r>
          </w:p>
          <w:p w14:paraId="342D8257" w14:textId="77777777" w:rsidR="001C477C" w:rsidRPr="00143657" w:rsidRDefault="001C477C" w:rsidP="001C477C">
            <w:pPr>
              <w:rPr>
                <w:sz w:val="24"/>
                <w:szCs w:val="24"/>
              </w:rPr>
            </w:pPr>
            <w:r w:rsidRPr="00143657">
              <w:rPr>
                <w:sz w:val="24"/>
                <w:szCs w:val="24"/>
              </w:rPr>
              <w:t xml:space="preserve">Минимальная площадь земельного участка </w:t>
            </w:r>
          </w:p>
          <w:p w14:paraId="50EE0458" w14:textId="77777777" w:rsidR="001C477C" w:rsidRPr="00143657" w:rsidRDefault="001C477C" w:rsidP="001C477C">
            <w:pPr>
              <w:rPr>
                <w:sz w:val="24"/>
                <w:szCs w:val="24"/>
              </w:rPr>
            </w:pPr>
            <w:r w:rsidRPr="00143657">
              <w:rPr>
                <w:sz w:val="24"/>
                <w:szCs w:val="24"/>
              </w:rPr>
              <w:t>0,04 га.</w:t>
            </w:r>
          </w:p>
          <w:p w14:paraId="56297B69" w14:textId="77777777" w:rsidR="001C477C" w:rsidRPr="00143657" w:rsidRDefault="001C477C" w:rsidP="001C477C">
            <w:pPr>
              <w:rPr>
                <w:sz w:val="24"/>
                <w:szCs w:val="24"/>
              </w:rPr>
            </w:pPr>
            <w:r w:rsidRPr="00143657">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704403" w14:textId="77777777" w:rsidR="001C477C" w:rsidRPr="00143657" w:rsidRDefault="001C477C" w:rsidP="001C477C">
            <w:pPr>
              <w:rPr>
                <w:sz w:val="24"/>
                <w:szCs w:val="24"/>
              </w:rPr>
            </w:pPr>
            <w:r w:rsidRPr="00143657">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EDEAE7" w14:textId="77777777" w:rsidR="001C477C" w:rsidRPr="00143657" w:rsidRDefault="001C477C" w:rsidP="001C477C">
            <w:pPr>
              <w:rPr>
                <w:sz w:val="24"/>
                <w:szCs w:val="24"/>
              </w:rPr>
            </w:pPr>
            <w:r w:rsidRPr="00143657">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B596227" w14:textId="77777777" w:rsidR="001C477C" w:rsidRPr="00143657" w:rsidRDefault="001C477C" w:rsidP="001C477C">
            <w:pPr>
              <w:rPr>
                <w:sz w:val="24"/>
                <w:szCs w:val="24"/>
              </w:rPr>
            </w:pPr>
            <w:r w:rsidRPr="00143657">
              <w:rPr>
                <w:sz w:val="24"/>
                <w:szCs w:val="24"/>
              </w:rPr>
              <w:t>60%</w:t>
            </w:r>
          </w:p>
        </w:tc>
        <w:tc>
          <w:tcPr>
            <w:tcW w:w="3402" w:type="dxa"/>
            <w:gridSpan w:val="2"/>
            <w:tcBorders>
              <w:top w:val="single" w:sz="4" w:space="0" w:color="auto"/>
              <w:left w:val="single" w:sz="4" w:space="0" w:color="auto"/>
              <w:bottom w:val="single" w:sz="4" w:space="0" w:color="auto"/>
              <w:right w:val="single" w:sz="4" w:space="0" w:color="auto"/>
            </w:tcBorders>
            <w:hideMark/>
          </w:tcPr>
          <w:p w14:paraId="5F1761E2" w14:textId="77777777" w:rsidR="001C477C" w:rsidRPr="00143657" w:rsidRDefault="001C477C" w:rsidP="001C477C">
            <w:pPr>
              <w:rPr>
                <w:sz w:val="24"/>
                <w:szCs w:val="24"/>
              </w:rPr>
            </w:pPr>
            <w:r w:rsidRPr="00143657">
              <w:rPr>
                <w:sz w:val="24"/>
                <w:szCs w:val="24"/>
              </w:rPr>
              <w:t>-</w:t>
            </w:r>
          </w:p>
        </w:tc>
      </w:tr>
      <w:tr w:rsidR="001C477C" w:rsidRPr="00143657" w14:paraId="65F02247"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3A0E5C64" w14:textId="77777777" w:rsidR="001C477C" w:rsidRPr="00143657" w:rsidRDefault="001C477C" w:rsidP="001C477C">
            <w:pPr>
              <w:rPr>
                <w:sz w:val="24"/>
                <w:szCs w:val="24"/>
              </w:rPr>
            </w:pPr>
            <w:r w:rsidRPr="00143657">
              <w:rPr>
                <w:sz w:val="24"/>
                <w:szCs w:val="24"/>
              </w:rPr>
              <w:lastRenderedPageBreak/>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3FB2CBD" w14:textId="77777777" w:rsidR="001C477C" w:rsidRPr="00143657" w:rsidRDefault="001C477C" w:rsidP="001C477C">
            <w:pPr>
              <w:rPr>
                <w:sz w:val="24"/>
                <w:szCs w:val="24"/>
              </w:rPr>
            </w:pPr>
            <w:r w:rsidRPr="00143657">
              <w:rPr>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1C477C" w:rsidRPr="00143657" w14:paraId="4EDCEC28" w14:textId="77777777" w:rsidTr="003E0374">
        <w:tc>
          <w:tcPr>
            <w:tcW w:w="2410" w:type="dxa"/>
            <w:tcBorders>
              <w:top w:val="single" w:sz="4" w:space="0" w:color="auto"/>
              <w:left w:val="single" w:sz="4" w:space="0" w:color="auto"/>
              <w:bottom w:val="single" w:sz="4" w:space="0" w:color="auto"/>
              <w:right w:val="single" w:sz="4" w:space="0" w:color="auto"/>
            </w:tcBorders>
          </w:tcPr>
          <w:p w14:paraId="485FF2E8" w14:textId="77777777" w:rsidR="001C477C" w:rsidRPr="00143657" w:rsidRDefault="001C477C" w:rsidP="001C477C">
            <w:pPr>
              <w:rPr>
                <w:sz w:val="24"/>
                <w:szCs w:val="24"/>
              </w:rPr>
            </w:pPr>
            <w:r w:rsidRPr="00143657">
              <w:rPr>
                <w:sz w:val="24"/>
                <w:szCs w:val="24"/>
              </w:rPr>
              <w:t xml:space="preserve">Для индивидуального жилищного строительства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3F68473" w14:textId="77777777" w:rsidR="001C477C" w:rsidRPr="00143657" w:rsidRDefault="001C477C" w:rsidP="001C477C">
            <w:pPr>
              <w:rPr>
                <w:sz w:val="24"/>
                <w:szCs w:val="24"/>
              </w:rPr>
            </w:pPr>
            <w:r w:rsidRPr="00143657">
              <w:rPr>
                <w:sz w:val="24"/>
                <w:szCs w:val="24"/>
              </w:rPr>
              <w:t>2.1</w:t>
            </w:r>
          </w:p>
        </w:tc>
        <w:tc>
          <w:tcPr>
            <w:tcW w:w="2977" w:type="dxa"/>
            <w:gridSpan w:val="2"/>
            <w:tcBorders>
              <w:top w:val="single" w:sz="4" w:space="0" w:color="auto"/>
              <w:left w:val="single" w:sz="4" w:space="0" w:color="auto"/>
              <w:bottom w:val="single" w:sz="4" w:space="0" w:color="auto"/>
              <w:right w:val="single" w:sz="4" w:space="0" w:color="auto"/>
            </w:tcBorders>
          </w:tcPr>
          <w:p w14:paraId="43440545" w14:textId="77777777" w:rsidR="001C477C" w:rsidRPr="00143657" w:rsidRDefault="001C477C" w:rsidP="001C477C">
            <w:pPr>
              <w:rPr>
                <w:sz w:val="24"/>
                <w:szCs w:val="24"/>
              </w:rPr>
            </w:pPr>
            <w:r w:rsidRPr="00143657">
              <w:rPr>
                <w:sz w:val="24"/>
                <w:szCs w:val="24"/>
              </w:rPr>
              <w:t>Предельные минимальные размеры земельных участков:</w:t>
            </w:r>
          </w:p>
          <w:p w14:paraId="238B0B93" w14:textId="77777777" w:rsidR="001C477C" w:rsidRPr="00143657" w:rsidRDefault="001C477C" w:rsidP="001C477C">
            <w:pPr>
              <w:rPr>
                <w:sz w:val="24"/>
                <w:szCs w:val="24"/>
              </w:rPr>
            </w:pPr>
            <w:r w:rsidRPr="00143657">
              <w:rPr>
                <w:sz w:val="24"/>
                <w:szCs w:val="24"/>
              </w:rPr>
              <w:t>длина – 15 м;</w:t>
            </w:r>
          </w:p>
          <w:p w14:paraId="2847C246" w14:textId="77777777" w:rsidR="001C477C" w:rsidRPr="00143657" w:rsidRDefault="001C477C" w:rsidP="001C477C">
            <w:pPr>
              <w:rPr>
                <w:sz w:val="24"/>
                <w:szCs w:val="24"/>
              </w:rPr>
            </w:pPr>
            <w:r w:rsidRPr="00143657">
              <w:rPr>
                <w:sz w:val="24"/>
                <w:szCs w:val="24"/>
              </w:rPr>
              <w:t>ширина – 15 м.</w:t>
            </w:r>
          </w:p>
          <w:p w14:paraId="63F4AFEC" w14:textId="77777777" w:rsidR="001C477C" w:rsidRPr="00143657" w:rsidRDefault="001C477C" w:rsidP="001C477C">
            <w:pPr>
              <w:rPr>
                <w:sz w:val="24"/>
                <w:szCs w:val="24"/>
              </w:rPr>
            </w:pPr>
            <w:r w:rsidRPr="00143657">
              <w:rPr>
                <w:sz w:val="24"/>
                <w:szCs w:val="24"/>
              </w:rPr>
              <w:t>Предельные максимальные размеры земельных участков - не подлежат установлению.</w:t>
            </w:r>
          </w:p>
          <w:p w14:paraId="3D0DEF4A" w14:textId="77777777" w:rsidR="001C477C" w:rsidRPr="00143657" w:rsidRDefault="001C477C" w:rsidP="001C477C">
            <w:pPr>
              <w:rPr>
                <w:sz w:val="24"/>
                <w:szCs w:val="24"/>
              </w:rPr>
            </w:pPr>
            <w:r w:rsidRPr="00143657">
              <w:rPr>
                <w:sz w:val="24"/>
                <w:szCs w:val="24"/>
              </w:rPr>
              <w:t>Минимальная площадь земельного участка – 0,1 га.</w:t>
            </w:r>
          </w:p>
          <w:p w14:paraId="5AA1BBB4" w14:textId="77777777" w:rsidR="001C477C" w:rsidRPr="00143657" w:rsidRDefault="001C477C" w:rsidP="001C477C">
            <w:pPr>
              <w:rPr>
                <w:sz w:val="24"/>
                <w:szCs w:val="24"/>
              </w:rPr>
            </w:pPr>
            <w:r w:rsidRPr="00143657">
              <w:rPr>
                <w:sz w:val="24"/>
                <w:szCs w:val="24"/>
              </w:rPr>
              <w:t>Максимальная площадь земельного участка –4,0га.</w:t>
            </w:r>
          </w:p>
        </w:tc>
        <w:tc>
          <w:tcPr>
            <w:tcW w:w="1984" w:type="dxa"/>
            <w:tcBorders>
              <w:top w:val="single" w:sz="4" w:space="0" w:color="auto"/>
              <w:left w:val="single" w:sz="4" w:space="0" w:color="auto"/>
              <w:bottom w:val="single" w:sz="4" w:space="0" w:color="auto"/>
              <w:right w:val="single" w:sz="4" w:space="0" w:color="auto"/>
            </w:tcBorders>
            <w:vAlign w:val="center"/>
          </w:tcPr>
          <w:p w14:paraId="09AACFB8" w14:textId="77777777" w:rsidR="001C477C" w:rsidRPr="00143657" w:rsidRDefault="001C477C" w:rsidP="001C477C">
            <w:pPr>
              <w:rPr>
                <w:sz w:val="24"/>
                <w:szCs w:val="24"/>
              </w:rPr>
            </w:pPr>
            <w:r w:rsidRPr="00143657">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78EF8BD3" w14:textId="77777777" w:rsidR="001C477C" w:rsidRPr="00143657" w:rsidRDefault="001C477C" w:rsidP="001C477C">
            <w:pPr>
              <w:rPr>
                <w:sz w:val="24"/>
                <w:szCs w:val="24"/>
              </w:rPr>
            </w:pPr>
            <w:r w:rsidRPr="00143657">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8D41085" w14:textId="77777777" w:rsidR="001C477C" w:rsidRPr="00143657" w:rsidRDefault="001C477C" w:rsidP="001C477C">
            <w:pPr>
              <w:rPr>
                <w:sz w:val="24"/>
                <w:szCs w:val="24"/>
              </w:rPr>
            </w:pPr>
            <w:r w:rsidRPr="00143657">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1A8A8354" w14:textId="77777777" w:rsidR="001C477C" w:rsidRPr="00143657" w:rsidRDefault="001C477C" w:rsidP="001C477C">
            <w:pPr>
              <w:rPr>
                <w:sz w:val="24"/>
                <w:szCs w:val="24"/>
              </w:rPr>
            </w:pPr>
            <w:r w:rsidRPr="00143657">
              <w:rPr>
                <w:sz w:val="24"/>
                <w:szCs w:val="24"/>
              </w:rPr>
              <w:t>-</w:t>
            </w:r>
          </w:p>
        </w:tc>
      </w:tr>
      <w:tr w:rsidR="001C477C" w:rsidRPr="00143657" w14:paraId="2B8B8A0C"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0C5C8EAE" w14:textId="77777777" w:rsidR="001C477C" w:rsidRPr="00143657" w:rsidRDefault="001C477C" w:rsidP="001C477C">
            <w:pPr>
              <w:rPr>
                <w:sz w:val="24"/>
                <w:szCs w:val="24"/>
              </w:rPr>
            </w:pPr>
            <w:r w:rsidRPr="00143657">
              <w:rPr>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55DA5C03" w14:textId="77777777" w:rsidR="001C477C" w:rsidRPr="00143657" w:rsidRDefault="001C477C" w:rsidP="001C477C">
            <w:pPr>
              <w:rPr>
                <w:sz w:val="24"/>
                <w:szCs w:val="24"/>
              </w:rPr>
            </w:pPr>
            <w:r w:rsidRPr="00143657">
              <w:rPr>
                <w:sz w:val="24"/>
                <w:szCs w:val="24"/>
              </w:rPr>
              <w:t>выращивание сельскохозяйственных культур;</w:t>
            </w:r>
          </w:p>
          <w:p w14:paraId="3508BEC6" w14:textId="77777777" w:rsidR="001C477C" w:rsidRPr="00143657" w:rsidRDefault="001C477C" w:rsidP="001C477C">
            <w:pPr>
              <w:rPr>
                <w:sz w:val="24"/>
                <w:szCs w:val="24"/>
              </w:rPr>
            </w:pPr>
            <w:r w:rsidRPr="00143657">
              <w:rPr>
                <w:sz w:val="24"/>
                <w:szCs w:val="24"/>
              </w:rPr>
              <w:t>размещение индивидуальных гаражей и хозяйственных построек.</w:t>
            </w:r>
          </w:p>
        </w:tc>
      </w:tr>
      <w:tr w:rsidR="001C477C" w:rsidRPr="00143657" w14:paraId="78E69E7E" w14:textId="77777777" w:rsidTr="003E0374">
        <w:tc>
          <w:tcPr>
            <w:tcW w:w="2410" w:type="dxa"/>
            <w:tcBorders>
              <w:top w:val="single" w:sz="4" w:space="0" w:color="auto"/>
              <w:left w:val="single" w:sz="4" w:space="0" w:color="auto"/>
              <w:bottom w:val="single" w:sz="4" w:space="0" w:color="auto"/>
              <w:right w:val="single" w:sz="4" w:space="0" w:color="auto"/>
            </w:tcBorders>
          </w:tcPr>
          <w:p w14:paraId="233BB937" w14:textId="77777777" w:rsidR="001C477C" w:rsidRPr="00143657" w:rsidRDefault="001C477C" w:rsidP="001C477C">
            <w:pPr>
              <w:rPr>
                <w:sz w:val="24"/>
                <w:szCs w:val="24"/>
              </w:rPr>
            </w:pPr>
            <w:r w:rsidRPr="00143657">
              <w:rPr>
                <w:sz w:val="24"/>
                <w:szCs w:val="24"/>
              </w:rPr>
              <w:t xml:space="preserve">Коммунальное </w:t>
            </w:r>
            <w:r w:rsidRPr="00143657">
              <w:rPr>
                <w:sz w:val="24"/>
                <w:szCs w:val="24"/>
              </w:rPr>
              <w:lastRenderedPageBreak/>
              <w:t>обслуживание</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53D3810" w14:textId="77777777" w:rsidR="001C477C" w:rsidRPr="00143657" w:rsidRDefault="001C477C" w:rsidP="001C477C">
            <w:pPr>
              <w:rPr>
                <w:sz w:val="24"/>
                <w:szCs w:val="24"/>
              </w:rPr>
            </w:pPr>
            <w:r w:rsidRPr="00143657">
              <w:rPr>
                <w:sz w:val="24"/>
                <w:szCs w:val="24"/>
              </w:rPr>
              <w:lastRenderedPageBreak/>
              <w:t>3.1</w:t>
            </w:r>
          </w:p>
        </w:tc>
        <w:tc>
          <w:tcPr>
            <w:tcW w:w="2977" w:type="dxa"/>
            <w:gridSpan w:val="2"/>
            <w:tcBorders>
              <w:top w:val="single" w:sz="4" w:space="0" w:color="auto"/>
              <w:left w:val="single" w:sz="4" w:space="0" w:color="auto"/>
              <w:bottom w:val="single" w:sz="4" w:space="0" w:color="auto"/>
              <w:right w:val="single" w:sz="4" w:space="0" w:color="auto"/>
            </w:tcBorders>
            <w:hideMark/>
          </w:tcPr>
          <w:p w14:paraId="589CA9C8" w14:textId="77777777" w:rsidR="001C477C" w:rsidRPr="00143657" w:rsidRDefault="001C477C" w:rsidP="001C477C">
            <w:pPr>
              <w:rPr>
                <w:sz w:val="24"/>
                <w:szCs w:val="24"/>
              </w:rPr>
            </w:pPr>
            <w:r w:rsidRPr="00143657">
              <w:rPr>
                <w:sz w:val="24"/>
                <w:szCs w:val="24"/>
              </w:rPr>
              <w:t xml:space="preserve">Предельные </w:t>
            </w:r>
            <w:r w:rsidRPr="00143657">
              <w:rPr>
                <w:sz w:val="24"/>
                <w:szCs w:val="24"/>
              </w:rPr>
              <w:lastRenderedPageBreak/>
              <w:t>минимальные/максимальные размеры земельных участков не подлежат установлению.</w:t>
            </w:r>
          </w:p>
          <w:p w14:paraId="0D2A540C" w14:textId="77777777" w:rsidR="001C477C" w:rsidRPr="00143657" w:rsidRDefault="001C477C" w:rsidP="001C477C">
            <w:pPr>
              <w:rPr>
                <w:sz w:val="24"/>
                <w:szCs w:val="24"/>
              </w:rPr>
            </w:pPr>
            <w:r w:rsidRPr="00143657">
              <w:rPr>
                <w:sz w:val="24"/>
                <w:szCs w:val="24"/>
              </w:rPr>
              <w:t>Минимальная площадь земельного участка – 0,01 га.</w:t>
            </w:r>
          </w:p>
          <w:p w14:paraId="2BE70389" w14:textId="77777777" w:rsidR="001C477C" w:rsidRPr="00143657" w:rsidRDefault="001C477C" w:rsidP="001C477C">
            <w:pPr>
              <w:rPr>
                <w:sz w:val="24"/>
                <w:szCs w:val="24"/>
              </w:rPr>
            </w:pPr>
            <w:r w:rsidRPr="00143657">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7F7AEE" w14:textId="77777777" w:rsidR="001C477C" w:rsidRPr="00143657" w:rsidRDefault="001C477C" w:rsidP="001C477C">
            <w:pPr>
              <w:rPr>
                <w:sz w:val="24"/>
                <w:szCs w:val="24"/>
              </w:rPr>
            </w:pPr>
            <w:r w:rsidRPr="00143657">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9BE656" w14:textId="77777777" w:rsidR="001C477C" w:rsidRPr="00143657" w:rsidRDefault="001C477C" w:rsidP="001C477C">
            <w:pPr>
              <w:rPr>
                <w:sz w:val="24"/>
                <w:szCs w:val="24"/>
              </w:rPr>
            </w:pPr>
            <w:r w:rsidRPr="00143657">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0E03DF8" w14:textId="77777777" w:rsidR="001C477C" w:rsidRPr="00143657" w:rsidRDefault="001C477C" w:rsidP="001C477C">
            <w:pPr>
              <w:rPr>
                <w:sz w:val="24"/>
                <w:szCs w:val="24"/>
              </w:rPr>
            </w:pPr>
            <w:r w:rsidRPr="00143657">
              <w:rPr>
                <w:sz w:val="24"/>
                <w:szCs w:val="24"/>
              </w:rPr>
              <w:t>60%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5B62CEF" w14:textId="77777777" w:rsidR="001C477C" w:rsidRPr="00143657" w:rsidRDefault="001C477C" w:rsidP="001C477C">
            <w:pPr>
              <w:rPr>
                <w:sz w:val="24"/>
                <w:szCs w:val="24"/>
              </w:rPr>
            </w:pPr>
            <w:r w:rsidRPr="00143657">
              <w:rPr>
                <w:sz w:val="24"/>
                <w:szCs w:val="24"/>
              </w:rPr>
              <w:t>не установлены</w:t>
            </w:r>
          </w:p>
        </w:tc>
      </w:tr>
      <w:tr w:rsidR="001C477C" w:rsidRPr="00143657" w14:paraId="0EE07562"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25B4787" w14:textId="77777777" w:rsidR="001C477C" w:rsidRPr="00143657" w:rsidRDefault="001C477C" w:rsidP="001C477C">
            <w:pPr>
              <w:rPr>
                <w:sz w:val="24"/>
                <w:szCs w:val="24"/>
              </w:rPr>
            </w:pPr>
            <w:r w:rsidRPr="00143657">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42D3D458" w14:textId="77777777" w:rsidR="001C477C" w:rsidRPr="00143657" w:rsidRDefault="001C477C" w:rsidP="001C477C">
            <w:pPr>
              <w:rPr>
                <w:sz w:val="24"/>
                <w:szCs w:val="24"/>
              </w:rPr>
            </w:pPr>
            <w:r w:rsidRPr="00143657">
              <w:rPr>
                <w:sz w:val="24"/>
                <w:szCs w:val="24"/>
              </w:rPr>
              <w:t>•</w:t>
            </w:r>
            <w:r w:rsidRPr="00143657">
              <w:rPr>
                <w:sz w:val="24"/>
                <w:szCs w:val="24"/>
              </w:rPr>
              <w:tab/>
              <w:t>поставки воды, тепла, электричества, газа, предоставления услуг связи;</w:t>
            </w:r>
          </w:p>
          <w:p w14:paraId="538606B0" w14:textId="77777777" w:rsidR="001C477C" w:rsidRPr="00143657" w:rsidRDefault="001C477C" w:rsidP="001C477C">
            <w:pPr>
              <w:rPr>
                <w:sz w:val="24"/>
                <w:szCs w:val="24"/>
              </w:rPr>
            </w:pPr>
            <w:r w:rsidRPr="00143657">
              <w:rPr>
                <w:sz w:val="24"/>
                <w:szCs w:val="24"/>
              </w:rPr>
              <w:t>•</w:t>
            </w:r>
            <w:r w:rsidRPr="00143657">
              <w:rPr>
                <w:sz w:val="24"/>
                <w:szCs w:val="24"/>
              </w:rPr>
              <w:tab/>
              <w:t>отвода канализационных стоков;</w:t>
            </w:r>
          </w:p>
          <w:p w14:paraId="4E96EBCA" w14:textId="639E7F03" w:rsidR="001C477C" w:rsidRPr="00143657" w:rsidRDefault="001C477C" w:rsidP="001C477C">
            <w:pPr>
              <w:rPr>
                <w:sz w:val="24"/>
                <w:szCs w:val="24"/>
              </w:rPr>
            </w:pPr>
            <w:r w:rsidRPr="00143657">
              <w:rPr>
                <w:sz w:val="24"/>
                <w:szCs w:val="24"/>
              </w:rPr>
              <w:t>•</w:t>
            </w:r>
            <w:r w:rsidRPr="00143657">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43657" w14:paraId="4A947A9D" w14:textId="77777777" w:rsidTr="003E0374">
        <w:tc>
          <w:tcPr>
            <w:tcW w:w="2410" w:type="dxa"/>
            <w:tcBorders>
              <w:top w:val="single" w:sz="4" w:space="0" w:color="auto"/>
              <w:left w:val="single" w:sz="4" w:space="0" w:color="auto"/>
              <w:bottom w:val="single" w:sz="4" w:space="0" w:color="auto"/>
              <w:right w:val="single" w:sz="4" w:space="0" w:color="auto"/>
            </w:tcBorders>
          </w:tcPr>
          <w:p w14:paraId="5403F1A3" w14:textId="77777777" w:rsidR="001C477C" w:rsidRPr="00143657" w:rsidRDefault="001C477C" w:rsidP="001C477C">
            <w:pPr>
              <w:rPr>
                <w:sz w:val="24"/>
                <w:szCs w:val="24"/>
              </w:rPr>
            </w:pPr>
            <w:r w:rsidRPr="00143657">
              <w:rPr>
                <w:sz w:val="24"/>
                <w:szCs w:val="24"/>
              </w:rPr>
              <w:t xml:space="preserve">Социальное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659ED88" w14:textId="77777777" w:rsidR="001C477C" w:rsidRPr="00143657" w:rsidRDefault="001C477C" w:rsidP="001C477C">
            <w:pPr>
              <w:rPr>
                <w:sz w:val="24"/>
                <w:szCs w:val="24"/>
              </w:rPr>
            </w:pPr>
            <w:r w:rsidRPr="00143657">
              <w:rPr>
                <w:sz w:val="24"/>
                <w:szCs w:val="24"/>
              </w:rPr>
              <w:t>3.2.</w:t>
            </w:r>
          </w:p>
        </w:tc>
        <w:tc>
          <w:tcPr>
            <w:tcW w:w="2948" w:type="dxa"/>
            <w:tcBorders>
              <w:top w:val="single" w:sz="4" w:space="0" w:color="auto"/>
              <w:left w:val="single" w:sz="4" w:space="0" w:color="auto"/>
              <w:bottom w:val="single" w:sz="4" w:space="0" w:color="auto"/>
              <w:right w:val="single" w:sz="4" w:space="0" w:color="auto"/>
            </w:tcBorders>
          </w:tcPr>
          <w:p w14:paraId="32FA42CA" w14:textId="77777777" w:rsidR="001C477C" w:rsidRPr="00143657" w:rsidRDefault="001C477C"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45E104B1" w14:textId="77777777" w:rsidR="001C477C" w:rsidRPr="00143657" w:rsidRDefault="001C477C" w:rsidP="001C477C">
            <w:pPr>
              <w:rPr>
                <w:sz w:val="24"/>
                <w:szCs w:val="24"/>
              </w:rPr>
            </w:pPr>
            <w:r w:rsidRPr="00143657">
              <w:rPr>
                <w:sz w:val="24"/>
                <w:szCs w:val="24"/>
              </w:rPr>
              <w:t>Минимальная площадь земельного участка – 0,05 га.</w:t>
            </w:r>
          </w:p>
          <w:p w14:paraId="647DD4D0" w14:textId="77777777" w:rsidR="001C477C" w:rsidRPr="00143657" w:rsidRDefault="001C477C" w:rsidP="001C477C">
            <w:pPr>
              <w:rPr>
                <w:sz w:val="24"/>
                <w:szCs w:val="24"/>
              </w:rPr>
            </w:pPr>
            <w:r w:rsidRPr="00143657">
              <w:rPr>
                <w:sz w:val="24"/>
                <w:szCs w:val="24"/>
              </w:rPr>
              <w:t>Максимальная площадь земельного участка – 0,2 га.</w:t>
            </w:r>
          </w:p>
        </w:tc>
        <w:tc>
          <w:tcPr>
            <w:tcW w:w="2013" w:type="dxa"/>
            <w:gridSpan w:val="2"/>
            <w:tcBorders>
              <w:top w:val="single" w:sz="4" w:space="0" w:color="auto"/>
              <w:left w:val="single" w:sz="4" w:space="0" w:color="auto"/>
              <w:bottom w:val="single" w:sz="4" w:space="0" w:color="auto"/>
              <w:right w:val="single" w:sz="4" w:space="0" w:color="auto"/>
            </w:tcBorders>
          </w:tcPr>
          <w:p w14:paraId="4A5A1996" w14:textId="77777777" w:rsidR="001C477C" w:rsidRPr="00143657" w:rsidRDefault="001C477C" w:rsidP="001C477C">
            <w:pPr>
              <w:rPr>
                <w:sz w:val="24"/>
                <w:szCs w:val="24"/>
              </w:rPr>
            </w:pPr>
            <w:r w:rsidRPr="00143657">
              <w:rPr>
                <w:sz w:val="24"/>
                <w:szCs w:val="24"/>
              </w:rPr>
              <w:t>Определяются по основному виду использования земельных участков и объектов капитального строительства</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7D946A27" w14:textId="77777777" w:rsidR="001C477C" w:rsidRPr="00143657" w:rsidRDefault="001C477C" w:rsidP="001C477C">
            <w:pPr>
              <w:rPr>
                <w:sz w:val="24"/>
                <w:szCs w:val="24"/>
              </w:rPr>
            </w:pPr>
            <w:r w:rsidRPr="00143657">
              <w:rPr>
                <w:sz w:val="24"/>
                <w:szCs w:val="24"/>
              </w:rPr>
              <w:t>3 этажа</w:t>
            </w:r>
          </w:p>
        </w:tc>
        <w:tc>
          <w:tcPr>
            <w:tcW w:w="1899" w:type="dxa"/>
            <w:tcBorders>
              <w:top w:val="single" w:sz="4" w:space="0" w:color="auto"/>
              <w:left w:val="single" w:sz="4" w:space="0" w:color="auto"/>
              <w:bottom w:val="single" w:sz="4" w:space="0" w:color="auto"/>
              <w:right w:val="single" w:sz="4" w:space="0" w:color="auto"/>
            </w:tcBorders>
            <w:vAlign w:val="center"/>
          </w:tcPr>
          <w:p w14:paraId="41B95221" w14:textId="77777777" w:rsidR="001C477C" w:rsidRPr="00143657" w:rsidRDefault="001C477C" w:rsidP="001C477C">
            <w:pPr>
              <w:rPr>
                <w:sz w:val="24"/>
                <w:szCs w:val="24"/>
              </w:rPr>
            </w:pPr>
            <w:r w:rsidRPr="00143657">
              <w:rPr>
                <w:sz w:val="24"/>
                <w:szCs w:val="24"/>
              </w:rPr>
              <w:t>70%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99314DE" w14:textId="30E46E85" w:rsidR="001C477C" w:rsidRPr="00143657" w:rsidRDefault="003E0374" w:rsidP="003E0374">
            <w:pPr>
              <w:jc w:val="center"/>
              <w:rPr>
                <w:sz w:val="24"/>
                <w:szCs w:val="24"/>
              </w:rPr>
            </w:pPr>
            <w:r w:rsidRPr="00143657">
              <w:rPr>
                <w:sz w:val="24"/>
                <w:szCs w:val="24"/>
              </w:rPr>
              <w:t>-</w:t>
            </w:r>
          </w:p>
        </w:tc>
      </w:tr>
      <w:tr w:rsidR="001C477C" w:rsidRPr="00143657" w14:paraId="11E05AD1"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D30BD71" w14:textId="77777777" w:rsidR="001C477C" w:rsidRPr="00143657" w:rsidRDefault="001C477C" w:rsidP="001C477C">
            <w:pPr>
              <w:rPr>
                <w:sz w:val="24"/>
                <w:szCs w:val="24"/>
              </w:rPr>
            </w:pPr>
            <w:r w:rsidRPr="00143657">
              <w:rPr>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Росреестра от 10.11.2020 N П/0412 (ред. от 30.07.2021)).</w:t>
            </w:r>
          </w:p>
        </w:tc>
      </w:tr>
      <w:tr w:rsidR="001C477C" w:rsidRPr="00143657" w14:paraId="32B2A7BD" w14:textId="77777777" w:rsidTr="003E0374">
        <w:tc>
          <w:tcPr>
            <w:tcW w:w="2410" w:type="dxa"/>
            <w:tcBorders>
              <w:top w:val="single" w:sz="4" w:space="0" w:color="auto"/>
              <w:left w:val="single" w:sz="4" w:space="0" w:color="auto"/>
              <w:bottom w:val="single" w:sz="4" w:space="0" w:color="auto"/>
              <w:right w:val="single" w:sz="4" w:space="0" w:color="auto"/>
            </w:tcBorders>
          </w:tcPr>
          <w:p w14:paraId="6708B155" w14:textId="77777777" w:rsidR="001C477C" w:rsidRPr="00143657" w:rsidRDefault="001C477C" w:rsidP="001C477C">
            <w:pPr>
              <w:rPr>
                <w:sz w:val="24"/>
                <w:szCs w:val="24"/>
              </w:rPr>
            </w:pPr>
            <w:r w:rsidRPr="00143657">
              <w:rPr>
                <w:sz w:val="24"/>
                <w:szCs w:val="24"/>
              </w:rPr>
              <w:t xml:space="preserve">Амбулаторно-поликлиническое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387E690" w14:textId="77777777" w:rsidR="001C477C" w:rsidRPr="00143657" w:rsidRDefault="001C477C" w:rsidP="001C477C">
            <w:pPr>
              <w:rPr>
                <w:sz w:val="24"/>
                <w:szCs w:val="24"/>
              </w:rPr>
            </w:pPr>
            <w:r w:rsidRPr="00143657">
              <w:rPr>
                <w:sz w:val="24"/>
                <w:szCs w:val="24"/>
              </w:rPr>
              <w:t>3.4.1.</w:t>
            </w:r>
          </w:p>
        </w:tc>
        <w:tc>
          <w:tcPr>
            <w:tcW w:w="2977" w:type="dxa"/>
            <w:gridSpan w:val="2"/>
            <w:tcBorders>
              <w:top w:val="single" w:sz="4" w:space="0" w:color="auto"/>
              <w:left w:val="single" w:sz="4" w:space="0" w:color="auto"/>
              <w:bottom w:val="single" w:sz="4" w:space="0" w:color="auto"/>
              <w:right w:val="single" w:sz="4" w:space="0" w:color="auto"/>
            </w:tcBorders>
          </w:tcPr>
          <w:p w14:paraId="1FA5169A" w14:textId="77777777" w:rsidR="001C477C" w:rsidRPr="00143657" w:rsidRDefault="001C477C" w:rsidP="001C477C">
            <w:pPr>
              <w:rPr>
                <w:sz w:val="24"/>
                <w:szCs w:val="24"/>
              </w:rPr>
            </w:pPr>
            <w:r w:rsidRPr="00143657">
              <w:rPr>
                <w:sz w:val="24"/>
                <w:szCs w:val="24"/>
              </w:rPr>
              <w:t xml:space="preserve">Предельные минимальные/максимальные размеры земельных </w:t>
            </w:r>
            <w:r w:rsidRPr="00143657">
              <w:rPr>
                <w:sz w:val="24"/>
                <w:szCs w:val="24"/>
              </w:rPr>
              <w:lastRenderedPageBreak/>
              <w:t>участков не подлежат установлению.</w:t>
            </w:r>
          </w:p>
          <w:p w14:paraId="1B60E831" w14:textId="77777777" w:rsidR="001C477C" w:rsidRPr="00143657" w:rsidRDefault="001C477C" w:rsidP="001C477C">
            <w:pPr>
              <w:rPr>
                <w:sz w:val="24"/>
                <w:szCs w:val="24"/>
              </w:rPr>
            </w:pPr>
            <w:r w:rsidRPr="00143657">
              <w:rPr>
                <w:sz w:val="24"/>
                <w:szCs w:val="24"/>
              </w:rPr>
              <w:t>Минимальная площадь земельного участка – 0,05 га.</w:t>
            </w:r>
          </w:p>
          <w:p w14:paraId="6FB855E5" w14:textId="77777777" w:rsidR="001C477C" w:rsidRPr="00143657" w:rsidRDefault="001C477C" w:rsidP="001C477C">
            <w:pPr>
              <w:rPr>
                <w:sz w:val="24"/>
                <w:szCs w:val="24"/>
              </w:rPr>
            </w:pPr>
            <w:r w:rsidRPr="00143657">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DC437F1" w14:textId="77777777" w:rsidR="001C477C" w:rsidRPr="00143657" w:rsidRDefault="001C477C" w:rsidP="001C477C">
            <w:pPr>
              <w:rPr>
                <w:sz w:val="24"/>
                <w:szCs w:val="24"/>
              </w:rPr>
            </w:pPr>
            <w:r w:rsidRPr="00143657">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3BA2D4DE" w14:textId="77777777" w:rsidR="001C477C" w:rsidRPr="00143657" w:rsidRDefault="001C477C" w:rsidP="001C477C">
            <w:pPr>
              <w:rPr>
                <w:sz w:val="24"/>
                <w:szCs w:val="24"/>
              </w:rPr>
            </w:pPr>
            <w:r w:rsidRPr="00143657">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0CD2AF4" w14:textId="77777777" w:rsidR="001C477C" w:rsidRPr="00143657" w:rsidRDefault="001C477C" w:rsidP="001C477C">
            <w:pPr>
              <w:rPr>
                <w:sz w:val="24"/>
                <w:szCs w:val="24"/>
              </w:rPr>
            </w:pPr>
            <w:r w:rsidRPr="00143657">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tcPr>
          <w:p w14:paraId="09F5B879" w14:textId="77777777" w:rsidR="001C477C" w:rsidRPr="00143657" w:rsidRDefault="001C477C" w:rsidP="001C477C">
            <w:pPr>
              <w:rPr>
                <w:sz w:val="24"/>
                <w:szCs w:val="24"/>
              </w:rPr>
            </w:pPr>
            <w:r w:rsidRPr="00143657">
              <w:rPr>
                <w:sz w:val="24"/>
                <w:szCs w:val="24"/>
              </w:rPr>
              <w:t>-</w:t>
            </w:r>
          </w:p>
        </w:tc>
      </w:tr>
      <w:tr w:rsidR="001C477C" w:rsidRPr="00143657" w14:paraId="62133C56"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0AD9D6D4" w14:textId="77777777" w:rsidR="001C477C" w:rsidRPr="00143657" w:rsidRDefault="001C477C" w:rsidP="001C477C">
            <w:pPr>
              <w:rPr>
                <w:sz w:val="24"/>
                <w:szCs w:val="24"/>
              </w:rPr>
            </w:pPr>
            <w:r w:rsidRPr="00143657">
              <w:rPr>
                <w:sz w:val="24"/>
                <w:szCs w:val="24"/>
              </w:rPr>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C477C" w:rsidRPr="00143657" w14:paraId="2491D417" w14:textId="77777777" w:rsidTr="003E0374">
        <w:tc>
          <w:tcPr>
            <w:tcW w:w="2410" w:type="dxa"/>
            <w:tcBorders>
              <w:top w:val="single" w:sz="4" w:space="0" w:color="auto"/>
              <w:left w:val="single" w:sz="4" w:space="0" w:color="auto"/>
              <w:bottom w:val="single" w:sz="4" w:space="0" w:color="auto"/>
              <w:right w:val="single" w:sz="4" w:space="0" w:color="auto"/>
            </w:tcBorders>
          </w:tcPr>
          <w:p w14:paraId="16FE875C" w14:textId="77777777" w:rsidR="001C477C" w:rsidRPr="00143657" w:rsidRDefault="001C477C" w:rsidP="001C477C">
            <w:pPr>
              <w:rPr>
                <w:sz w:val="24"/>
                <w:szCs w:val="24"/>
              </w:rPr>
            </w:pPr>
            <w:r w:rsidRPr="00143657">
              <w:rPr>
                <w:sz w:val="24"/>
                <w:szCs w:val="24"/>
              </w:rPr>
              <w:t xml:space="preserve">Дошкольное, начальное и среднее общее образование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D9B9F47" w14:textId="77777777" w:rsidR="001C477C" w:rsidRPr="00143657" w:rsidRDefault="001C477C" w:rsidP="001C477C">
            <w:pPr>
              <w:rPr>
                <w:sz w:val="24"/>
                <w:szCs w:val="24"/>
              </w:rPr>
            </w:pPr>
            <w:r w:rsidRPr="00143657">
              <w:rPr>
                <w:sz w:val="24"/>
                <w:szCs w:val="24"/>
              </w:rPr>
              <w:t>3.5.1.</w:t>
            </w:r>
          </w:p>
        </w:tc>
        <w:tc>
          <w:tcPr>
            <w:tcW w:w="2977" w:type="dxa"/>
            <w:gridSpan w:val="2"/>
            <w:tcBorders>
              <w:top w:val="single" w:sz="4" w:space="0" w:color="auto"/>
              <w:left w:val="single" w:sz="4" w:space="0" w:color="auto"/>
              <w:bottom w:val="single" w:sz="4" w:space="0" w:color="auto"/>
              <w:right w:val="single" w:sz="4" w:space="0" w:color="auto"/>
            </w:tcBorders>
          </w:tcPr>
          <w:p w14:paraId="163A2BE1" w14:textId="77777777" w:rsidR="001C477C" w:rsidRPr="00143657" w:rsidRDefault="001C477C" w:rsidP="001C477C">
            <w:pPr>
              <w:rPr>
                <w:sz w:val="24"/>
                <w:szCs w:val="24"/>
              </w:rPr>
            </w:pPr>
            <w:r w:rsidRPr="00143657">
              <w:rPr>
                <w:sz w:val="24"/>
                <w:szCs w:val="24"/>
              </w:rPr>
              <w:t>Предельные минимальные размеры земельных участков - не подлежат установлению.</w:t>
            </w:r>
          </w:p>
          <w:p w14:paraId="50B21C59" w14:textId="77777777" w:rsidR="001C477C" w:rsidRPr="00143657" w:rsidRDefault="001C477C" w:rsidP="001C477C">
            <w:pPr>
              <w:rPr>
                <w:sz w:val="24"/>
                <w:szCs w:val="24"/>
              </w:rPr>
            </w:pPr>
            <w:r w:rsidRPr="00143657">
              <w:rPr>
                <w:sz w:val="24"/>
                <w:szCs w:val="24"/>
              </w:rPr>
              <w:t>Предельные максимальные размеры земельных участков - не подлежат установлению.</w:t>
            </w:r>
          </w:p>
          <w:p w14:paraId="5BF6525B" w14:textId="77777777" w:rsidR="001C477C" w:rsidRPr="00143657" w:rsidRDefault="001C477C" w:rsidP="001C477C">
            <w:pPr>
              <w:rPr>
                <w:sz w:val="24"/>
                <w:szCs w:val="24"/>
              </w:rPr>
            </w:pPr>
            <w:r w:rsidRPr="00143657">
              <w:rPr>
                <w:sz w:val="24"/>
                <w:szCs w:val="24"/>
              </w:rPr>
              <w:t>Минимальная площадь земельного участка – 0,1 га.</w:t>
            </w:r>
          </w:p>
          <w:p w14:paraId="13C2469A" w14:textId="77777777" w:rsidR="001C477C" w:rsidRPr="00143657" w:rsidRDefault="001C477C" w:rsidP="001C477C">
            <w:pPr>
              <w:rPr>
                <w:sz w:val="24"/>
                <w:szCs w:val="24"/>
              </w:rPr>
            </w:pPr>
            <w:r w:rsidRPr="00143657">
              <w:rPr>
                <w:sz w:val="24"/>
                <w:szCs w:val="24"/>
              </w:rPr>
              <w:t>Максимальная площадь земельного участка – 1,5га.</w:t>
            </w:r>
          </w:p>
        </w:tc>
        <w:tc>
          <w:tcPr>
            <w:tcW w:w="1984" w:type="dxa"/>
            <w:tcBorders>
              <w:top w:val="single" w:sz="4" w:space="0" w:color="auto"/>
              <w:left w:val="single" w:sz="4" w:space="0" w:color="auto"/>
              <w:bottom w:val="single" w:sz="4" w:space="0" w:color="auto"/>
              <w:right w:val="single" w:sz="4" w:space="0" w:color="auto"/>
            </w:tcBorders>
            <w:vAlign w:val="center"/>
          </w:tcPr>
          <w:p w14:paraId="1F1B37BF" w14:textId="77777777" w:rsidR="001C477C" w:rsidRPr="00143657" w:rsidRDefault="001C477C" w:rsidP="001C477C">
            <w:pPr>
              <w:rPr>
                <w:sz w:val="24"/>
                <w:szCs w:val="24"/>
              </w:rPr>
            </w:pPr>
            <w:r w:rsidRPr="00143657">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72365DE5" w14:textId="77777777" w:rsidR="001C477C" w:rsidRPr="00143657" w:rsidRDefault="001C477C" w:rsidP="001C477C">
            <w:pPr>
              <w:rPr>
                <w:sz w:val="24"/>
                <w:szCs w:val="24"/>
              </w:rPr>
            </w:pPr>
            <w:r w:rsidRPr="00143657">
              <w:rPr>
                <w:sz w:val="24"/>
                <w:szCs w:val="24"/>
              </w:rPr>
              <w:t xml:space="preserve">2 этажа – объекты дошкольного начального образования </w:t>
            </w:r>
          </w:p>
          <w:p w14:paraId="2ABD0D48" w14:textId="77777777" w:rsidR="001C477C" w:rsidRPr="00143657" w:rsidRDefault="001C477C" w:rsidP="001C477C">
            <w:pPr>
              <w:rPr>
                <w:sz w:val="24"/>
                <w:szCs w:val="24"/>
              </w:rPr>
            </w:pPr>
            <w:r w:rsidRPr="00143657">
              <w:rPr>
                <w:sz w:val="24"/>
                <w:szCs w:val="24"/>
              </w:rPr>
              <w:t xml:space="preserve">3 - этажа – объекты общеобразовательного назначения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1B35CFF" w14:textId="77777777" w:rsidR="001C477C" w:rsidRPr="00143657" w:rsidRDefault="001C477C" w:rsidP="001C477C">
            <w:pPr>
              <w:rPr>
                <w:sz w:val="24"/>
                <w:szCs w:val="24"/>
              </w:rPr>
            </w:pPr>
            <w:r w:rsidRPr="00143657">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4903744F" w14:textId="77777777" w:rsidR="001C477C" w:rsidRPr="00143657" w:rsidRDefault="001C477C" w:rsidP="001C477C">
            <w:pPr>
              <w:rPr>
                <w:sz w:val="24"/>
                <w:szCs w:val="24"/>
              </w:rPr>
            </w:pPr>
            <w:r w:rsidRPr="00143657">
              <w:rPr>
                <w:sz w:val="24"/>
                <w:szCs w:val="24"/>
              </w:rPr>
              <w:t>-</w:t>
            </w:r>
          </w:p>
        </w:tc>
      </w:tr>
      <w:tr w:rsidR="001C477C" w:rsidRPr="00143657" w14:paraId="658DD3E1"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09824496" w14:textId="170DA645" w:rsidR="001C477C" w:rsidRPr="00143657" w:rsidRDefault="00476BCC" w:rsidP="001C477C">
            <w:pPr>
              <w:rPr>
                <w:sz w:val="24"/>
                <w:szCs w:val="24"/>
              </w:rPr>
            </w:pPr>
            <w:r w:rsidRPr="00143657">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C477C" w:rsidRPr="00143657" w14:paraId="35F13F46" w14:textId="77777777" w:rsidTr="003E0374">
        <w:tc>
          <w:tcPr>
            <w:tcW w:w="2410" w:type="dxa"/>
          </w:tcPr>
          <w:p w14:paraId="0D065115" w14:textId="77777777" w:rsidR="001C477C" w:rsidRPr="00143657" w:rsidRDefault="001C477C" w:rsidP="001C477C">
            <w:pPr>
              <w:rPr>
                <w:sz w:val="24"/>
                <w:szCs w:val="24"/>
              </w:rPr>
            </w:pPr>
            <w:r w:rsidRPr="00143657">
              <w:rPr>
                <w:sz w:val="24"/>
                <w:szCs w:val="24"/>
              </w:rPr>
              <w:t xml:space="preserve">Земельные участки (территории) общего пользования </w:t>
            </w:r>
          </w:p>
        </w:tc>
        <w:tc>
          <w:tcPr>
            <w:tcW w:w="851" w:type="dxa"/>
            <w:tcMar>
              <w:left w:w="0" w:type="dxa"/>
              <w:right w:w="0" w:type="dxa"/>
            </w:tcMar>
          </w:tcPr>
          <w:p w14:paraId="46614D26" w14:textId="77777777" w:rsidR="001C477C" w:rsidRPr="00143657" w:rsidRDefault="001C477C" w:rsidP="001C477C">
            <w:pPr>
              <w:rPr>
                <w:sz w:val="24"/>
                <w:szCs w:val="24"/>
              </w:rPr>
            </w:pPr>
            <w:r w:rsidRPr="00143657">
              <w:rPr>
                <w:sz w:val="24"/>
                <w:szCs w:val="24"/>
              </w:rPr>
              <w:t>12.0.</w:t>
            </w:r>
          </w:p>
        </w:tc>
        <w:tc>
          <w:tcPr>
            <w:tcW w:w="2977" w:type="dxa"/>
            <w:gridSpan w:val="2"/>
          </w:tcPr>
          <w:p w14:paraId="1DD97F54" w14:textId="77777777" w:rsidR="001C477C" w:rsidRPr="00143657" w:rsidRDefault="001C477C" w:rsidP="001C477C">
            <w:pPr>
              <w:rPr>
                <w:sz w:val="24"/>
                <w:szCs w:val="24"/>
              </w:rPr>
            </w:pPr>
            <w:r w:rsidRPr="00143657">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3BF668CC" w14:textId="77777777" w:rsidR="001C477C" w:rsidRPr="00143657" w:rsidRDefault="001C477C" w:rsidP="001C477C">
            <w:pPr>
              <w:rPr>
                <w:sz w:val="24"/>
                <w:szCs w:val="24"/>
              </w:rPr>
            </w:pPr>
            <w:r w:rsidRPr="00143657">
              <w:rPr>
                <w:sz w:val="24"/>
                <w:szCs w:val="24"/>
              </w:rPr>
              <w:t>Не подлежат установлению</w:t>
            </w:r>
          </w:p>
        </w:tc>
        <w:tc>
          <w:tcPr>
            <w:tcW w:w="1928" w:type="dxa"/>
            <w:gridSpan w:val="2"/>
            <w:vAlign w:val="center"/>
          </w:tcPr>
          <w:p w14:paraId="771F252F" w14:textId="77777777" w:rsidR="001C477C" w:rsidRPr="00143657" w:rsidRDefault="001C477C" w:rsidP="001C477C">
            <w:pPr>
              <w:rPr>
                <w:sz w:val="24"/>
                <w:szCs w:val="24"/>
              </w:rPr>
            </w:pPr>
            <w:r w:rsidRPr="00143657">
              <w:rPr>
                <w:sz w:val="24"/>
                <w:szCs w:val="24"/>
              </w:rPr>
              <w:t>Не подлежат установлению</w:t>
            </w:r>
          </w:p>
        </w:tc>
        <w:tc>
          <w:tcPr>
            <w:tcW w:w="1984" w:type="dxa"/>
            <w:gridSpan w:val="2"/>
            <w:vAlign w:val="center"/>
          </w:tcPr>
          <w:p w14:paraId="00E27C6E" w14:textId="77777777" w:rsidR="001C477C" w:rsidRPr="00143657" w:rsidRDefault="001C477C" w:rsidP="001C477C">
            <w:pPr>
              <w:rPr>
                <w:sz w:val="24"/>
                <w:szCs w:val="24"/>
              </w:rPr>
            </w:pPr>
            <w:r w:rsidRPr="00143657">
              <w:rPr>
                <w:sz w:val="24"/>
                <w:szCs w:val="24"/>
              </w:rPr>
              <w:t>Не подлежит установлению</w:t>
            </w:r>
          </w:p>
        </w:tc>
        <w:tc>
          <w:tcPr>
            <w:tcW w:w="3317" w:type="dxa"/>
          </w:tcPr>
          <w:p w14:paraId="0BCC4149" w14:textId="77777777" w:rsidR="001C477C" w:rsidRPr="00143657" w:rsidRDefault="001C477C" w:rsidP="001C477C">
            <w:pPr>
              <w:rPr>
                <w:sz w:val="24"/>
                <w:szCs w:val="24"/>
              </w:rPr>
            </w:pPr>
            <w:r w:rsidRPr="00143657">
              <w:rPr>
                <w:sz w:val="24"/>
                <w:szCs w:val="24"/>
              </w:rPr>
              <w:t>-</w:t>
            </w:r>
          </w:p>
        </w:tc>
      </w:tr>
      <w:tr w:rsidR="001C477C" w:rsidRPr="00143657" w14:paraId="38367212" w14:textId="77777777" w:rsidTr="003E0374">
        <w:tc>
          <w:tcPr>
            <w:tcW w:w="15451" w:type="dxa"/>
            <w:gridSpan w:val="10"/>
            <w:shd w:val="clear" w:color="auto" w:fill="auto"/>
            <w:tcMar>
              <w:left w:w="0" w:type="dxa"/>
              <w:right w:w="0" w:type="dxa"/>
            </w:tcMar>
          </w:tcPr>
          <w:p w14:paraId="031536CA" w14:textId="77777777" w:rsidR="001C477C" w:rsidRPr="00143657" w:rsidRDefault="001C477C" w:rsidP="001C477C">
            <w:pPr>
              <w:rPr>
                <w:sz w:val="24"/>
                <w:szCs w:val="24"/>
              </w:rPr>
            </w:pPr>
            <w:r w:rsidRPr="00143657">
              <w:rPr>
                <w:sz w:val="24"/>
                <w:szCs w:val="24"/>
              </w:rPr>
              <w:lastRenderedPageBreak/>
              <w:t>Земельные участки общего пользования.</w:t>
            </w:r>
          </w:p>
          <w:p w14:paraId="5FE390CA" w14:textId="77777777" w:rsidR="001C477C" w:rsidRPr="00143657" w:rsidRDefault="001C477C" w:rsidP="001C477C">
            <w:pPr>
              <w:rPr>
                <w:sz w:val="24"/>
                <w:szCs w:val="24"/>
              </w:rPr>
            </w:pPr>
            <w:r w:rsidRPr="00143657">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 (ред. от 30.07.2021)).</w:t>
            </w:r>
          </w:p>
        </w:tc>
      </w:tr>
      <w:tr w:rsidR="0006364E" w:rsidRPr="00143657" w14:paraId="38DE260D" w14:textId="77777777" w:rsidTr="00902E08">
        <w:tc>
          <w:tcPr>
            <w:tcW w:w="2410" w:type="dxa"/>
            <w:tcBorders>
              <w:top w:val="single" w:sz="4" w:space="0" w:color="auto"/>
              <w:left w:val="single" w:sz="4" w:space="0" w:color="auto"/>
              <w:bottom w:val="single" w:sz="4" w:space="0" w:color="auto"/>
              <w:right w:val="single" w:sz="4" w:space="0" w:color="auto"/>
            </w:tcBorders>
            <w:shd w:val="clear" w:color="auto" w:fill="auto"/>
          </w:tcPr>
          <w:p w14:paraId="27B8F5CF" w14:textId="77777777" w:rsidR="0006364E" w:rsidRPr="00143657" w:rsidRDefault="0006364E" w:rsidP="00902E08">
            <w:pPr>
              <w:widowControl w:val="0"/>
              <w:rPr>
                <w:sz w:val="24"/>
                <w:szCs w:val="24"/>
              </w:rPr>
            </w:pPr>
            <w:r w:rsidRPr="00143657">
              <w:rPr>
                <w:sz w:val="24"/>
                <w:szCs w:val="24"/>
              </w:rPr>
              <w:t xml:space="preserve">Площадки для занятий спортом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DBADF83" w14:textId="77777777" w:rsidR="0006364E" w:rsidRPr="00143657" w:rsidRDefault="0006364E" w:rsidP="00902E08">
            <w:pPr>
              <w:widowControl w:val="0"/>
              <w:jc w:val="center"/>
              <w:rPr>
                <w:sz w:val="24"/>
                <w:szCs w:val="24"/>
              </w:rPr>
            </w:pPr>
            <w:r w:rsidRPr="00143657">
              <w:rPr>
                <w:sz w:val="24"/>
                <w:szCs w:val="24"/>
              </w:rPr>
              <w:t>5.1.3</w:t>
            </w:r>
          </w:p>
        </w:tc>
        <w:tc>
          <w:tcPr>
            <w:tcW w:w="2977" w:type="dxa"/>
            <w:gridSpan w:val="2"/>
            <w:tcBorders>
              <w:top w:val="single" w:sz="4" w:space="0" w:color="auto"/>
              <w:left w:val="single" w:sz="4" w:space="0" w:color="auto"/>
              <w:bottom w:val="single" w:sz="4" w:space="0" w:color="auto"/>
              <w:right w:val="single" w:sz="4" w:space="0" w:color="auto"/>
            </w:tcBorders>
          </w:tcPr>
          <w:p w14:paraId="051D9237" w14:textId="77777777" w:rsidR="0006364E" w:rsidRPr="00143657" w:rsidRDefault="0006364E" w:rsidP="00902E08">
            <w:pPr>
              <w:widowControl w:val="0"/>
              <w:rPr>
                <w:sz w:val="24"/>
                <w:szCs w:val="24"/>
                <w:lang w:eastAsia="en-US"/>
              </w:rPr>
            </w:pPr>
            <w:r w:rsidRPr="00143657">
              <w:rPr>
                <w:sz w:val="24"/>
                <w:szCs w:val="24"/>
                <w:lang w:eastAsia="en-US"/>
              </w:rPr>
              <w:t>Предельные минимальные/максимальные размеры земельных участков не подлежат установлению.</w:t>
            </w:r>
          </w:p>
          <w:p w14:paraId="5A7EF190" w14:textId="77777777" w:rsidR="0006364E" w:rsidRPr="00143657" w:rsidRDefault="0006364E" w:rsidP="00902E08">
            <w:pPr>
              <w:widowControl w:val="0"/>
              <w:rPr>
                <w:sz w:val="24"/>
                <w:szCs w:val="24"/>
                <w:lang w:eastAsia="en-US"/>
              </w:rPr>
            </w:pPr>
            <w:r w:rsidRPr="00143657">
              <w:rPr>
                <w:sz w:val="24"/>
                <w:szCs w:val="24"/>
                <w:lang w:eastAsia="en-US"/>
              </w:rPr>
              <w:t>Предельные максимальные размеры земельных участков - не подлежат установлению.</w:t>
            </w:r>
          </w:p>
          <w:p w14:paraId="53061A3F" w14:textId="77777777" w:rsidR="0006364E" w:rsidRPr="00143657" w:rsidRDefault="0006364E" w:rsidP="00902E08">
            <w:pPr>
              <w:widowControl w:val="0"/>
              <w:rPr>
                <w:sz w:val="24"/>
                <w:szCs w:val="24"/>
                <w:lang w:eastAsia="en-US"/>
              </w:rPr>
            </w:pPr>
            <w:r w:rsidRPr="00143657">
              <w:rPr>
                <w:sz w:val="24"/>
                <w:szCs w:val="24"/>
                <w:lang w:eastAsia="en-US"/>
              </w:rPr>
              <w:t>Минимальная площадь земельного участка – 0,01 га.</w:t>
            </w:r>
          </w:p>
          <w:p w14:paraId="2C29C32C" w14:textId="77777777" w:rsidR="0006364E" w:rsidRPr="00143657" w:rsidRDefault="0006364E" w:rsidP="00902E08">
            <w:pPr>
              <w:widowControl w:val="0"/>
              <w:rPr>
                <w:sz w:val="24"/>
                <w:szCs w:val="24"/>
                <w:lang w:eastAsia="en-US"/>
              </w:rPr>
            </w:pPr>
            <w:r w:rsidRPr="00143657">
              <w:rPr>
                <w:sz w:val="24"/>
                <w:szCs w:val="24"/>
                <w:lang w:eastAsia="en-US"/>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5931321E" w14:textId="77777777" w:rsidR="0006364E" w:rsidRPr="00143657" w:rsidRDefault="0006364E" w:rsidP="00902E08">
            <w:pPr>
              <w:widowControl w:val="0"/>
              <w:jc w:val="center"/>
              <w:rPr>
                <w:sz w:val="24"/>
                <w:szCs w:val="24"/>
                <w:lang w:eastAsia="en-US"/>
              </w:rPr>
            </w:pPr>
            <w:r w:rsidRPr="00143657">
              <w:rPr>
                <w:sz w:val="24"/>
                <w:szCs w:val="24"/>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4F5C9F82" w14:textId="77777777" w:rsidR="0006364E" w:rsidRPr="00143657" w:rsidRDefault="0006364E" w:rsidP="00902E08">
            <w:pPr>
              <w:widowControl w:val="0"/>
              <w:jc w:val="center"/>
              <w:rPr>
                <w:sz w:val="24"/>
                <w:szCs w:val="24"/>
                <w:lang w:eastAsia="en-US"/>
              </w:rPr>
            </w:pPr>
            <w:r w:rsidRPr="00143657">
              <w:rPr>
                <w:sz w:val="24"/>
                <w:szCs w:val="24"/>
                <w:lang w:eastAsia="en-US"/>
              </w:rPr>
              <w:t>не установлены</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F602CAC" w14:textId="77777777" w:rsidR="0006364E" w:rsidRPr="00143657" w:rsidRDefault="0006364E" w:rsidP="00902E08">
            <w:pPr>
              <w:widowControl w:val="0"/>
              <w:jc w:val="center"/>
              <w:rPr>
                <w:sz w:val="24"/>
                <w:szCs w:val="24"/>
                <w:lang w:eastAsia="en-US"/>
              </w:rPr>
            </w:pPr>
            <w:r w:rsidRPr="00143657">
              <w:rPr>
                <w:sz w:val="24"/>
                <w:szCs w:val="24"/>
                <w:lang w:eastAsia="en-US"/>
              </w:rPr>
              <w:t>не установлены</w:t>
            </w:r>
          </w:p>
        </w:tc>
        <w:tc>
          <w:tcPr>
            <w:tcW w:w="3402" w:type="dxa"/>
            <w:gridSpan w:val="2"/>
            <w:tcBorders>
              <w:top w:val="single" w:sz="4" w:space="0" w:color="auto"/>
              <w:left w:val="single" w:sz="4" w:space="0" w:color="auto"/>
              <w:bottom w:val="single" w:sz="4" w:space="0" w:color="auto"/>
              <w:right w:val="single" w:sz="4" w:space="0" w:color="auto"/>
            </w:tcBorders>
          </w:tcPr>
          <w:p w14:paraId="179E9249" w14:textId="77777777" w:rsidR="0006364E" w:rsidRPr="00143657" w:rsidRDefault="0006364E" w:rsidP="00902E08">
            <w:pPr>
              <w:pStyle w:val="13"/>
              <w:shd w:val="clear" w:color="auto" w:fill="FFFFFF"/>
              <w:spacing w:before="0" w:after="0"/>
              <w:rPr>
                <w:rFonts w:ascii="Times New Roman" w:hAnsi="Times New Roman"/>
                <w:b w:val="0"/>
                <w:kern w:val="0"/>
                <w:sz w:val="24"/>
                <w:szCs w:val="24"/>
              </w:rPr>
            </w:pPr>
            <w:r w:rsidRPr="00143657">
              <w:rPr>
                <w:rFonts w:ascii="Times New Roman" w:hAnsi="Times New Roman"/>
                <w:b w:val="0"/>
                <w:kern w:val="0"/>
                <w:sz w:val="24"/>
                <w:szCs w:val="24"/>
              </w:rPr>
              <w:t>Проектирование и строительство осуществлять с учетом СП 332.1325800.2017 Спортивные сооружения. Правила проектирования (с Изменением N 1) ,</w:t>
            </w:r>
          </w:p>
          <w:p w14:paraId="395EBF28" w14:textId="77777777" w:rsidR="0006364E" w:rsidRPr="00143657" w:rsidRDefault="0006364E" w:rsidP="00902E08">
            <w:pPr>
              <w:pStyle w:val="ConsNormal"/>
              <w:widowControl/>
              <w:ind w:firstLine="0"/>
              <w:rPr>
                <w:rFonts w:ascii="Times New Roman" w:hAnsi="Times New Roman" w:cs="Times New Roman"/>
                <w:sz w:val="24"/>
                <w:szCs w:val="24"/>
              </w:rPr>
            </w:pPr>
            <w:r w:rsidRPr="00143657">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2D823B2" w14:textId="77777777" w:rsidR="0006364E" w:rsidRPr="00143657" w:rsidRDefault="0006364E" w:rsidP="00902E08">
            <w:pPr>
              <w:widowControl w:val="0"/>
              <w:rPr>
                <w:sz w:val="24"/>
                <w:szCs w:val="24"/>
                <w:lang w:eastAsia="en-US"/>
              </w:rPr>
            </w:pPr>
            <w:r w:rsidRPr="00143657">
              <w:rPr>
                <w:sz w:val="24"/>
                <w:szCs w:val="24"/>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06364E" w:rsidRPr="00143657" w14:paraId="6790B513" w14:textId="77777777" w:rsidTr="00902E08">
        <w:tc>
          <w:tcPr>
            <w:tcW w:w="15451" w:type="dxa"/>
            <w:gridSpan w:val="10"/>
          </w:tcPr>
          <w:p w14:paraId="3D2EFBD3" w14:textId="77777777" w:rsidR="0006364E" w:rsidRPr="00143657" w:rsidRDefault="0006364E" w:rsidP="0006364E">
            <w:pPr>
              <w:widowControl w:val="0"/>
              <w:rPr>
                <w:sz w:val="24"/>
                <w:szCs w:val="24"/>
              </w:rPr>
            </w:pPr>
            <w:r w:rsidRPr="00143657">
              <w:rPr>
                <w:sz w:val="24"/>
                <w:szCs w:val="24"/>
              </w:rPr>
              <w:t xml:space="preserve">Размещение площадок для занятия спортом и физкультурой на открытом воздухе </w:t>
            </w:r>
          </w:p>
          <w:p w14:paraId="066EE696" w14:textId="4E7FA5FE" w:rsidR="0006364E" w:rsidRPr="00143657" w:rsidRDefault="0006364E" w:rsidP="0006364E">
            <w:pPr>
              <w:rPr>
                <w:sz w:val="24"/>
                <w:szCs w:val="24"/>
              </w:rPr>
            </w:pPr>
            <w:r w:rsidRPr="00143657">
              <w:rPr>
                <w:sz w:val="24"/>
                <w:szCs w:val="24"/>
              </w:rPr>
              <w:t>(физкультурные площадки, беговые дорожки, поля для спортивной игры)</w:t>
            </w:r>
          </w:p>
        </w:tc>
      </w:tr>
      <w:tr w:rsidR="001C477C" w:rsidRPr="00143657" w14:paraId="69864AFB" w14:textId="77777777" w:rsidTr="003E0374">
        <w:tc>
          <w:tcPr>
            <w:tcW w:w="2410" w:type="dxa"/>
          </w:tcPr>
          <w:p w14:paraId="1BC30178" w14:textId="77777777" w:rsidR="001C477C" w:rsidRPr="00143657" w:rsidRDefault="001C477C" w:rsidP="001C477C">
            <w:pPr>
              <w:rPr>
                <w:sz w:val="24"/>
                <w:szCs w:val="24"/>
              </w:rPr>
            </w:pPr>
            <w:r w:rsidRPr="00143657">
              <w:rPr>
                <w:sz w:val="24"/>
                <w:szCs w:val="24"/>
              </w:rPr>
              <w:t xml:space="preserve">Специальная деятельность </w:t>
            </w:r>
          </w:p>
        </w:tc>
        <w:tc>
          <w:tcPr>
            <w:tcW w:w="851" w:type="dxa"/>
            <w:tcMar>
              <w:left w:w="0" w:type="dxa"/>
              <w:right w:w="0" w:type="dxa"/>
            </w:tcMar>
          </w:tcPr>
          <w:p w14:paraId="231C25C6" w14:textId="77777777" w:rsidR="001C477C" w:rsidRPr="00143657" w:rsidRDefault="001C477C" w:rsidP="001C477C">
            <w:pPr>
              <w:rPr>
                <w:sz w:val="24"/>
                <w:szCs w:val="24"/>
              </w:rPr>
            </w:pPr>
            <w:r w:rsidRPr="00143657">
              <w:rPr>
                <w:sz w:val="24"/>
                <w:szCs w:val="24"/>
              </w:rPr>
              <w:t>12.2.</w:t>
            </w:r>
          </w:p>
        </w:tc>
        <w:tc>
          <w:tcPr>
            <w:tcW w:w="2977" w:type="dxa"/>
            <w:gridSpan w:val="2"/>
          </w:tcPr>
          <w:p w14:paraId="09E1D3DB" w14:textId="77777777" w:rsidR="001C477C" w:rsidRPr="00143657" w:rsidRDefault="001C477C" w:rsidP="001C477C">
            <w:pPr>
              <w:rPr>
                <w:sz w:val="24"/>
                <w:szCs w:val="24"/>
              </w:rPr>
            </w:pPr>
            <w:r w:rsidRPr="00143657">
              <w:rPr>
                <w:sz w:val="24"/>
                <w:szCs w:val="24"/>
              </w:rPr>
              <w:t>Предельные минимальные/максимальн</w:t>
            </w:r>
            <w:r w:rsidRPr="00143657">
              <w:rPr>
                <w:sz w:val="24"/>
                <w:szCs w:val="24"/>
              </w:rPr>
              <w:lastRenderedPageBreak/>
              <w:t>ые размеры земельных участков - не подлежат установлению.</w:t>
            </w:r>
          </w:p>
        </w:tc>
        <w:tc>
          <w:tcPr>
            <w:tcW w:w="1984" w:type="dxa"/>
            <w:vAlign w:val="center"/>
          </w:tcPr>
          <w:p w14:paraId="37893181" w14:textId="77777777" w:rsidR="001C477C" w:rsidRPr="00143657" w:rsidRDefault="001C477C" w:rsidP="001C477C">
            <w:pPr>
              <w:rPr>
                <w:sz w:val="24"/>
                <w:szCs w:val="24"/>
              </w:rPr>
            </w:pPr>
            <w:r w:rsidRPr="00143657">
              <w:rPr>
                <w:sz w:val="24"/>
                <w:szCs w:val="24"/>
              </w:rPr>
              <w:lastRenderedPageBreak/>
              <w:t>Не подлежат установлению</w:t>
            </w:r>
          </w:p>
        </w:tc>
        <w:tc>
          <w:tcPr>
            <w:tcW w:w="1928" w:type="dxa"/>
            <w:gridSpan w:val="2"/>
            <w:vAlign w:val="center"/>
          </w:tcPr>
          <w:p w14:paraId="253CFD81" w14:textId="77777777" w:rsidR="001C477C" w:rsidRPr="00143657" w:rsidRDefault="001C477C" w:rsidP="001C477C">
            <w:pPr>
              <w:rPr>
                <w:sz w:val="24"/>
                <w:szCs w:val="24"/>
              </w:rPr>
            </w:pPr>
            <w:r w:rsidRPr="00143657">
              <w:rPr>
                <w:sz w:val="24"/>
                <w:szCs w:val="24"/>
              </w:rPr>
              <w:t>Не подлежат установлению</w:t>
            </w:r>
          </w:p>
        </w:tc>
        <w:tc>
          <w:tcPr>
            <w:tcW w:w="1984" w:type="dxa"/>
            <w:gridSpan w:val="2"/>
            <w:vAlign w:val="center"/>
          </w:tcPr>
          <w:p w14:paraId="2FD5F6F6" w14:textId="77777777" w:rsidR="001C477C" w:rsidRPr="00143657" w:rsidRDefault="001C477C" w:rsidP="001C477C">
            <w:pPr>
              <w:rPr>
                <w:sz w:val="24"/>
                <w:szCs w:val="24"/>
              </w:rPr>
            </w:pPr>
            <w:r w:rsidRPr="00143657">
              <w:rPr>
                <w:sz w:val="24"/>
                <w:szCs w:val="24"/>
              </w:rPr>
              <w:t>Не подлежит установлению</w:t>
            </w:r>
          </w:p>
        </w:tc>
        <w:tc>
          <w:tcPr>
            <w:tcW w:w="3317" w:type="dxa"/>
            <w:vAlign w:val="center"/>
          </w:tcPr>
          <w:p w14:paraId="3E6FFE94" w14:textId="77777777" w:rsidR="001C477C" w:rsidRPr="00143657" w:rsidRDefault="001C477C" w:rsidP="001C477C">
            <w:pPr>
              <w:rPr>
                <w:sz w:val="24"/>
                <w:szCs w:val="24"/>
              </w:rPr>
            </w:pPr>
            <w:r w:rsidRPr="00143657">
              <w:rPr>
                <w:sz w:val="24"/>
                <w:szCs w:val="24"/>
              </w:rPr>
              <w:t>не установлены</w:t>
            </w:r>
          </w:p>
        </w:tc>
      </w:tr>
      <w:tr w:rsidR="00C570EE" w:rsidRPr="00143657" w14:paraId="3844BB00" w14:textId="77777777" w:rsidTr="00902E08">
        <w:tc>
          <w:tcPr>
            <w:tcW w:w="15451" w:type="dxa"/>
            <w:gridSpan w:val="10"/>
          </w:tcPr>
          <w:p w14:paraId="2D33D37A" w14:textId="15172B46" w:rsidR="00C570EE" w:rsidRPr="00143657" w:rsidRDefault="00C570EE" w:rsidP="001C477C">
            <w:pPr>
              <w:rPr>
                <w:sz w:val="24"/>
                <w:szCs w:val="24"/>
              </w:rPr>
            </w:pPr>
            <w:r w:rsidRPr="00143657">
              <w:rPr>
                <w:sz w:val="24"/>
                <w:szCs w:val="24"/>
              </w:rPr>
              <w:lastRenderedPageBreak/>
              <w:t>Размещение производства и потребления (контейнерные площадки).</w:t>
            </w:r>
          </w:p>
        </w:tc>
      </w:tr>
      <w:tr w:rsidR="00C570EE" w:rsidRPr="00143657" w14:paraId="3317E669" w14:textId="77777777" w:rsidTr="003E0374">
        <w:tc>
          <w:tcPr>
            <w:tcW w:w="2410" w:type="dxa"/>
          </w:tcPr>
          <w:p w14:paraId="4BBB3DE4" w14:textId="77777777" w:rsidR="00C570EE" w:rsidRPr="00143657" w:rsidRDefault="00C570EE" w:rsidP="00902E08">
            <w:pPr>
              <w:widowControl w:val="0"/>
              <w:rPr>
                <w:sz w:val="24"/>
                <w:szCs w:val="24"/>
              </w:rPr>
            </w:pPr>
            <w:r w:rsidRPr="00143657">
              <w:rPr>
                <w:sz w:val="24"/>
                <w:szCs w:val="24"/>
              </w:rPr>
              <w:t xml:space="preserve">Земельные участки </w:t>
            </w:r>
          </w:p>
          <w:p w14:paraId="69423648" w14:textId="77777777" w:rsidR="00C570EE" w:rsidRPr="00143657" w:rsidRDefault="00C570EE" w:rsidP="00902E08">
            <w:pPr>
              <w:widowControl w:val="0"/>
              <w:rPr>
                <w:sz w:val="24"/>
                <w:szCs w:val="24"/>
              </w:rPr>
            </w:pPr>
            <w:r w:rsidRPr="00143657">
              <w:rPr>
                <w:sz w:val="24"/>
                <w:szCs w:val="24"/>
              </w:rPr>
              <w:t>общего назначения</w:t>
            </w:r>
          </w:p>
          <w:p w14:paraId="4B4BD7D3" w14:textId="77777777" w:rsidR="00C570EE" w:rsidRPr="00143657" w:rsidRDefault="00C570EE" w:rsidP="001C477C">
            <w:pPr>
              <w:rPr>
                <w:sz w:val="24"/>
                <w:szCs w:val="24"/>
              </w:rPr>
            </w:pPr>
          </w:p>
        </w:tc>
        <w:tc>
          <w:tcPr>
            <w:tcW w:w="851" w:type="dxa"/>
            <w:tcMar>
              <w:left w:w="0" w:type="dxa"/>
              <w:right w:w="0" w:type="dxa"/>
            </w:tcMar>
          </w:tcPr>
          <w:p w14:paraId="37A39E95" w14:textId="2C295BEC" w:rsidR="00C570EE" w:rsidRPr="00143657" w:rsidRDefault="00C570EE" w:rsidP="001C477C">
            <w:pPr>
              <w:rPr>
                <w:sz w:val="24"/>
                <w:szCs w:val="24"/>
              </w:rPr>
            </w:pPr>
            <w:r w:rsidRPr="00143657">
              <w:rPr>
                <w:sz w:val="24"/>
                <w:szCs w:val="24"/>
              </w:rPr>
              <w:t>13.0</w:t>
            </w:r>
          </w:p>
        </w:tc>
        <w:tc>
          <w:tcPr>
            <w:tcW w:w="2977" w:type="dxa"/>
            <w:gridSpan w:val="2"/>
          </w:tcPr>
          <w:p w14:paraId="1B07874F" w14:textId="49B83890"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0ADE98A0" w14:textId="3B5EBF42" w:rsidR="00C570EE" w:rsidRPr="00143657" w:rsidRDefault="00C570EE" w:rsidP="001C477C">
            <w:pPr>
              <w:rPr>
                <w:sz w:val="24"/>
                <w:szCs w:val="24"/>
              </w:rPr>
            </w:pPr>
            <w:r w:rsidRPr="00143657">
              <w:rPr>
                <w:sz w:val="24"/>
                <w:szCs w:val="24"/>
              </w:rPr>
              <w:t>Не подлежат установлению</w:t>
            </w:r>
          </w:p>
        </w:tc>
        <w:tc>
          <w:tcPr>
            <w:tcW w:w="1928" w:type="dxa"/>
            <w:gridSpan w:val="2"/>
            <w:vAlign w:val="center"/>
          </w:tcPr>
          <w:p w14:paraId="1891EB13" w14:textId="3CDC23BD" w:rsidR="00C570EE" w:rsidRPr="00143657" w:rsidRDefault="00C570EE" w:rsidP="001C477C">
            <w:pPr>
              <w:rPr>
                <w:sz w:val="24"/>
                <w:szCs w:val="24"/>
              </w:rPr>
            </w:pPr>
            <w:r w:rsidRPr="00143657">
              <w:rPr>
                <w:sz w:val="24"/>
                <w:szCs w:val="24"/>
              </w:rPr>
              <w:t>Не подлежат установлению</w:t>
            </w:r>
          </w:p>
        </w:tc>
        <w:tc>
          <w:tcPr>
            <w:tcW w:w="1984" w:type="dxa"/>
            <w:gridSpan w:val="2"/>
            <w:vAlign w:val="center"/>
          </w:tcPr>
          <w:p w14:paraId="30F3ED2D" w14:textId="6453DE8D" w:rsidR="00C570EE" w:rsidRPr="00143657" w:rsidRDefault="00C570EE" w:rsidP="001C477C">
            <w:pPr>
              <w:rPr>
                <w:sz w:val="24"/>
                <w:szCs w:val="24"/>
              </w:rPr>
            </w:pPr>
            <w:r w:rsidRPr="00143657">
              <w:rPr>
                <w:sz w:val="24"/>
                <w:szCs w:val="24"/>
              </w:rPr>
              <w:t>Не подлежат установлению</w:t>
            </w:r>
          </w:p>
        </w:tc>
        <w:tc>
          <w:tcPr>
            <w:tcW w:w="3317" w:type="dxa"/>
            <w:vAlign w:val="center"/>
          </w:tcPr>
          <w:p w14:paraId="18DEB6CF" w14:textId="008DBFB6" w:rsidR="00C570EE" w:rsidRPr="00143657" w:rsidRDefault="00C570EE" w:rsidP="001C477C">
            <w:pPr>
              <w:rPr>
                <w:sz w:val="24"/>
                <w:szCs w:val="24"/>
              </w:rPr>
            </w:pPr>
            <w:r w:rsidRPr="00143657">
              <w:rPr>
                <w:sz w:val="24"/>
                <w:szCs w:val="24"/>
              </w:rPr>
              <w:t>не установлены</w:t>
            </w:r>
          </w:p>
        </w:tc>
      </w:tr>
      <w:tr w:rsidR="00C570EE" w:rsidRPr="00143657" w14:paraId="31977067" w14:textId="77777777" w:rsidTr="003E0374">
        <w:tc>
          <w:tcPr>
            <w:tcW w:w="15451" w:type="dxa"/>
            <w:gridSpan w:val="10"/>
            <w:shd w:val="clear" w:color="auto" w:fill="auto"/>
            <w:tcMar>
              <w:left w:w="0" w:type="dxa"/>
              <w:right w:w="0" w:type="dxa"/>
            </w:tcMar>
          </w:tcPr>
          <w:p w14:paraId="5FF76981" w14:textId="39129D56" w:rsidR="00C570EE" w:rsidRPr="00143657" w:rsidRDefault="00C570EE" w:rsidP="001C477C">
            <w:pPr>
              <w:rPr>
                <w:sz w:val="24"/>
                <w:szCs w:val="24"/>
              </w:rPr>
            </w:pPr>
            <w:r w:rsidRPr="00143657">
              <w:rPr>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в границах коттеджных поселков и (или) для размещения объектов капитального строительства, относящихся к имуществу общего пользования</w:t>
            </w:r>
          </w:p>
        </w:tc>
      </w:tr>
      <w:tr w:rsidR="00C570EE" w:rsidRPr="00143657" w14:paraId="71159553" w14:textId="77777777" w:rsidTr="003E0374">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hideMark/>
          </w:tcPr>
          <w:p w14:paraId="19BFE089" w14:textId="77777777" w:rsidR="00C570EE" w:rsidRPr="00143657" w:rsidRDefault="00C570EE" w:rsidP="001C477C">
            <w:pPr>
              <w:rPr>
                <w:sz w:val="24"/>
                <w:szCs w:val="24"/>
              </w:rPr>
            </w:pPr>
            <w:r w:rsidRPr="00143657">
              <w:rPr>
                <w:sz w:val="24"/>
                <w:szCs w:val="24"/>
              </w:rPr>
              <w:t>Вспомогательные виды разрешенного использования земельных участков и объектов капитального строительства</w:t>
            </w:r>
          </w:p>
        </w:tc>
      </w:tr>
      <w:tr w:rsidR="00C570EE" w:rsidRPr="00143657" w14:paraId="57EF652C" w14:textId="77777777" w:rsidTr="003E0374">
        <w:tc>
          <w:tcPr>
            <w:tcW w:w="2410" w:type="dxa"/>
            <w:tcBorders>
              <w:top w:val="single" w:sz="4" w:space="0" w:color="auto"/>
              <w:left w:val="single" w:sz="4" w:space="0" w:color="auto"/>
              <w:bottom w:val="single" w:sz="4" w:space="0" w:color="auto"/>
              <w:right w:val="single" w:sz="4" w:space="0" w:color="auto"/>
            </w:tcBorders>
          </w:tcPr>
          <w:p w14:paraId="640E7BC6" w14:textId="77777777" w:rsidR="00C570EE" w:rsidRPr="00143657" w:rsidRDefault="00C570EE" w:rsidP="001C477C">
            <w:pPr>
              <w:rPr>
                <w:sz w:val="24"/>
                <w:szCs w:val="24"/>
              </w:rPr>
            </w:pPr>
            <w:r w:rsidRPr="00143657">
              <w:rPr>
                <w:sz w:val="24"/>
                <w:szCs w:val="24"/>
              </w:rPr>
              <w:t xml:space="preserve">Хранение автотранспорта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AAF470E" w14:textId="77777777" w:rsidR="00C570EE" w:rsidRPr="00143657" w:rsidRDefault="00C570EE" w:rsidP="001C477C">
            <w:pPr>
              <w:rPr>
                <w:sz w:val="24"/>
                <w:szCs w:val="24"/>
              </w:rPr>
            </w:pPr>
            <w:r w:rsidRPr="00143657">
              <w:rPr>
                <w:sz w:val="24"/>
                <w:szCs w:val="24"/>
              </w:rPr>
              <w:t>2.7.1.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459BAF" w14:textId="77777777" w:rsidR="00C570EE" w:rsidRPr="00143657" w:rsidRDefault="00C570EE" w:rsidP="001C477C">
            <w:pPr>
              <w:rPr>
                <w:sz w:val="24"/>
                <w:szCs w:val="24"/>
              </w:rPr>
            </w:pPr>
            <w:r w:rsidRPr="00143657">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67259DE" w14:textId="77777777" w:rsidR="00C570EE" w:rsidRPr="00143657" w:rsidRDefault="00C570EE" w:rsidP="001C477C">
            <w:pPr>
              <w:rPr>
                <w:sz w:val="24"/>
                <w:szCs w:val="24"/>
              </w:rPr>
            </w:pPr>
            <w:r w:rsidRPr="00143657">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1BEE9CED" w14:textId="77777777" w:rsidR="00C570EE" w:rsidRPr="00143657" w:rsidRDefault="00C570EE" w:rsidP="001C477C">
            <w:pPr>
              <w:rPr>
                <w:sz w:val="24"/>
                <w:szCs w:val="24"/>
              </w:rPr>
            </w:pPr>
            <w:r w:rsidRPr="00143657">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C06EC91" w14:textId="77777777" w:rsidR="00C570EE" w:rsidRPr="00143657" w:rsidRDefault="00C570EE" w:rsidP="001C477C">
            <w:pPr>
              <w:rPr>
                <w:sz w:val="24"/>
                <w:szCs w:val="24"/>
              </w:rPr>
            </w:pPr>
            <w:r w:rsidRPr="00143657">
              <w:rPr>
                <w:sz w:val="24"/>
                <w:szCs w:val="24"/>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0AE408F" w14:textId="77777777" w:rsidR="00C570EE" w:rsidRPr="00143657" w:rsidRDefault="00C570EE" w:rsidP="001C477C">
            <w:pPr>
              <w:rPr>
                <w:sz w:val="24"/>
                <w:szCs w:val="24"/>
              </w:rPr>
            </w:pPr>
            <w:r w:rsidRPr="00143657">
              <w:rPr>
                <w:sz w:val="24"/>
                <w:szCs w:val="24"/>
              </w:rPr>
              <w:t>не установлены</w:t>
            </w:r>
          </w:p>
        </w:tc>
      </w:tr>
      <w:tr w:rsidR="00C570EE" w:rsidRPr="00143657" w14:paraId="75A8182F"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6091DCE" w14:textId="77777777" w:rsidR="00C570EE" w:rsidRPr="00143657" w:rsidRDefault="00C570EE" w:rsidP="001C477C">
            <w:pPr>
              <w:rPr>
                <w:sz w:val="24"/>
                <w:szCs w:val="24"/>
              </w:rPr>
            </w:pPr>
            <w:r w:rsidRPr="00143657">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43657">
              <w:rPr>
                <w:sz w:val="24"/>
                <w:szCs w:val="24"/>
              </w:rPr>
              <w:t>машино</w:t>
            </w:r>
            <w:proofErr w:type="spellEnd"/>
            <w:r w:rsidRPr="00143657">
              <w:rPr>
                <w:sz w:val="24"/>
                <w:szCs w:val="24"/>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Росреестра от 10.11.2020 N П/0412 (ред. от 30.07.2021)).</w:t>
            </w:r>
          </w:p>
          <w:p w14:paraId="76C932FC" w14:textId="77777777" w:rsidR="00C570EE" w:rsidRPr="00143657" w:rsidRDefault="00C570EE" w:rsidP="001C477C">
            <w:pPr>
              <w:rPr>
                <w:sz w:val="24"/>
                <w:szCs w:val="24"/>
              </w:rPr>
            </w:pPr>
            <w:r w:rsidRPr="00143657">
              <w:rPr>
                <w:sz w:val="24"/>
                <w:szCs w:val="24"/>
              </w:rPr>
              <w:t xml:space="preserve">Размещение отдельно стоящих гаражей на 1 </w:t>
            </w:r>
            <w:proofErr w:type="spellStart"/>
            <w:r w:rsidRPr="00143657">
              <w:rPr>
                <w:sz w:val="24"/>
                <w:szCs w:val="24"/>
              </w:rPr>
              <w:t>машино</w:t>
            </w:r>
            <w:proofErr w:type="spellEnd"/>
            <w:r w:rsidRPr="00143657">
              <w:rPr>
                <w:sz w:val="24"/>
                <w:szCs w:val="24"/>
              </w:rPr>
              <w:t>-место и подъездов к ним на придомовой территории многоквартирных домов не допускается.</w:t>
            </w:r>
          </w:p>
          <w:p w14:paraId="1FB5F4DF" w14:textId="77777777" w:rsidR="00C570EE" w:rsidRPr="00143657" w:rsidRDefault="00C570EE" w:rsidP="001C477C">
            <w:pPr>
              <w:rPr>
                <w:sz w:val="24"/>
                <w:szCs w:val="24"/>
              </w:rPr>
            </w:pPr>
            <w:r w:rsidRPr="00143657">
              <w:rPr>
                <w:sz w:val="24"/>
                <w:szCs w:val="24"/>
              </w:rPr>
              <w:t xml:space="preserve">Гаражи боксового типа для постоянного хранения автомобилей и других </w:t>
            </w:r>
            <w:proofErr w:type="spellStart"/>
            <w:r w:rsidRPr="00143657">
              <w:rPr>
                <w:sz w:val="24"/>
                <w:szCs w:val="24"/>
              </w:rPr>
              <w:t>мототранспортных</w:t>
            </w:r>
            <w:proofErr w:type="spellEnd"/>
            <w:r w:rsidRPr="00143657">
              <w:rPr>
                <w:sz w:val="24"/>
                <w:szCs w:val="24"/>
              </w:rPr>
              <w:t xml:space="preserve"> средств, принадлежащих инвалидам, следует предусматривать в радиусе пешеходной доступности не более 200 м от входов в жилые дома.</w:t>
            </w:r>
          </w:p>
          <w:p w14:paraId="227FC44A" w14:textId="77777777" w:rsidR="00C570EE" w:rsidRPr="00143657" w:rsidRDefault="00C570EE" w:rsidP="001C477C">
            <w:pPr>
              <w:rPr>
                <w:sz w:val="24"/>
                <w:szCs w:val="24"/>
              </w:rPr>
            </w:pPr>
            <w:r w:rsidRPr="00143657">
              <w:rPr>
                <w:sz w:val="24"/>
                <w:szCs w:val="24"/>
              </w:rPr>
              <w:t>Предельные (минимальные и (или) максимальные) размеры земельного участка:</w:t>
            </w:r>
          </w:p>
          <w:p w14:paraId="21977765" w14:textId="4670A368" w:rsidR="00C570EE" w:rsidRPr="00143657" w:rsidRDefault="00C570EE" w:rsidP="001C477C">
            <w:pPr>
              <w:rPr>
                <w:sz w:val="24"/>
                <w:szCs w:val="24"/>
              </w:rPr>
            </w:pPr>
            <w:r w:rsidRPr="00143657">
              <w:rPr>
                <w:sz w:val="24"/>
                <w:szCs w:val="24"/>
              </w:rPr>
              <w:t xml:space="preserve">следует принимать на одно </w:t>
            </w:r>
            <w:proofErr w:type="spellStart"/>
            <w:r w:rsidRPr="00143657">
              <w:rPr>
                <w:sz w:val="24"/>
                <w:szCs w:val="24"/>
              </w:rPr>
              <w:t>машино</w:t>
            </w:r>
            <w:proofErr w:type="spellEnd"/>
            <w:r w:rsidRPr="00143657">
              <w:rPr>
                <w:sz w:val="24"/>
                <w:szCs w:val="24"/>
              </w:rPr>
              <w:t>-место:</w:t>
            </w:r>
          </w:p>
          <w:p w14:paraId="4ACC34E8" w14:textId="77777777" w:rsidR="00C570EE" w:rsidRPr="00143657" w:rsidRDefault="00C570EE" w:rsidP="001C477C">
            <w:pPr>
              <w:rPr>
                <w:sz w:val="24"/>
                <w:szCs w:val="24"/>
              </w:rPr>
            </w:pPr>
            <w:r w:rsidRPr="00143657">
              <w:rPr>
                <w:sz w:val="24"/>
                <w:szCs w:val="24"/>
              </w:rPr>
              <w:t>— для гаражей:</w:t>
            </w:r>
          </w:p>
          <w:p w14:paraId="1716929B" w14:textId="77777777" w:rsidR="00C570EE" w:rsidRPr="00143657" w:rsidRDefault="00C570EE" w:rsidP="001C477C">
            <w:pPr>
              <w:rPr>
                <w:sz w:val="24"/>
                <w:szCs w:val="24"/>
              </w:rPr>
            </w:pPr>
            <w:r w:rsidRPr="00143657">
              <w:rPr>
                <w:sz w:val="24"/>
                <w:szCs w:val="24"/>
              </w:rPr>
              <w:t>одноэтажных — 30 м2;</w:t>
            </w:r>
          </w:p>
          <w:p w14:paraId="5803147B" w14:textId="77777777" w:rsidR="00C570EE" w:rsidRPr="00143657" w:rsidRDefault="00C570EE" w:rsidP="001C477C">
            <w:pPr>
              <w:rPr>
                <w:sz w:val="24"/>
                <w:szCs w:val="24"/>
              </w:rPr>
            </w:pPr>
            <w:r w:rsidRPr="00143657">
              <w:rPr>
                <w:sz w:val="24"/>
                <w:szCs w:val="24"/>
              </w:rPr>
              <w:t>двухэтажных — 20 м2;</w:t>
            </w:r>
          </w:p>
          <w:p w14:paraId="6867EAD0" w14:textId="7E5FFFB7" w:rsidR="00C570EE" w:rsidRPr="00143657" w:rsidRDefault="00C570EE" w:rsidP="001C477C">
            <w:pPr>
              <w:rPr>
                <w:sz w:val="24"/>
                <w:szCs w:val="24"/>
              </w:rPr>
            </w:pPr>
            <w:r w:rsidRPr="00143657">
              <w:rPr>
                <w:sz w:val="24"/>
                <w:szCs w:val="24"/>
              </w:rPr>
              <w:lastRenderedPageBreak/>
              <w:t>— наземных стоянок — 25 м2.</w:t>
            </w:r>
          </w:p>
        </w:tc>
      </w:tr>
      <w:tr w:rsidR="00C570EE" w:rsidRPr="00143657" w14:paraId="2164C60E" w14:textId="77777777" w:rsidTr="003E0374">
        <w:tc>
          <w:tcPr>
            <w:tcW w:w="2410" w:type="dxa"/>
            <w:tcBorders>
              <w:top w:val="single" w:sz="4" w:space="0" w:color="auto"/>
              <w:left w:val="single" w:sz="4" w:space="0" w:color="auto"/>
              <w:bottom w:val="single" w:sz="4" w:space="0" w:color="auto"/>
              <w:right w:val="single" w:sz="4" w:space="0" w:color="auto"/>
            </w:tcBorders>
          </w:tcPr>
          <w:p w14:paraId="4CB4AF1F" w14:textId="77777777" w:rsidR="00C570EE" w:rsidRPr="00143657" w:rsidRDefault="00C570EE" w:rsidP="001C477C">
            <w:pPr>
              <w:rPr>
                <w:sz w:val="24"/>
                <w:szCs w:val="24"/>
              </w:rPr>
            </w:pPr>
            <w:r w:rsidRPr="00143657">
              <w:rPr>
                <w:sz w:val="24"/>
                <w:szCs w:val="24"/>
              </w:rPr>
              <w:lastRenderedPageBreak/>
              <w:t xml:space="preserve">Коммунальное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AAF0F67" w14:textId="77777777" w:rsidR="00C570EE" w:rsidRPr="00143657" w:rsidRDefault="00C570EE" w:rsidP="001C477C">
            <w:pPr>
              <w:rPr>
                <w:sz w:val="24"/>
                <w:szCs w:val="24"/>
              </w:rPr>
            </w:pPr>
            <w:r w:rsidRPr="00143657">
              <w:rPr>
                <w:sz w:val="24"/>
                <w:szCs w:val="24"/>
              </w:rPr>
              <w:t>3.1</w:t>
            </w:r>
          </w:p>
        </w:tc>
        <w:tc>
          <w:tcPr>
            <w:tcW w:w="2977" w:type="dxa"/>
            <w:gridSpan w:val="2"/>
            <w:tcBorders>
              <w:top w:val="single" w:sz="4" w:space="0" w:color="auto"/>
              <w:left w:val="single" w:sz="4" w:space="0" w:color="auto"/>
              <w:bottom w:val="single" w:sz="4" w:space="0" w:color="auto"/>
              <w:right w:val="single" w:sz="4" w:space="0" w:color="auto"/>
            </w:tcBorders>
          </w:tcPr>
          <w:p w14:paraId="38EEC5C6"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3B26113A" w14:textId="77777777" w:rsidR="00C570EE" w:rsidRPr="00143657" w:rsidRDefault="00C570EE" w:rsidP="001C477C">
            <w:pPr>
              <w:rPr>
                <w:sz w:val="24"/>
                <w:szCs w:val="24"/>
              </w:rPr>
            </w:pPr>
            <w:r w:rsidRPr="00143657">
              <w:rPr>
                <w:sz w:val="24"/>
                <w:szCs w:val="24"/>
              </w:rPr>
              <w:t>Минимальная площадь земельного участка – 0,05 га.</w:t>
            </w:r>
          </w:p>
          <w:p w14:paraId="3E6F9ECF" w14:textId="77777777" w:rsidR="00C570EE" w:rsidRPr="00143657" w:rsidRDefault="00C570EE" w:rsidP="001C477C">
            <w:pPr>
              <w:rPr>
                <w:sz w:val="24"/>
                <w:szCs w:val="24"/>
              </w:rPr>
            </w:pPr>
            <w:r w:rsidRPr="00143657">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5B2C42A4" w14:textId="77777777" w:rsidR="00C570EE" w:rsidRPr="00143657" w:rsidRDefault="00C570EE" w:rsidP="001C477C">
            <w:pPr>
              <w:rPr>
                <w:sz w:val="24"/>
                <w:szCs w:val="24"/>
              </w:rPr>
            </w:pPr>
            <w:r w:rsidRPr="00143657">
              <w:rPr>
                <w:sz w:val="24"/>
                <w:szCs w:val="24"/>
              </w:rPr>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4C056671" w14:textId="77777777" w:rsidR="00C570EE" w:rsidRPr="00143657" w:rsidRDefault="00C570EE" w:rsidP="001C477C">
            <w:pPr>
              <w:rPr>
                <w:sz w:val="24"/>
                <w:szCs w:val="24"/>
              </w:rPr>
            </w:pPr>
            <w:r w:rsidRPr="00143657">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637E73A" w14:textId="77777777" w:rsidR="00C570EE" w:rsidRPr="00143657" w:rsidRDefault="00C570EE" w:rsidP="001C477C">
            <w:pPr>
              <w:rPr>
                <w:sz w:val="24"/>
                <w:szCs w:val="24"/>
              </w:rPr>
            </w:pPr>
            <w:r w:rsidRPr="00143657">
              <w:rPr>
                <w:sz w:val="24"/>
                <w:szCs w:val="24"/>
              </w:rPr>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vAlign w:val="center"/>
          </w:tcPr>
          <w:p w14:paraId="29AE5E4F" w14:textId="77777777" w:rsidR="00C570EE" w:rsidRPr="00143657" w:rsidRDefault="00C570EE" w:rsidP="001C477C">
            <w:pPr>
              <w:rPr>
                <w:sz w:val="24"/>
                <w:szCs w:val="24"/>
              </w:rPr>
            </w:pPr>
            <w:r w:rsidRPr="00143657">
              <w:rPr>
                <w:sz w:val="24"/>
                <w:szCs w:val="24"/>
              </w:rPr>
              <w:t>не установлены</w:t>
            </w:r>
          </w:p>
        </w:tc>
      </w:tr>
      <w:tr w:rsidR="00C570EE" w:rsidRPr="00143657" w14:paraId="7ED7E147"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20EDA42" w14:textId="77777777" w:rsidR="00C570EE" w:rsidRPr="00143657" w:rsidRDefault="00C570EE" w:rsidP="001C477C">
            <w:pPr>
              <w:rPr>
                <w:sz w:val="24"/>
                <w:szCs w:val="24"/>
              </w:rPr>
            </w:pPr>
            <w:r w:rsidRPr="00143657">
              <w:rPr>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143657">
                <w:rPr>
                  <w:sz w:val="24"/>
                  <w:szCs w:val="24"/>
                </w:rPr>
                <w:t>кодами 3.1.1</w:t>
              </w:r>
            </w:hyperlink>
            <w:r w:rsidRPr="00143657">
              <w:rPr>
                <w:sz w:val="24"/>
                <w:szCs w:val="24"/>
              </w:rPr>
              <w:t xml:space="preserve"> - </w:t>
            </w:r>
            <w:hyperlink w:anchor="Par202" w:tooltip="3.1.2" w:history="1">
              <w:r w:rsidRPr="00143657">
                <w:rPr>
                  <w:sz w:val="24"/>
                  <w:szCs w:val="24"/>
                </w:rPr>
                <w:t>3.1.2</w:t>
              </w:r>
            </w:hyperlink>
          </w:p>
        </w:tc>
      </w:tr>
      <w:tr w:rsidR="00C570EE" w:rsidRPr="00143657" w14:paraId="61BD68DD" w14:textId="77777777" w:rsidTr="003E0374">
        <w:tc>
          <w:tcPr>
            <w:tcW w:w="2410" w:type="dxa"/>
            <w:tcBorders>
              <w:top w:val="single" w:sz="4" w:space="0" w:color="auto"/>
              <w:left w:val="single" w:sz="4" w:space="0" w:color="auto"/>
              <w:bottom w:val="single" w:sz="4" w:space="0" w:color="auto"/>
              <w:right w:val="single" w:sz="4" w:space="0" w:color="auto"/>
            </w:tcBorders>
          </w:tcPr>
          <w:p w14:paraId="3AEA4FB0" w14:textId="77777777" w:rsidR="00C570EE" w:rsidRPr="00143657" w:rsidRDefault="00C570EE" w:rsidP="001C477C">
            <w:pPr>
              <w:rPr>
                <w:sz w:val="24"/>
                <w:szCs w:val="24"/>
              </w:rPr>
            </w:pPr>
            <w:r w:rsidRPr="00143657">
              <w:rPr>
                <w:sz w:val="24"/>
                <w:szCs w:val="24"/>
              </w:rPr>
              <w:t xml:space="preserve">Связь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9FFE62F" w14:textId="77777777" w:rsidR="00C570EE" w:rsidRPr="00143657" w:rsidRDefault="00C570EE" w:rsidP="001C477C">
            <w:pPr>
              <w:rPr>
                <w:sz w:val="24"/>
                <w:szCs w:val="24"/>
              </w:rPr>
            </w:pPr>
            <w:r w:rsidRPr="00143657">
              <w:rPr>
                <w:sz w:val="24"/>
                <w:szCs w:val="24"/>
              </w:rPr>
              <w:t>6.8</w:t>
            </w:r>
          </w:p>
        </w:tc>
        <w:tc>
          <w:tcPr>
            <w:tcW w:w="2977" w:type="dxa"/>
            <w:gridSpan w:val="2"/>
            <w:tcBorders>
              <w:top w:val="single" w:sz="4" w:space="0" w:color="auto"/>
              <w:left w:val="single" w:sz="4" w:space="0" w:color="auto"/>
              <w:bottom w:val="single" w:sz="4" w:space="0" w:color="auto"/>
              <w:right w:val="single" w:sz="4" w:space="0" w:color="auto"/>
            </w:tcBorders>
          </w:tcPr>
          <w:p w14:paraId="792E6B58"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04D8F9BF" w14:textId="77777777" w:rsidR="00C570EE" w:rsidRPr="00143657" w:rsidRDefault="00C570EE" w:rsidP="001C477C">
            <w:pP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2F1C1B9" w14:textId="77777777" w:rsidR="00C570EE" w:rsidRPr="00143657" w:rsidRDefault="00C570EE" w:rsidP="001C477C">
            <w:pPr>
              <w:rPr>
                <w:sz w:val="24"/>
                <w:szCs w:val="24"/>
              </w:rPr>
            </w:pPr>
            <w:r w:rsidRPr="00143657">
              <w:rPr>
                <w:sz w:val="24"/>
                <w:szCs w:val="24"/>
              </w:rPr>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5FA1858F" w14:textId="77777777" w:rsidR="00C570EE" w:rsidRPr="00143657" w:rsidRDefault="00C570EE" w:rsidP="001C477C">
            <w:pPr>
              <w:rPr>
                <w:sz w:val="24"/>
                <w:szCs w:val="24"/>
              </w:rPr>
            </w:pPr>
            <w:r w:rsidRPr="00143657">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28DB75C" w14:textId="77777777" w:rsidR="00C570EE" w:rsidRPr="00143657" w:rsidRDefault="00C570EE" w:rsidP="001C477C">
            <w:pPr>
              <w:rPr>
                <w:sz w:val="24"/>
                <w:szCs w:val="24"/>
              </w:rPr>
            </w:pPr>
            <w:r w:rsidRPr="00143657">
              <w:rPr>
                <w:sz w:val="24"/>
                <w:szCs w:val="24"/>
              </w:rPr>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vAlign w:val="center"/>
          </w:tcPr>
          <w:p w14:paraId="21C01A4B" w14:textId="77777777" w:rsidR="00C570EE" w:rsidRPr="00143657" w:rsidRDefault="00C570EE" w:rsidP="001C477C">
            <w:pPr>
              <w:rPr>
                <w:sz w:val="24"/>
                <w:szCs w:val="24"/>
              </w:rPr>
            </w:pPr>
            <w:r w:rsidRPr="00143657">
              <w:rPr>
                <w:sz w:val="24"/>
                <w:szCs w:val="24"/>
              </w:rPr>
              <w:t>не установлены</w:t>
            </w:r>
          </w:p>
        </w:tc>
      </w:tr>
      <w:tr w:rsidR="00C570EE" w:rsidRPr="00143657" w14:paraId="7CFE9029"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A6CDA46" w14:textId="77777777" w:rsidR="00C570EE" w:rsidRPr="00143657" w:rsidRDefault="00C570EE" w:rsidP="001C477C">
            <w:pPr>
              <w:rPr>
                <w:sz w:val="24"/>
                <w:szCs w:val="24"/>
              </w:rPr>
            </w:pPr>
            <w:r w:rsidRPr="00143657">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143657">
                <w:rPr>
                  <w:sz w:val="24"/>
                  <w:szCs w:val="24"/>
                </w:rPr>
                <w:t>кодами 3.1.1</w:t>
              </w:r>
            </w:hyperlink>
            <w:r w:rsidRPr="00143657">
              <w:rPr>
                <w:sz w:val="24"/>
                <w:szCs w:val="24"/>
              </w:rPr>
              <w:t xml:space="preserve">, </w:t>
            </w:r>
            <w:hyperlink w:anchor="Par220" w:tooltip="3.2.3" w:history="1">
              <w:r w:rsidRPr="00143657">
                <w:rPr>
                  <w:sz w:val="24"/>
                  <w:szCs w:val="24"/>
                </w:rPr>
                <w:t>3.2.3</w:t>
              </w:r>
            </w:hyperlink>
          </w:p>
        </w:tc>
      </w:tr>
      <w:tr w:rsidR="00C570EE" w:rsidRPr="00143657" w14:paraId="197A6688" w14:textId="77777777" w:rsidTr="003E0374">
        <w:tc>
          <w:tcPr>
            <w:tcW w:w="2410" w:type="dxa"/>
            <w:tcBorders>
              <w:top w:val="single" w:sz="4" w:space="0" w:color="auto"/>
              <w:left w:val="single" w:sz="4" w:space="0" w:color="auto"/>
              <w:bottom w:val="single" w:sz="4" w:space="0" w:color="auto"/>
              <w:right w:val="single" w:sz="4" w:space="0" w:color="auto"/>
            </w:tcBorders>
            <w:hideMark/>
          </w:tcPr>
          <w:p w14:paraId="4CED61D7" w14:textId="77777777" w:rsidR="00C570EE" w:rsidRPr="00143657" w:rsidRDefault="00C570EE" w:rsidP="001C477C">
            <w:pPr>
              <w:rPr>
                <w:sz w:val="24"/>
                <w:szCs w:val="24"/>
              </w:rPr>
            </w:pPr>
            <w:r w:rsidRPr="00143657">
              <w:rPr>
                <w:sz w:val="24"/>
                <w:szCs w:val="24"/>
              </w:rPr>
              <w:t xml:space="preserve">Улично-дорожная сеть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9CF5324" w14:textId="77777777" w:rsidR="00C570EE" w:rsidRPr="00143657" w:rsidRDefault="00C570EE" w:rsidP="001C477C">
            <w:pPr>
              <w:rPr>
                <w:sz w:val="24"/>
                <w:szCs w:val="24"/>
              </w:rPr>
            </w:pPr>
            <w:r w:rsidRPr="00143657">
              <w:rPr>
                <w:sz w:val="24"/>
                <w:szCs w:val="24"/>
              </w:rPr>
              <w:t>12.0.1</w:t>
            </w:r>
          </w:p>
        </w:tc>
        <w:tc>
          <w:tcPr>
            <w:tcW w:w="2977" w:type="dxa"/>
            <w:gridSpan w:val="2"/>
            <w:tcBorders>
              <w:top w:val="single" w:sz="4" w:space="0" w:color="auto"/>
              <w:left w:val="single" w:sz="4" w:space="0" w:color="auto"/>
              <w:bottom w:val="single" w:sz="4" w:space="0" w:color="auto"/>
              <w:right w:val="single" w:sz="4" w:space="0" w:color="auto"/>
            </w:tcBorders>
            <w:hideMark/>
          </w:tcPr>
          <w:p w14:paraId="31B56458"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D75CC3" w14:textId="77777777" w:rsidR="00C570EE" w:rsidRPr="00143657" w:rsidRDefault="00C570EE" w:rsidP="001C477C">
            <w:pPr>
              <w:rPr>
                <w:sz w:val="24"/>
                <w:szCs w:val="24"/>
              </w:rPr>
            </w:pPr>
            <w:r w:rsidRPr="00143657">
              <w:rPr>
                <w:sz w:val="24"/>
                <w:szCs w:val="24"/>
              </w:rPr>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hideMark/>
          </w:tcPr>
          <w:p w14:paraId="5F0E61AE" w14:textId="77777777" w:rsidR="00C570EE" w:rsidRPr="00143657" w:rsidRDefault="00C570EE" w:rsidP="001C477C">
            <w:pPr>
              <w:rPr>
                <w:sz w:val="24"/>
                <w:szCs w:val="24"/>
              </w:rPr>
            </w:pPr>
            <w:r w:rsidRPr="00143657">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45C63CEF" w14:textId="77777777" w:rsidR="00C570EE" w:rsidRPr="00143657" w:rsidRDefault="00C570EE" w:rsidP="001C477C">
            <w:pPr>
              <w:rPr>
                <w:sz w:val="24"/>
                <w:szCs w:val="24"/>
              </w:rPr>
            </w:pPr>
            <w:r w:rsidRPr="00143657">
              <w:rPr>
                <w:sz w:val="24"/>
                <w:szCs w:val="24"/>
              </w:rPr>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tcPr>
          <w:p w14:paraId="611C65CD" w14:textId="77777777" w:rsidR="00C570EE" w:rsidRPr="00143657" w:rsidRDefault="00C570EE" w:rsidP="001C477C">
            <w:pPr>
              <w:rPr>
                <w:sz w:val="24"/>
                <w:szCs w:val="24"/>
              </w:rPr>
            </w:pPr>
            <w:r w:rsidRPr="00143657">
              <w:rPr>
                <w:sz w:val="24"/>
                <w:szCs w:val="24"/>
              </w:rPr>
              <w:t>-</w:t>
            </w:r>
          </w:p>
        </w:tc>
      </w:tr>
      <w:tr w:rsidR="00C570EE" w:rsidRPr="00143657" w14:paraId="23324B77"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87BDF4C" w14:textId="7ECFFB8B" w:rsidR="00C570EE" w:rsidRPr="00143657" w:rsidRDefault="003A4F0D" w:rsidP="001C477C">
            <w:pPr>
              <w:rPr>
                <w:sz w:val="24"/>
                <w:szCs w:val="24"/>
              </w:rPr>
            </w:pPr>
            <w:r w:rsidRPr="00143657">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43657">
              <w:rPr>
                <w:sz w:val="24"/>
                <w:szCs w:val="24"/>
              </w:rPr>
              <w:t>велотранспортной</w:t>
            </w:r>
            <w:proofErr w:type="spellEnd"/>
            <w:r w:rsidRPr="00143657">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C570EE" w:rsidRPr="00143657" w14:paraId="3919DC18" w14:textId="77777777" w:rsidTr="003E0374">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hideMark/>
          </w:tcPr>
          <w:p w14:paraId="5B85DA70" w14:textId="77777777" w:rsidR="00C570EE" w:rsidRPr="00143657" w:rsidRDefault="00C570EE" w:rsidP="001C477C">
            <w:pPr>
              <w:rPr>
                <w:sz w:val="24"/>
                <w:szCs w:val="24"/>
              </w:rPr>
            </w:pPr>
            <w:r w:rsidRPr="00143657">
              <w:rPr>
                <w:sz w:val="24"/>
                <w:szCs w:val="24"/>
              </w:rPr>
              <w:t>Условно разрешенные виды разрешенного использования земельных участков и объектов капитального строительства</w:t>
            </w:r>
          </w:p>
        </w:tc>
      </w:tr>
      <w:tr w:rsidR="00C570EE" w:rsidRPr="00143657" w14:paraId="051E267C" w14:textId="77777777" w:rsidTr="003E0374">
        <w:tc>
          <w:tcPr>
            <w:tcW w:w="2410" w:type="dxa"/>
            <w:tcBorders>
              <w:top w:val="single" w:sz="4" w:space="0" w:color="auto"/>
              <w:left w:val="single" w:sz="4" w:space="0" w:color="auto"/>
              <w:bottom w:val="single" w:sz="4" w:space="0" w:color="auto"/>
              <w:right w:val="single" w:sz="4" w:space="0" w:color="auto"/>
            </w:tcBorders>
            <w:hideMark/>
          </w:tcPr>
          <w:p w14:paraId="301D63A7" w14:textId="77777777" w:rsidR="00C570EE" w:rsidRPr="00143657" w:rsidRDefault="00C570EE" w:rsidP="001C477C">
            <w:pPr>
              <w:rPr>
                <w:sz w:val="24"/>
                <w:szCs w:val="24"/>
              </w:rPr>
            </w:pPr>
            <w:r w:rsidRPr="00143657">
              <w:rPr>
                <w:sz w:val="24"/>
                <w:szCs w:val="24"/>
              </w:rPr>
              <w:t xml:space="preserve">Хранение автотранспорта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284DCD3" w14:textId="77777777" w:rsidR="00C570EE" w:rsidRPr="00143657" w:rsidRDefault="00C570EE" w:rsidP="001C477C">
            <w:pPr>
              <w:rPr>
                <w:sz w:val="24"/>
                <w:szCs w:val="24"/>
              </w:rPr>
            </w:pPr>
            <w:r w:rsidRPr="00143657">
              <w:rPr>
                <w:sz w:val="24"/>
                <w:szCs w:val="24"/>
              </w:rPr>
              <w:t>2.7.1.</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E187EB7" w14:textId="77777777" w:rsidR="00C570EE" w:rsidRPr="00143657" w:rsidRDefault="00C570EE" w:rsidP="001C477C">
            <w:pPr>
              <w:rPr>
                <w:sz w:val="24"/>
                <w:szCs w:val="24"/>
              </w:rPr>
            </w:pPr>
            <w:r w:rsidRPr="00143657">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C21A42" w14:textId="77777777" w:rsidR="00C570EE" w:rsidRPr="00143657" w:rsidRDefault="00C570EE" w:rsidP="001C477C">
            <w:pPr>
              <w:rPr>
                <w:sz w:val="24"/>
                <w:szCs w:val="24"/>
              </w:rPr>
            </w:pPr>
            <w:r w:rsidRPr="00143657">
              <w:rPr>
                <w:sz w:val="24"/>
                <w:szCs w:val="24"/>
              </w:rPr>
              <w:t xml:space="preserve">Определяются по основному </w:t>
            </w:r>
            <w:r w:rsidRPr="00143657">
              <w:rPr>
                <w:sz w:val="24"/>
                <w:szCs w:val="24"/>
              </w:rPr>
              <w:lastRenderedPageBreak/>
              <w:t>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761F7A" w14:textId="77777777" w:rsidR="00C570EE" w:rsidRPr="00143657" w:rsidRDefault="00C570EE" w:rsidP="001C477C">
            <w:pPr>
              <w:rPr>
                <w:sz w:val="24"/>
                <w:szCs w:val="24"/>
              </w:rPr>
            </w:pPr>
            <w:r w:rsidRPr="00143657">
              <w:rPr>
                <w:sz w:val="24"/>
                <w:szCs w:val="24"/>
              </w:rPr>
              <w:lastRenderedPageBreak/>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7A292CB" w14:textId="77777777" w:rsidR="00C570EE" w:rsidRPr="00143657" w:rsidRDefault="00C570EE" w:rsidP="001C477C">
            <w:pPr>
              <w:rPr>
                <w:sz w:val="24"/>
                <w:szCs w:val="24"/>
              </w:rPr>
            </w:pPr>
            <w:r w:rsidRPr="00143657">
              <w:rPr>
                <w:sz w:val="24"/>
                <w:szCs w:val="24"/>
              </w:rPr>
              <w:t xml:space="preserve">Определяется по основному виду </w:t>
            </w:r>
            <w:r w:rsidRPr="00143657">
              <w:rPr>
                <w:sz w:val="24"/>
                <w:szCs w:val="24"/>
              </w:rPr>
              <w:lastRenderedPageBreak/>
              <w:t>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2E638CE" w14:textId="77777777" w:rsidR="00C570EE" w:rsidRPr="00143657" w:rsidRDefault="00C570EE" w:rsidP="001C477C">
            <w:pPr>
              <w:rPr>
                <w:sz w:val="24"/>
                <w:szCs w:val="24"/>
              </w:rPr>
            </w:pPr>
            <w:r w:rsidRPr="00143657">
              <w:rPr>
                <w:sz w:val="24"/>
                <w:szCs w:val="24"/>
              </w:rPr>
              <w:lastRenderedPageBreak/>
              <w:t>не установлены</w:t>
            </w:r>
          </w:p>
        </w:tc>
      </w:tr>
      <w:tr w:rsidR="00C570EE" w:rsidRPr="00143657" w14:paraId="08D8C413"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0B70908" w14:textId="77777777" w:rsidR="00C570EE" w:rsidRPr="00143657" w:rsidRDefault="00C570EE" w:rsidP="001C477C">
            <w:pPr>
              <w:rPr>
                <w:sz w:val="24"/>
                <w:szCs w:val="24"/>
              </w:rPr>
            </w:pPr>
            <w:r w:rsidRPr="00143657">
              <w:rPr>
                <w:sz w:val="24"/>
                <w:szCs w:val="24"/>
              </w:rPr>
              <w:lastRenderedPageBreak/>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43657">
              <w:rPr>
                <w:sz w:val="24"/>
                <w:szCs w:val="24"/>
              </w:rPr>
              <w:t>машино</w:t>
            </w:r>
            <w:proofErr w:type="spellEnd"/>
            <w:r w:rsidRPr="00143657">
              <w:rPr>
                <w:sz w:val="24"/>
                <w:szCs w:val="24"/>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Росреестра от 10.11.2020 N П/0412 (ред. от 30.07.2021)).</w:t>
            </w:r>
          </w:p>
          <w:p w14:paraId="38E27BA2" w14:textId="77777777" w:rsidR="00C570EE" w:rsidRPr="00143657" w:rsidRDefault="00C570EE" w:rsidP="001C477C">
            <w:pPr>
              <w:rPr>
                <w:sz w:val="24"/>
                <w:szCs w:val="24"/>
              </w:rPr>
            </w:pPr>
            <w:r w:rsidRPr="00143657">
              <w:rPr>
                <w:sz w:val="24"/>
                <w:szCs w:val="24"/>
              </w:rPr>
              <w:t xml:space="preserve">Размещение отдельно стоящих гаражей на 1 </w:t>
            </w:r>
            <w:proofErr w:type="spellStart"/>
            <w:r w:rsidRPr="00143657">
              <w:rPr>
                <w:sz w:val="24"/>
                <w:szCs w:val="24"/>
              </w:rPr>
              <w:t>машино</w:t>
            </w:r>
            <w:proofErr w:type="spellEnd"/>
            <w:r w:rsidRPr="00143657">
              <w:rPr>
                <w:sz w:val="24"/>
                <w:szCs w:val="24"/>
              </w:rPr>
              <w:t>-место и подъездов к ним на придомовой территории многоквартирных домов не допускается.</w:t>
            </w:r>
          </w:p>
          <w:p w14:paraId="63ADB5EA" w14:textId="77777777" w:rsidR="00C570EE" w:rsidRPr="00143657" w:rsidRDefault="00C570EE" w:rsidP="001C477C">
            <w:pPr>
              <w:rPr>
                <w:sz w:val="24"/>
                <w:szCs w:val="24"/>
              </w:rPr>
            </w:pPr>
            <w:r w:rsidRPr="00143657">
              <w:rPr>
                <w:sz w:val="24"/>
                <w:szCs w:val="24"/>
              </w:rPr>
              <w:t xml:space="preserve">Гаражи боксового типа для постоянного хранения автомобилей и других </w:t>
            </w:r>
            <w:proofErr w:type="spellStart"/>
            <w:r w:rsidRPr="00143657">
              <w:rPr>
                <w:sz w:val="24"/>
                <w:szCs w:val="24"/>
              </w:rPr>
              <w:t>мототранспортных</w:t>
            </w:r>
            <w:proofErr w:type="spellEnd"/>
            <w:r w:rsidRPr="00143657">
              <w:rPr>
                <w:sz w:val="24"/>
                <w:szCs w:val="24"/>
              </w:rPr>
              <w:t xml:space="preserve"> средств, принадлежащих инвалидам, следует предусматривать в радиусе пешеходной доступности не более 200 м от входов в жилые дома. </w:t>
            </w:r>
          </w:p>
          <w:p w14:paraId="1A28B777" w14:textId="77777777" w:rsidR="00C570EE" w:rsidRPr="00143657" w:rsidRDefault="00C570EE" w:rsidP="001C477C">
            <w:pPr>
              <w:rPr>
                <w:sz w:val="24"/>
                <w:szCs w:val="24"/>
              </w:rPr>
            </w:pPr>
            <w:r w:rsidRPr="00143657">
              <w:rPr>
                <w:sz w:val="24"/>
                <w:szCs w:val="24"/>
              </w:rPr>
              <w:t>Предельные (минимальные и (или) максимальные) размеры земельного участка:</w:t>
            </w:r>
          </w:p>
          <w:p w14:paraId="1F2BCC4F" w14:textId="6A39A45F" w:rsidR="00C570EE" w:rsidRPr="00143657" w:rsidRDefault="00C570EE" w:rsidP="001C477C">
            <w:pPr>
              <w:rPr>
                <w:sz w:val="24"/>
                <w:szCs w:val="24"/>
              </w:rPr>
            </w:pPr>
            <w:r w:rsidRPr="00143657">
              <w:rPr>
                <w:sz w:val="24"/>
                <w:szCs w:val="24"/>
              </w:rPr>
              <w:t xml:space="preserve">следует принимать на одно </w:t>
            </w:r>
            <w:proofErr w:type="spellStart"/>
            <w:r w:rsidRPr="00143657">
              <w:rPr>
                <w:sz w:val="24"/>
                <w:szCs w:val="24"/>
              </w:rPr>
              <w:t>машино</w:t>
            </w:r>
            <w:proofErr w:type="spellEnd"/>
            <w:r w:rsidRPr="00143657">
              <w:rPr>
                <w:sz w:val="24"/>
                <w:szCs w:val="24"/>
              </w:rPr>
              <w:t>-место:</w:t>
            </w:r>
          </w:p>
          <w:p w14:paraId="6E49AE44" w14:textId="77777777" w:rsidR="00C570EE" w:rsidRPr="00143657" w:rsidRDefault="00C570EE" w:rsidP="001C477C">
            <w:pPr>
              <w:rPr>
                <w:sz w:val="24"/>
                <w:szCs w:val="24"/>
              </w:rPr>
            </w:pPr>
            <w:r w:rsidRPr="00143657">
              <w:rPr>
                <w:sz w:val="24"/>
                <w:szCs w:val="24"/>
              </w:rPr>
              <w:t>— для гаражей:</w:t>
            </w:r>
          </w:p>
          <w:p w14:paraId="1BAF500E" w14:textId="77777777" w:rsidR="00C570EE" w:rsidRPr="00143657" w:rsidRDefault="00C570EE" w:rsidP="001C477C">
            <w:pPr>
              <w:rPr>
                <w:sz w:val="24"/>
                <w:szCs w:val="24"/>
              </w:rPr>
            </w:pPr>
            <w:r w:rsidRPr="00143657">
              <w:rPr>
                <w:sz w:val="24"/>
                <w:szCs w:val="24"/>
              </w:rPr>
              <w:t>одноэтажных — 30 м2;</w:t>
            </w:r>
          </w:p>
          <w:p w14:paraId="2F9EEB8C" w14:textId="77777777" w:rsidR="00C570EE" w:rsidRPr="00143657" w:rsidRDefault="00C570EE" w:rsidP="001C477C">
            <w:pPr>
              <w:rPr>
                <w:sz w:val="24"/>
                <w:szCs w:val="24"/>
              </w:rPr>
            </w:pPr>
            <w:r w:rsidRPr="00143657">
              <w:rPr>
                <w:sz w:val="24"/>
                <w:szCs w:val="24"/>
              </w:rPr>
              <w:t>двухэтажных — 20 м2;</w:t>
            </w:r>
          </w:p>
          <w:p w14:paraId="7EBF381E" w14:textId="77777777" w:rsidR="00C570EE" w:rsidRPr="00143657" w:rsidRDefault="00C570EE" w:rsidP="001C477C">
            <w:pPr>
              <w:rPr>
                <w:sz w:val="24"/>
                <w:szCs w:val="24"/>
              </w:rPr>
            </w:pPr>
            <w:r w:rsidRPr="00143657">
              <w:rPr>
                <w:sz w:val="24"/>
                <w:szCs w:val="24"/>
              </w:rPr>
              <w:t>— наземных стоянок — 25 м2.</w:t>
            </w:r>
          </w:p>
        </w:tc>
      </w:tr>
      <w:tr w:rsidR="00C570EE" w:rsidRPr="00143657" w14:paraId="592F6F92" w14:textId="77777777" w:rsidTr="003E0374">
        <w:tc>
          <w:tcPr>
            <w:tcW w:w="2410" w:type="dxa"/>
            <w:tcBorders>
              <w:top w:val="single" w:sz="4" w:space="0" w:color="auto"/>
              <w:left w:val="single" w:sz="4" w:space="0" w:color="auto"/>
              <w:bottom w:val="single" w:sz="4" w:space="0" w:color="auto"/>
              <w:right w:val="single" w:sz="4" w:space="0" w:color="auto"/>
            </w:tcBorders>
            <w:shd w:val="clear" w:color="auto" w:fill="auto"/>
          </w:tcPr>
          <w:p w14:paraId="7EE6B30A" w14:textId="4F022B0F" w:rsidR="00C570EE" w:rsidRPr="00143657" w:rsidRDefault="008B44EF" w:rsidP="001C477C">
            <w:pPr>
              <w:rPr>
                <w:sz w:val="24"/>
                <w:szCs w:val="24"/>
              </w:rPr>
            </w:pPr>
            <w:r>
              <w:rPr>
                <w:sz w:val="24"/>
                <w:szCs w:val="24"/>
              </w:rPr>
              <w:t>Административ</w:t>
            </w:r>
            <w:r w:rsidR="00C570EE" w:rsidRPr="00143657">
              <w:rPr>
                <w:sz w:val="24"/>
                <w:szCs w:val="24"/>
              </w:rPr>
              <w:t xml:space="preserve">ные здания организаций, обеспечивающих предоставление коммунальных услуг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36F71ED" w14:textId="77777777" w:rsidR="00C570EE" w:rsidRPr="00143657" w:rsidRDefault="00C570EE" w:rsidP="001C477C">
            <w:pPr>
              <w:rPr>
                <w:sz w:val="24"/>
                <w:szCs w:val="24"/>
              </w:rPr>
            </w:pPr>
            <w:r w:rsidRPr="00143657">
              <w:rPr>
                <w:sz w:val="24"/>
                <w:szCs w:val="24"/>
              </w:rPr>
              <w:t>3.1.2</w:t>
            </w:r>
          </w:p>
        </w:tc>
        <w:tc>
          <w:tcPr>
            <w:tcW w:w="2977" w:type="dxa"/>
            <w:gridSpan w:val="2"/>
            <w:tcBorders>
              <w:top w:val="single" w:sz="4" w:space="0" w:color="auto"/>
              <w:left w:val="single" w:sz="4" w:space="0" w:color="auto"/>
              <w:bottom w:val="single" w:sz="4" w:space="0" w:color="auto"/>
              <w:right w:val="single" w:sz="4" w:space="0" w:color="auto"/>
            </w:tcBorders>
          </w:tcPr>
          <w:p w14:paraId="15729580"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67DE017A" w14:textId="77777777" w:rsidR="00C570EE" w:rsidRPr="00143657" w:rsidRDefault="00C570EE" w:rsidP="001C477C">
            <w:pPr>
              <w:rPr>
                <w:sz w:val="24"/>
                <w:szCs w:val="24"/>
              </w:rPr>
            </w:pPr>
            <w:r w:rsidRPr="00143657">
              <w:rPr>
                <w:sz w:val="24"/>
                <w:szCs w:val="24"/>
              </w:rPr>
              <w:t>Минимальная площадь земельного участка – 0,05 га.</w:t>
            </w:r>
          </w:p>
          <w:p w14:paraId="4AEB8514" w14:textId="77777777" w:rsidR="00C570EE" w:rsidRPr="00143657" w:rsidRDefault="00C570EE" w:rsidP="001C477C">
            <w:pPr>
              <w:rPr>
                <w:sz w:val="24"/>
                <w:szCs w:val="24"/>
              </w:rPr>
            </w:pPr>
            <w:r w:rsidRPr="00143657">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485D2F59" w14:textId="77777777" w:rsidR="00C570EE" w:rsidRPr="00143657" w:rsidRDefault="00C570EE" w:rsidP="001C477C">
            <w:pPr>
              <w:rPr>
                <w:sz w:val="24"/>
                <w:szCs w:val="24"/>
              </w:rPr>
            </w:pPr>
            <w:r w:rsidRPr="00143657">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39EE566E" w14:textId="77777777" w:rsidR="00C570EE" w:rsidRPr="00143657" w:rsidRDefault="00C570EE" w:rsidP="001C477C">
            <w:pPr>
              <w:rPr>
                <w:sz w:val="24"/>
                <w:szCs w:val="24"/>
              </w:rPr>
            </w:pPr>
            <w:r w:rsidRPr="00143657">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7767F6C" w14:textId="77777777" w:rsidR="00C570EE" w:rsidRPr="00143657" w:rsidRDefault="00C570EE" w:rsidP="001C477C">
            <w:pPr>
              <w:rPr>
                <w:sz w:val="24"/>
                <w:szCs w:val="24"/>
              </w:rPr>
            </w:pPr>
            <w:r w:rsidRPr="00143657">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8031452" w14:textId="77777777" w:rsidR="00C570EE" w:rsidRPr="00143657" w:rsidRDefault="00C570EE" w:rsidP="001C477C">
            <w:pPr>
              <w:rPr>
                <w:sz w:val="24"/>
                <w:szCs w:val="24"/>
              </w:rPr>
            </w:pPr>
            <w:r w:rsidRPr="00143657">
              <w:rPr>
                <w:sz w:val="24"/>
                <w:szCs w:val="24"/>
              </w:rPr>
              <w:t>не установлены</w:t>
            </w:r>
          </w:p>
        </w:tc>
      </w:tr>
      <w:tr w:rsidR="00C570EE" w:rsidRPr="00143657" w14:paraId="705C3F3C" w14:textId="77777777" w:rsidTr="003E0374">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BD80F75" w14:textId="77777777" w:rsidR="00C570EE" w:rsidRPr="00143657" w:rsidRDefault="00C570EE" w:rsidP="001C477C">
            <w:pPr>
              <w:rPr>
                <w:sz w:val="24"/>
                <w:szCs w:val="24"/>
              </w:rPr>
            </w:pPr>
            <w:r w:rsidRPr="00143657">
              <w:rPr>
                <w:sz w:val="24"/>
                <w:szCs w:val="24"/>
              </w:rPr>
              <w:t xml:space="preserve">Размещение зданий, предназначенных для приема физических и юридических лиц в связи </w:t>
            </w:r>
          </w:p>
          <w:p w14:paraId="7AD59FB1" w14:textId="77777777" w:rsidR="00C570EE" w:rsidRPr="00143657" w:rsidRDefault="00C570EE" w:rsidP="001C477C">
            <w:pPr>
              <w:rPr>
                <w:sz w:val="24"/>
                <w:szCs w:val="24"/>
              </w:rPr>
            </w:pPr>
            <w:r w:rsidRPr="00143657">
              <w:rPr>
                <w:sz w:val="24"/>
                <w:szCs w:val="24"/>
              </w:rPr>
              <w:t>с предоставлением им коммунальных услуг</w:t>
            </w:r>
          </w:p>
        </w:tc>
      </w:tr>
      <w:tr w:rsidR="00C570EE" w:rsidRPr="00143657" w14:paraId="4D74C0A7" w14:textId="77777777" w:rsidTr="003E0374">
        <w:tc>
          <w:tcPr>
            <w:tcW w:w="2410" w:type="dxa"/>
            <w:tcBorders>
              <w:top w:val="single" w:sz="4" w:space="0" w:color="auto"/>
              <w:left w:val="single" w:sz="4" w:space="0" w:color="auto"/>
              <w:bottom w:val="single" w:sz="4" w:space="0" w:color="auto"/>
              <w:right w:val="single" w:sz="4" w:space="0" w:color="auto"/>
            </w:tcBorders>
          </w:tcPr>
          <w:p w14:paraId="1DF2DD68" w14:textId="77777777" w:rsidR="00C570EE" w:rsidRPr="00143657" w:rsidRDefault="00C570EE" w:rsidP="001C477C">
            <w:pPr>
              <w:rPr>
                <w:sz w:val="24"/>
                <w:szCs w:val="24"/>
              </w:rPr>
            </w:pPr>
            <w:r w:rsidRPr="00143657">
              <w:rPr>
                <w:sz w:val="24"/>
                <w:szCs w:val="24"/>
              </w:rPr>
              <w:t xml:space="preserve">Бытовое </w:t>
            </w:r>
            <w:r w:rsidRPr="00143657">
              <w:rPr>
                <w:sz w:val="24"/>
                <w:szCs w:val="24"/>
              </w:rPr>
              <w:lastRenderedPageBreak/>
              <w:t xml:space="preserve">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92494F5" w14:textId="77777777" w:rsidR="00C570EE" w:rsidRPr="00143657" w:rsidRDefault="00C570EE" w:rsidP="001C477C">
            <w:pPr>
              <w:rPr>
                <w:sz w:val="24"/>
                <w:szCs w:val="24"/>
              </w:rPr>
            </w:pPr>
            <w:r w:rsidRPr="00143657">
              <w:rPr>
                <w:sz w:val="24"/>
                <w:szCs w:val="24"/>
              </w:rPr>
              <w:lastRenderedPageBreak/>
              <w:t>3.3.</w:t>
            </w:r>
          </w:p>
        </w:tc>
        <w:tc>
          <w:tcPr>
            <w:tcW w:w="2977" w:type="dxa"/>
            <w:gridSpan w:val="2"/>
            <w:tcBorders>
              <w:top w:val="single" w:sz="4" w:space="0" w:color="auto"/>
              <w:left w:val="single" w:sz="4" w:space="0" w:color="auto"/>
              <w:bottom w:val="single" w:sz="4" w:space="0" w:color="auto"/>
              <w:right w:val="single" w:sz="4" w:space="0" w:color="auto"/>
            </w:tcBorders>
          </w:tcPr>
          <w:p w14:paraId="5B733AFE" w14:textId="77777777" w:rsidR="00C570EE" w:rsidRPr="00143657" w:rsidRDefault="00C570EE" w:rsidP="001C477C">
            <w:pPr>
              <w:rPr>
                <w:sz w:val="24"/>
                <w:szCs w:val="24"/>
              </w:rPr>
            </w:pPr>
            <w:r w:rsidRPr="00143657">
              <w:rPr>
                <w:sz w:val="24"/>
                <w:szCs w:val="24"/>
              </w:rPr>
              <w:t xml:space="preserve">Предельные </w:t>
            </w:r>
            <w:r w:rsidRPr="00143657">
              <w:rPr>
                <w:sz w:val="24"/>
                <w:szCs w:val="24"/>
              </w:rPr>
              <w:lastRenderedPageBreak/>
              <w:t>минимальные/максимальные размеры земельных участков не подлежат установлению.</w:t>
            </w:r>
          </w:p>
          <w:p w14:paraId="6EAB00C1" w14:textId="77777777" w:rsidR="00C570EE" w:rsidRPr="00143657" w:rsidRDefault="00C570EE" w:rsidP="001C477C">
            <w:pPr>
              <w:rPr>
                <w:sz w:val="24"/>
                <w:szCs w:val="24"/>
              </w:rPr>
            </w:pPr>
            <w:r w:rsidRPr="00143657">
              <w:rPr>
                <w:sz w:val="24"/>
                <w:szCs w:val="24"/>
              </w:rPr>
              <w:t>Минимальная площадь земельного участка – 0,01 га.</w:t>
            </w:r>
          </w:p>
          <w:p w14:paraId="3148EE31" w14:textId="77777777" w:rsidR="00C570EE" w:rsidRPr="00143657" w:rsidRDefault="00C570EE" w:rsidP="001C477C">
            <w:pPr>
              <w:rPr>
                <w:sz w:val="24"/>
                <w:szCs w:val="24"/>
              </w:rPr>
            </w:pPr>
            <w:r w:rsidRPr="00143657">
              <w:rPr>
                <w:sz w:val="24"/>
                <w:szCs w:val="24"/>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55E68DDD" w14:textId="77777777" w:rsidR="00C570EE" w:rsidRPr="00143657" w:rsidRDefault="00C570EE" w:rsidP="001C477C">
            <w:pPr>
              <w:rPr>
                <w:sz w:val="24"/>
                <w:szCs w:val="24"/>
              </w:rPr>
            </w:pPr>
            <w:r w:rsidRPr="00143657">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tcPr>
          <w:p w14:paraId="08DD3CBE" w14:textId="77777777" w:rsidR="00C570EE" w:rsidRPr="00143657" w:rsidRDefault="00C570EE" w:rsidP="001C477C">
            <w:pPr>
              <w:rPr>
                <w:sz w:val="24"/>
                <w:szCs w:val="24"/>
              </w:rPr>
            </w:pPr>
            <w:r w:rsidRPr="00143657">
              <w:rPr>
                <w:sz w:val="24"/>
                <w:szCs w:val="24"/>
              </w:rPr>
              <w:t>1 этаж</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A6FF641" w14:textId="77777777" w:rsidR="00C570EE" w:rsidRPr="00143657" w:rsidRDefault="00C570EE" w:rsidP="001C477C">
            <w:pPr>
              <w:rPr>
                <w:sz w:val="24"/>
                <w:szCs w:val="24"/>
              </w:rPr>
            </w:pPr>
            <w:r w:rsidRPr="00143657">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tcPr>
          <w:p w14:paraId="2446DC0E" w14:textId="77777777" w:rsidR="00C570EE" w:rsidRPr="00143657" w:rsidRDefault="00C570EE" w:rsidP="001C477C">
            <w:pPr>
              <w:rPr>
                <w:sz w:val="24"/>
                <w:szCs w:val="24"/>
              </w:rPr>
            </w:pPr>
            <w:r w:rsidRPr="00143657">
              <w:rPr>
                <w:sz w:val="24"/>
                <w:szCs w:val="24"/>
              </w:rPr>
              <w:t>-</w:t>
            </w:r>
          </w:p>
        </w:tc>
      </w:tr>
      <w:tr w:rsidR="00C570EE" w:rsidRPr="00143657" w14:paraId="5BE07220"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30FB005" w14:textId="77777777" w:rsidR="00C570EE" w:rsidRPr="00143657" w:rsidRDefault="00C570EE" w:rsidP="001C477C">
            <w:pPr>
              <w:rPr>
                <w:sz w:val="24"/>
                <w:szCs w:val="24"/>
              </w:rPr>
            </w:pPr>
            <w:r w:rsidRPr="00143657">
              <w:rPr>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C570EE" w:rsidRPr="00143657" w14:paraId="63548D1F" w14:textId="77777777" w:rsidTr="003E0374">
        <w:tc>
          <w:tcPr>
            <w:tcW w:w="2410" w:type="dxa"/>
            <w:tcBorders>
              <w:top w:val="single" w:sz="4" w:space="0" w:color="auto"/>
              <w:left w:val="single" w:sz="4" w:space="0" w:color="auto"/>
              <w:bottom w:val="single" w:sz="4" w:space="0" w:color="auto"/>
              <w:right w:val="single" w:sz="4" w:space="0" w:color="auto"/>
            </w:tcBorders>
            <w:hideMark/>
          </w:tcPr>
          <w:p w14:paraId="4C872C50" w14:textId="77777777" w:rsidR="00C570EE" w:rsidRPr="00143657" w:rsidRDefault="00C570EE" w:rsidP="001C477C">
            <w:pPr>
              <w:rPr>
                <w:sz w:val="24"/>
                <w:szCs w:val="24"/>
              </w:rPr>
            </w:pPr>
            <w:r w:rsidRPr="00143657">
              <w:rPr>
                <w:sz w:val="24"/>
                <w:szCs w:val="24"/>
              </w:rPr>
              <w:t xml:space="preserve">Культурное развитие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8BBC81C" w14:textId="77777777" w:rsidR="00C570EE" w:rsidRPr="00143657" w:rsidRDefault="00C570EE" w:rsidP="001C477C">
            <w:pPr>
              <w:rPr>
                <w:sz w:val="24"/>
                <w:szCs w:val="24"/>
              </w:rPr>
            </w:pPr>
            <w:r w:rsidRPr="00143657">
              <w:rPr>
                <w:sz w:val="24"/>
                <w:szCs w:val="24"/>
              </w:rPr>
              <w:t>3.6.</w:t>
            </w:r>
          </w:p>
        </w:tc>
        <w:tc>
          <w:tcPr>
            <w:tcW w:w="2977" w:type="dxa"/>
            <w:gridSpan w:val="2"/>
            <w:tcBorders>
              <w:top w:val="single" w:sz="4" w:space="0" w:color="auto"/>
              <w:left w:val="single" w:sz="4" w:space="0" w:color="auto"/>
              <w:bottom w:val="single" w:sz="4" w:space="0" w:color="auto"/>
              <w:right w:val="single" w:sz="4" w:space="0" w:color="auto"/>
            </w:tcBorders>
            <w:hideMark/>
          </w:tcPr>
          <w:p w14:paraId="56F8CC36"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21BF1F24" w14:textId="77777777" w:rsidR="00C570EE" w:rsidRPr="00143657" w:rsidRDefault="00C570EE" w:rsidP="001C477C">
            <w:pPr>
              <w:rPr>
                <w:sz w:val="24"/>
                <w:szCs w:val="24"/>
              </w:rPr>
            </w:pPr>
            <w:r w:rsidRPr="00143657">
              <w:rPr>
                <w:sz w:val="24"/>
                <w:szCs w:val="24"/>
              </w:rPr>
              <w:t>Минимальная площадь земельного участка – 0,05 га.</w:t>
            </w:r>
          </w:p>
          <w:p w14:paraId="3C1A74A8" w14:textId="77777777" w:rsidR="00C570EE" w:rsidRPr="00143657" w:rsidRDefault="00C570EE" w:rsidP="001C477C">
            <w:pPr>
              <w:rPr>
                <w:sz w:val="24"/>
                <w:szCs w:val="24"/>
              </w:rPr>
            </w:pPr>
            <w:r w:rsidRPr="00143657">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FA1CEF" w14:textId="77777777" w:rsidR="00C570EE" w:rsidRPr="00143657" w:rsidRDefault="00C570EE" w:rsidP="001C477C">
            <w:pPr>
              <w:rPr>
                <w:sz w:val="24"/>
                <w:szCs w:val="24"/>
              </w:rPr>
            </w:pPr>
            <w:r w:rsidRPr="00143657">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34D6BD" w14:textId="77777777" w:rsidR="00C570EE" w:rsidRPr="00143657" w:rsidRDefault="00C570EE" w:rsidP="001C477C">
            <w:pPr>
              <w:rPr>
                <w:sz w:val="24"/>
                <w:szCs w:val="24"/>
              </w:rPr>
            </w:pPr>
            <w:r w:rsidRPr="00143657">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91EE94E" w14:textId="77777777" w:rsidR="00C570EE" w:rsidRPr="00143657" w:rsidRDefault="00C570EE" w:rsidP="001C477C">
            <w:pPr>
              <w:rPr>
                <w:sz w:val="24"/>
                <w:szCs w:val="24"/>
              </w:rPr>
            </w:pPr>
            <w:r w:rsidRPr="00143657">
              <w:rPr>
                <w:sz w:val="24"/>
                <w:szCs w:val="24"/>
              </w:rPr>
              <w:t>70%</w:t>
            </w:r>
          </w:p>
        </w:tc>
        <w:tc>
          <w:tcPr>
            <w:tcW w:w="3402" w:type="dxa"/>
            <w:gridSpan w:val="2"/>
            <w:tcBorders>
              <w:top w:val="single" w:sz="4" w:space="0" w:color="auto"/>
              <w:left w:val="single" w:sz="4" w:space="0" w:color="auto"/>
              <w:bottom w:val="single" w:sz="4" w:space="0" w:color="auto"/>
              <w:right w:val="single" w:sz="4" w:space="0" w:color="auto"/>
            </w:tcBorders>
            <w:hideMark/>
          </w:tcPr>
          <w:p w14:paraId="01E9043F" w14:textId="77777777" w:rsidR="00C570EE" w:rsidRPr="00143657" w:rsidRDefault="00C570EE" w:rsidP="001C477C">
            <w:pPr>
              <w:rPr>
                <w:sz w:val="24"/>
                <w:szCs w:val="24"/>
              </w:rPr>
            </w:pPr>
            <w:r w:rsidRPr="00143657">
              <w:rPr>
                <w:sz w:val="24"/>
                <w:szCs w:val="24"/>
              </w:rPr>
              <w:t>-</w:t>
            </w:r>
          </w:p>
        </w:tc>
      </w:tr>
      <w:tr w:rsidR="00C570EE" w:rsidRPr="00143657" w14:paraId="28DDE24C"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DB6CCDC" w14:textId="77777777" w:rsidR="00C570EE" w:rsidRPr="00143657" w:rsidRDefault="00C570EE" w:rsidP="001C477C">
            <w:pPr>
              <w:rPr>
                <w:sz w:val="24"/>
                <w:szCs w:val="24"/>
              </w:rPr>
            </w:pPr>
            <w:r w:rsidRPr="00143657">
              <w:rPr>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Росреестра от 10.11.2020 N </w:t>
            </w:r>
            <w:proofErr w:type="gramStart"/>
            <w:r w:rsidRPr="00143657">
              <w:rPr>
                <w:sz w:val="24"/>
                <w:szCs w:val="24"/>
              </w:rPr>
              <w:t>П</w:t>
            </w:r>
            <w:proofErr w:type="gramEnd"/>
            <w:r w:rsidRPr="00143657">
              <w:rPr>
                <w:sz w:val="24"/>
                <w:szCs w:val="24"/>
              </w:rPr>
              <w:t>/0412 (ред. от 30.07.2021)).</w:t>
            </w:r>
          </w:p>
        </w:tc>
      </w:tr>
      <w:tr w:rsidR="00C570EE" w:rsidRPr="00143657" w14:paraId="187F7CFF" w14:textId="77777777" w:rsidTr="003E0374">
        <w:tc>
          <w:tcPr>
            <w:tcW w:w="2410" w:type="dxa"/>
            <w:tcBorders>
              <w:top w:val="single" w:sz="4" w:space="0" w:color="auto"/>
              <w:left w:val="single" w:sz="4" w:space="0" w:color="auto"/>
              <w:bottom w:val="single" w:sz="4" w:space="0" w:color="auto"/>
              <w:right w:val="single" w:sz="4" w:space="0" w:color="auto"/>
            </w:tcBorders>
          </w:tcPr>
          <w:p w14:paraId="633F574C" w14:textId="77777777" w:rsidR="00C570EE" w:rsidRPr="00143657" w:rsidRDefault="00C570EE" w:rsidP="001C477C">
            <w:pPr>
              <w:rPr>
                <w:sz w:val="24"/>
                <w:szCs w:val="24"/>
              </w:rPr>
            </w:pPr>
            <w:r w:rsidRPr="00143657">
              <w:rPr>
                <w:sz w:val="24"/>
                <w:szCs w:val="24"/>
              </w:rPr>
              <w:t xml:space="preserve">Религиозное использование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004E8B6" w14:textId="77777777" w:rsidR="00C570EE" w:rsidRPr="00143657" w:rsidRDefault="00C570EE" w:rsidP="001C477C">
            <w:pPr>
              <w:rPr>
                <w:sz w:val="24"/>
                <w:szCs w:val="24"/>
              </w:rPr>
            </w:pPr>
            <w:r w:rsidRPr="00143657">
              <w:rPr>
                <w:sz w:val="24"/>
                <w:szCs w:val="24"/>
              </w:rPr>
              <w:t>3.7</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7604963" w14:textId="77777777" w:rsidR="00C570EE" w:rsidRPr="00143657" w:rsidRDefault="00C570EE" w:rsidP="001C477C">
            <w:pPr>
              <w:rPr>
                <w:sz w:val="24"/>
                <w:szCs w:val="24"/>
              </w:rPr>
            </w:pPr>
            <w:r w:rsidRPr="00143657">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33EC2871" w14:textId="77777777" w:rsidR="00C570EE" w:rsidRPr="00143657" w:rsidRDefault="00C570EE" w:rsidP="001C477C">
            <w:pPr>
              <w:rPr>
                <w:sz w:val="24"/>
                <w:szCs w:val="24"/>
              </w:rPr>
            </w:pPr>
            <w:r w:rsidRPr="00143657">
              <w:rPr>
                <w:sz w:val="24"/>
                <w:szCs w:val="24"/>
              </w:rPr>
              <w:t xml:space="preserve">Определяются по основному виду использования земельных участков и объектов капитального </w:t>
            </w:r>
            <w:r w:rsidRPr="00143657">
              <w:rPr>
                <w:sz w:val="24"/>
                <w:szCs w:val="24"/>
              </w:rPr>
              <w:lastRenderedPageBreak/>
              <w:t>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05D849DA" w14:textId="77777777" w:rsidR="00C570EE" w:rsidRPr="00143657" w:rsidRDefault="00C570EE" w:rsidP="001C477C">
            <w:pPr>
              <w:rPr>
                <w:sz w:val="24"/>
                <w:szCs w:val="24"/>
              </w:rPr>
            </w:pPr>
            <w:r w:rsidRPr="00143657">
              <w:rPr>
                <w:sz w:val="24"/>
                <w:szCs w:val="24"/>
              </w:rPr>
              <w:lastRenderedPageBreak/>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595D8A8" w14:textId="77777777" w:rsidR="00C570EE" w:rsidRPr="00143657" w:rsidRDefault="00C570EE" w:rsidP="001C477C">
            <w:pPr>
              <w:rPr>
                <w:sz w:val="24"/>
                <w:szCs w:val="24"/>
              </w:rPr>
            </w:pPr>
            <w:r w:rsidRPr="00143657">
              <w:rPr>
                <w:sz w:val="24"/>
                <w:szCs w:val="24"/>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tcPr>
          <w:p w14:paraId="70A5822A" w14:textId="77777777" w:rsidR="00C570EE" w:rsidRPr="00143657" w:rsidRDefault="00C570EE" w:rsidP="001C477C">
            <w:pPr>
              <w:rPr>
                <w:sz w:val="24"/>
                <w:szCs w:val="24"/>
              </w:rPr>
            </w:pPr>
            <w:r w:rsidRPr="00143657">
              <w:rPr>
                <w:sz w:val="24"/>
                <w:szCs w:val="24"/>
              </w:rPr>
              <w:t>-</w:t>
            </w:r>
          </w:p>
        </w:tc>
      </w:tr>
      <w:tr w:rsidR="00C570EE" w:rsidRPr="00143657" w14:paraId="6B77769E"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DEB004D" w14:textId="77777777" w:rsidR="00C570EE" w:rsidRPr="00143657" w:rsidRDefault="00C570EE" w:rsidP="001C477C">
            <w:pPr>
              <w:rPr>
                <w:sz w:val="24"/>
                <w:szCs w:val="24"/>
              </w:rPr>
            </w:pPr>
            <w:r w:rsidRPr="00143657">
              <w:rPr>
                <w:sz w:val="24"/>
                <w:szCs w:val="24"/>
              </w:rPr>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143657">
                <w:rPr>
                  <w:sz w:val="24"/>
                  <w:szCs w:val="24"/>
                </w:rPr>
                <w:t>кодами 3.7.1</w:t>
              </w:r>
            </w:hyperlink>
            <w:r w:rsidRPr="00143657">
              <w:rPr>
                <w:sz w:val="24"/>
                <w:szCs w:val="24"/>
              </w:rPr>
              <w:t xml:space="preserve"> - </w:t>
            </w:r>
            <w:hyperlink w:anchor="Par286" w:tooltip="3.7.2" w:history="1">
              <w:r w:rsidRPr="00143657">
                <w:rPr>
                  <w:sz w:val="24"/>
                  <w:szCs w:val="24"/>
                </w:rPr>
                <w:t>3.7.2</w:t>
              </w:r>
            </w:hyperlink>
          </w:p>
        </w:tc>
      </w:tr>
      <w:tr w:rsidR="00C570EE" w:rsidRPr="00143657" w14:paraId="0C75A1BF" w14:textId="77777777" w:rsidTr="003E0374">
        <w:tc>
          <w:tcPr>
            <w:tcW w:w="2410" w:type="dxa"/>
            <w:tcBorders>
              <w:top w:val="single" w:sz="4" w:space="0" w:color="auto"/>
              <w:left w:val="single" w:sz="4" w:space="0" w:color="auto"/>
              <w:bottom w:val="single" w:sz="4" w:space="0" w:color="auto"/>
              <w:right w:val="single" w:sz="4" w:space="0" w:color="auto"/>
            </w:tcBorders>
          </w:tcPr>
          <w:p w14:paraId="610E73EC" w14:textId="77777777" w:rsidR="00C570EE" w:rsidRPr="00143657" w:rsidRDefault="00C570EE" w:rsidP="001C477C">
            <w:pPr>
              <w:rPr>
                <w:sz w:val="24"/>
                <w:szCs w:val="24"/>
              </w:rPr>
            </w:pPr>
            <w:r w:rsidRPr="00143657">
              <w:rPr>
                <w:sz w:val="24"/>
                <w:szCs w:val="24"/>
              </w:rPr>
              <w:t xml:space="preserve">Амбулаторное ветеринарное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2820D90" w14:textId="77777777" w:rsidR="00C570EE" w:rsidRPr="00143657" w:rsidRDefault="00C570EE" w:rsidP="001C477C">
            <w:pPr>
              <w:rPr>
                <w:sz w:val="24"/>
                <w:szCs w:val="24"/>
              </w:rPr>
            </w:pPr>
            <w:r w:rsidRPr="00143657">
              <w:rPr>
                <w:sz w:val="24"/>
                <w:szCs w:val="24"/>
              </w:rPr>
              <w:t>3.10.1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24F0535" w14:textId="77777777" w:rsidR="00C570EE" w:rsidRPr="00143657" w:rsidRDefault="00C570EE" w:rsidP="001C477C">
            <w:pPr>
              <w:rPr>
                <w:sz w:val="24"/>
                <w:szCs w:val="24"/>
              </w:rPr>
            </w:pPr>
            <w:r w:rsidRPr="00143657">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C87AF6D" w14:textId="77777777" w:rsidR="00C570EE" w:rsidRPr="00143657" w:rsidRDefault="00C570EE" w:rsidP="001C477C">
            <w:pPr>
              <w:rPr>
                <w:sz w:val="24"/>
                <w:szCs w:val="24"/>
              </w:rPr>
            </w:pPr>
            <w:r w:rsidRPr="00143657">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C61CC07" w14:textId="77777777" w:rsidR="00C570EE" w:rsidRPr="00143657" w:rsidRDefault="00C570EE" w:rsidP="001C477C">
            <w:pPr>
              <w:rPr>
                <w:sz w:val="24"/>
                <w:szCs w:val="24"/>
              </w:rPr>
            </w:pPr>
            <w:r w:rsidRPr="00143657">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DD03CF" w14:textId="77777777" w:rsidR="00C570EE" w:rsidRPr="00143657" w:rsidRDefault="00C570EE" w:rsidP="001C477C">
            <w:pPr>
              <w:rPr>
                <w:sz w:val="24"/>
                <w:szCs w:val="24"/>
              </w:rPr>
            </w:pPr>
            <w:r w:rsidRPr="00143657">
              <w:rPr>
                <w:sz w:val="24"/>
                <w:szCs w:val="24"/>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FE7D8D1" w14:textId="77777777" w:rsidR="00C570EE" w:rsidRPr="00143657" w:rsidRDefault="00C570EE" w:rsidP="001C477C">
            <w:pPr>
              <w:rPr>
                <w:sz w:val="24"/>
                <w:szCs w:val="24"/>
              </w:rPr>
            </w:pPr>
            <w:r w:rsidRPr="00143657">
              <w:rPr>
                <w:sz w:val="24"/>
                <w:szCs w:val="24"/>
              </w:rPr>
              <w:t>не установлены</w:t>
            </w:r>
          </w:p>
        </w:tc>
      </w:tr>
      <w:tr w:rsidR="00C570EE" w:rsidRPr="00143657" w14:paraId="4DEA18F4"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7CACB5F" w14:textId="77777777" w:rsidR="00C570EE" w:rsidRPr="00143657" w:rsidRDefault="00C570EE" w:rsidP="001C477C">
            <w:pPr>
              <w:rPr>
                <w:sz w:val="24"/>
                <w:szCs w:val="24"/>
              </w:rPr>
            </w:pPr>
            <w:r w:rsidRPr="00143657">
              <w:rPr>
                <w:sz w:val="24"/>
                <w:szCs w:val="24"/>
              </w:rPr>
              <w:t xml:space="preserve">Размещение объектов капитального строительства, предназначенных </w:t>
            </w:r>
          </w:p>
          <w:p w14:paraId="59E8AAB7" w14:textId="77777777" w:rsidR="00C570EE" w:rsidRPr="00143657" w:rsidRDefault="00C570EE" w:rsidP="001C477C">
            <w:pPr>
              <w:rPr>
                <w:sz w:val="24"/>
                <w:szCs w:val="24"/>
              </w:rPr>
            </w:pPr>
            <w:r w:rsidRPr="00143657">
              <w:rPr>
                <w:sz w:val="24"/>
                <w:szCs w:val="24"/>
              </w:rPr>
              <w:t>для оказания ветеринарных услуг без содержания животных</w:t>
            </w:r>
          </w:p>
        </w:tc>
      </w:tr>
      <w:tr w:rsidR="00C570EE" w:rsidRPr="00143657" w14:paraId="04BDB9D6" w14:textId="77777777" w:rsidTr="003E0374">
        <w:tc>
          <w:tcPr>
            <w:tcW w:w="2410" w:type="dxa"/>
            <w:tcBorders>
              <w:top w:val="single" w:sz="4" w:space="0" w:color="auto"/>
              <w:left w:val="single" w:sz="4" w:space="0" w:color="auto"/>
              <w:bottom w:val="single" w:sz="4" w:space="0" w:color="auto"/>
              <w:right w:val="single" w:sz="4" w:space="0" w:color="auto"/>
            </w:tcBorders>
          </w:tcPr>
          <w:p w14:paraId="28CC26C1" w14:textId="77777777" w:rsidR="00C570EE" w:rsidRPr="00143657" w:rsidRDefault="00C570EE" w:rsidP="001C477C">
            <w:pPr>
              <w:rPr>
                <w:sz w:val="24"/>
                <w:szCs w:val="24"/>
              </w:rPr>
            </w:pPr>
            <w:r w:rsidRPr="00143657">
              <w:rPr>
                <w:sz w:val="24"/>
                <w:szCs w:val="24"/>
              </w:rPr>
              <w:t xml:space="preserve">Деловое управление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AF772FC" w14:textId="77777777" w:rsidR="00C570EE" w:rsidRPr="00143657" w:rsidRDefault="00C570EE" w:rsidP="001C477C">
            <w:pPr>
              <w:rPr>
                <w:sz w:val="24"/>
                <w:szCs w:val="24"/>
              </w:rPr>
            </w:pPr>
            <w:r w:rsidRPr="00143657">
              <w:rPr>
                <w:sz w:val="24"/>
                <w:szCs w:val="24"/>
              </w:rPr>
              <w:t>4.1</w:t>
            </w:r>
          </w:p>
        </w:tc>
        <w:tc>
          <w:tcPr>
            <w:tcW w:w="2977" w:type="dxa"/>
            <w:gridSpan w:val="2"/>
            <w:tcBorders>
              <w:top w:val="single" w:sz="4" w:space="0" w:color="auto"/>
              <w:left w:val="single" w:sz="4" w:space="0" w:color="auto"/>
              <w:bottom w:val="single" w:sz="4" w:space="0" w:color="auto"/>
              <w:right w:val="single" w:sz="4" w:space="0" w:color="auto"/>
            </w:tcBorders>
          </w:tcPr>
          <w:p w14:paraId="42030237"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0878DB90" w14:textId="77777777" w:rsidR="00C570EE" w:rsidRPr="00143657" w:rsidRDefault="00C570EE" w:rsidP="001C477C">
            <w:pPr>
              <w:rPr>
                <w:sz w:val="24"/>
                <w:szCs w:val="24"/>
              </w:rPr>
            </w:pPr>
            <w:r w:rsidRPr="00143657">
              <w:rPr>
                <w:sz w:val="24"/>
                <w:szCs w:val="24"/>
              </w:rPr>
              <w:t>Минимальная площадь земельного участка – 0,05 га.</w:t>
            </w:r>
          </w:p>
          <w:p w14:paraId="1F8BE627" w14:textId="77777777" w:rsidR="00C570EE" w:rsidRPr="00143657" w:rsidRDefault="00C570EE" w:rsidP="001C477C">
            <w:pPr>
              <w:rPr>
                <w:sz w:val="24"/>
                <w:szCs w:val="24"/>
              </w:rPr>
            </w:pPr>
            <w:r w:rsidRPr="00143657">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55091A8B" w14:textId="77777777" w:rsidR="00C570EE" w:rsidRPr="00143657" w:rsidRDefault="00C570EE" w:rsidP="001C477C">
            <w:pPr>
              <w:rPr>
                <w:sz w:val="24"/>
                <w:szCs w:val="24"/>
              </w:rPr>
            </w:pPr>
            <w:r w:rsidRPr="00143657">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594C1F0F" w14:textId="77777777" w:rsidR="00C570EE" w:rsidRPr="00143657" w:rsidRDefault="00C570EE" w:rsidP="001C477C">
            <w:pPr>
              <w:rPr>
                <w:sz w:val="24"/>
                <w:szCs w:val="24"/>
              </w:rPr>
            </w:pPr>
            <w:r w:rsidRPr="00143657">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50771D" w14:textId="77777777" w:rsidR="00C570EE" w:rsidRPr="00143657" w:rsidRDefault="00C570EE" w:rsidP="001C477C">
            <w:pPr>
              <w:rPr>
                <w:sz w:val="24"/>
                <w:szCs w:val="24"/>
              </w:rPr>
            </w:pPr>
            <w:r w:rsidRPr="00143657">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21F66642" w14:textId="77777777" w:rsidR="00C570EE" w:rsidRPr="00143657" w:rsidRDefault="00C570EE" w:rsidP="001C477C">
            <w:pPr>
              <w:rPr>
                <w:sz w:val="24"/>
                <w:szCs w:val="24"/>
              </w:rPr>
            </w:pPr>
            <w:r w:rsidRPr="00143657">
              <w:rPr>
                <w:sz w:val="24"/>
                <w:szCs w:val="24"/>
              </w:rPr>
              <w:t>-</w:t>
            </w:r>
          </w:p>
        </w:tc>
      </w:tr>
      <w:tr w:rsidR="00C570EE" w:rsidRPr="00143657" w14:paraId="66D54E17"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D8F01A2" w14:textId="77777777" w:rsidR="00C570EE" w:rsidRPr="00143657" w:rsidRDefault="00C570EE" w:rsidP="001C477C">
            <w:pPr>
              <w:rPr>
                <w:sz w:val="24"/>
                <w:szCs w:val="24"/>
              </w:rPr>
            </w:pPr>
            <w:r w:rsidRPr="00143657">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723E9B36" w14:textId="77777777" w:rsidR="00C570EE" w:rsidRPr="00143657" w:rsidRDefault="00C570EE" w:rsidP="001C477C">
            <w:pPr>
              <w:rPr>
                <w:sz w:val="24"/>
                <w:szCs w:val="24"/>
              </w:rPr>
            </w:pPr>
            <w:r w:rsidRPr="00143657">
              <w:rPr>
                <w:sz w:val="24"/>
                <w:szCs w:val="24"/>
              </w:rPr>
              <w:t>(за исключением банковской и страховой деятельности)</w:t>
            </w:r>
          </w:p>
        </w:tc>
      </w:tr>
      <w:tr w:rsidR="00C570EE" w:rsidRPr="00143657" w14:paraId="4F65474F" w14:textId="77777777" w:rsidTr="003E0374">
        <w:tc>
          <w:tcPr>
            <w:tcW w:w="2410" w:type="dxa"/>
            <w:tcBorders>
              <w:top w:val="single" w:sz="4" w:space="0" w:color="auto"/>
              <w:left w:val="single" w:sz="4" w:space="0" w:color="auto"/>
              <w:bottom w:val="single" w:sz="4" w:space="0" w:color="auto"/>
              <w:right w:val="single" w:sz="4" w:space="0" w:color="auto"/>
            </w:tcBorders>
          </w:tcPr>
          <w:p w14:paraId="2021C2B7" w14:textId="77777777" w:rsidR="00C570EE" w:rsidRPr="00143657" w:rsidRDefault="00C570EE" w:rsidP="001C477C">
            <w:pPr>
              <w:rPr>
                <w:sz w:val="24"/>
                <w:szCs w:val="24"/>
              </w:rPr>
            </w:pPr>
            <w:r w:rsidRPr="00143657">
              <w:rPr>
                <w:sz w:val="24"/>
                <w:szCs w:val="24"/>
              </w:rPr>
              <w:t xml:space="preserve">Рынки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A37B1B5" w14:textId="77777777" w:rsidR="00C570EE" w:rsidRPr="00143657" w:rsidRDefault="00C570EE" w:rsidP="001C477C">
            <w:pPr>
              <w:rPr>
                <w:sz w:val="24"/>
                <w:szCs w:val="24"/>
              </w:rPr>
            </w:pPr>
            <w:r w:rsidRPr="00143657">
              <w:rPr>
                <w:sz w:val="24"/>
                <w:szCs w:val="24"/>
              </w:rPr>
              <w:t>4.3</w:t>
            </w:r>
          </w:p>
        </w:tc>
        <w:tc>
          <w:tcPr>
            <w:tcW w:w="2977" w:type="dxa"/>
            <w:gridSpan w:val="2"/>
            <w:tcBorders>
              <w:top w:val="single" w:sz="4" w:space="0" w:color="auto"/>
              <w:left w:val="single" w:sz="4" w:space="0" w:color="auto"/>
              <w:bottom w:val="single" w:sz="4" w:space="0" w:color="auto"/>
              <w:right w:val="single" w:sz="4" w:space="0" w:color="auto"/>
            </w:tcBorders>
          </w:tcPr>
          <w:p w14:paraId="55A954AE"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5C226E93" w14:textId="77777777" w:rsidR="00C570EE" w:rsidRPr="00143657" w:rsidRDefault="00C570EE" w:rsidP="001C477C">
            <w:pPr>
              <w:rPr>
                <w:sz w:val="24"/>
                <w:szCs w:val="24"/>
              </w:rPr>
            </w:pPr>
            <w:r w:rsidRPr="00143657">
              <w:rPr>
                <w:sz w:val="24"/>
                <w:szCs w:val="24"/>
              </w:rPr>
              <w:t xml:space="preserve">Минимальная площадь </w:t>
            </w:r>
            <w:r w:rsidRPr="00143657">
              <w:rPr>
                <w:sz w:val="24"/>
                <w:szCs w:val="24"/>
              </w:rPr>
              <w:lastRenderedPageBreak/>
              <w:t>земельного участка – 0,01 га.</w:t>
            </w:r>
          </w:p>
          <w:p w14:paraId="2FF8F5AA" w14:textId="77777777" w:rsidR="00C570EE" w:rsidRPr="00143657" w:rsidRDefault="00C570EE" w:rsidP="001C477C">
            <w:pPr>
              <w:rPr>
                <w:sz w:val="24"/>
                <w:szCs w:val="24"/>
              </w:rPr>
            </w:pPr>
            <w:r w:rsidRPr="00143657">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7CF542B0" w14:textId="77777777" w:rsidR="00C570EE" w:rsidRPr="00143657" w:rsidRDefault="00C570EE" w:rsidP="001C477C">
            <w:pPr>
              <w:rPr>
                <w:sz w:val="24"/>
                <w:szCs w:val="24"/>
              </w:rPr>
            </w:pPr>
            <w:r w:rsidRPr="00143657">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tcPr>
          <w:p w14:paraId="680C4229" w14:textId="77777777" w:rsidR="00C570EE" w:rsidRPr="00143657" w:rsidRDefault="00C570EE" w:rsidP="001C477C">
            <w:pPr>
              <w:rPr>
                <w:sz w:val="24"/>
                <w:szCs w:val="24"/>
              </w:rPr>
            </w:pPr>
            <w:r w:rsidRPr="00143657">
              <w:rPr>
                <w:sz w:val="24"/>
                <w:szCs w:val="24"/>
              </w:rPr>
              <w:t xml:space="preserve">1 </w:t>
            </w:r>
            <w:proofErr w:type="spellStart"/>
            <w:r w:rsidRPr="00143657">
              <w:rPr>
                <w:sz w:val="24"/>
                <w:szCs w:val="24"/>
              </w:rPr>
              <w:t>эт</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531236" w14:textId="77777777" w:rsidR="00C570EE" w:rsidRPr="00143657" w:rsidRDefault="00C570EE" w:rsidP="001C477C">
            <w:pPr>
              <w:rPr>
                <w:sz w:val="24"/>
                <w:szCs w:val="24"/>
              </w:rPr>
            </w:pPr>
            <w:r w:rsidRPr="00143657">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tcPr>
          <w:p w14:paraId="42EE6A00" w14:textId="77777777" w:rsidR="00C570EE" w:rsidRPr="00143657" w:rsidRDefault="00C570EE" w:rsidP="001C477C">
            <w:pPr>
              <w:rPr>
                <w:sz w:val="24"/>
                <w:szCs w:val="24"/>
              </w:rPr>
            </w:pPr>
            <w:r w:rsidRPr="00143657">
              <w:rPr>
                <w:sz w:val="24"/>
                <w:szCs w:val="24"/>
              </w:rPr>
              <w:t>-</w:t>
            </w:r>
          </w:p>
        </w:tc>
      </w:tr>
      <w:tr w:rsidR="00C570EE" w:rsidRPr="00143657" w14:paraId="304426FE"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B6D7C36" w14:textId="77777777" w:rsidR="00C570EE" w:rsidRPr="00143657" w:rsidRDefault="00C570EE" w:rsidP="001C477C">
            <w:pPr>
              <w:rPr>
                <w:sz w:val="24"/>
                <w:szCs w:val="24"/>
              </w:rPr>
            </w:pPr>
            <w:r w:rsidRPr="00143657">
              <w:rPr>
                <w:sz w:val="24"/>
                <w:szCs w:val="24"/>
              </w:rPr>
              <w:lastRenderedPageBreak/>
              <w:t xml:space="preserve">Размещение объектов капитального строительства, сооружений, предназначенных для организации </w:t>
            </w:r>
          </w:p>
          <w:p w14:paraId="32430DA4" w14:textId="77777777" w:rsidR="00C570EE" w:rsidRPr="00143657" w:rsidRDefault="00C570EE" w:rsidP="001C477C">
            <w:pPr>
              <w:rPr>
                <w:sz w:val="24"/>
                <w:szCs w:val="24"/>
              </w:rPr>
            </w:pPr>
            <w:r w:rsidRPr="00143657">
              <w:rPr>
                <w:sz w:val="24"/>
                <w:szCs w:val="24"/>
              </w:rPr>
              <w:t>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16F2751" w14:textId="77777777" w:rsidR="00C570EE" w:rsidRPr="00143657" w:rsidRDefault="00C570EE" w:rsidP="001C477C">
            <w:pPr>
              <w:rPr>
                <w:sz w:val="24"/>
                <w:szCs w:val="24"/>
              </w:rPr>
            </w:pPr>
            <w:r w:rsidRPr="00143657">
              <w:rPr>
                <w:sz w:val="24"/>
                <w:szCs w:val="24"/>
              </w:rPr>
              <w:t>размещение гаражей и (или) стоянок для автомобилей сотрудников и посетителей рынка</w:t>
            </w:r>
          </w:p>
        </w:tc>
      </w:tr>
      <w:tr w:rsidR="00C570EE" w:rsidRPr="00143657" w14:paraId="44C7719F" w14:textId="77777777" w:rsidTr="003E0374">
        <w:tc>
          <w:tcPr>
            <w:tcW w:w="2410" w:type="dxa"/>
            <w:tcBorders>
              <w:top w:val="single" w:sz="4" w:space="0" w:color="auto"/>
              <w:left w:val="single" w:sz="4" w:space="0" w:color="auto"/>
              <w:bottom w:val="single" w:sz="4" w:space="0" w:color="auto"/>
              <w:right w:val="single" w:sz="4" w:space="0" w:color="auto"/>
            </w:tcBorders>
          </w:tcPr>
          <w:p w14:paraId="4198AC93" w14:textId="77777777" w:rsidR="00C570EE" w:rsidRPr="00143657" w:rsidRDefault="00C570EE" w:rsidP="001C477C">
            <w:pPr>
              <w:rPr>
                <w:sz w:val="24"/>
                <w:szCs w:val="24"/>
              </w:rPr>
            </w:pPr>
            <w:r w:rsidRPr="00143657">
              <w:rPr>
                <w:sz w:val="24"/>
                <w:szCs w:val="24"/>
              </w:rPr>
              <w:t xml:space="preserve">Магазины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9215620" w14:textId="77777777" w:rsidR="00C570EE" w:rsidRPr="00143657" w:rsidRDefault="00C570EE" w:rsidP="001C477C">
            <w:pPr>
              <w:rPr>
                <w:sz w:val="24"/>
                <w:szCs w:val="24"/>
              </w:rPr>
            </w:pPr>
            <w:r w:rsidRPr="00143657">
              <w:rPr>
                <w:sz w:val="24"/>
                <w:szCs w:val="24"/>
              </w:rPr>
              <w:t>4.4.</w:t>
            </w:r>
          </w:p>
        </w:tc>
        <w:tc>
          <w:tcPr>
            <w:tcW w:w="2977" w:type="dxa"/>
            <w:gridSpan w:val="2"/>
            <w:tcBorders>
              <w:top w:val="single" w:sz="4" w:space="0" w:color="auto"/>
              <w:left w:val="single" w:sz="4" w:space="0" w:color="auto"/>
              <w:bottom w:val="single" w:sz="4" w:space="0" w:color="auto"/>
              <w:right w:val="single" w:sz="4" w:space="0" w:color="auto"/>
            </w:tcBorders>
          </w:tcPr>
          <w:p w14:paraId="2EF1D17C" w14:textId="213ABA50" w:rsidR="00C570EE" w:rsidRPr="00143657" w:rsidRDefault="00C570EE" w:rsidP="001C477C">
            <w:pPr>
              <w:rPr>
                <w:sz w:val="24"/>
                <w:szCs w:val="24"/>
              </w:rPr>
            </w:pPr>
            <w:r w:rsidRPr="00143657">
              <w:rPr>
                <w:sz w:val="24"/>
                <w:szCs w:val="24"/>
              </w:rPr>
              <w:t>Предельные минимальные/</w:t>
            </w:r>
            <w:proofErr w:type="spellStart"/>
            <w:r w:rsidRPr="00143657">
              <w:rPr>
                <w:sz w:val="24"/>
                <w:szCs w:val="24"/>
              </w:rPr>
              <w:t>максималь</w:t>
            </w:r>
            <w:r w:rsidR="008B44EF">
              <w:rPr>
                <w:sz w:val="24"/>
                <w:szCs w:val="24"/>
              </w:rPr>
              <w:t>-</w:t>
            </w:r>
            <w:r w:rsidRPr="00143657">
              <w:rPr>
                <w:sz w:val="24"/>
                <w:szCs w:val="24"/>
              </w:rPr>
              <w:t>ные</w:t>
            </w:r>
            <w:proofErr w:type="spellEnd"/>
            <w:r w:rsidRPr="00143657">
              <w:rPr>
                <w:sz w:val="24"/>
                <w:szCs w:val="24"/>
              </w:rPr>
              <w:t xml:space="preserve"> размеры земельных участков не подлежат установлению.</w:t>
            </w:r>
          </w:p>
          <w:p w14:paraId="0DFE3CF2" w14:textId="77777777" w:rsidR="00C570EE" w:rsidRPr="00143657" w:rsidRDefault="00C570EE" w:rsidP="001C477C">
            <w:pPr>
              <w:rPr>
                <w:sz w:val="24"/>
                <w:szCs w:val="24"/>
              </w:rPr>
            </w:pPr>
            <w:r w:rsidRPr="00143657">
              <w:rPr>
                <w:sz w:val="24"/>
                <w:szCs w:val="24"/>
              </w:rPr>
              <w:t>Минимальная площадь земельного участка – 0,02 га.</w:t>
            </w:r>
          </w:p>
          <w:p w14:paraId="6D74BA8C" w14:textId="77777777" w:rsidR="00C570EE" w:rsidRPr="00143657" w:rsidRDefault="00C570EE" w:rsidP="001C477C">
            <w:pPr>
              <w:rPr>
                <w:sz w:val="24"/>
                <w:szCs w:val="24"/>
              </w:rPr>
            </w:pPr>
            <w:r w:rsidRPr="00143657">
              <w:rPr>
                <w:sz w:val="24"/>
                <w:szCs w:val="24"/>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32257443" w14:textId="77777777" w:rsidR="00C570EE" w:rsidRPr="00143657" w:rsidRDefault="00C570EE" w:rsidP="001C477C">
            <w:pPr>
              <w:rPr>
                <w:sz w:val="24"/>
                <w:szCs w:val="24"/>
              </w:rPr>
            </w:pPr>
            <w:r w:rsidRPr="00143657">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61E9FB4A" w14:textId="77777777" w:rsidR="00C570EE" w:rsidRPr="00143657" w:rsidRDefault="00C570EE" w:rsidP="001C477C">
            <w:pPr>
              <w:rPr>
                <w:sz w:val="24"/>
                <w:szCs w:val="24"/>
              </w:rPr>
            </w:pPr>
            <w:r w:rsidRPr="00143657">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85A34A0" w14:textId="77777777" w:rsidR="00C570EE" w:rsidRPr="00143657" w:rsidRDefault="00C570EE" w:rsidP="001C477C">
            <w:pPr>
              <w:rPr>
                <w:sz w:val="24"/>
                <w:szCs w:val="24"/>
              </w:rPr>
            </w:pPr>
            <w:r w:rsidRPr="00143657">
              <w:rPr>
                <w:sz w:val="24"/>
                <w:szCs w:val="24"/>
              </w:rPr>
              <w:t>70%</w:t>
            </w:r>
          </w:p>
        </w:tc>
        <w:tc>
          <w:tcPr>
            <w:tcW w:w="3402" w:type="dxa"/>
            <w:gridSpan w:val="2"/>
            <w:tcBorders>
              <w:top w:val="single" w:sz="4" w:space="0" w:color="auto"/>
              <w:left w:val="single" w:sz="4" w:space="0" w:color="auto"/>
              <w:bottom w:val="single" w:sz="4" w:space="0" w:color="auto"/>
              <w:right w:val="single" w:sz="4" w:space="0" w:color="auto"/>
            </w:tcBorders>
          </w:tcPr>
          <w:p w14:paraId="67A1C9CB" w14:textId="77777777" w:rsidR="00C570EE" w:rsidRPr="00143657" w:rsidRDefault="00C570EE" w:rsidP="001C477C">
            <w:pPr>
              <w:rPr>
                <w:sz w:val="24"/>
                <w:szCs w:val="24"/>
              </w:rPr>
            </w:pPr>
            <w:r w:rsidRPr="00143657">
              <w:rPr>
                <w:sz w:val="24"/>
                <w:szCs w:val="24"/>
              </w:rPr>
              <w:t>-</w:t>
            </w:r>
          </w:p>
        </w:tc>
      </w:tr>
      <w:tr w:rsidR="00C570EE" w:rsidRPr="00143657" w14:paraId="18481A2D"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25ECAC9" w14:textId="77777777" w:rsidR="00C570EE" w:rsidRPr="00143657" w:rsidRDefault="00C570EE" w:rsidP="001C477C">
            <w:pPr>
              <w:rPr>
                <w:sz w:val="24"/>
                <w:szCs w:val="24"/>
              </w:rPr>
            </w:pPr>
            <w:r w:rsidRPr="00143657">
              <w:rPr>
                <w:sz w:val="24"/>
                <w:szCs w:val="24"/>
              </w:rPr>
              <w:t xml:space="preserve">Размещение объектов капитального строительства, предназначенных для продажи товаров, </w:t>
            </w:r>
          </w:p>
          <w:p w14:paraId="79965BAE" w14:textId="77777777" w:rsidR="00C570EE" w:rsidRPr="00143657" w:rsidRDefault="00C570EE" w:rsidP="001C477C">
            <w:pPr>
              <w:rPr>
                <w:sz w:val="24"/>
                <w:szCs w:val="24"/>
              </w:rPr>
            </w:pPr>
            <w:r w:rsidRPr="00143657">
              <w:rPr>
                <w:sz w:val="24"/>
                <w:szCs w:val="24"/>
              </w:rPr>
              <w:t>торговая площадь которых составляет до 5000 кв. м.</w:t>
            </w:r>
          </w:p>
        </w:tc>
      </w:tr>
      <w:tr w:rsidR="00C570EE" w:rsidRPr="00143657" w14:paraId="3E81DA65" w14:textId="77777777" w:rsidTr="003E0374">
        <w:tc>
          <w:tcPr>
            <w:tcW w:w="2410" w:type="dxa"/>
            <w:tcBorders>
              <w:top w:val="single" w:sz="4" w:space="0" w:color="auto"/>
              <w:left w:val="single" w:sz="4" w:space="0" w:color="auto"/>
              <w:bottom w:val="single" w:sz="4" w:space="0" w:color="auto"/>
              <w:right w:val="single" w:sz="4" w:space="0" w:color="auto"/>
            </w:tcBorders>
          </w:tcPr>
          <w:p w14:paraId="2120DC7C" w14:textId="77777777" w:rsidR="00C570EE" w:rsidRPr="00143657" w:rsidRDefault="00C570EE" w:rsidP="001C477C">
            <w:pPr>
              <w:rPr>
                <w:sz w:val="24"/>
                <w:szCs w:val="24"/>
              </w:rPr>
            </w:pPr>
            <w:r w:rsidRPr="00143657">
              <w:rPr>
                <w:sz w:val="24"/>
                <w:szCs w:val="24"/>
              </w:rPr>
              <w:t xml:space="preserve">Банковская и страховая деятельность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4B73401" w14:textId="77777777" w:rsidR="00C570EE" w:rsidRPr="00143657" w:rsidRDefault="00C570EE" w:rsidP="001C477C">
            <w:pPr>
              <w:rPr>
                <w:sz w:val="24"/>
                <w:szCs w:val="24"/>
              </w:rPr>
            </w:pPr>
            <w:r w:rsidRPr="00143657">
              <w:rPr>
                <w:sz w:val="24"/>
                <w:szCs w:val="24"/>
              </w:rPr>
              <w:t>4.5.</w:t>
            </w:r>
          </w:p>
        </w:tc>
        <w:tc>
          <w:tcPr>
            <w:tcW w:w="2977" w:type="dxa"/>
            <w:gridSpan w:val="2"/>
            <w:tcBorders>
              <w:top w:val="single" w:sz="4" w:space="0" w:color="auto"/>
              <w:left w:val="single" w:sz="4" w:space="0" w:color="auto"/>
              <w:bottom w:val="single" w:sz="4" w:space="0" w:color="auto"/>
              <w:right w:val="single" w:sz="4" w:space="0" w:color="auto"/>
            </w:tcBorders>
          </w:tcPr>
          <w:p w14:paraId="0352AB43"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1580D2DA" w14:textId="77777777" w:rsidR="00C570EE" w:rsidRPr="00143657" w:rsidRDefault="00C570EE" w:rsidP="001C477C">
            <w:pPr>
              <w:rPr>
                <w:sz w:val="24"/>
                <w:szCs w:val="24"/>
              </w:rPr>
            </w:pPr>
            <w:r w:rsidRPr="00143657">
              <w:rPr>
                <w:sz w:val="24"/>
                <w:szCs w:val="24"/>
              </w:rPr>
              <w:t>Минимальная площадь земельного участка – 0,05 га.</w:t>
            </w:r>
          </w:p>
          <w:p w14:paraId="0A25C0CE" w14:textId="77777777" w:rsidR="00C570EE" w:rsidRPr="00143657" w:rsidRDefault="00C570EE" w:rsidP="001C477C">
            <w:pPr>
              <w:rPr>
                <w:sz w:val="24"/>
                <w:szCs w:val="24"/>
              </w:rPr>
            </w:pPr>
            <w:r w:rsidRPr="00143657">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65624D84" w14:textId="77777777" w:rsidR="00C570EE" w:rsidRPr="00143657" w:rsidRDefault="00C570EE" w:rsidP="001C477C">
            <w:pPr>
              <w:rPr>
                <w:sz w:val="24"/>
                <w:szCs w:val="24"/>
              </w:rPr>
            </w:pPr>
            <w:r w:rsidRPr="00143657">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0744A104" w14:textId="77777777" w:rsidR="00C570EE" w:rsidRPr="00143657" w:rsidRDefault="00C570EE" w:rsidP="001C477C">
            <w:pPr>
              <w:rPr>
                <w:sz w:val="24"/>
                <w:szCs w:val="24"/>
              </w:rPr>
            </w:pPr>
            <w:r w:rsidRPr="00143657">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EE1C4AE" w14:textId="77777777" w:rsidR="00C570EE" w:rsidRPr="00143657" w:rsidRDefault="00C570EE" w:rsidP="001C477C">
            <w:pPr>
              <w:rPr>
                <w:sz w:val="24"/>
                <w:szCs w:val="24"/>
              </w:rPr>
            </w:pPr>
            <w:r w:rsidRPr="00143657">
              <w:rPr>
                <w:sz w:val="24"/>
                <w:szCs w:val="24"/>
              </w:rPr>
              <w:t>80%</w:t>
            </w:r>
          </w:p>
        </w:tc>
        <w:tc>
          <w:tcPr>
            <w:tcW w:w="3402" w:type="dxa"/>
            <w:gridSpan w:val="2"/>
            <w:tcBorders>
              <w:top w:val="single" w:sz="4" w:space="0" w:color="auto"/>
              <w:left w:val="single" w:sz="4" w:space="0" w:color="auto"/>
              <w:bottom w:val="single" w:sz="4" w:space="0" w:color="auto"/>
              <w:right w:val="single" w:sz="4" w:space="0" w:color="auto"/>
            </w:tcBorders>
          </w:tcPr>
          <w:p w14:paraId="66434A2F" w14:textId="77777777" w:rsidR="00C570EE" w:rsidRPr="00143657" w:rsidRDefault="00C570EE" w:rsidP="001C477C">
            <w:pPr>
              <w:rPr>
                <w:sz w:val="24"/>
                <w:szCs w:val="24"/>
              </w:rPr>
            </w:pPr>
            <w:r w:rsidRPr="00143657">
              <w:rPr>
                <w:sz w:val="24"/>
                <w:szCs w:val="24"/>
              </w:rPr>
              <w:t>-</w:t>
            </w:r>
          </w:p>
        </w:tc>
      </w:tr>
      <w:tr w:rsidR="00C570EE" w:rsidRPr="00143657" w14:paraId="367C62E4"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6A42F0F" w14:textId="77777777" w:rsidR="00C570EE" w:rsidRPr="00143657" w:rsidRDefault="00C570EE" w:rsidP="001C477C">
            <w:pPr>
              <w:rPr>
                <w:sz w:val="24"/>
                <w:szCs w:val="24"/>
              </w:rPr>
            </w:pPr>
            <w:r w:rsidRPr="00143657">
              <w:rPr>
                <w:sz w:val="24"/>
                <w:szCs w:val="24"/>
              </w:rPr>
              <w:t xml:space="preserve">Размещение объектов капитального строительства, предназначенных для размещения организаций, </w:t>
            </w:r>
          </w:p>
          <w:p w14:paraId="33AE082D" w14:textId="77777777" w:rsidR="00C570EE" w:rsidRPr="00143657" w:rsidRDefault="00C570EE" w:rsidP="001C477C">
            <w:pPr>
              <w:rPr>
                <w:sz w:val="24"/>
                <w:szCs w:val="24"/>
              </w:rPr>
            </w:pPr>
            <w:r w:rsidRPr="00143657">
              <w:rPr>
                <w:sz w:val="24"/>
                <w:szCs w:val="24"/>
              </w:rPr>
              <w:t>оказывающих банковские и страховые услуги.</w:t>
            </w:r>
          </w:p>
        </w:tc>
      </w:tr>
      <w:tr w:rsidR="00C570EE" w:rsidRPr="00143657" w14:paraId="7A7F95D2" w14:textId="77777777" w:rsidTr="003E0374">
        <w:tc>
          <w:tcPr>
            <w:tcW w:w="2410" w:type="dxa"/>
            <w:tcBorders>
              <w:top w:val="single" w:sz="4" w:space="0" w:color="auto"/>
              <w:left w:val="single" w:sz="4" w:space="0" w:color="auto"/>
              <w:bottom w:val="single" w:sz="4" w:space="0" w:color="auto"/>
              <w:right w:val="single" w:sz="4" w:space="0" w:color="auto"/>
            </w:tcBorders>
          </w:tcPr>
          <w:p w14:paraId="5CEA95AD" w14:textId="77777777" w:rsidR="00C570EE" w:rsidRPr="00143657" w:rsidRDefault="00C570EE" w:rsidP="001C477C">
            <w:pPr>
              <w:rPr>
                <w:sz w:val="24"/>
                <w:szCs w:val="24"/>
              </w:rPr>
            </w:pPr>
            <w:r w:rsidRPr="00143657">
              <w:rPr>
                <w:sz w:val="24"/>
                <w:szCs w:val="24"/>
              </w:rPr>
              <w:t xml:space="preserve">Общественное </w:t>
            </w:r>
            <w:r w:rsidRPr="00143657">
              <w:rPr>
                <w:sz w:val="24"/>
                <w:szCs w:val="24"/>
              </w:rPr>
              <w:lastRenderedPageBreak/>
              <w:t xml:space="preserve">питание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E7CE750" w14:textId="77777777" w:rsidR="00C570EE" w:rsidRPr="00143657" w:rsidRDefault="00C570EE" w:rsidP="001C477C">
            <w:pPr>
              <w:rPr>
                <w:sz w:val="24"/>
                <w:szCs w:val="24"/>
              </w:rPr>
            </w:pPr>
            <w:r w:rsidRPr="00143657">
              <w:rPr>
                <w:sz w:val="24"/>
                <w:szCs w:val="24"/>
              </w:rPr>
              <w:lastRenderedPageBreak/>
              <w:t>4.6.</w:t>
            </w:r>
          </w:p>
        </w:tc>
        <w:tc>
          <w:tcPr>
            <w:tcW w:w="2977" w:type="dxa"/>
            <w:gridSpan w:val="2"/>
            <w:tcBorders>
              <w:top w:val="single" w:sz="4" w:space="0" w:color="auto"/>
              <w:left w:val="single" w:sz="4" w:space="0" w:color="auto"/>
              <w:bottom w:val="single" w:sz="4" w:space="0" w:color="auto"/>
              <w:right w:val="single" w:sz="4" w:space="0" w:color="auto"/>
            </w:tcBorders>
          </w:tcPr>
          <w:p w14:paraId="08C2BD42" w14:textId="77777777" w:rsidR="00C570EE" w:rsidRPr="00143657" w:rsidRDefault="00C570EE" w:rsidP="001C477C">
            <w:pPr>
              <w:rPr>
                <w:sz w:val="24"/>
                <w:szCs w:val="24"/>
              </w:rPr>
            </w:pPr>
            <w:r w:rsidRPr="00143657">
              <w:rPr>
                <w:sz w:val="24"/>
                <w:szCs w:val="24"/>
              </w:rPr>
              <w:t xml:space="preserve">Предельные </w:t>
            </w:r>
            <w:r w:rsidRPr="00143657">
              <w:rPr>
                <w:sz w:val="24"/>
                <w:szCs w:val="24"/>
              </w:rPr>
              <w:lastRenderedPageBreak/>
              <w:t>минимальные/максимальные размеры земельных участков не подлежат установлению.</w:t>
            </w:r>
          </w:p>
          <w:p w14:paraId="31E3549C" w14:textId="77777777" w:rsidR="00C570EE" w:rsidRPr="00143657" w:rsidRDefault="00C570EE" w:rsidP="001C477C">
            <w:pPr>
              <w:rPr>
                <w:sz w:val="24"/>
                <w:szCs w:val="24"/>
              </w:rPr>
            </w:pPr>
            <w:r w:rsidRPr="00143657">
              <w:rPr>
                <w:sz w:val="24"/>
                <w:szCs w:val="24"/>
              </w:rPr>
              <w:t>Минимальная площадь земельного участка – 0,02 га.</w:t>
            </w:r>
          </w:p>
          <w:p w14:paraId="7931B105" w14:textId="77777777" w:rsidR="00C570EE" w:rsidRPr="00143657" w:rsidRDefault="00C570EE" w:rsidP="001C477C">
            <w:pPr>
              <w:rPr>
                <w:sz w:val="24"/>
                <w:szCs w:val="24"/>
              </w:rPr>
            </w:pPr>
            <w:r w:rsidRPr="00143657">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261108B" w14:textId="77777777" w:rsidR="00C570EE" w:rsidRPr="00143657" w:rsidRDefault="00C570EE" w:rsidP="001C477C">
            <w:pPr>
              <w:rPr>
                <w:sz w:val="24"/>
                <w:szCs w:val="24"/>
              </w:rPr>
            </w:pPr>
            <w:r w:rsidRPr="00143657">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tcPr>
          <w:p w14:paraId="60C4648F" w14:textId="77777777" w:rsidR="00C570EE" w:rsidRPr="00143657" w:rsidRDefault="00C570EE" w:rsidP="001C477C">
            <w:pPr>
              <w:rPr>
                <w:sz w:val="24"/>
                <w:szCs w:val="24"/>
              </w:rPr>
            </w:pPr>
            <w:r w:rsidRPr="00143657">
              <w:rPr>
                <w:sz w:val="24"/>
                <w:szCs w:val="24"/>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952A767" w14:textId="77777777" w:rsidR="00C570EE" w:rsidRPr="00143657" w:rsidRDefault="00C570EE" w:rsidP="001C477C">
            <w:pPr>
              <w:rPr>
                <w:sz w:val="24"/>
                <w:szCs w:val="24"/>
              </w:rPr>
            </w:pPr>
            <w:r w:rsidRPr="00143657">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22ED0904" w14:textId="77777777" w:rsidR="00C570EE" w:rsidRPr="00143657" w:rsidRDefault="00C570EE" w:rsidP="001C477C">
            <w:pPr>
              <w:rPr>
                <w:sz w:val="24"/>
                <w:szCs w:val="24"/>
              </w:rPr>
            </w:pPr>
            <w:r w:rsidRPr="00143657">
              <w:rPr>
                <w:sz w:val="24"/>
                <w:szCs w:val="24"/>
              </w:rPr>
              <w:t>-</w:t>
            </w:r>
          </w:p>
        </w:tc>
      </w:tr>
      <w:tr w:rsidR="00C570EE" w:rsidRPr="00143657" w14:paraId="7F5D0F88"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0BA3A269" w14:textId="77777777" w:rsidR="00C570EE" w:rsidRPr="00143657" w:rsidRDefault="00C570EE" w:rsidP="001C477C">
            <w:pPr>
              <w:rPr>
                <w:sz w:val="24"/>
                <w:szCs w:val="24"/>
              </w:rPr>
            </w:pPr>
            <w:r w:rsidRPr="00143657">
              <w:rPr>
                <w:sz w:val="24"/>
                <w:szCs w:val="24"/>
              </w:rPr>
              <w:lastRenderedPageBreak/>
              <w:t xml:space="preserve">Размещение объектов капитального строительства в целях устройства мест общественного питания </w:t>
            </w:r>
          </w:p>
          <w:p w14:paraId="1F9A5935" w14:textId="77777777" w:rsidR="00C570EE" w:rsidRPr="00143657" w:rsidRDefault="00C570EE" w:rsidP="001C477C">
            <w:pPr>
              <w:rPr>
                <w:sz w:val="24"/>
                <w:szCs w:val="24"/>
              </w:rPr>
            </w:pPr>
            <w:r w:rsidRPr="00143657">
              <w:rPr>
                <w:sz w:val="24"/>
                <w:szCs w:val="24"/>
              </w:rPr>
              <w:t>(рестораны, кафе, столовые, закусочные, бары).</w:t>
            </w:r>
          </w:p>
        </w:tc>
      </w:tr>
      <w:tr w:rsidR="00C570EE" w:rsidRPr="00143657" w14:paraId="76954C1E" w14:textId="77777777" w:rsidTr="003E0374">
        <w:tc>
          <w:tcPr>
            <w:tcW w:w="2410" w:type="dxa"/>
            <w:tcBorders>
              <w:top w:val="single" w:sz="4" w:space="0" w:color="auto"/>
              <w:left w:val="single" w:sz="4" w:space="0" w:color="auto"/>
              <w:bottom w:val="single" w:sz="4" w:space="0" w:color="auto"/>
              <w:right w:val="single" w:sz="4" w:space="0" w:color="auto"/>
            </w:tcBorders>
            <w:hideMark/>
          </w:tcPr>
          <w:p w14:paraId="3029C6F9" w14:textId="77777777" w:rsidR="00C570EE" w:rsidRPr="00143657" w:rsidRDefault="00C570EE" w:rsidP="001C477C">
            <w:pPr>
              <w:rPr>
                <w:sz w:val="24"/>
                <w:szCs w:val="24"/>
              </w:rPr>
            </w:pPr>
            <w:r w:rsidRPr="00143657">
              <w:rPr>
                <w:sz w:val="24"/>
                <w:szCs w:val="24"/>
              </w:rPr>
              <w:t xml:space="preserve">Гостиничное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DC30DF5" w14:textId="77777777" w:rsidR="00C570EE" w:rsidRPr="00143657" w:rsidRDefault="00C570EE" w:rsidP="001C477C">
            <w:pPr>
              <w:rPr>
                <w:sz w:val="24"/>
                <w:szCs w:val="24"/>
              </w:rPr>
            </w:pPr>
            <w:r w:rsidRPr="00143657">
              <w:rPr>
                <w:sz w:val="24"/>
                <w:szCs w:val="24"/>
              </w:rPr>
              <w:t>4.7.</w:t>
            </w:r>
          </w:p>
        </w:tc>
        <w:tc>
          <w:tcPr>
            <w:tcW w:w="2977" w:type="dxa"/>
            <w:gridSpan w:val="2"/>
            <w:tcBorders>
              <w:top w:val="single" w:sz="4" w:space="0" w:color="auto"/>
              <w:left w:val="single" w:sz="4" w:space="0" w:color="auto"/>
              <w:bottom w:val="single" w:sz="4" w:space="0" w:color="auto"/>
              <w:right w:val="single" w:sz="4" w:space="0" w:color="auto"/>
            </w:tcBorders>
            <w:hideMark/>
          </w:tcPr>
          <w:p w14:paraId="4EFB3F21"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17B1A7A3" w14:textId="77777777" w:rsidR="00C570EE" w:rsidRPr="00143657" w:rsidRDefault="00C570EE" w:rsidP="001C477C">
            <w:pPr>
              <w:rPr>
                <w:sz w:val="24"/>
                <w:szCs w:val="24"/>
              </w:rPr>
            </w:pPr>
            <w:r w:rsidRPr="00143657">
              <w:rPr>
                <w:sz w:val="24"/>
                <w:szCs w:val="24"/>
              </w:rPr>
              <w:t>Минимальная площадь земельного участка – 0,05 га.</w:t>
            </w:r>
          </w:p>
          <w:p w14:paraId="1578D91B" w14:textId="77777777" w:rsidR="00C570EE" w:rsidRPr="00143657" w:rsidRDefault="00C570EE" w:rsidP="001C477C">
            <w:pPr>
              <w:rPr>
                <w:sz w:val="24"/>
                <w:szCs w:val="24"/>
              </w:rPr>
            </w:pPr>
            <w:r w:rsidRPr="00143657">
              <w:rPr>
                <w:sz w:val="24"/>
                <w:szCs w:val="24"/>
              </w:rPr>
              <w:t>Максимальная площадь земельного участка – 0,7 га.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2D9FD2" w14:textId="77777777" w:rsidR="00C570EE" w:rsidRPr="00143657" w:rsidRDefault="00C570EE" w:rsidP="001C477C">
            <w:pPr>
              <w:rPr>
                <w:sz w:val="24"/>
                <w:szCs w:val="24"/>
              </w:rPr>
            </w:pPr>
            <w:r w:rsidRPr="00143657">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593246" w14:textId="77777777" w:rsidR="00C570EE" w:rsidRPr="00143657" w:rsidRDefault="00C570EE" w:rsidP="001C477C">
            <w:pPr>
              <w:rPr>
                <w:sz w:val="24"/>
                <w:szCs w:val="24"/>
              </w:rPr>
            </w:pPr>
            <w:r w:rsidRPr="00143657">
              <w:rPr>
                <w:sz w:val="24"/>
                <w:szCs w:val="24"/>
              </w:rPr>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DEA925B" w14:textId="77777777" w:rsidR="00C570EE" w:rsidRPr="00143657" w:rsidRDefault="00C570EE" w:rsidP="001C477C">
            <w:pPr>
              <w:rPr>
                <w:sz w:val="24"/>
                <w:szCs w:val="24"/>
              </w:rPr>
            </w:pPr>
            <w:r w:rsidRPr="00143657">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hideMark/>
          </w:tcPr>
          <w:p w14:paraId="4AFD6840" w14:textId="77777777" w:rsidR="00C570EE" w:rsidRPr="00143657" w:rsidRDefault="00C570EE" w:rsidP="001C477C">
            <w:pPr>
              <w:rPr>
                <w:sz w:val="24"/>
                <w:szCs w:val="24"/>
              </w:rPr>
            </w:pPr>
            <w:r w:rsidRPr="00143657">
              <w:rPr>
                <w:sz w:val="24"/>
                <w:szCs w:val="24"/>
              </w:rPr>
              <w:t>-</w:t>
            </w:r>
          </w:p>
        </w:tc>
      </w:tr>
      <w:tr w:rsidR="00C570EE" w:rsidRPr="00143657" w14:paraId="112A6B2A"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5896182D" w14:textId="77777777" w:rsidR="00C570EE" w:rsidRPr="00143657" w:rsidRDefault="00C570EE" w:rsidP="001C477C">
            <w:pPr>
              <w:rPr>
                <w:sz w:val="24"/>
                <w:szCs w:val="24"/>
              </w:rPr>
            </w:pPr>
            <w:r w:rsidRPr="00143657">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C570EE" w:rsidRPr="00143657" w14:paraId="4D1FBB65" w14:textId="77777777" w:rsidTr="003E0374">
        <w:tc>
          <w:tcPr>
            <w:tcW w:w="2410" w:type="dxa"/>
            <w:tcBorders>
              <w:top w:val="single" w:sz="4" w:space="0" w:color="auto"/>
              <w:left w:val="single" w:sz="4" w:space="0" w:color="auto"/>
              <w:bottom w:val="single" w:sz="4" w:space="0" w:color="auto"/>
              <w:right w:val="single" w:sz="4" w:space="0" w:color="auto"/>
            </w:tcBorders>
            <w:hideMark/>
          </w:tcPr>
          <w:p w14:paraId="235DE48E" w14:textId="77777777" w:rsidR="00C570EE" w:rsidRPr="00143657" w:rsidRDefault="00C570EE" w:rsidP="001C477C">
            <w:pPr>
              <w:rPr>
                <w:sz w:val="24"/>
                <w:szCs w:val="24"/>
              </w:rPr>
            </w:pPr>
            <w:r w:rsidRPr="00143657">
              <w:rPr>
                <w:sz w:val="24"/>
                <w:szCs w:val="24"/>
              </w:rPr>
              <w:t xml:space="preserve">Обеспечение занятий спортом в помещениях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415DB33" w14:textId="77777777" w:rsidR="00C570EE" w:rsidRPr="00143657" w:rsidRDefault="00C570EE" w:rsidP="001C477C">
            <w:pPr>
              <w:rPr>
                <w:sz w:val="24"/>
                <w:szCs w:val="24"/>
              </w:rPr>
            </w:pPr>
            <w:r w:rsidRPr="00143657">
              <w:rPr>
                <w:sz w:val="24"/>
                <w:szCs w:val="24"/>
              </w:rPr>
              <w:t>5.1.2</w:t>
            </w:r>
          </w:p>
        </w:tc>
        <w:tc>
          <w:tcPr>
            <w:tcW w:w="2977" w:type="dxa"/>
            <w:gridSpan w:val="2"/>
            <w:tcBorders>
              <w:top w:val="single" w:sz="4" w:space="0" w:color="auto"/>
              <w:left w:val="single" w:sz="4" w:space="0" w:color="auto"/>
              <w:bottom w:val="single" w:sz="4" w:space="0" w:color="auto"/>
              <w:right w:val="single" w:sz="4" w:space="0" w:color="auto"/>
            </w:tcBorders>
            <w:hideMark/>
          </w:tcPr>
          <w:p w14:paraId="35871589"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1A51F2BA" w14:textId="77777777" w:rsidR="00C570EE" w:rsidRPr="00143657" w:rsidRDefault="00C570EE" w:rsidP="001C477C">
            <w:pPr>
              <w:rPr>
                <w:sz w:val="24"/>
                <w:szCs w:val="24"/>
              </w:rPr>
            </w:pPr>
            <w:r w:rsidRPr="00143657">
              <w:rPr>
                <w:sz w:val="24"/>
                <w:szCs w:val="24"/>
              </w:rPr>
              <w:t>Предельные максимальные размеры земельных участков - не подлежат установлению.</w:t>
            </w:r>
          </w:p>
          <w:p w14:paraId="54D987C3" w14:textId="77777777" w:rsidR="00C570EE" w:rsidRPr="00143657" w:rsidRDefault="00C570EE" w:rsidP="001C477C">
            <w:pPr>
              <w:rPr>
                <w:sz w:val="24"/>
                <w:szCs w:val="24"/>
              </w:rPr>
            </w:pPr>
            <w:r w:rsidRPr="00143657">
              <w:rPr>
                <w:sz w:val="24"/>
                <w:szCs w:val="24"/>
              </w:rPr>
              <w:lastRenderedPageBreak/>
              <w:t>Минимальная площадь земельного участка – 0,01 га.</w:t>
            </w:r>
          </w:p>
          <w:p w14:paraId="383A148A" w14:textId="77777777" w:rsidR="00C570EE" w:rsidRPr="00143657" w:rsidRDefault="00C570EE" w:rsidP="001C477C">
            <w:pPr>
              <w:rPr>
                <w:sz w:val="24"/>
                <w:szCs w:val="24"/>
              </w:rPr>
            </w:pPr>
            <w:r w:rsidRPr="00143657">
              <w:rPr>
                <w:sz w:val="24"/>
                <w:szCs w:val="24"/>
              </w:rPr>
              <w:t>Максимальная площадь земельного участка – 2 га.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32BDAA" w14:textId="77777777" w:rsidR="00C570EE" w:rsidRPr="00143657" w:rsidRDefault="00C570EE" w:rsidP="001C477C">
            <w:pPr>
              <w:rPr>
                <w:sz w:val="24"/>
                <w:szCs w:val="24"/>
              </w:rPr>
            </w:pPr>
            <w:r w:rsidRPr="00143657">
              <w:rPr>
                <w:sz w:val="24"/>
                <w:szCs w:val="24"/>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A2D9D4" w14:textId="77777777" w:rsidR="00C570EE" w:rsidRPr="00143657" w:rsidRDefault="00C570EE" w:rsidP="001C477C">
            <w:pPr>
              <w:rPr>
                <w:sz w:val="24"/>
                <w:szCs w:val="24"/>
              </w:rPr>
            </w:pPr>
            <w:r w:rsidRPr="00143657">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28B8742" w14:textId="77777777" w:rsidR="00C570EE" w:rsidRPr="00143657" w:rsidRDefault="00C570EE" w:rsidP="001C477C">
            <w:pPr>
              <w:rPr>
                <w:sz w:val="24"/>
                <w:szCs w:val="24"/>
              </w:rPr>
            </w:pPr>
            <w:r w:rsidRPr="00143657">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hideMark/>
          </w:tcPr>
          <w:p w14:paraId="1DD0E8BD" w14:textId="77777777" w:rsidR="00C570EE" w:rsidRPr="00143657" w:rsidRDefault="00C570EE" w:rsidP="001C477C">
            <w:pPr>
              <w:rPr>
                <w:sz w:val="24"/>
                <w:szCs w:val="24"/>
              </w:rPr>
            </w:pPr>
            <w:r w:rsidRPr="00143657">
              <w:rPr>
                <w:sz w:val="24"/>
                <w:szCs w:val="24"/>
              </w:rPr>
              <w:t>-</w:t>
            </w:r>
          </w:p>
          <w:p w14:paraId="727D5481" w14:textId="77777777" w:rsidR="00C570EE" w:rsidRPr="00143657" w:rsidRDefault="00C570EE" w:rsidP="001C477C">
            <w:pPr>
              <w:rPr>
                <w:sz w:val="24"/>
                <w:szCs w:val="24"/>
              </w:rPr>
            </w:pPr>
          </w:p>
        </w:tc>
      </w:tr>
      <w:tr w:rsidR="00C570EE" w:rsidRPr="00143657" w14:paraId="1ADD9B64"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5564E622" w14:textId="77777777" w:rsidR="00C570EE" w:rsidRPr="00143657" w:rsidRDefault="00C570EE" w:rsidP="001C477C">
            <w:pPr>
              <w:rPr>
                <w:sz w:val="24"/>
                <w:szCs w:val="24"/>
              </w:rPr>
            </w:pPr>
            <w:r w:rsidRPr="00143657">
              <w:rPr>
                <w:sz w:val="24"/>
                <w:szCs w:val="24"/>
              </w:rPr>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Росреестра от 10.11.2020 N П/0412 (ред. от 30.07.2021)).</w:t>
            </w:r>
          </w:p>
        </w:tc>
      </w:tr>
      <w:tr w:rsidR="00C570EE" w:rsidRPr="00143657" w14:paraId="1B4DA887" w14:textId="77777777" w:rsidTr="003E0374">
        <w:tc>
          <w:tcPr>
            <w:tcW w:w="2410" w:type="dxa"/>
            <w:tcBorders>
              <w:top w:val="single" w:sz="4" w:space="0" w:color="auto"/>
              <w:left w:val="single" w:sz="4" w:space="0" w:color="auto"/>
              <w:bottom w:val="single" w:sz="4" w:space="0" w:color="auto"/>
              <w:right w:val="single" w:sz="4" w:space="0" w:color="auto"/>
            </w:tcBorders>
            <w:shd w:val="clear" w:color="auto" w:fill="auto"/>
          </w:tcPr>
          <w:p w14:paraId="429F1A87" w14:textId="77777777" w:rsidR="00C570EE" w:rsidRPr="00143657" w:rsidRDefault="00C570EE" w:rsidP="001C477C">
            <w:pPr>
              <w:rPr>
                <w:sz w:val="24"/>
                <w:szCs w:val="24"/>
              </w:rPr>
            </w:pPr>
            <w:r w:rsidRPr="00143657">
              <w:rPr>
                <w:sz w:val="24"/>
                <w:szCs w:val="24"/>
              </w:rPr>
              <w:t xml:space="preserve">Площадки для занятий спортом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CC986A8" w14:textId="77777777" w:rsidR="00C570EE" w:rsidRPr="00143657" w:rsidRDefault="00C570EE" w:rsidP="001C477C">
            <w:pPr>
              <w:rPr>
                <w:sz w:val="24"/>
                <w:szCs w:val="24"/>
              </w:rPr>
            </w:pPr>
            <w:r w:rsidRPr="00143657">
              <w:rPr>
                <w:sz w:val="24"/>
                <w:szCs w:val="24"/>
              </w:rPr>
              <w:t>5.1.3</w:t>
            </w:r>
          </w:p>
        </w:tc>
        <w:tc>
          <w:tcPr>
            <w:tcW w:w="2977" w:type="dxa"/>
            <w:gridSpan w:val="2"/>
            <w:tcBorders>
              <w:top w:val="single" w:sz="4" w:space="0" w:color="auto"/>
              <w:left w:val="single" w:sz="4" w:space="0" w:color="auto"/>
              <w:bottom w:val="single" w:sz="4" w:space="0" w:color="auto"/>
              <w:right w:val="single" w:sz="4" w:space="0" w:color="auto"/>
            </w:tcBorders>
          </w:tcPr>
          <w:p w14:paraId="0A3FBE2A"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4A6F10B9" w14:textId="77777777" w:rsidR="00C570EE" w:rsidRPr="00143657" w:rsidRDefault="00C570EE" w:rsidP="001C477C">
            <w:pPr>
              <w:rPr>
                <w:sz w:val="24"/>
                <w:szCs w:val="24"/>
              </w:rPr>
            </w:pPr>
            <w:r w:rsidRPr="00143657">
              <w:rPr>
                <w:sz w:val="24"/>
                <w:szCs w:val="24"/>
              </w:rPr>
              <w:t>Предельные максимальные размеры земельных участков - не подлежат установлению.</w:t>
            </w:r>
          </w:p>
          <w:p w14:paraId="21E15D47" w14:textId="77777777" w:rsidR="00C570EE" w:rsidRPr="00143657" w:rsidRDefault="00C570EE" w:rsidP="001C477C">
            <w:pPr>
              <w:rPr>
                <w:sz w:val="24"/>
                <w:szCs w:val="24"/>
              </w:rPr>
            </w:pPr>
            <w:r w:rsidRPr="00143657">
              <w:rPr>
                <w:sz w:val="24"/>
                <w:szCs w:val="24"/>
              </w:rPr>
              <w:t>Минимальная площадь земельного участка – 0,01 га.</w:t>
            </w:r>
          </w:p>
          <w:p w14:paraId="5DC43EFD" w14:textId="77777777" w:rsidR="00C570EE" w:rsidRPr="00143657" w:rsidRDefault="00C570EE" w:rsidP="001C477C">
            <w:pPr>
              <w:rPr>
                <w:sz w:val="24"/>
                <w:szCs w:val="24"/>
              </w:rPr>
            </w:pPr>
            <w:r w:rsidRPr="00143657">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4CB153B7" w14:textId="77777777" w:rsidR="00C570EE" w:rsidRPr="00143657" w:rsidRDefault="00C570EE" w:rsidP="001C477C">
            <w:pPr>
              <w:rPr>
                <w:sz w:val="24"/>
                <w:szCs w:val="24"/>
              </w:rPr>
            </w:pPr>
            <w:r w:rsidRPr="00143657">
              <w:rPr>
                <w:sz w:val="24"/>
                <w:szCs w:val="24"/>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49E56B39" w14:textId="77777777" w:rsidR="00C570EE" w:rsidRPr="00143657" w:rsidRDefault="00C570EE" w:rsidP="001C477C">
            <w:pPr>
              <w:rPr>
                <w:sz w:val="24"/>
                <w:szCs w:val="24"/>
              </w:rPr>
            </w:pPr>
            <w:r w:rsidRPr="00143657">
              <w:rPr>
                <w:sz w:val="24"/>
                <w:szCs w:val="24"/>
              </w:rPr>
              <w:t>не установлены</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14F3816" w14:textId="77777777" w:rsidR="00C570EE" w:rsidRPr="00143657" w:rsidRDefault="00C570EE" w:rsidP="001C477C">
            <w:pPr>
              <w:rPr>
                <w:sz w:val="24"/>
                <w:szCs w:val="24"/>
              </w:rPr>
            </w:pPr>
            <w:r w:rsidRPr="00143657">
              <w:rPr>
                <w:sz w:val="24"/>
                <w:szCs w:val="24"/>
              </w:rPr>
              <w:t>не установлены</w:t>
            </w:r>
          </w:p>
        </w:tc>
        <w:tc>
          <w:tcPr>
            <w:tcW w:w="3402" w:type="dxa"/>
            <w:gridSpan w:val="2"/>
            <w:tcBorders>
              <w:top w:val="single" w:sz="4" w:space="0" w:color="auto"/>
              <w:left w:val="single" w:sz="4" w:space="0" w:color="auto"/>
              <w:bottom w:val="single" w:sz="4" w:space="0" w:color="auto"/>
              <w:right w:val="single" w:sz="4" w:space="0" w:color="auto"/>
            </w:tcBorders>
          </w:tcPr>
          <w:p w14:paraId="57275751" w14:textId="77777777" w:rsidR="00C570EE" w:rsidRPr="00143657" w:rsidRDefault="00C570EE" w:rsidP="001C477C">
            <w:pPr>
              <w:rPr>
                <w:sz w:val="24"/>
                <w:szCs w:val="24"/>
              </w:rPr>
            </w:pPr>
            <w:r w:rsidRPr="00143657">
              <w:rPr>
                <w:sz w:val="24"/>
                <w:szCs w:val="24"/>
              </w:rPr>
              <w:t>-</w:t>
            </w:r>
          </w:p>
        </w:tc>
      </w:tr>
      <w:tr w:rsidR="00C570EE" w:rsidRPr="00143657" w14:paraId="61779A33" w14:textId="77777777" w:rsidTr="003E0374">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D4709C7" w14:textId="77777777" w:rsidR="00C570EE" w:rsidRPr="00143657" w:rsidRDefault="00C570EE" w:rsidP="001C477C">
            <w:pPr>
              <w:rPr>
                <w:sz w:val="24"/>
                <w:szCs w:val="24"/>
              </w:rPr>
            </w:pPr>
            <w:r w:rsidRPr="00143657">
              <w:rPr>
                <w:sz w:val="24"/>
                <w:szCs w:val="24"/>
              </w:rPr>
              <w:t xml:space="preserve">Размещение площадок для занятия спортом и физкультурой на открытом воздухе </w:t>
            </w:r>
          </w:p>
          <w:p w14:paraId="794EDCC0" w14:textId="77777777" w:rsidR="00C570EE" w:rsidRPr="00143657" w:rsidRDefault="00C570EE" w:rsidP="001C477C">
            <w:pPr>
              <w:rPr>
                <w:sz w:val="24"/>
                <w:szCs w:val="24"/>
              </w:rPr>
            </w:pPr>
            <w:r w:rsidRPr="00143657">
              <w:rPr>
                <w:sz w:val="24"/>
                <w:szCs w:val="24"/>
              </w:rPr>
              <w:t>(физкультурные площадки, беговые дорожки, поля для спортивной игры)</w:t>
            </w:r>
          </w:p>
        </w:tc>
      </w:tr>
      <w:tr w:rsidR="00C570EE" w:rsidRPr="00143657" w14:paraId="43DB7842" w14:textId="77777777" w:rsidTr="003E0374">
        <w:tc>
          <w:tcPr>
            <w:tcW w:w="2410" w:type="dxa"/>
            <w:tcBorders>
              <w:top w:val="single" w:sz="4" w:space="0" w:color="auto"/>
              <w:left w:val="single" w:sz="4" w:space="0" w:color="auto"/>
              <w:bottom w:val="single" w:sz="4" w:space="0" w:color="auto"/>
              <w:right w:val="single" w:sz="4" w:space="0" w:color="auto"/>
            </w:tcBorders>
          </w:tcPr>
          <w:p w14:paraId="44637875" w14:textId="77777777" w:rsidR="00C570EE" w:rsidRPr="00143657" w:rsidRDefault="00C570EE" w:rsidP="001C477C">
            <w:pPr>
              <w:rPr>
                <w:sz w:val="24"/>
                <w:szCs w:val="24"/>
              </w:rPr>
            </w:pPr>
            <w:r w:rsidRPr="00143657">
              <w:rPr>
                <w:sz w:val="24"/>
                <w:szCs w:val="24"/>
              </w:rPr>
              <w:t xml:space="preserve">Обеспечение внутреннего правопорядка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71109DB" w14:textId="77777777" w:rsidR="00C570EE" w:rsidRPr="00143657" w:rsidRDefault="00C570EE" w:rsidP="001C477C">
            <w:pPr>
              <w:rPr>
                <w:sz w:val="24"/>
                <w:szCs w:val="24"/>
              </w:rPr>
            </w:pPr>
            <w:r w:rsidRPr="00143657">
              <w:rPr>
                <w:sz w:val="24"/>
                <w:szCs w:val="24"/>
              </w:rPr>
              <w:t>8.3</w:t>
            </w:r>
          </w:p>
        </w:tc>
        <w:tc>
          <w:tcPr>
            <w:tcW w:w="2977" w:type="dxa"/>
            <w:gridSpan w:val="2"/>
            <w:tcBorders>
              <w:top w:val="single" w:sz="4" w:space="0" w:color="auto"/>
              <w:left w:val="single" w:sz="4" w:space="0" w:color="auto"/>
              <w:bottom w:val="single" w:sz="4" w:space="0" w:color="auto"/>
              <w:right w:val="single" w:sz="4" w:space="0" w:color="auto"/>
            </w:tcBorders>
          </w:tcPr>
          <w:p w14:paraId="23B3D8DF"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не подлежат установлению.</w:t>
            </w:r>
          </w:p>
          <w:p w14:paraId="4593B356" w14:textId="77777777" w:rsidR="00C570EE" w:rsidRPr="00143657" w:rsidRDefault="00C570EE" w:rsidP="001C477C">
            <w:pPr>
              <w:rPr>
                <w:sz w:val="24"/>
                <w:szCs w:val="24"/>
              </w:rPr>
            </w:pPr>
            <w:r w:rsidRPr="00143657">
              <w:rPr>
                <w:sz w:val="24"/>
                <w:szCs w:val="24"/>
              </w:rPr>
              <w:t>Предельные максимальные размеры земельных участков - не подлежат установлению.</w:t>
            </w:r>
          </w:p>
          <w:p w14:paraId="4E53B94A" w14:textId="77777777" w:rsidR="00C570EE" w:rsidRPr="00143657" w:rsidRDefault="00C570EE" w:rsidP="001C477C">
            <w:pPr>
              <w:rPr>
                <w:sz w:val="24"/>
                <w:szCs w:val="24"/>
              </w:rPr>
            </w:pPr>
            <w:r w:rsidRPr="00143657">
              <w:rPr>
                <w:sz w:val="24"/>
                <w:szCs w:val="24"/>
              </w:rPr>
              <w:lastRenderedPageBreak/>
              <w:t>Минимальная площадь земельного участка –0,01 га.</w:t>
            </w:r>
          </w:p>
          <w:p w14:paraId="7CF83DEC" w14:textId="77777777" w:rsidR="00C570EE" w:rsidRPr="00143657" w:rsidRDefault="00C570EE" w:rsidP="001C477C">
            <w:pPr>
              <w:rPr>
                <w:sz w:val="24"/>
                <w:szCs w:val="24"/>
              </w:rPr>
            </w:pPr>
            <w:r w:rsidRPr="00143657">
              <w:rPr>
                <w:sz w:val="24"/>
                <w:szCs w:val="24"/>
              </w:rPr>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5A6C721B" w14:textId="77777777" w:rsidR="00C570EE" w:rsidRPr="00143657" w:rsidRDefault="00C570EE" w:rsidP="001C477C">
            <w:pPr>
              <w:rPr>
                <w:sz w:val="24"/>
                <w:szCs w:val="24"/>
              </w:rPr>
            </w:pPr>
            <w:r w:rsidRPr="00143657">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D625AE4" w14:textId="77777777" w:rsidR="00C570EE" w:rsidRPr="00143657" w:rsidRDefault="00C570EE" w:rsidP="001C477C">
            <w:pPr>
              <w:rPr>
                <w:sz w:val="24"/>
                <w:szCs w:val="24"/>
              </w:rPr>
            </w:pPr>
            <w:r w:rsidRPr="00143657">
              <w:rPr>
                <w:sz w:val="24"/>
                <w:szCs w:val="24"/>
              </w:rPr>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1459195" w14:textId="77777777" w:rsidR="00C570EE" w:rsidRPr="00143657" w:rsidRDefault="00C570EE" w:rsidP="001C477C">
            <w:pPr>
              <w:rPr>
                <w:sz w:val="24"/>
                <w:szCs w:val="24"/>
              </w:rPr>
            </w:pPr>
            <w:r w:rsidRPr="00143657">
              <w:rPr>
                <w:sz w:val="24"/>
                <w:szCs w:val="24"/>
              </w:rPr>
              <w:t>50%</w:t>
            </w:r>
          </w:p>
        </w:tc>
        <w:tc>
          <w:tcPr>
            <w:tcW w:w="3402" w:type="dxa"/>
            <w:gridSpan w:val="2"/>
            <w:tcBorders>
              <w:top w:val="single" w:sz="4" w:space="0" w:color="auto"/>
              <w:left w:val="single" w:sz="4" w:space="0" w:color="auto"/>
              <w:bottom w:val="single" w:sz="4" w:space="0" w:color="auto"/>
              <w:right w:val="single" w:sz="4" w:space="0" w:color="auto"/>
            </w:tcBorders>
          </w:tcPr>
          <w:p w14:paraId="34EEAFCF" w14:textId="77777777" w:rsidR="00C570EE" w:rsidRPr="00143657" w:rsidRDefault="00C570EE" w:rsidP="001C477C">
            <w:pPr>
              <w:rPr>
                <w:sz w:val="24"/>
                <w:szCs w:val="24"/>
              </w:rPr>
            </w:pPr>
            <w:r w:rsidRPr="00143657">
              <w:rPr>
                <w:sz w:val="24"/>
                <w:szCs w:val="24"/>
              </w:rPr>
              <w:t>-</w:t>
            </w:r>
          </w:p>
        </w:tc>
      </w:tr>
      <w:tr w:rsidR="00C570EE" w:rsidRPr="00143657" w14:paraId="2DC4427D"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5A15092" w14:textId="77777777" w:rsidR="00C570EE" w:rsidRPr="00143657" w:rsidRDefault="00C570EE" w:rsidP="001C477C">
            <w:pPr>
              <w:rPr>
                <w:sz w:val="24"/>
                <w:szCs w:val="24"/>
              </w:rPr>
            </w:pPr>
            <w:r w:rsidRPr="00143657">
              <w:rPr>
                <w:sz w:val="24"/>
                <w:szCs w:val="24"/>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43657">
              <w:rPr>
                <w:sz w:val="24"/>
                <w:szCs w:val="24"/>
              </w:rPr>
              <w:t>Росгвардии</w:t>
            </w:r>
            <w:proofErr w:type="spellEnd"/>
            <w:r w:rsidRPr="00143657">
              <w:rPr>
                <w:sz w:val="24"/>
                <w:szCs w:val="24"/>
              </w:rPr>
              <w:t xml:space="preserve"> и спасательных служб, в которых существует военизированная служба;</w:t>
            </w:r>
          </w:p>
          <w:p w14:paraId="289CCDA7" w14:textId="77777777" w:rsidR="00C570EE" w:rsidRPr="00143657" w:rsidRDefault="00C570EE" w:rsidP="001C477C">
            <w:pPr>
              <w:rPr>
                <w:sz w:val="24"/>
                <w:szCs w:val="24"/>
              </w:rPr>
            </w:pPr>
            <w:r w:rsidRPr="00143657">
              <w:rPr>
                <w:sz w:val="24"/>
                <w:szCs w:val="24"/>
              </w:rPr>
              <w:t>размещение объектов гражданской обороны, за исключением объектов гражданской обороны,</w:t>
            </w:r>
          </w:p>
          <w:p w14:paraId="228A46A1" w14:textId="77777777" w:rsidR="00C570EE" w:rsidRPr="00143657" w:rsidRDefault="00C570EE" w:rsidP="001C477C">
            <w:pPr>
              <w:rPr>
                <w:sz w:val="24"/>
                <w:szCs w:val="24"/>
              </w:rPr>
            </w:pPr>
            <w:r w:rsidRPr="00143657">
              <w:rPr>
                <w:sz w:val="24"/>
                <w:szCs w:val="24"/>
              </w:rPr>
              <w:t xml:space="preserve"> являющихся частями производственных зданий</w:t>
            </w:r>
          </w:p>
        </w:tc>
      </w:tr>
      <w:tr w:rsidR="00C570EE" w:rsidRPr="00143657" w14:paraId="5089F159" w14:textId="77777777" w:rsidTr="003E0374">
        <w:tc>
          <w:tcPr>
            <w:tcW w:w="2410" w:type="dxa"/>
          </w:tcPr>
          <w:p w14:paraId="5D37917F" w14:textId="77777777" w:rsidR="00C570EE" w:rsidRPr="00143657" w:rsidRDefault="00C570EE" w:rsidP="001C477C">
            <w:pPr>
              <w:rPr>
                <w:sz w:val="24"/>
                <w:szCs w:val="24"/>
              </w:rPr>
            </w:pPr>
            <w:r w:rsidRPr="00143657">
              <w:rPr>
                <w:sz w:val="24"/>
                <w:szCs w:val="24"/>
              </w:rPr>
              <w:t xml:space="preserve">Земельные участки (территории) общего пользования </w:t>
            </w:r>
          </w:p>
        </w:tc>
        <w:tc>
          <w:tcPr>
            <w:tcW w:w="851" w:type="dxa"/>
            <w:tcMar>
              <w:left w:w="0" w:type="dxa"/>
              <w:right w:w="0" w:type="dxa"/>
            </w:tcMar>
          </w:tcPr>
          <w:p w14:paraId="37D5980B" w14:textId="77777777" w:rsidR="00C570EE" w:rsidRPr="00143657" w:rsidRDefault="00C570EE" w:rsidP="001C477C">
            <w:pPr>
              <w:rPr>
                <w:sz w:val="24"/>
                <w:szCs w:val="24"/>
              </w:rPr>
            </w:pPr>
            <w:r w:rsidRPr="00143657">
              <w:rPr>
                <w:sz w:val="24"/>
                <w:szCs w:val="24"/>
              </w:rPr>
              <w:t>12.0.</w:t>
            </w:r>
          </w:p>
        </w:tc>
        <w:tc>
          <w:tcPr>
            <w:tcW w:w="2977" w:type="dxa"/>
            <w:gridSpan w:val="2"/>
          </w:tcPr>
          <w:p w14:paraId="1836AED9" w14:textId="77777777" w:rsidR="00C570EE" w:rsidRPr="00143657" w:rsidRDefault="00C570EE" w:rsidP="001C477C">
            <w:pPr>
              <w:rPr>
                <w:sz w:val="24"/>
                <w:szCs w:val="24"/>
              </w:rPr>
            </w:pPr>
            <w:r w:rsidRPr="00143657">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04DE6DF0" w14:textId="77777777" w:rsidR="00C570EE" w:rsidRPr="00143657" w:rsidRDefault="00C570EE" w:rsidP="001C477C">
            <w:pPr>
              <w:rPr>
                <w:sz w:val="24"/>
                <w:szCs w:val="24"/>
              </w:rPr>
            </w:pPr>
            <w:r w:rsidRPr="00143657">
              <w:rPr>
                <w:sz w:val="24"/>
                <w:szCs w:val="24"/>
              </w:rPr>
              <w:t>Не подлежат установлению</w:t>
            </w:r>
          </w:p>
        </w:tc>
        <w:tc>
          <w:tcPr>
            <w:tcW w:w="1928" w:type="dxa"/>
            <w:gridSpan w:val="2"/>
            <w:vAlign w:val="center"/>
          </w:tcPr>
          <w:p w14:paraId="642C3F04" w14:textId="77777777" w:rsidR="00C570EE" w:rsidRPr="00143657" w:rsidRDefault="00C570EE" w:rsidP="001C477C">
            <w:pPr>
              <w:rPr>
                <w:sz w:val="24"/>
                <w:szCs w:val="24"/>
              </w:rPr>
            </w:pPr>
            <w:r w:rsidRPr="00143657">
              <w:rPr>
                <w:sz w:val="24"/>
                <w:szCs w:val="24"/>
              </w:rPr>
              <w:t>Не подлежат установлению</w:t>
            </w:r>
          </w:p>
        </w:tc>
        <w:tc>
          <w:tcPr>
            <w:tcW w:w="1984" w:type="dxa"/>
            <w:gridSpan w:val="2"/>
            <w:vAlign w:val="center"/>
          </w:tcPr>
          <w:p w14:paraId="107A6A73" w14:textId="77777777" w:rsidR="00C570EE" w:rsidRPr="00143657" w:rsidRDefault="00C570EE" w:rsidP="001C477C">
            <w:pPr>
              <w:rPr>
                <w:sz w:val="24"/>
                <w:szCs w:val="24"/>
              </w:rPr>
            </w:pPr>
            <w:r w:rsidRPr="00143657">
              <w:rPr>
                <w:sz w:val="24"/>
                <w:szCs w:val="24"/>
              </w:rPr>
              <w:t>Не подлежит установлению</w:t>
            </w:r>
          </w:p>
        </w:tc>
        <w:tc>
          <w:tcPr>
            <w:tcW w:w="3317" w:type="dxa"/>
          </w:tcPr>
          <w:p w14:paraId="43528A21" w14:textId="77777777" w:rsidR="00C570EE" w:rsidRPr="00143657" w:rsidRDefault="00C570EE" w:rsidP="001C477C">
            <w:pPr>
              <w:rPr>
                <w:sz w:val="24"/>
                <w:szCs w:val="24"/>
              </w:rPr>
            </w:pPr>
            <w:r w:rsidRPr="00143657">
              <w:rPr>
                <w:sz w:val="24"/>
                <w:szCs w:val="24"/>
              </w:rPr>
              <w:t>-</w:t>
            </w:r>
          </w:p>
        </w:tc>
      </w:tr>
      <w:tr w:rsidR="00C570EE" w:rsidRPr="00143657" w14:paraId="3B6B3A45" w14:textId="77777777" w:rsidTr="003E0374">
        <w:tc>
          <w:tcPr>
            <w:tcW w:w="15451" w:type="dxa"/>
            <w:gridSpan w:val="10"/>
            <w:shd w:val="clear" w:color="auto" w:fill="auto"/>
            <w:tcMar>
              <w:left w:w="0" w:type="dxa"/>
              <w:right w:w="0" w:type="dxa"/>
            </w:tcMar>
          </w:tcPr>
          <w:p w14:paraId="56FCC99C" w14:textId="77777777" w:rsidR="00C570EE" w:rsidRPr="00143657" w:rsidRDefault="00C570EE" w:rsidP="001C477C">
            <w:pPr>
              <w:rPr>
                <w:sz w:val="24"/>
                <w:szCs w:val="24"/>
              </w:rPr>
            </w:pPr>
            <w:r w:rsidRPr="00143657">
              <w:rPr>
                <w:sz w:val="24"/>
                <w:szCs w:val="24"/>
              </w:rPr>
              <w:t>Земельные участки общего пользования.</w:t>
            </w:r>
          </w:p>
          <w:p w14:paraId="3ACF3D30" w14:textId="77777777" w:rsidR="00C570EE" w:rsidRPr="00143657" w:rsidRDefault="00C570EE" w:rsidP="001C477C">
            <w:pPr>
              <w:rPr>
                <w:sz w:val="24"/>
                <w:szCs w:val="24"/>
              </w:rPr>
            </w:pPr>
            <w:r w:rsidRPr="00143657">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Приказом Росреестра от 10.11.2020 N П/0412(ред. от 30.07.2021)).</w:t>
            </w:r>
          </w:p>
        </w:tc>
      </w:tr>
      <w:tr w:rsidR="00C570EE" w:rsidRPr="00143657" w14:paraId="28AFD682" w14:textId="77777777" w:rsidTr="003E0374">
        <w:tc>
          <w:tcPr>
            <w:tcW w:w="15451" w:type="dxa"/>
            <w:gridSpan w:val="10"/>
            <w:shd w:val="clear" w:color="auto" w:fill="auto"/>
            <w:tcMar>
              <w:left w:w="0" w:type="dxa"/>
              <w:right w:w="0" w:type="dxa"/>
            </w:tcMar>
          </w:tcPr>
          <w:p w14:paraId="6AB50A74" w14:textId="77777777" w:rsidR="00C570EE" w:rsidRPr="00143657" w:rsidRDefault="00C570EE" w:rsidP="00E76D1C">
            <w:pPr>
              <w:rPr>
                <w:sz w:val="24"/>
                <w:szCs w:val="24"/>
              </w:rPr>
            </w:pPr>
            <w:r w:rsidRPr="00143657">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(Ж3л):</w:t>
            </w:r>
          </w:p>
          <w:p w14:paraId="3E5EFA87" w14:textId="3EDE0977" w:rsidR="00C570EE" w:rsidRPr="00143657" w:rsidRDefault="00C570EE" w:rsidP="00E76D1C">
            <w:pPr>
              <w:rPr>
                <w:sz w:val="24"/>
                <w:szCs w:val="24"/>
              </w:rPr>
            </w:pPr>
            <w:r w:rsidRPr="00143657">
              <w:rPr>
                <w:sz w:val="24"/>
                <w:szCs w:val="24"/>
              </w:rPr>
              <w:t xml:space="preserve">1. Не допускается новое строительство и реконструкция зданий </w:t>
            </w:r>
            <w:r w:rsidR="00F61F79" w:rsidRPr="00143657">
              <w:rPr>
                <w:sz w:val="24"/>
                <w:szCs w:val="24"/>
              </w:rPr>
              <w:t xml:space="preserve">общественного назначения </w:t>
            </w:r>
            <w:r w:rsidRPr="00143657">
              <w:rPr>
                <w:sz w:val="24"/>
                <w:szCs w:val="24"/>
              </w:rPr>
              <w:t>без приспособлений для доступа инвалидов и использования их инвалидами.</w:t>
            </w:r>
          </w:p>
          <w:p w14:paraId="5CBDE695" w14:textId="77777777" w:rsidR="00C570EE" w:rsidRPr="00143657" w:rsidRDefault="00C570EE" w:rsidP="00E76D1C">
            <w:pPr>
              <w:rPr>
                <w:sz w:val="24"/>
                <w:szCs w:val="24"/>
              </w:rPr>
            </w:pPr>
            <w:r w:rsidRPr="00143657">
              <w:rPr>
                <w:sz w:val="24"/>
                <w:szCs w:val="24"/>
              </w:rPr>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p w14:paraId="7C43BE4A" w14:textId="77777777" w:rsidR="00C570EE" w:rsidRPr="00143657" w:rsidRDefault="00C570EE" w:rsidP="00E76D1C">
            <w:pPr>
              <w:rPr>
                <w:sz w:val="24"/>
                <w:szCs w:val="24"/>
              </w:rPr>
            </w:pPr>
            <w:r w:rsidRPr="00143657">
              <w:rPr>
                <w:sz w:val="24"/>
                <w:szCs w:val="24"/>
              </w:rPr>
              <w:t>3. 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4DE806C2" w14:textId="77777777" w:rsidR="00C570EE" w:rsidRPr="00143657" w:rsidRDefault="00C570EE" w:rsidP="00E76D1C">
            <w:pPr>
              <w:rPr>
                <w:sz w:val="24"/>
                <w:szCs w:val="24"/>
              </w:rPr>
            </w:pPr>
            <w:r w:rsidRPr="00143657">
              <w:rPr>
                <w:sz w:val="24"/>
                <w:szCs w:val="24"/>
              </w:rPr>
              <w:t xml:space="preserve">Открытых для временного хранения автомобилей до 50 </w:t>
            </w:r>
            <w:proofErr w:type="spellStart"/>
            <w:r w:rsidRPr="00143657">
              <w:rPr>
                <w:sz w:val="24"/>
                <w:szCs w:val="24"/>
              </w:rPr>
              <w:t>машино</w:t>
            </w:r>
            <w:proofErr w:type="spellEnd"/>
            <w:r w:rsidRPr="00143657">
              <w:rPr>
                <w:sz w:val="24"/>
                <w:szCs w:val="24"/>
              </w:rPr>
              <w:t>-мест;</w:t>
            </w:r>
          </w:p>
          <w:p w14:paraId="59580D47" w14:textId="77777777" w:rsidR="00C570EE" w:rsidRPr="00143657" w:rsidRDefault="00C570EE" w:rsidP="00E76D1C">
            <w:pPr>
              <w:rPr>
                <w:sz w:val="24"/>
                <w:szCs w:val="24"/>
              </w:rPr>
            </w:pPr>
            <w:r w:rsidRPr="00143657">
              <w:rPr>
                <w:sz w:val="24"/>
                <w:szCs w:val="24"/>
              </w:rPr>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22023D9A" w14:textId="77777777" w:rsidR="00C570EE" w:rsidRPr="00143657" w:rsidRDefault="00C570EE" w:rsidP="00E76D1C">
            <w:pPr>
              <w:rPr>
                <w:sz w:val="24"/>
                <w:szCs w:val="24"/>
              </w:rPr>
            </w:pPr>
            <w:r w:rsidRPr="00143657">
              <w:rPr>
                <w:sz w:val="24"/>
                <w:szCs w:val="24"/>
              </w:rPr>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4B020A7F" w14:textId="77777777" w:rsidR="00C570EE" w:rsidRPr="00143657" w:rsidRDefault="00C570EE" w:rsidP="00E76D1C">
            <w:pPr>
              <w:rPr>
                <w:sz w:val="24"/>
                <w:szCs w:val="24"/>
              </w:rPr>
            </w:pPr>
            <w:r w:rsidRPr="00143657">
              <w:rPr>
                <w:sz w:val="24"/>
                <w:szCs w:val="24"/>
              </w:rPr>
              <w:t>Размещение объектов допускается только в случае, если функции объектов связаны с проживанием граждан данного микрорайона и не оказывают негативного воздействия на окружающую среду.</w:t>
            </w:r>
          </w:p>
          <w:p w14:paraId="285983E7" w14:textId="77777777" w:rsidR="00C570EE" w:rsidRPr="00143657" w:rsidRDefault="00C570EE" w:rsidP="00E76D1C">
            <w:pPr>
              <w:rPr>
                <w:sz w:val="24"/>
                <w:szCs w:val="24"/>
              </w:rPr>
            </w:pPr>
            <w:r w:rsidRPr="00143657">
              <w:rPr>
                <w:sz w:val="24"/>
                <w:szCs w:val="24"/>
              </w:rPr>
              <w:t>5. В жилых зданиях не допускается размещение объектов общественного назначения, оказывающих вредное воздействие на человека:</w:t>
            </w:r>
          </w:p>
          <w:p w14:paraId="0D25FFA0" w14:textId="77777777" w:rsidR="00C570EE" w:rsidRPr="00143657" w:rsidRDefault="00C570EE" w:rsidP="00E76D1C">
            <w:pPr>
              <w:rPr>
                <w:sz w:val="24"/>
                <w:szCs w:val="24"/>
              </w:rPr>
            </w:pPr>
            <w:r w:rsidRPr="00143657">
              <w:rPr>
                <w:sz w:val="24"/>
                <w:szCs w:val="24"/>
              </w:rPr>
              <w:lastRenderedPageBreak/>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05CC5447" w14:textId="77777777" w:rsidR="00C570EE" w:rsidRPr="00143657" w:rsidRDefault="00C570EE" w:rsidP="00E76D1C">
            <w:pPr>
              <w:rPr>
                <w:sz w:val="24"/>
                <w:szCs w:val="24"/>
              </w:rPr>
            </w:pPr>
            <w:r w:rsidRPr="00143657">
              <w:rPr>
                <w:sz w:val="24"/>
                <w:szCs w:val="24"/>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0AC9CF49" w14:textId="77777777" w:rsidR="00C570EE" w:rsidRPr="00143657" w:rsidRDefault="00C570EE" w:rsidP="00E76D1C">
            <w:pPr>
              <w:rPr>
                <w:sz w:val="24"/>
                <w:szCs w:val="24"/>
              </w:rPr>
            </w:pPr>
            <w:r w:rsidRPr="00143657">
              <w:rPr>
                <w:sz w:val="24"/>
                <w:szCs w:val="24"/>
              </w:rPr>
              <w:t>Магазины по продаже синтетических ковров, автомобильных запчастей, шин и автомобильных масел;</w:t>
            </w:r>
          </w:p>
          <w:p w14:paraId="7B21CC6D" w14:textId="77777777" w:rsidR="00C570EE" w:rsidRPr="00143657" w:rsidRDefault="00C570EE" w:rsidP="00E76D1C">
            <w:pPr>
              <w:rPr>
                <w:sz w:val="24"/>
                <w:szCs w:val="24"/>
              </w:rPr>
            </w:pPr>
            <w:r w:rsidRPr="00143657">
              <w:rPr>
                <w:sz w:val="24"/>
                <w:szCs w:val="24"/>
              </w:rPr>
              <w:t>Специализированные рыбные магазины;</w:t>
            </w:r>
          </w:p>
          <w:p w14:paraId="5AAC788B" w14:textId="77777777" w:rsidR="00C570EE" w:rsidRPr="00143657" w:rsidRDefault="00C570EE" w:rsidP="00E76D1C">
            <w:pPr>
              <w:rPr>
                <w:sz w:val="24"/>
                <w:szCs w:val="24"/>
              </w:rPr>
            </w:pPr>
            <w:r w:rsidRPr="00143657">
              <w:rPr>
                <w:sz w:val="24"/>
                <w:szCs w:val="24"/>
              </w:rPr>
              <w:t>Специализированные овощные магазины без мойки и фасовки;</w:t>
            </w:r>
          </w:p>
          <w:p w14:paraId="25994B95" w14:textId="77777777" w:rsidR="00C570EE" w:rsidRPr="00143657" w:rsidRDefault="00C570EE" w:rsidP="00E76D1C">
            <w:pPr>
              <w:rPr>
                <w:sz w:val="24"/>
                <w:szCs w:val="24"/>
              </w:rPr>
            </w:pPr>
            <w:r w:rsidRPr="00143657">
              <w:rPr>
                <w:sz w:val="24"/>
                <w:szCs w:val="24"/>
              </w:rPr>
              <w:t>Склады любого назначения, в т.ч. оптовой и мелкооптовой торговли;</w:t>
            </w:r>
          </w:p>
          <w:p w14:paraId="04F559DD" w14:textId="77777777" w:rsidR="00C570EE" w:rsidRPr="00143657" w:rsidRDefault="00C570EE" w:rsidP="00E76D1C">
            <w:pPr>
              <w:rPr>
                <w:sz w:val="24"/>
                <w:szCs w:val="24"/>
              </w:rPr>
            </w:pPr>
            <w:r w:rsidRPr="00143657">
              <w:rPr>
                <w:sz w:val="24"/>
                <w:szCs w:val="24"/>
              </w:rPr>
              <w:t>Объекты с режимом функционирования после 23 часов;</w:t>
            </w:r>
          </w:p>
          <w:p w14:paraId="538538BE" w14:textId="77777777" w:rsidR="00C570EE" w:rsidRPr="00143657" w:rsidRDefault="00C570EE" w:rsidP="00E76D1C">
            <w:pPr>
              <w:rPr>
                <w:sz w:val="24"/>
                <w:szCs w:val="24"/>
              </w:rPr>
            </w:pPr>
            <w:r w:rsidRPr="00143657">
              <w:rPr>
                <w:sz w:val="24"/>
                <w:szCs w:val="24"/>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м2);</w:t>
            </w:r>
          </w:p>
          <w:p w14:paraId="38DEB979" w14:textId="77777777" w:rsidR="00C570EE" w:rsidRPr="00143657" w:rsidRDefault="00C570EE" w:rsidP="00E76D1C">
            <w:pPr>
              <w:rPr>
                <w:sz w:val="24"/>
                <w:szCs w:val="24"/>
              </w:rPr>
            </w:pPr>
            <w:r w:rsidRPr="00143657">
              <w:rPr>
                <w:sz w:val="24"/>
                <w:szCs w:val="24"/>
              </w:rPr>
              <w:t>Мастерские ремонтно-бытовых машин и приборов, ремонта обуви нормируемой площадью свыше 100 м2;</w:t>
            </w:r>
          </w:p>
          <w:p w14:paraId="537E38BD" w14:textId="77777777" w:rsidR="00C570EE" w:rsidRPr="00143657" w:rsidRDefault="00C570EE" w:rsidP="00E76D1C">
            <w:pPr>
              <w:rPr>
                <w:sz w:val="24"/>
                <w:szCs w:val="24"/>
              </w:rPr>
            </w:pPr>
            <w:r w:rsidRPr="00143657">
              <w:rPr>
                <w:sz w:val="24"/>
                <w:szCs w:val="24"/>
              </w:rPr>
              <w:t>Бани, сауны, банно-оздоровительные комплексы (при условии СЗЗ не менее 50м);</w:t>
            </w:r>
          </w:p>
          <w:p w14:paraId="2C538613" w14:textId="77777777" w:rsidR="00C570EE" w:rsidRPr="00143657" w:rsidRDefault="00C570EE" w:rsidP="00E76D1C">
            <w:pPr>
              <w:rPr>
                <w:sz w:val="24"/>
                <w:szCs w:val="24"/>
              </w:rPr>
            </w:pPr>
            <w:r w:rsidRPr="00143657">
              <w:rPr>
                <w:sz w:val="24"/>
                <w:szCs w:val="24"/>
              </w:rPr>
              <w:t>Прачечные и химчистки (кроме приемных пунктов и прачечных самообслуживания до 75 кг белья в смену);</w:t>
            </w:r>
          </w:p>
          <w:p w14:paraId="1B4B5175" w14:textId="77777777" w:rsidR="00C570EE" w:rsidRPr="00143657" w:rsidRDefault="00C570EE" w:rsidP="00E76D1C">
            <w:pPr>
              <w:rPr>
                <w:sz w:val="24"/>
                <w:szCs w:val="24"/>
              </w:rPr>
            </w:pPr>
            <w:r w:rsidRPr="00143657">
              <w:rPr>
                <w:sz w:val="24"/>
                <w:szCs w:val="24"/>
              </w:rPr>
              <w:t>Автоматические телефонные станции, предназначенные для телефонизации жилых зданий общей площадью более 100 м2;</w:t>
            </w:r>
          </w:p>
          <w:p w14:paraId="3380C514" w14:textId="77777777" w:rsidR="00C570EE" w:rsidRPr="00143657" w:rsidRDefault="00C570EE" w:rsidP="00E76D1C">
            <w:pPr>
              <w:rPr>
                <w:sz w:val="24"/>
                <w:szCs w:val="24"/>
              </w:rPr>
            </w:pPr>
            <w:r w:rsidRPr="00143657">
              <w:rPr>
                <w:sz w:val="24"/>
                <w:szCs w:val="24"/>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6E15665B" w14:textId="77777777" w:rsidR="00C570EE" w:rsidRPr="00143657" w:rsidRDefault="00C570EE" w:rsidP="00E76D1C">
            <w:pPr>
              <w:rPr>
                <w:sz w:val="24"/>
                <w:szCs w:val="24"/>
              </w:rPr>
            </w:pPr>
            <w:r w:rsidRPr="00143657">
              <w:rPr>
                <w:sz w:val="24"/>
                <w:szCs w:val="24"/>
              </w:rPr>
              <w:t>Казино и дискотеки;</w:t>
            </w:r>
          </w:p>
          <w:p w14:paraId="4604A5F2" w14:textId="77777777" w:rsidR="00C570EE" w:rsidRPr="00143657" w:rsidRDefault="00C570EE" w:rsidP="00E76D1C">
            <w:pPr>
              <w:rPr>
                <w:sz w:val="24"/>
                <w:szCs w:val="24"/>
              </w:rPr>
            </w:pPr>
            <w:r w:rsidRPr="00143657">
              <w:rPr>
                <w:sz w:val="24"/>
                <w:szCs w:val="24"/>
              </w:rPr>
              <w:t>Похоронное бюро;</w:t>
            </w:r>
          </w:p>
          <w:p w14:paraId="3B5F1C8A" w14:textId="77777777" w:rsidR="00C570EE" w:rsidRPr="00143657" w:rsidRDefault="00C570EE" w:rsidP="00E76D1C">
            <w:pPr>
              <w:rPr>
                <w:sz w:val="24"/>
                <w:szCs w:val="24"/>
              </w:rPr>
            </w:pPr>
            <w:r w:rsidRPr="00143657">
              <w:rPr>
                <w:sz w:val="24"/>
                <w:szCs w:val="24"/>
              </w:rPr>
              <w:t>Общественные туалеты.</w:t>
            </w:r>
          </w:p>
          <w:p w14:paraId="7CB78D2C" w14:textId="6C19CD28" w:rsidR="00C570EE" w:rsidRPr="00143657" w:rsidRDefault="00C570EE" w:rsidP="00E76D1C">
            <w:pPr>
              <w:rPr>
                <w:sz w:val="24"/>
                <w:szCs w:val="24"/>
              </w:rPr>
            </w:pPr>
            <w:r w:rsidRPr="00143657">
              <w:rPr>
                <w:sz w:val="24"/>
                <w:szCs w:val="24"/>
              </w:rP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отношении территорий, в границах которых предусматривается осуществление деятельности. </w:t>
            </w:r>
          </w:p>
        </w:tc>
      </w:tr>
    </w:tbl>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3787"/>
        <w:gridCol w:w="5721"/>
        <w:gridCol w:w="4973"/>
      </w:tblGrid>
      <w:tr w:rsidR="001C477C" w:rsidRPr="001C477C" w14:paraId="183FA848"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36DBA922" w14:textId="77777777" w:rsidR="001C477C" w:rsidRPr="00E76D1C" w:rsidRDefault="001C477C" w:rsidP="001C477C">
            <w:pPr>
              <w:rPr>
                <w:sz w:val="24"/>
                <w:szCs w:val="24"/>
              </w:rPr>
            </w:pPr>
            <w:r w:rsidRPr="00E76D1C">
              <w:rPr>
                <w:sz w:val="24"/>
                <w:szCs w:val="24"/>
              </w:rPr>
              <w:lastRenderedPageBreak/>
              <w:t>№ п/п</w:t>
            </w:r>
          </w:p>
        </w:tc>
        <w:tc>
          <w:tcPr>
            <w:tcW w:w="3787" w:type="dxa"/>
            <w:tcBorders>
              <w:top w:val="single" w:sz="4" w:space="0" w:color="auto"/>
              <w:left w:val="single" w:sz="4" w:space="0" w:color="auto"/>
              <w:bottom w:val="single" w:sz="4" w:space="0" w:color="auto"/>
              <w:right w:val="single" w:sz="4" w:space="0" w:color="auto"/>
            </w:tcBorders>
            <w:hideMark/>
          </w:tcPr>
          <w:p w14:paraId="23F44B94" w14:textId="77777777" w:rsidR="001C477C" w:rsidRPr="00E76D1C" w:rsidRDefault="001C477C" w:rsidP="001C477C">
            <w:pPr>
              <w:rPr>
                <w:sz w:val="24"/>
                <w:szCs w:val="24"/>
              </w:rPr>
            </w:pPr>
            <w:r w:rsidRPr="00E76D1C">
              <w:rPr>
                <w:sz w:val="24"/>
                <w:szCs w:val="24"/>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6E043884" w14:textId="77777777" w:rsidR="001C477C" w:rsidRPr="00E76D1C" w:rsidRDefault="001C477C" w:rsidP="001C477C">
            <w:pPr>
              <w:rPr>
                <w:sz w:val="24"/>
                <w:szCs w:val="24"/>
              </w:rPr>
            </w:pPr>
            <w:r w:rsidRPr="00E76D1C">
              <w:rPr>
                <w:sz w:val="24"/>
                <w:szCs w:val="24"/>
              </w:rPr>
              <w:t>Расчетные показатели минимально допустимого уровня обеспеченности территории указанными объектами</w:t>
            </w:r>
          </w:p>
        </w:tc>
        <w:tc>
          <w:tcPr>
            <w:tcW w:w="4973" w:type="dxa"/>
            <w:tcBorders>
              <w:top w:val="single" w:sz="4" w:space="0" w:color="auto"/>
              <w:left w:val="single" w:sz="4" w:space="0" w:color="auto"/>
              <w:bottom w:val="single" w:sz="4" w:space="0" w:color="auto"/>
              <w:right w:val="single" w:sz="4" w:space="0" w:color="auto"/>
            </w:tcBorders>
            <w:hideMark/>
          </w:tcPr>
          <w:p w14:paraId="32F9124B" w14:textId="77777777" w:rsidR="001C477C" w:rsidRPr="00E76D1C" w:rsidRDefault="001C477C" w:rsidP="001C477C">
            <w:pPr>
              <w:rPr>
                <w:sz w:val="24"/>
                <w:szCs w:val="24"/>
              </w:rPr>
            </w:pPr>
            <w:r w:rsidRPr="00E76D1C">
              <w:rPr>
                <w:sz w:val="24"/>
                <w:szCs w:val="24"/>
              </w:rPr>
              <w:t>Максимально допустимый уровень территориальной доступности указанных объектов для населения</w:t>
            </w:r>
          </w:p>
        </w:tc>
      </w:tr>
      <w:tr w:rsidR="001C477C" w:rsidRPr="001C477C" w14:paraId="0F04A480" w14:textId="77777777" w:rsidTr="00E76D1C">
        <w:trPr>
          <w:trHeight w:val="422"/>
        </w:trPr>
        <w:tc>
          <w:tcPr>
            <w:tcW w:w="971" w:type="dxa"/>
            <w:tcBorders>
              <w:top w:val="single" w:sz="4" w:space="0" w:color="auto"/>
              <w:left w:val="single" w:sz="4" w:space="0" w:color="auto"/>
              <w:bottom w:val="single" w:sz="4" w:space="0" w:color="auto"/>
              <w:right w:val="single" w:sz="4" w:space="0" w:color="auto"/>
            </w:tcBorders>
            <w:hideMark/>
          </w:tcPr>
          <w:p w14:paraId="5D278E3F" w14:textId="77777777" w:rsidR="001C477C" w:rsidRPr="00E76D1C" w:rsidRDefault="001C477C" w:rsidP="001C477C">
            <w:pPr>
              <w:rPr>
                <w:sz w:val="24"/>
                <w:szCs w:val="24"/>
              </w:rPr>
            </w:pPr>
            <w:r w:rsidRPr="00E76D1C">
              <w:rPr>
                <w:sz w:val="24"/>
                <w:szCs w:val="24"/>
              </w:rPr>
              <w:t>1.</w:t>
            </w:r>
          </w:p>
        </w:tc>
        <w:tc>
          <w:tcPr>
            <w:tcW w:w="14481" w:type="dxa"/>
            <w:gridSpan w:val="3"/>
            <w:tcBorders>
              <w:top w:val="single" w:sz="4" w:space="0" w:color="auto"/>
              <w:left w:val="single" w:sz="4" w:space="0" w:color="auto"/>
              <w:bottom w:val="single" w:sz="4" w:space="0" w:color="auto"/>
              <w:right w:val="single" w:sz="4" w:space="0" w:color="auto"/>
            </w:tcBorders>
            <w:hideMark/>
          </w:tcPr>
          <w:p w14:paraId="5188FAA6" w14:textId="77777777" w:rsidR="001C477C" w:rsidRPr="00E76D1C" w:rsidRDefault="001C477C" w:rsidP="001C477C">
            <w:pPr>
              <w:rPr>
                <w:sz w:val="24"/>
                <w:szCs w:val="24"/>
              </w:rPr>
            </w:pPr>
            <w:r w:rsidRPr="00E76D1C">
              <w:rPr>
                <w:sz w:val="24"/>
                <w:szCs w:val="24"/>
              </w:rPr>
              <w:t>Социальная инфраструктура:</w:t>
            </w:r>
          </w:p>
        </w:tc>
      </w:tr>
      <w:tr w:rsidR="001C477C" w:rsidRPr="001C477C" w14:paraId="61B3BA0E"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40276F15" w14:textId="77777777" w:rsidR="001C477C" w:rsidRPr="00E76D1C" w:rsidRDefault="001C477C" w:rsidP="001C477C">
            <w:pPr>
              <w:rPr>
                <w:sz w:val="24"/>
                <w:szCs w:val="24"/>
              </w:rPr>
            </w:pPr>
            <w:r w:rsidRPr="00E76D1C">
              <w:rPr>
                <w:sz w:val="24"/>
                <w:szCs w:val="24"/>
              </w:rPr>
              <w:t>1.1</w:t>
            </w:r>
          </w:p>
        </w:tc>
        <w:tc>
          <w:tcPr>
            <w:tcW w:w="3787" w:type="dxa"/>
            <w:tcBorders>
              <w:top w:val="single" w:sz="4" w:space="0" w:color="auto"/>
              <w:left w:val="single" w:sz="4" w:space="0" w:color="auto"/>
              <w:bottom w:val="single" w:sz="4" w:space="0" w:color="auto"/>
              <w:right w:val="single" w:sz="4" w:space="0" w:color="auto"/>
            </w:tcBorders>
            <w:hideMark/>
          </w:tcPr>
          <w:p w14:paraId="43DD5564" w14:textId="77777777" w:rsidR="001C477C" w:rsidRPr="00E76D1C" w:rsidRDefault="001C477C" w:rsidP="001C477C">
            <w:pPr>
              <w:rPr>
                <w:sz w:val="24"/>
                <w:szCs w:val="24"/>
              </w:rPr>
            </w:pPr>
            <w:r w:rsidRPr="00E76D1C">
              <w:rPr>
                <w:sz w:val="24"/>
                <w:szCs w:val="24"/>
              </w:rPr>
              <w:t>Магазин</w:t>
            </w:r>
          </w:p>
        </w:tc>
        <w:tc>
          <w:tcPr>
            <w:tcW w:w="5721" w:type="dxa"/>
            <w:tcBorders>
              <w:top w:val="single" w:sz="4" w:space="0" w:color="auto"/>
              <w:left w:val="single" w:sz="4" w:space="0" w:color="auto"/>
              <w:bottom w:val="single" w:sz="4" w:space="0" w:color="auto"/>
              <w:right w:val="single" w:sz="4" w:space="0" w:color="auto"/>
            </w:tcBorders>
          </w:tcPr>
          <w:p w14:paraId="1D21B239" w14:textId="77777777" w:rsidR="001C477C" w:rsidRPr="00E76D1C" w:rsidRDefault="001C477C" w:rsidP="001C477C">
            <w:pPr>
              <w:rPr>
                <w:sz w:val="24"/>
                <w:szCs w:val="24"/>
              </w:rPr>
            </w:pPr>
            <w:r w:rsidRPr="00E76D1C">
              <w:rPr>
                <w:sz w:val="24"/>
                <w:szCs w:val="24"/>
              </w:rPr>
              <w:t>300 м2 торговой площади на 1 тыс. населения</w:t>
            </w:r>
          </w:p>
          <w:p w14:paraId="30BF06D4" w14:textId="77777777" w:rsidR="001C477C" w:rsidRPr="00E76D1C" w:rsidRDefault="001C477C" w:rsidP="001C477C">
            <w:pPr>
              <w:rPr>
                <w:sz w:val="24"/>
                <w:szCs w:val="24"/>
              </w:rPr>
            </w:pPr>
          </w:p>
        </w:tc>
        <w:tc>
          <w:tcPr>
            <w:tcW w:w="4973" w:type="dxa"/>
            <w:tcBorders>
              <w:top w:val="single" w:sz="4" w:space="0" w:color="auto"/>
              <w:left w:val="single" w:sz="4" w:space="0" w:color="auto"/>
              <w:bottom w:val="single" w:sz="4" w:space="0" w:color="auto"/>
              <w:right w:val="single" w:sz="4" w:space="0" w:color="auto"/>
            </w:tcBorders>
            <w:hideMark/>
          </w:tcPr>
          <w:p w14:paraId="2B75CFDA" w14:textId="77777777" w:rsidR="001C477C" w:rsidRPr="00E76D1C" w:rsidRDefault="001C477C" w:rsidP="001C477C">
            <w:pPr>
              <w:rPr>
                <w:sz w:val="24"/>
                <w:szCs w:val="24"/>
              </w:rPr>
            </w:pPr>
            <w:r w:rsidRPr="00E76D1C">
              <w:rPr>
                <w:sz w:val="24"/>
                <w:szCs w:val="24"/>
              </w:rPr>
              <w:t xml:space="preserve">Радиус доступности 1000 метров </w:t>
            </w:r>
          </w:p>
        </w:tc>
      </w:tr>
      <w:tr w:rsidR="001C477C" w:rsidRPr="001C477C" w14:paraId="4DCAFFCF"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46F59F73" w14:textId="77777777" w:rsidR="001C477C" w:rsidRPr="00E76D1C" w:rsidRDefault="001C477C" w:rsidP="001C477C">
            <w:pPr>
              <w:rPr>
                <w:sz w:val="24"/>
                <w:szCs w:val="24"/>
              </w:rPr>
            </w:pPr>
            <w:r w:rsidRPr="00E76D1C">
              <w:rPr>
                <w:sz w:val="24"/>
                <w:szCs w:val="24"/>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57F2DBFD" w14:textId="77777777" w:rsidR="001C477C" w:rsidRPr="00E76D1C" w:rsidRDefault="001C477C" w:rsidP="001C477C">
            <w:pPr>
              <w:rPr>
                <w:sz w:val="24"/>
                <w:szCs w:val="24"/>
              </w:rPr>
            </w:pPr>
            <w:r w:rsidRPr="00E76D1C">
              <w:rPr>
                <w:sz w:val="24"/>
                <w:szCs w:val="24"/>
              </w:rPr>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1AEE5141" w14:textId="77777777" w:rsidR="001C477C" w:rsidRPr="00E76D1C" w:rsidRDefault="001C477C" w:rsidP="001C477C">
            <w:pPr>
              <w:rPr>
                <w:sz w:val="24"/>
                <w:szCs w:val="24"/>
              </w:rPr>
            </w:pPr>
            <w:r w:rsidRPr="00E76D1C">
              <w:rPr>
                <w:sz w:val="24"/>
                <w:szCs w:val="24"/>
              </w:rPr>
              <w:t>6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43AFE402" w14:textId="77777777" w:rsidR="001C477C" w:rsidRPr="00E76D1C" w:rsidRDefault="001C477C" w:rsidP="001C477C">
            <w:pPr>
              <w:rPr>
                <w:sz w:val="24"/>
                <w:szCs w:val="24"/>
              </w:rPr>
            </w:pPr>
            <w:r w:rsidRPr="00E76D1C">
              <w:rPr>
                <w:sz w:val="24"/>
                <w:szCs w:val="24"/>
              </w:rPr>
              <w:t>Радиус доступности 500 метров</w:t>
            </w:r>
          </w:p>
        </w:tc>
      </w:tr>
      <w:tr w:rsidR="001C477C" w:rsidRPr="001C477C" w14:paraId="4C131E96"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7FC4954B" w14:textId="77777777" w:rsidR="001C477C" w:rsidRPr="00E76D1C" w:rsidRDefault="001C477C" w:rsidP="001C477C">
            <w:pPr>
              <w:rPr>
                <w:sz w:val="24"/>
                <w:szCs w:val="24"/>
              </w:rPr>
            </w:pPr>
            <w:r w:rsidRPr="00E76D1C">
              <w:rPr>
                <w:sz w:val="24"/>
                <w:szCs w:val="24"/>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33A04A12" w14:textId="77777777" w:rsidR="001C477C" w:rsidRPr="00E76D1C" w:rsidRDefault="001C477C" w:rsidP="001C477C">
            <w:pPr>
              <w:rPr>
                <w:sz w:val="24"/>
                <w:szCs w:val="24"/>
              </w:rPr>
            </w:pPr>
            <w:r w:rsidRPr="00E76D1C">
              <w:rPr>
                <w:sz w:val="24"/>
                <w:szCs w:val="24"/>
              </w:rPr>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274656B4" w14:textId="77777777" w:rsidR="001C477C" w:rsidRPr="00E76D1C" w:rsidRDefault="001C477C" w:rsidP="001C477C">
            <w:pPr>
              <w:rPr>
                <w:sz w:val="24"/>
                <w:szCs w:val="24"/>
              </w:rPr>
            </w:pPr>
            <w:r w:rsidRPr="00E76D1C">
              <w:rPr>
                <w:sz w:val="24"/>
                <w:szCs w:val="24"/>
              </w:rPr>
              <w:t>0,5 м2 на 1 человека</w:t>
            </w:r>
          </w:p>
        </w:tc>
        <w:tc>
          <w:tcPr>
            <w:tcW w:w="4973" w:type="dxa"/>
            <w:tcBorders>
              <w:top w:val="single" w:sz="4" w:space="0" w:color="auto"/>
              <w:left w:val="single" w:sz="4" w:space="0" w:color="auto"/>
              <w:bottom w:val="single" w:sz="4" w:space="0" w:color="auto"/>
              <w:right w:val="single" w:sz="4" w:space="0" w:color="auto"/>
            </w:tcBorders>
            <w:hideMark/>
          </w:tcPr>
          <w:p w14:paraId="5078F9C7" w14:textId="77777777" w:rsidR="001C477C" w:rsidRPr="00E76D1C" w:rsidRDefault="001C477C" w:rsidP="001C477C">
            <w:pPr>
              <w:rPr>
                <w:sz w:val="24"/>
                <w:szCs w:val="24"/>
              </w:rPr>
            </w:pPr>
            <w:r w:rsidRPr="00E76D1C">
              <w:rPr>
                <w:sz w:val="24"/>
                <w:szCs w:val="24"/>
              </w:rPr>
              <w:t>Радиус доступности 500 метров</w:t>
            </w:r>
          </w:p>
        </w:tc>
      </w:tr>
      <w:tr w:rsidR="001C477C" w:rsidRPr="001C477C" w14:paraId="60F37667" w14:textId="77777777" w:rsidTr="00E76D1C">
        <w:tc>
          <w:tcPr>
            <w:tcW w:w="971" w:type="dxa"/>
            <w:tcBorders>
              <w:top w:val="single" w:sz="4" w:space="0" w:color="auto"/>
              <w:left w:val="single" w:sz="4" w:space="0" w:color="auto"/>
              <w:bottom w:val="single" w:sz="4" w:space="0" w:color="auto"/>
              <w:right w:val="single" w:sz="4" w:space="0" w:color="auto"/>
            </w:tcBorders>
          </w:tcPr>
          <w:p w14:paraId="14892B6C" w14:textId="77777777" w:rsidR="001C477C" w:rsidRPr="00E76D1C" w:rsidRDefault="001C477C" w:rsidP="001C477C">
            <w:pPr>
              <w:rPr>
                <w:sz w:val="24"/>
                <w:szCs w:val="24"/>
              </w:rPr>
            </w:pPr>
            <w:r w:rsidRPr="00E76D1C">
              <w:rPr>
                <w:sz w:val="24"/>
                <w:szCs w:val="24"/>
              </w:rPr>
              <w:lastRenderedPageBreak/>
              <w:t>1.4.</w:t>
            </w:r>
          </w:p>
        </w:tc>
        <w:tc>
          <w:tcPr>
            <w:tcW w:w="3787" w:type="dxa"/>
            <w:tcBorders>
              <w:top w:val="single" w:sz="4" w:space="0" w:color="auto"/>
              <w:left w:val="single" w:sz="4" w:space="0" w:color="auto"/>
              <w:bottom w:val="single" w:sz="4" w:space="0" w:color="auto"/>
              <w:right w:val="single" w:sz="4" w:space="0" w:color="auto"/>
            </w:tcBorders>
            <w:vAlign w:val="center"/>
          </w:tcPr>
          <w:p w14:paraId="6D539A49" w14:textId="77777777" w:rsidR="001C477C" w:rsidRPr="00E76D1C" w:rsidRDefault="001C477C" w:rsidP="001C477C">
            <w:pPr>
              <w:rPr>
                <w:sz w:val="24"/>
                <w:szCs w:val="24"/>
              </w:rPr>
            </w:pPr>
            <w:r w:rsidRPr="00E76D1C">
              <w:rPr>
                <w:sz w:val="24"/>
                <w:szCs w:val="24"/>
              </w:rPr>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3B52CA5F" w14:textId="77777777" w:rsidR="001C477C" w:rsidRPr="00E76D1C" w:rsidRDefault="001C477C" w:rsidP="001C477C">
            <w:pPr>
              <w:rPr>
                <w:sz w:val="24"/>
                <w:szCs w:val="24"/>
              </w:rPr>
            </w:pPr>
            <w:r w:rsidRPr="00E76D1C">
              <w:rPr>
                <w:sz w:val="24"/>
                <w:szCs w:val="24"/>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973" w:type="dxa"/>
            <w:tcBorders>
              <w:top w:val="single" w:sz="4" w:space="0" w:color="auto"/>
              <w:left w:val="single" w:sz="4" w:space="0" w:color="auto"/>
              <w:bottom w:val="single" w:sz="4" w:space="0" w:color="auto"/>
              <w:right w:val="single" w:sz="4" w:space="0" w:color="auto"/>
            </w:tcBorders>
          </w:tcPr>
          <w:p w14:paraId="722A6F0F" w14:textId="77777777" w:rsidR="001C477C" w:rsidRPr="00E76D1C" w:rsidRDefault="001C477C" w:rsidP="001C477C">
            <w:pPr>
              <w:rPr>
                <w:sz w:val="24"/>
                <w:szCs w:val="24"/>
              </w:rPr>
            </w:pPr>
          </w:p>
        </w:tc>
      </w:tr>
      <w:tr w:rsidR="001C477C" w:rsidRPr="001C477C" w14:paraId="3A51485A"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7712333E" w14:textId="77777777" w:rsidR="001C477C" w:rsidRPr="00E76D1C" w:rsidRDefault="001C477C" w:rsidP="001C477C">
            <w:pPr>
              <w:rPr>
                <w:sz w:val="24"/>
                <w:szCs w:val="24"/>
              </w:rPr>
            </w:pPr>
            <w:r w:rsidRPr="00E76D1C">
              <w:rPr>
                <w:sz w:val="24"/>
                <w:szCs w:val="24"/>
              </w:rPr>
              <w:t>2.</w:t>
            </w:r>
          </w:p>
        </w:tc>
        <w:tc>
          <w:tcPr>
            <w:tcW w:w="14481" w:type="dxa"/>
            <w:gridSpan w:val="3"/>
            <w:tcBorders>
              <w:top w:val="single" w:sz="4" w:space="0" w:color="auto"/>
              <w:left w:val="single" w:sz="4" w:space="0" w:color="auto"/>
              <w:bottom w:val="single" w:sz="4" w:space="0" w:color="auto"/>
              <w:right w:val="single" w:sz="4" w:space="0" w:color="auto"/>
            </w:tcBorders>
            <w:hideMark/>
          </w:tcPr>
          <w:p w14:paraId="1044CBF6" w14:textId="77777777" w:rsidR="001C477C" w:rsidRPr="00E76D1C" w:rsidRDefault="001C477C" w:rsidP="001C477C">
            <w:pPr>
              <w:rPr>
                <w:sz w:val="24"/>
                <w:szCs w:val="24"/>
              </w:rPr>
            </w:pPr>
            <w:r w:rsidRPr="00E76D1C">
              <w:rPr>
                <w:sz w:val="24"/>
                <w:szCs w:val="24"/>
              </w:rPr>
              <w:t>Транспортная инфраструктура:</w:t>
            </w:r>
          </w:p>
        </w:tc>
      </w:tr>
      <w:tr w:rsidR="001C477C" w:rsidRPr="001C477C" w14:paraId="75C044E4"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5B517012" w14:textId="77777777" w:rsidR="001C477C" w:rsidRPr="00E76D1C" w:rsidRDefault="001C477C" w:rsidP="001C477C">
            <w:pPr>
              <w:rPr>
                <w:sz w:val="24"/>
                <w:szCs w:val="24"/>
              </w:rPr>
            </w:pPr>
            <w:r w:rsidRPr="00E76D1C">
              <w:rPr>
                <w:sz w:val="24"/>
                <w:szCs w:val="24"/>
              </w:rPr>
              <w:t>2.1</w:t>
            </w:r>
          </w:p>
        </w:tc>
        <w:tc>
          <w:tcPr>
            <w:tcW w:w="3787" w:type="dxa"/>
            <w:tcBorders>
              <w:top w:val="single" w:sz="4" w:space="0" w:color="auto"/>
              <w:left w:val="single" w:sz="4" w:space="0" w:color="auto"/>
              <w:bottom w:val="single" w:sz="4" w:space="0" w:color="auto"/>
              <w:right w:val="single" w:sz="4" w:space="0" w:color="auto"/>
            </w:tcBorders>
            <w:hideMark/>
          </w:tcPr>
          <w:p w14:paraId="5E455866" w14:textId="77777777" w:rsidR="001C477C" w:rsidRPr="00E76D1C" w:rsidRDefault="001C477C" w:rsidP="001C477C">
            <w:pPr>
              <w:rPr>
                <w:sz w:val="24"/>
                <w:szCs w:val="24"/>
              </w:rPr>
            </w:pPr>
            <w:r w:rsidRPr="00E76D1C">
              <w:rPr>
                <w:sz w:val="24"/>
                <w:szCs w:val="24"/>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255D368B" w14:textId="77777777" w:rsidR="001C477C" w:rsidRPr="00E76D1C" w:rsidRDefault="001C477C" w:rsidP="001C477C">
            <w:pPr>
              <w:rPr>
                <w:sz w:val="24"/>
                <w:szCs w:val="24"/>
              </w:rPr>
            </w:pPr>
            <w:r w:rsidRPr="00E76D1C">
              <w:rPr>
                <w:sz w:val="24"/>
                <w:szCs w:val="24"/>
              </w:rPr>
              <w:t>УДС формируют местные улицы и проезды</w:t>
            </w:r>
          </w:p>
          <w:p w14:paraId="04024525" w14:textId="77777777" w:rsidR="001C477C" w:rsidRPr="00E76D1C" w:rsidRDefault="001C477C" w:rsidP="001C477C">
            <w:pPr>
              <w:rPr>
                <w:sz w:val="24"/>
                <w:szCs w:val="24"/>
              </w:rPr>
            </w:pPr>
            <w:r w:rsidRPr="00E76D1C">
              <w:rPr>
                <w:sz w:val="24"/>
                <w:szCs w:val="24"/>
              </w:rPr>
              <w:t>Минимальная ширина местных улиц в красных линиях- 15 м; проездов-8 метров</w:t>
            </w:r>
          </w:p>
        </w:tc>
        <w:tc>
          <w:tcPr>
            <w:tcW w:w="4973" w:type="dxa"/>
            <w:tcBorders>
              <w:top w:val="single" w:sz="4" w:space="0" w:color="auto"/>
              <w:left w:val="single" w:sz="4" w:space="0" w:color="auto"/>
              <w:bottom w:val="single" w:sz="4" w:space="0" w:color="auto"/>
              <w:right w:val="single" w:sz="4" w:space="0" w:color="auto"/>
            </w:tcBorders>
            <w:hideMark/>
          </w:tcPr>
          <w:p w14:paraId="66235D54" w14:textId="77777777" w:rsidR="001C477C" w:rsidRPr="00E76D1C" w:rsidRDefault="001C477C" w:rsidP="001C477C">
            <w:pPr>
              <w:rPr>
                <w:sz w:val="24"/>
                <w:szCs w:val="24"/>
              </w:rPr>
            </w:pPr>
            <w:r w:rsidRPr="00E76D1C">
              <w:rPr>
                <w:sz w:val="24"/>
                <w:szCs w:val="24"/>
              </w:rPr>
              <w:t>Не устанавливается</w:t>
            </w:r>
          </w:p>
        </w:tc>
      </w:tr>
      <w:tr w:rsidR="001C477C" w:rsidRPr="001C477C" w14:paraId="1D148BBC"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6C1FD5D0" w14:textId="77777777" w:rsidR="001C477C" w:rsidRPr="00E76D1C" w:rsidRDefault="001C477C" w:rsidP="001C477C">
            <w:pPr>
              <w:rPr>
                <w:sz w:val="24"/>
                <w:szCs w:val="24"/>
              </w:rPr>
            </w:pPr>
            <w:r w:rsidRPr="00E76D1C">
              <w:rPr>
                <w:sz w:val="24"/>
                <w:szCs w:val="24"/>
              </w:rPr>
              <w:t>2.2.</w:t>
            </w:r>
          </w:p>
        </w:tc>
        <w:tc>
          <w:tcPr>
            <w:tcW w:w="3787" w:type="dxa"/>
            <w:tcBorders>
              <w:top w:val="single" w:sz="4" w:space="0" w:color="auto"/>
              <w:left w:val="single" w:sz="4" w:space="0" w:color="auto"/>
              <w:bottom w:val="single" w:sz="4" w:space="0" w:color="auto"/>
              <w:right w:val="single" w:sz="4" w:space="0" w:color="auto"/>
            </w:tcBorders>
            <w:hideMark/>
          </w:tcPr>
          <w:p w14:paraId="1C5A777D" w14:textId="77777777" w:rsidR="001C477C" w:rsidRPr="00E76D1C" w:rsidRDefault="001C477C" w:rsidP="001C477C">
            <w:pPr>
              <w:rPr>
                <w:sz w:val="24"/>
                <w:szCs w:val="24"/>
              </w:rPr>
            </w:pPr>
            <w:r w:rsidRPr="00E76D1C">
              <w:rPr>
                <w:sz w:val="24"/>
                <w:szCs w:val="24"/>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55A6B1AD" w14:textId="77777777" w:rsidR="001C477C" w:rsidRPr="00E76D1C" w:rsidRDefault="001C477C" w:rsidP="001C477C">
            <w:pPr>
              <w:rPr>
                <w:sz w:val="24"/>
                <w:szCs w:val="24"/>
              </w:rPr>
            </w:pPr>
            <w:r w:rsidRPr="00E76D1C">
              <w:rPr>
                <w:sz w:val="24"/>
                <w:szCs w:val="24"/>
              </w:rPr>
              <w:t xml:space="preserve">1.2 </w:t>
            </w:r>
            <w:proofErr w:type="spellStart"/>
            <w:r w:rsidRPr="00E76D1C">
              <w:rPr>
                <w:sz w:val="24"/>
                <w:szCs w:val="24"/>
              </w:rPr>
              <w:t>машино</w:t>
            </w:r>
            <w:proofErr w:type="spellEnd"/>
            <w:r w:rsidRPr="00E76D1C">
              <w:rPr>
                <w:sz w:val="24"/>
                <w:szCs w:val="24"/>
              </w:rPr>
              <w:t>-места на квартиру на территории земельного участка</w:t>
            </w:r>
          </w:p>
        </w:tc>
        <w:tc>
          <w:tcPr>
            <w:tcW w:w="4973" w:type="dxa"/>
            <w:tcBorders>
              <w:top w:val="single" w:sz="4" w:space="0" w:color="auto"/>
              <w:left w:val="single" w:sz="4" w:space="0" w:color="auto"/>
              <w:bottom w:val="single" w:sz="4" w:space="0" w:color="auto"/>
              <w:right w:val="single" w:sz="4" w:space="0" w:color="auto"/>
            </w:tcBorders>
            <w:hideMark/>
          </w:tcPr>
          <w:p w14:paraId="76FB2DAF" w14:textId="77777777" w:rsidR="001C477C" w:rsidRPr="00E76D1C" w:rsidRDefault="001C477C" w:rsidP="001C477C">
            <w:pPr>
              <w:rPr>
                <w:sz w:val="24"/>
                <w:szCs w:val="24"/>
              </w:rPr>
            </w:pPr>
            <w:r w:rsidRPr="00E76D1C">
              <w:rPr>
                <w:sz w:val="24"/>
                <w:szCs w:val="24"/>
              </w:rPr>
              <w:t>Не устанавливается</w:t>
            </w:r>
          </w:p>
        </w:tc>
      </w:tr>
      <w:tr w:rsidR="001C477C" w:rsidRPr="001C477C" w14:paraId="2641CD92"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38417A32" w14:textId="77777777" w:rsidR="001C477C" w:rsidRPr="00E76D1C" w:rsidRDefault="001C477C" w:rsidP="001C477C">
            <w:pPr>
              <w:rPr>
                <w:sz w:val="24"/>
                <w:szCs w:val="24"/>
              </w:rPr>
            </w:pPr>
            <w:r w:rsidRPr="00E76D1C">
              <w:rPr>
                <w:sz w:val="24"/>
                <w:szCs w:val="24"/>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42F9B445" w14:textId="77777777" w:rsidR="001C477C" w:rsidRPr="00E76D1C" w:rsidRDefault="001C477C" w:rsidP="001C477C">
            <w:pPr>
              <w:rPr>
                <w:sz w:val="24"/>
                <w:szCs w:val="24"/>
              </w:rPr>
            </w:pPr>
            <w:proofErr w:type="spellStart"/>
            <w:r w:rsidRPr="00E76D1C">
              <w:rPr>
                <w:sz w:val="24"/>
                <w:szCs w:val="24"/>
              </w:rPr>
              <w:t>Приобъектные</w:t>
            </w:r>
            <w:proofErr w:type="spellEnd"/>
            <w:r w:rsidRPr="00E76D1C">
              <w:rPr>
                <w:sz w:val="24"/>
                <w:szCs w:val="24"/>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00858852" w14:textId="77777777" w:rsidR="001C477C" w:rsidRPr="00E76D1C" w:rsidRDefault="001C477C" w:rsidP="001C477C">
            <w:pPr>
              <w:rPr>
                <w:sz w:val="24"/>
                <w:szCs w:val="24"/>
              </w:rPr>
            </w:pPr>
            <w:r w:rsidRPr="00E76D1C">
              <w:rPr>
                <w:sz w:val="24"/>
                <w:szCs w:val="24"/>
              </w:rPr>
              <w:t>См. п.3 «Общие требования к видам разрешенного использования земельного участка, строящимся/реконструируемым объектам капитального строительства в зоне (Ж1)».</w:t>
            </w:r>
          </w:p>
          <w:p w14:paraId="1DCB6FAF" w14:textId="77777777" w:rsidR="001C477C" w:rsidRPr="00E76D1C" w:rsidRDefault="001C477C" w:rsidP="001C477C">
            <w:pPr>
              <w:rPr>
                <w:sz w:val="24"/>
                <w:szCs w:val="24"/>
              </w:rPr>
            </w:pPr>
            <w:r w:rsidRPr="00E76D1C">
              <w:rPr>
                <w:sz w:val="24"/>
                <w:szCs w:val="24"/>
              </w:rPr>
              <w:t xml:space="preserve">Минимальное количество мест для автомобилей маломобильных групп населения на </w:t>
            </w:r>
            <w:proofErr w:type="spellStart"/>
            <w:r w:rsidRPr="00E76D1C">
              <w:rPr>
                <w:sz w:val="24"/>
                <w:szCs w:val="24"/>
              </w:rPr>
              <w:t>приобъектных</w:t>
            </w:r>
            <w:proofErr w:type="spellEnd"/>
            <w:r w:rsidRPr="00E76D1C">
              <w:rPr>
                <w:sz w:val="24"/>
                <w:szCs w:val="24"/>
              </w:rPr>
              <w:t xml:space="preserve"> стоянках- 1 </w:t>
            </w:r>
            <w:proofErr w:type="spellStart"/>
            <w:r w:rsidRPr="00E76D1C">
              <w:rPr>
                <w:sz w:val="24"/>
                <w:szCs w:val="24"/>
              </w:rPr>
              <w:t>машино</w:t>
            </w:r>
            <w:proofErr w:type="spellEnd"/>
            <w:r w:rsidRPr="00E76D1C">
              <w:rPr>
                <w:sz w:val="24"/>
                <w:szCs w:val="24"/>
              </w:rPr>
              <w:t>-место</w:t>
            </w:r>
          </w:p>
        </w:tc>
        <w:tc>
          <w:tcPr>
            <w:tcW w:w="4973" w:type="dxa"/>
            <w:tcBorders>
              <w:top w:val="single" w:sz="4" w:space="0" w:color="auto"/>
              <w:left w:val="single" w:sz="4" w:space="0" w:color="auto"/>
              <w:bottom w:val="single" w:sz="4" w:space="0" w:color="auto"/>
              <w:right w:val="single" w:sz="4" w:space="0" w:color="auto"/>
            </w:tcBorders>
            <w:hideMark/>
          </w:tcPr>
          <w:p w14:paraId="20884167" w14:textId="77777777" w:rsidR="001C477C" w:rsidRPr="00E76D1C" w:rsidRDefault="001C477C" w:rsidP="001C477C">
            <w:pPr>
              <w:rPr>
                <w:sz w:val="24"/>
                <w:szCs w:val="24"/>
              </w:rPr>
            </w:pPr>
            <w:r w:rsidRPr="00E76D1C">
              <w:rPr>
                <w:sz w:val="24"/>
                <w:szCs w:val="24"/>
              </w:rPr>
              <w:t>Радиус доступности 250 метров</w:t>
            </w:r>
          </w:p>
        </w:tc>
      </w:tr>
      <w:tr w:rsidR="001C477C" w:rsidRPr="001C477C" w14:paraId="7307100A"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45781E43" w14:textId="77777777" w:rsidR="001C477C" w:rsidRPr="00E76D1C" w:rsidRDefault="001C477C" w:rsidP="001C477C">
            <w:pPr>
              <w:rPr>
                <w:sz w:val="24"/>
                <w:szCs w:val="24"/>
              </w:rPr>
            </w:pPr>
            <w:r w:rsidRPr="00E76D1C">
              <w:rPr>
                <w:sz w:val="24"/>
                <w:szCs w:val="24"/>
              </w:rPr>
              <w:t>3.</w:t>
            </w:r>
          </w:p>
        </w:tc>
        <w:tc>
          <w:tcPr>
            <w:tcW w:w="14481" w:type="dxa"/>
            <w:gridSpan w:val="3"/>
            <w:tcBorders>
              <w:top w:val="single" w:sz="4" w:space="0" w:color="auto"/>
              <w:left w:val="single" w:sz="4" w:space="0" w:color="auto"/>
              <w:bottom w:val="single" w:sz="4" w:space="0" w:color="auto"/>
              <w:right w:val="single" w:sz="4" w:space="0" w:color="auto"/>
            </w:tcBorders>
            <w:hideMark/>
          </w:tcPr>
          <w:p w14:paraId="2C2DC5B9" w14:textId="77777777" w:rsidR="001C477C" w:rsidRPr="00E76D1C" w:rsidRDefault="001C477C" w:rsidP="001C477C">
            <w:pPr>
              <w:rPr>
                <w:sz w:val="24"/>
                <w:szCs w:val="24"/>
              </w:rPr>
            </w:pPr>
            <w:r w:rsidRPr="00E76D1C">
              <w:rPr>
                <w:sz w:val="24"/>
                <w:szCs w:val="24"/>
              </w:rPr>
              <w:t>Коммунальная инфраструктура</w:t>
            </w:r>
          </w:p>
        </w:tc>
      </w:tr>
      <w:tr w:rsidR="001C477C" w:rsidRPr="001C477C" w14:paraId="2A59CB7E"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70FF348F" w14:textId="77777777" w:rsidR="001C477C" w:rsidRPr="00E76D1C" w:rsidRDefault="001C477C" w:rsidP="001C477C">
            <w:pPr>
              <w:rPr>
                <w:sz w:val="24"/>
                <w:szCs w:val="24"/>
              </w:rPr>
            </w:pPr>
            <w:r w:rsidRPr="00E76D1C">
              <w:rPr>
                <w:sz w:val="24"/>
                <w:szCs w:val="24"/>
              </w:rPr>
              <w:t>3.1</w:t>
            </w:r>
          </w:p>
        </w:tc>
        <w:tc>
          <w:tcPr>
            <w:tcW w:w="3787" w:type="dxa"/>
            <w:tcBorders>
              <w:top w:val="single" w:sz="4" w:space="0" w:color="auto"/>
              <w:left w:val="single" w:sz="4" w:space="0" w:color="auto"/>
              <w:bottom w:val="single" w:sz="4" w:space="0" w:color="auto"/>
              <w:right w:val="single" w:sz="4" w:space="0" w:color="auto"/>
            </w:tcBorders>
            <w:hideMark/>
          </w:tcPr>
          <w:p w14:paraId="09904591" w14:textId="77777777" w:rsidR="001C477C" w:rsidRPr="00E76D1C" w:rsidRDefault="001C477C" w:rsidP="001C477C">
            <w:pPr>
              <w:rPr>
                <w:sz w:val="24"/>
                <w:szCs w:val="24"/>
              </w:rPr>
            </w:pPr>
            <w:r w:rsidRPr="00E76D1C">
              <w:rPr>
                <w:sz w:val="24"/>
                <w:szCs w:val="24"/>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7EC989A3" w14:textId="77777777" w:rsidR="001C477C" w:rsidRPr="00E76D1C" w:rsidRDefault="001C477C" w:rsidP="001C477C">
            <w:pPr>
              <w:rPr>
                <w:sz w:val="24"/>
                <w:szCs w:val="24"/>
              </w:rPr>
            </w:pPr>
            <w:r w:rsidRPr="00E76D1C">
              <w:rPr>
                <w:sz w:val="24"/>
                <w:szCs w:val="24"/>
              </w:rPr>
              <w:t xml:space="preserve">Централизованное водоснабжение с вводами в дома, оборудованные умывальниками, мойками, унитазами, ваннами, душем </w:t>
            </w:r>
          </w:p>
          <w:p w14:paraId="14B23ABD" w14:textId="77777777" w:rsidR="001C477C" w:rsidRPr="00E76D1C" w:rsidRDefault="001C477C" w:rsidP="001C477C">
            <w:pPr>
              <w:rPr>
                <w:sz w:val="24"/>
                <w:szCs w:val="24"/>
              </w:rPr>
            </w:pPr>
            <w:r w:rsidRPr="00E76D1C">
              <w:rPr>
                <w:sz w:val="24"/>
                <w:szCs w:val="24"/>
              </w:rPr>
              <w:t xml:space="preserve">Удельное водопотребление на 1 чел. в месяц -4,5808 м3 </w:t>
            </w:r>
          </w:p>
        </w:tc>
        <w:tc>
          <w:tcPr>
            <w:tcW w:w="4973" w:type="dxa"/>
            <w:tcBorders>
              <w:top w:val="single" w:sz="4" w:space="0" w:color="auto"/>
              <w:left w:val="single" w:sz="4" w:space="0" w:color="auto"/>
              <w:bottom w:val="single" w:sz="4" w:space="0" w:color="auto"/>
              <w:right w:val="single" w:sz="4" w:space="0" w:color="auto"/>
            </w:tcBorders>
            <w:hideMark/>
          </w:tcPr>
          <w:p w14:paraId="14841657" w14:textId="77777777" w:rsidR="001C477C" w:rsidRPr="00E76D1C" w:rsidRDefault="001C477C" w:rsidP="001C477C">
            <w:pPr>
              <w:rPr>
                <w:sz w:val="24"/>
                <w:szCs w:val="24"/>
              </w:rPr>
            </w:pPr>
            <w:r w:rsidRPr="00E76D1C">
              <w:rPr>
                <w:sz w:val="24"/>
                <w:szCs w:val="24"/>
              </w:rPr>
              <w:t>Не устанавливается</w:t>
            </w:r>
          </w:p>
        </w:tc>
      </w:tr>
      <w:tr w:rsidR="001C477C" w:rsidRPr="001C477C" w14:paraId="21F0EF4A"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51E069FA" w14:textId="77777777" w:rsidR="001C477C" w:rsidRPr="00E76D1C" w:rsidRDefault="001C477C" w:rsidP="001C477C">
            <w:pPr>
              <w:rPr>
                <w:sz w:val="24"/>
                <w:szCs w:val="24"/>
              </w:rPr>
            </w:pPr>
            <w:r w:rsidRPr="00E76D1C">
              <w:rPr>
                <w:sz w:val="24"/>
                <w:szCs w:val="24"/>
              </w:rPr>
              <w:t>3.2</w:t>
            </w:r>
          </w:p>
        </w:tc>
        <w:tc>
          <w:tcPr>
            <w:tcW w:w="3787" w:type="dxa"/>
            <w:tcBorders>
              <w:top w:val="single" w:sz="4" w:space="0" w:color="auto"/>
              <w:left w:val="single" w:sz="4" w:space="0" w:color="auto"/>
              <w:bottom w:val="single" w:sz="4" w:space="0" w:color="auto"/>
              <w:right w:val="single" w:sz="4" w:space="0" w:color="auto"/>
            </w:tcBorders>
            <w:hideMark/>
          </w:tcPr>
          <w:p w14:paraId="294E876B" w14:textId="77777777" w:rsidR="001C477C" w:rsidRPr="00E76D1C" w:rsidRDefault="001C477C" w:rsidP="001C477C">
            <w:pPr>
              <w:rPr>
                <w:sz w:val="24"/>
                <w:szCs w:val="24"/>
              </w:rPr>
            </w:pPr>
            <w:r w:rsidRPr="00E76D1C">
              <w:rPr>
                <w:sz w:val="24"/>
                <w:szCs w:val="24"/>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44ADE76B" w14:textId="77777777" w:rsidR="001C477C" w:rsidRPr="00E76D1C" w:rsidRDefault="001C477C" w:rsidP="001C477C">
            <w:pPr>
              <w:rPr>
                <w:sz w:val="24"/>
                <w:szCs w:val="24"/>
              </w:rPr>
            </w:pPr>
            <w:r w:rsidRPr="00E76D1C">
              <w:rPr>
                <w:sz w:val="24"/>
                <w:szCs w:val="24"/>
              </w:rPr>
              <w:t xml:space="preserve">Удельная нагрузка жилой застройки: </w:t>
            </w:r>
          </w:p>
          <w:p w14:paraId="5E93BBA7" w14:textId="77777777" w:rsidR="001C477C" w:rsidRPr="00E76D1C" w:rsidRDefault="001C477C" w:rsidP="001C477C">
            <w:pPr>
              <w:rPr>
                <w:sz w:val="24"/>
                <w:szCs w:val="24"/>
              </w:rPr>
            </w:pPr>
            <w:r w:rsidRPr="00E76D1C">
              <w:rPr>
                <w:sz w:val="24"/>
                <w:szCs w:val="24"/>
              </w:rPr>
              <w:t>-20,7 Вт/кв. м общей площади на 1 очередь;</w:t>
            </w:r>
          </w:p>
          <w:p w14:paraId="6492CFF4" w14:textId="77777777" w:rsidR="001C477C" w:rsidRPr="00E76D1C" w:rsidRDefault="001C477C" w:rsidP="001C477C">
            <w:pPr>
              <w:rPr>
                <w:sz w:val="24"/>
                <w:szCs w:val="24"/>
              </w:rPr>
            </w:pPr>
            <w:r w:rsidRPr="00E76D1C">
              <w:rPr>
                <w:sz w:val="24"/>
                <w:szCs w:val="24"/>
              </w:rPr>
              <w:t>-15 Вт/кв. м общей площади – на расчетный срок</w:t>
            </w:r>
          </w:p>
        </w:tc>
        <w:tc>
          <w:tcPr>
            <w:tcW w:w="4973" w:type="dxa"/>
            <w:tcBorders>
              <w:top w:val="single" w:sz="4" w:space="0" w:color="auto"/>
              <w:left w:val="single" w:sz="4" w:space="0" w:color="auto"/>
              <w:bottom w:val="single" w:sz="4" w:space="0" w:color="auto"/>
              <w:right w:val="single" w:sz="4" w:space="0" w:color="auto"/>
            </w:tcBorders>
            <w:hideMark/>
          </w:tcPr>
          <w:p w14:paraId="6F40BF1F" w14:textId="77777777" w:rsidR="001C477C" w:rsidRPr="00E76D1C" w:rsidRDefault="001C477C" w:rsidP="001C477C">
            <w:pPr>
              <w:rPr>
                <w:sz w:val="24"/>
                <w:szCs w:val="24"/>
              </w:rPr>
            </w:pPr>
            <w:r w:rsidRPr="00E76D1C">
              <w:rPr>
                <w:sz w:val="24"/>
                <w:szCs w:val="24"/>
              </w:rPr>
              <w:t>Не устанавливается</w:t>
            </w:r>
          </w:p>
        </w:tc>
      </w:tr>
      <w:tr w:rsidR="001C477C" w:rsidRPr="001C477C" w14:paraId="45546229"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3318BA6F" w14:textId="77777777" w:rsidR="001C477C" w:rsidRPr="00E76D1C" w:rsidRDefault="001C477C" w:rsidP="001C477C">
            <w:pPr>
              <w:rPr>
                <w:sz w:val="24"/>
                <w:szCs w:val="24"/>
              </w:rPr>
            </w:pPr>
            <w:r w:rsidRPr="00E76D1C">
              <w:rPr>
                <w:sz w:val="24"/>
                <w:szCs w:val="24"/>
              </w:rPr>
              <w:t>3.3</w:t>
            </w:r>
          </w:p>
        </w:tc>
        <w:tc>
          <w:tcPr>
            <w:tcW w:w="3787" w:type="dxa"/>
            <w:tcBorders>
              <w:top w:val="single" w:sz="4" w:space="0" w:color="auto"/>
              <w:left w:val="single" w:sz="4" w:space="0" w:color="auto"/>
              <w:bottom w:val="single" w:sz="4" w:space="0" w:color="auto"/>
              <w:right w:val="single" w:sz="4" w:space="0" w:color="auto"/>
            </w:tcBorders>
            <w:hideMark/>
          </w:tcPr>
          <w:p w14:paraId="56B4F1EA" w14:textId="77777777" w:rsidR="001C477C" w:rsidRPr="00E76D1C" w:rsidRDefault="001C477C" w:rsidP="001C477C">
            <w:pPr>
              <w:rPr>
                <w:sz w:val="24"/>
                <w:szCs w:val="24"/>
              </w:rPr>
            </w:pPr>
            <w:r w:rsidRPr="00E76D1C">
              <w:rPr>
                <w:sz w:val="24"/>
                <w:szCs w:val="24"/>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76B183AF" w14:textId="77777777" w:rsidR="001C477C" w:rsidRPr="00E76D1C" w:rsidRDefault="001C477C" w:rsidP="001C477C">
            <w:pPr>
              <w:rPr>
                <w:sz w:val="24"/>
                <w:szCs w:val="24"/>
              </w:rPr>
            </w:pPr>
            <w:r w:rsidRPr="00E76D1C">
              <w:rPr>
                <w:sz w:val="24"/>
                <w:szCs w:val="24"/>
              </w:rPr>
              <w:t>Норматив потребления природного газа:</w:t>
            </w:r>
          </w:p>
          <w:p w14:paraId="1315BD13" w14:textId="77777777" w:rsidR="001C477C" w:rsidRPr="00E76D1C" w:rsidRDefault="001C477C" w:rsidP="001C477C">
            <w:pPr>
              <w:rPr>
                <w:sz w:val="24"/>
                <w:szCs w:val="24"/>
              </w:rPr>
            </w:pPr>
            <w:r w:rsidRPr="00E76D1C">
              <w:rPr>
                <w:sz w:val="24"/>
                <w:szCs w:val="24"/>
              </w:rPr>
              <w:t xml:space="preserve">- для газовой плиты и газового водонагревателя - 35 м3 в месяц. на 1 человека; </w:t>
            </w:r>
          </w:p>
          <w:p w14:paraId="440335FA" w14:textId="77777777" w:rsidR="001C477C" w:rsidRPr="00E76D1C" w:rsidRDefault="001C477C" w:rsidP="001C477C">
            <w:pPr>
              <w:rPr>
                <w:sz w:val="24"/>
                <w:szCs w:val="24"/>
              </w:rPr>
            </w:pPr>
            <w:r w:rsidRPr="00E76D1C">
              <w:rPr>
                <w:sz w:val="24"/>
                <w:szCs w:val="24"/>
              </w:rPr>
              <w:t xml:space="preserve">-на отопление жилого дома - 10 м3 в месяц на 1 м2 общей площади жилых помещений </w:t>
            </w:r>
          </w:p>
        </w:tc>
        <w:tc>
          <w:tcPr>
            <w:tcW w:w="4973" w:type="dxa"/>
            <w:tcBorders>
              <w:top w:val="single" w:sz="4" w:space="0" w:color="auto"/>
              <w:left w:val="single" w:sz="4" w:space="0" w:color="auto"/>
              <w:bottom w:val="single" w:sz="4" w:space="0" w:color="auto"/>
              <w:right w:val="single" w:sz="4" w:space="0" w:color="auto"/>
            </w:tcBorders>
            <w:hideMark/>
          </w:tcPr>
          <w:p w14:paraId="4A3A9AE0" w14:textId="77777777" w:rsidR="001C477C" w:rsidRPr="00E76D1C" w:rsidRDefault="001C477C" w:rsidP="001C477C">
            <w:pPr>
              <w:rPr>
                <w:sz w:val="24"/>
                <w:szCs w:val="24"/>
              </w:rPr>
            </w:pPr>
            <w:r w:rsidRPr="00E76D1C">
              <w:rPr>
                <w:sz w:val="24"/>
                <w:szCs w:val="24"/>
              </w:rPr>
              <w:t>Не устанавливается</w:t>
            </w:r>
          </w:p>
        </w:tc>
      </w:tr>
      <w:tr w:rsidR="001C477C" w:rsidRPr="001C477C" w14:paraId="7DA9E4BF" w14:textId="77777777" w:rsidTr="00E76D1C">
        <w:tc>
          <w:tcPr>
            <w:tcW w:w="971" w:type="dxa"/>
            <w:tcBorders>
              <w:top w:val="single" w:sz="4" w:space="0" w:color="auto"/>
              <w:left w:val="single" w:sz="4" w:space="0" w:color="auto"/>
              <w:bottom w:val="single" w:sz="4" w:space="0" w:color="auto"/>
              <w:right w:val="single" w:sz="4" w:space="0" w:color="auto"/>
            </w:tcBorders>
            <w:hideMark/>
          </w:tcPr>
          <w:p w14:paraId="5146901E" w14:textId="77777777" w:rsidR="001C477C" w:rsidRPr="00E76D1C" w:rsidRDefault="001C477C" w:rsidP="001C477C">
            <w:pPr>
              <w:rPr>
                <w:sz w:val="24"/>
                <w:szCs w:val="24"/>
              </w:rPr>
            </w:pPr>
            <w:r w:rsidRPr="00E76D1C">
              <w:rPr>
                <w:sz w:val="24"/>
                <w:szCs w:val="24"/>
              </w:rPr>
              <w:t>3.4.</w:t>
            </w:r>
          </w:p>
        </w:tc>
        <w:tc>
          <w:tcPr>
            <w:tcW w:w="3787" w:type="dxa"/>
            <w:tcBorders>
              <w:top w:val="single" w:sz="4" w:space="0" w:color="auto"/>
              <w:left w:val="single" w:sz="4" w:space="0" w:color="auto"/>
              <w:bottom w:val="single" w:sz="4" w:space="0" w:color="auto"/>
              <w:right w:val="single" w:sz="4" w:space="0" w:color="auto"/>
            </w:tcBorders>
            <w:hideMark/>
          </w:tcPr>
          <w:p w14:paraId="1B13A4D8" w14:textId="77777777" w:rsidR="001C477C" w:rsidRPr="00E76D1C" w:rsidRDefault="001C477C" w:rsidP="001C477C">
            <w:pPr>
              <w:rPr>
                <w:sz w:val="24"/>
                <w:szCs w:val="24"/>
              </w:rPr>
            </w:pPr>
            <w:r w:rsidRPr="00E76D1C">
              <w:rPr>
                <w:sz w:val="24"/>
                <w:szCs w:val="24"/>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5BA7B30E" w14:textId="77777777" w:rsidR="001C477C" w:rsidRPr="00E76D1C" w:rsidRDefault="001C477C" w:rsidP="001C477C">
            <w:pPr>
              <w:rPr>
                <w:sz w:val="24"/>
                <w:szCs w:val="24"/>
              </w:rPr>
            </w:pPr>
            <w:r w:rsidRPr="00E76D1C">
              <w:rPr>
                <w:sz w:val="24"/>
                <w:szCs w:val="24"/>
              </w:rPr>
              <w:t>Организация контейнерных площадок для сбора ТКО</w:t>
            </w:r>
          </w:p>
        </w:tc>
        <w:tc>
          <w:tcPr>
            <w:tcW w:w="4973" w:type="dxa"/>
            <w:tcBorders>
              <w:top w:val="single" w:sz="4" w:space="0" w:color="auto"/>
              <w:left w:val="single" w:sz="4" w:space="0" w:color="auto"/>
              <w:bottom w:val="single" w:sz="4" w:space="0" w:color="auto"/>
              <w:right w:val="single" w:sz="4" w:space="0" w:color="auto"/>
            </w:tcBorders>
            <w:hideMark/>
          </w:tcPr>
          <w:p w14:paraId="4B8D0FF4" w14:textId="77777777" w:rsidR="001C477C" w:rsidRPr="00E76D1C" w:rsidRDefault="001C477C" w:rsidP="001C477C">
            <w:pPr>
              <w:rPr>
                <w:sz w:val="24"/>
                <w:szCs w:val="24"/>
              </w:rPr>
            </w:pPr>
            <w:r w:rsidRPr="00E76D1C">
              <w:rPr>
                <w:sz w:val="24"/>
                <w:szCs w:val="24"/>
              </w:rPr>
              <w:t>Радиус доступности от жилых домов не менее 20 м и не более 100 м</w:t>
            </w:r>
          </w:p>
        </w:tc>
      </w:tr>
      <w:tr w:rsidR="00E76D1C" w:rsidRPr="001C477C" w14:paraId="00B18CBE" w14:textId="77777777" w:rsidTr="00C63D28">
        <w:tc>
          <w:tcPr>
            <w:tcW w:w="15452" w:type="dxa"/>
            <w:gridSpan w:val="4"/>
            <w:tcBorders>
              <w:top w:val="single" w:sz="4" w:space="0" w:color="auto"/>
              <w:left w:val="single" w:sz="4" w:space="0" w:color="auto"/>
              <w:bottom w:val="single" w:sz="4" w:space="0" w:color="auto"/>
              <w:right w:val="single" w:sz="4" w:space="0" w:color="auto"/>
            </w:tcBorders>
          </w:tcPr>
          <w:p w14:paraId="24D90263" w14:textId="77777777" w:rsidR="00E76D1C" w:rsidRPr="008B44EF" w:rsidRDefault="00E76D1C" w:rsidP="00E76D1C">
            <w:pPr>
              <w:rPr>
                <w:sz w:val="24"/>
                <w:szCs w:val="24"/>
              </w:rPr>
            </w:pPr>
            <w:r w:rsidRPr="008B44EF">
              <w:rPr>
                <w:sz w:val="24"/>
                <w:szCs w:val="24"/>
              </w:rPr>
              <w:lastRenderedPageBreak/>
              <w:t>7. 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14:paraId="343D56C6" w14:textId="77777777" w:rsidR="00E76D1C" w:rsidRPr="008B44EF" w:rsidRDefault="00E76D1C" w:rsidP="00E76D1C">
            <w:pPr>
              <w:rPr>
                <w:sz w:val="24"/>
                <w:szCs w:val="24"/>
              </w:rPr>
            </w:pPr>
            <w:r w:rsidRPr="008B44EF">
              <w:rPr>
                <w:sz w:val="24"/>
                <w:szCs w:val="24"/>
              </w:rPr>
              <w:t>Примечание</w:t>
            </w:r>
          </w:p>
          <w:p w14:paraId="3036B65C" w14:textId="77777777" w:rsidR="00E76D1C" w:rsidRPr="008B44EF" w:rsidRDefault="00E76D1C" w:rsidP="00E76D1C">
            <w:pPr>
              <w:rPr>
                <w:sz w:val="24"/>
                <w:szCs w:val="24"/>
              </w:rPr>
            </w:pPr>
            <w:r w:rsidRPr="008B44EF">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2B58974F" w14:textId="3677CE8E" w:rsidR="00E76D1C" w:rsidRPr="008B44EF" w:rsidRDefault="00E76D1C" w:rsidP="00E76D1C">
            <w:pPr>
              <w:rPr>
                <w:sz w:val="24"/>
                <w:szCs w:val="24"/>
              </w:rPr>
            </w:pPr>
            <w:r w:rsidRPr="008B44EF">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31815E37" w14:textId="77777777" w:rsidR="00476BCC" w:rsidRDefault="00476BCC" w:rsidP="001C477C">
      <w:bookmarkStart w:id="47" w:name="_Toc50646376"/>
      <w:bookmarkStart w:id="48" w:name="_Hlk66800370"/>
    </w:p>
    <w:p w14:paraId="1A765620" w14:textId="217D99E3" w:rsidR="001C477C" w:rsidRPr="001C477C" w:rsidRDefault="001C477C" w:rsidP="001C477C">
      <w:r w:rsidRPr="001C477C">
        <w:t>Статья 31. Зона застройки индивидуальными жилыми домами (Ж4)</w:t>
      </w:r>
      <w:bookmarkEnd w:id="47"/>
    </w:p>
    <w:p w14:paraId="48D2B921" w14:textId="77777777" w:rsidR="001C477C" w:rsidRPr="001C477C" w:rsidRDefault="001C477C" w:rsidP="001C477C"/>
    <w:tbl>
      <w:tblPr>
        <w:tblStyle w:val="aff4"/>
        <w:tblW w:w="15593" w:type="dxa"/>
        <w:tblInd w:w="-227" w:type="dxa"/>
        <w:tblLayout w:type="fixed"/>
        <w:tblCellMar>
          <w:left w:w="57" w:type="dxa"/>
          <w:right w:w="57" w:type="dxa"/>
        </w:tblCellMar>
        <w:tblLook w:val="04A0" w:firstRow="1" w:lastRow="0" w:firstColumn="1" w:lastColumn="0" w:noHBand="0" w:noVBand="1"/>
      </w:tblPr>
      <w:tblGrid>
        <w:gridCol w:w="29"/>
        <w:gridCol w:w="2240"/>
        <w:gridCol w:w="29"/>
        <w:gridCol w:w="821"/>
        <w:gridCol w:w="29"/>
        <w:gridCol w:w="2976"/>
        <w:gridCol w:w="50"/>
        <w:gridCol w:w="1933"/>
        <w:gridCol w:w="49"/>
        <w:gridCol w:w="1926"/>
        <w:gridCol w:w="9"/>
        <w:gridCol w:w="48"/>
        <w:gridCol w:w="1841"/>
        <w:gridCol w:w="28"/>
        <w:gridCol w:w="66"/>
        <w:gridCol w:w="3457"/>
        <w:gridCol w:w="62"/>
      </w:tblGrid>
      <w:tr w:rsidR="001C477C" w:rsidRPr="008B44EF" w14:paraId="1F69905F" w14:textId="77777777" w:rsidTr="00D14F06">
        <w:trPr>
          <w:gridAfter w:val="1"/>
          <w:wAfter w:w="62" w:type="dxa"/>
        </w:trPr>
        <w:tc>
          <w:tcPr>
            <w:tcW w:w="2269" w:type="dxa"/>
            <w:gridSpan w:val="2"/>
            <w:vMerge w:val="restart"/>
          </w:tcPr>
          <w:p w14:paraId="571506F8" w14:textId="77777777" w:rsidR="001C477C" w:rsidRPr="008B44EF" w:rsidRDefault="001C477C" w:rsidP="008B44EF">
            <w:pPr>
              <w:rPr>
                <w:sz w:val="24"/>
                <w:szCs w:val="24"/>
              </w:rPr>
            </w:pPr>
            <w:r w:rsidRPr="008B44EF">
              <w:rPr>
                <w:sz w:val="24"/>
                <w:szCs w:val="24"/>
              </w:rPr>
              <w:t>Виды разрешенного использования</w:t>
            </w:r>
          </w:p>
        </w:tc>
        <w:tc>
          <w:tcPr>
            <w:tcW w:w="850" w:type="dxa"/>
            <w:gridSpan w:val="2"/>
            <w:vMerge w:val="restart"/>
            <w:tcMar>
              <w:left w:w="0" w:type="dxa"/>
              <w:right w:w="0" w:type="dxa"/>
            </w:tcMar>
          </w:tcPr>
          <w:p w14:paraId="5CB94C15" w14:textId="77777777" w:rsidR="001C477C" w:rsidRPr="008B44EF" w:rsidRDefault="001C477C" w:rsidP="008B44EF">
            <w:pPr>
              <w:rPr>
                <w:sz w:val="24"/>
                <w:szCs w:val="24"/>
              </w:rPr>
            </w:pPr>
            <w:r w:rsidRPr="008B44EF">
              <w:rPr>
                <w:sz w:val="24"/>
                <w:szCs w:val="24"/>
              </w:rPr>
              <w:t>Код</w:t>
            </w:r>
          </w:p>
        </w:tc>
        <w:tc>
          <w:tcPr>
            <w:tcW w:w="12412" w:type="dxa"/>
            <w:gridSpan w:val="12"/>
          </w:tcPr>
          <w:p w14:paraId="4BA8A25C" w14:textId="77777777" w:rsidR="001C477C" w:rsidRPr="008B44EF" w:rsidRDefault="001C477C" w:rsidP="008B44EF">
            <w:pPr>
              <w:rPr>
                <w:sz w:val="24"/>
                <w:szCs w:val="24"/>
              </w:rPr>
            </w:pPr>
            <w:r w:rsidRPr="008B44EF">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8B44EF" w14:paraId="2587D161" w14:textId="77777777" w:rsidTr="00D14F06">
        <w:trPr>
          <w:gridAfter w:val="1"/>
          <w:wAfter w:w="62" w:type="dxa"/>
          <w:trHeight w:val="1943"/>
        </w:trPr>
        <w:tc>
          <w:tcPr>
            <w:tcW w:w="2269" w:type="dxa"/>
            <w:gridSpan w:val="2"/>
            <w:vMerge/>
          </w:tcPr>
          <w:p w14:paraId="2FD44409" w14:textId="77777777" w:rsidR="001C477C" w:rsidRPr="008B44EF" w:rsidRDefault="001C477C" w:rsidP="008B44EF">
            <w:pPr>
              <w:rPr>
                <w:sz w:val="24"/>
                <w:szCs w:val="24"/>
              </w:rPr>
            </w:pPr>
          </w:p>
        </w:tc>
        <w:tc>
          <w:tcPr>
            <w:tcW w:w="850" w:type="dxa"/>
            <w:gridSpan w:val="2"/>
            <w:vMerge/>
            <w:tcMar>
              <w:left w:w="0" w:type="dxa"/>
              <w:right w:w="0" w:type="dxa"/>
            </w:tcMar>
          </w:tcPr>
          <w:p w14:paraId="7D42D798" w14:textId="77777777" w:rsidR="001C477C" w:rsidRPr="008B44EF" w:rsidRDefault="001C477C" w:rsidP="008B44EF">
            <w:pPr>
              <w:rPr>
                <w:sz w:val="24"/>
                <w:szCs w:val="24"/>
              </w:rPr>
            </w:pPr>
          </w:p>
        </w:tc>
        <w:tc>
          <w:tcPr>
            <w:tcW w:w="3055" w:type="dxa"/>
            <w:gridSpan w:val="3"/>
          </w:tcPr>
          <w:p w14:paraId="0855E99E" w14:textId="77777777" w:rsidR="001C477C" w:rsidRPr="008B44EF" w:rsidRDefault="001C477C" w:rsidP="008B44EF">
            <w:pPr>
              <w:rPr>
                <w:sz w:val="24"/>
                <w:szCs w:val="24"/>
              </w:rPr>
            </w:pPr>
            <w:r w:rsidRPr="008B44EF">
              <w:rPr>
                <w:sz w:val="24"/>
                <w:szCs w:val="24"/>
              </w:rPr>
              <w:t>предельные (минимальные и (или) максимальные) размеры земельных участков, в том числе их площадь</w:t>
            </w:r>
          </w:p>
        </w:tc>
        <w:tc>
          <w:tcPr>
            <w:tcW w:w="1982" w:type="dxa"/>
            <w:gridSpan w:val="2"/>
          </w:tcPr>
          <w:p w14:paraId="62F00E90" w14:textId="77777777" w:rsidR="001C477C" w:rsidRPr="008B44EF" w:rsidRDefault="001C477C" w:rsidP="008B44EF">
            <w:pPr>
              <w:rPr>
                <w:sz w:val="24"/>
                <w:szCs w:val="24"/>
              </w:rPr>
            </w:pPr>
            <w:r w:rsidRPr="008B44EF">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8B44EF">
              <w:rPr>
                <w:sz w:val="24"/>
                <w:szCs w:val="24"/>
              </w:rPr>
              <w:lastRenderedPageBreak/>
              <w:t>запрещено строительство зданий, строений, сооружений</w:t>
            </w:r>
          </w:p>
        </w:tc>
        <w:tc>
          <w:tcPr>
            <w:tcW w:w="1983" w:type="dxa"/>
            <w:gridSpan w:val="3"/>
          </w:tcPr>
          <w:p w14:paraId="2E6BA50C" w14:textId="77777777" w:rsidR="001C477C" w:rsidRPr="008B44EF" w:rsidRDefault="001C477C" w:rsidP="008B44EF">
            <w:pPr>
              <w:rPr>
                <w:sz w:val="24"/>
                <w:szCs w:val="24"/>
              </w:rPr>
            </w:pPr>
            <w:r w:rsidRPr="008B44EF">
              <w:rPr>
                <w:sz w:val="24"/>
                <w:szCs w:val="24"/>
              </w:rPr>
              <w:lastRenderedPageBreak/>
              <w:t>предельное количество этажей или предельную высоту зданий, строений, сооружений</w:t>
            </w:r>
          </w:p>
        </w:tc>
        <w:tc>
          <w:tcPr>
            <w:tcW w:w="1841" w:type="dxa"/>
          </w:tcPr>
          <w:p w14:paraId="72A78510" w14:textId="77777777" w:rsidR="001C477C" w:rsidRPr="008B44EF" w:rsidRDefault="001C477C" w:rsidP="008B44EF">
            <w:pPr>
              <w:rPr>
                <w:sz w:val="24"/>
                <w:szCs w:val="24"/>
              </w:rPr>
            </w:pPr>
            <w:r w:rsidRPr="008B44EF">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8B44EF">
              <w:rPr>
                <w:sz w:val="24"/>
                <w:szCs w:val="24"/>
              </w:rPr>
              <w:lastRenderedPageBreak/>
              <w:t>может быть застроена, ко всей площади земельного участка</w:t>
            </w:r>
          </w:p>
        </w:tc>
        <w:tc>
          <w:tcPr>
            <w:tcW w:w="3551" w:type="dxa"/>
            <w:gridSpan w:val="3"/>
          </w:tcPr>
          <w:p w14:paraId="1FA8B080" w14:textId="77777777" w:rsidR="001C477C" w:rsidRPr="008B44EF" w:rsidRDefault="001C477C" w:rsidP="008B44EF">
            <w:pPr>
              <w:rPr>
                <w:sz w:val="24"/>
                <w:szCs w:val="24"/>
              </w:rPr>
            </w:pPr>
            <w:r w:rsidRPr="008B44EF">
              <w:rPr>
                <w:sz w:val="24"/>
                <w:szCs w:val="24"/>
              </w:rPr>
              <w:lastRenderedPageBreak/>
              <w:t>иные предельные параметры разрешенного строительства, реконструкции объектов капитального строительства</w:t>
            </w:r>
          </w:p>
        </w:tc>
      </w:tr>
      <w:tr w:rsidR="001C477C" w:rsidRPr="008B44EF" w14:paraId="2CD0AD0A" w14:textId="77777777" w:rsidTr="00D14F06">
        <w:trPr>
          <w:gridAfter w:val="1"/>
          <w:wAfter w:w="62" w:type="dxa"/>
        </w:trPr>
        <w:tc>
          <w:tcPr>
            <w:tcW w:w="15531" w:type="dxa"/>
            <w:gridSpan w:val="16"/>
            <w:shd w:val="clear" w:color="auto" w:fill="auto"/>
            <w:tcMar>
              <w:left w:w="0" w:type="dxa"/>
              <w:right w:w="0" w:type="dxa"/>
            </w:tcMar>
          </w:tcPr>
          <w:p w14:paraId="66783686" w14:textId="77777777" w:rsidR="001C477C" w:rsidRPr="008B44EF" w:rsidRDefault="001C477C" w:rsidP="008B44EF">
            <w:pPr>
              <w:rPr>
                <w:sz w:val="24"/>
                <w:szCs w:val="24"/>
              </w:rPr>
            </w:pPr>
            <w:r w:rsidRPr="008B44EF">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8B44EF" w14:paraId="51023167" w14:textId="77777777" w:rsidTr="00D14F06">
        <w:trPr>
          <w:gridAfter w:val="1"/>
          <w:wAfter w:w="62" w:type="dxa"/>
        </w:trPr>
        <w:tc>
          <w:tcPr>
            <w:tcW w:w="2269" w:type="dxa"/>
            <w:gridSpan w:val="2"/>
          </w:tcPr>
          <w:p w14:paraId="5C8B23DC" w14:textId="77777777" w:rsidR="001C477C" w:rsidRPr="008B44EF" w:rsidRDefault="001C477C" w:rsidP="008B44EF">
            <w:pPr>
              <w:rPr>
                <w:sz w:val="24"/>
                <w:szCs w:val="24"/>
              </w:rPr>
            </w:pPr>
            <w:r w:rsidRPr="008B44EF">
              <w:rPr>
                <w:sz w:val="24"/>
                <w:szCs w:val="24"/>
              </w:rPr>
              <w:t xml:space="preserve">Для индивидуального жилищного строительства </w:t>
            </w:r>
          </w:p>
        </w:tc>
        <w:tc>
          <w:tcPr>
            <w:tcW w:w="850" w:type="dxa"/>
            <w:gridSpan w:val="2"/>
            <w:tcMar>
              <w:left w:w="0" w:type="dxa"/>
              <w:right w:w="0" w:type="dxa"/>
            </w:tcMar>
          </w:tcPr>
          <w:p w14:paraId="60EB96D9" w14:textId="77777777" w:rsidR="001C477C" w:rsidRPr="008B44EF" w:rsidRDefault="001C477C" w:rsidP="008B44EF">
            <w:pPr>
              <w:rPr>
                <w:sz w:val="24"/>
                <w:szCs w:val="24"/>
              </w:rPr>
            </w:pPr>
            <w:r w:rsidRPr="008B44EF">
              <w:rPr>
                <w:sz w:val="24"/>
                <w:szCs w:val="24"/>
              </w:rPr>
              <w:t>2.1.</w:t>
            </w:r>
          </w:p>
        </w:tc>
        <w:tc>
          <w:tcPr>
            <w:tcW w:w="3055" w:type="dxa"/>
            <w:gridSpan w:val="3"/>
            <w:vAlign w:val="center"/>
          </w:tcPr>
          <w:p w14:paraId="4906DA33" w14:textId="77777777" w:rsidR="001C477C" w:rsidRPr="008B44EF" w:rsidRDefault="001C477C" w:rsidP="008B44EF">
            <w:pPr>
              <w:rPr>
                <w:sz w:val="24"/>
                <w:szCs w:val="24"/>
              </w:rPr>
            </w:pPr>
            <w:r w:rsidRPr="008B44EF">
              <w:rPr>
                <w:sz w:val="24"/>
                <w:szCs w:val="24"/>
              </w:rPr>
              <w:t>Предельные минимальные размеры земельных участков:</w:t>
            </w:r>
          </w:p>
          <w:p w14:paraId="26EDA86D" w14:textId="77777777" w:rsidR="001C477C" w:rsidRPr="008B44EF" w:rsidRDefault="001C477C" w:rsidP="008B44EF">
            <w:pPr>
              <w:rPr>
                <w:sz w:val="24"/>
                <w:szCs w:val="24"/>
              </w:rPr>
            </w:pPr>
            <w:r w:rsidRPr="008B44EF">
              <w:rPr>
                <w:sz w:val="24"/>
                <w:szCs w:val="24"/>
              </w:rPr>
              <w:t>длина – 15 м;</w:t>
            </w:r>
          </w:p>
          <w:p w14:paraId="06632588" w14:textId="77777777" w:rsidR="001C477C" w:rsidRPr="008B44EF" w:rsidRDefault="001C477C" w:rsidP="008B44EF">
            <w:pPr>
              <w:rPr>
                <w:sz w:val="24"/>
                <w:szCs w:val="24"/>
              </w:rPr>
            </w:pPr>
            <w:r w:rsidRPr="008B44EF">
              <w:rPr>
                <w:sz w:val="24"/>
                <w:szCs w:val="24"/>
              </w:rPr>
              <w:t>ширина – 15 м.</w:t>
            </w:r>
          </w:p>
          <w:p w14:paraId="24A39445" w14:textId="77777777" w:rsidR="001C477C" w:rsidRPr="008B44EF" w:rsidRDefault="001C477C" w:rsidP="008B44EF">
            <w:pPr>
              <w:rPr>
                <w:sz w:val="24"/>
                <w:szCs w:val="24"/>
              </w:rPr>
            </w:pPr>
            <w:r w:rsidRPr="008B44EF">
              <w:rPr>
                <w:sz w:val="24"/>
                <w:szCs w:val="24"/>
              </w:rPr>
              <w:t>Предельные максимальные размеры земельных участков - не подлежат установлению.</w:t>
            </w:r>
          </w:p>
          <w:p w14:paraId="327BE7F2" w14:textId="77777777" w:rsidR="001C477C" w:rsidRPr="008B44EF" w:rsidRDefault="001C477C" w:rsidP="008B44EF">
            <w:pPr>
              <w:rPr>
                <w:sz w:val="24"/>
                <w:szCs w:val="24"/>
              </w:rPr>
            </w:pPr>
            <w:r w:rsidRPr="008B44EF">
              <w:rPr>
                <w:sz w:val="24"/>
                <w:szCs w:val="24"/>
              </w:rPr>
              <w:t>Минимальная площадь земельного участка – 0,04 га.</w:t>
            </w:r>
          </w:p>
          <w:p w14:paraId="567DF053" w14:textId="77777777" w:rsidR="001C477C" w:rsidRPr="008B44EF" w:rsidRDefault="001C477C" w:rsidP="008B44EF">
            <w:pPr>
              <w:rPr>
                <w:sz w:val="24"/>
                <w:szCs w:val="24"/>
              </w:rPr>
            </w:pPr>
            <w:r w:rsidRPr="008B44EF">
              <w:rPr>
                <w:sz w:val="24"/>
                <w:szCs w:val="24"/>
              </w:rPr>
              <w:t xml:space="preserve">В населенных пунктах: </w:t>
            </w:r>
          </w:p>
          <w:p w14:paraId="38798FF2" w14:textId="77777777" w:rsidR="001C477C" w:rsidRPr="008B44EF" w:rsidRDefault="001C477C" w:rsidP="008B44EF">
            <w:pPr>
              <w:rPr>
                <w:sz w:val="24"/>
                <w:szCs w:val="24"/>
              </w:rPr>
            </w:pPr>
            <w:proofErr w:type="spellStart"/>
            <w:r w:rsidRPr="008B44EF">
              <w:rPr>
                <w:sz w:val="24"/>
                <w:szCs w:val="24"/>
              </w:rPr>
              <w:t>д.Мохово</w:t>
            </w:r>
            <w:proofErr w:type="spellEnd"/>
            <w:r w:rsidRPr="008B44EF">
              <w:rPr>
                <w:sz w:val="24"/>
                <w:szCs w:val="24"/>
              </w:rPr>
              <w:t xml:space="preserve">, </w:t>
            </w:r>
            <w:proofErr w:type="spellStart"/>
            <w:r w:rsidRPr="008B44EF">
              <w:rPr>
                <w:sz w:val="24"/>
                <w:szCs w:val="24"/>
              </w:rPr>
              <w:t>д.Зуята</w:t>
            </w:r>
            <w:proofErr w:type="spellEnd"/>
            <w:r w:rsidRPr="008B44EF">
              <w:rPr>
                <w:sz w:val="24"/>
                <w:szCs w:val="24"/>
              </w:rPr>
              <w:t xml:space="preserve">, </w:t>
            </w:r>
            <w:proofErr w:type="spellStart"/>
            <w:r w:rsidRPr="008B44EF">
              <w:rPr>
                <w:sz w:val="24"/>
                <w:szCs w:val="24"/>
              </w:rPr>
              <w:t>р.п.Полазна</w:t>
            </w:r>
            <w:proofErr w:type="spellEnd"/>
            <w:r w:rsidRPr="008B44EF">
              <w:rPr>
                <w:sz w:val="24"/>
                <w:szCs w:val="24"/>
              </w:rPr>
              <w:t xml:space="preserve">, </w:t>
            </w:r>
            <w:proofErr w:type="spellStart"/>
            <w:r w:rsidRPr="008B44EF">
              <w:rPr>
                <w:sz w:val="24"/>
                <w:szCs w:val="24"/>
              </w:rPr>
              <w:t>д.Лунная</w:t>
            </w:r>
            <w:proofErr w:type="spellEnd"/>
            <w:r w:rsidRPr="008B44EF">
              <w:rPr>
                <w:sz w:val="24"/>
                <w:szCs w:val="24"/>
              </w:rPr>
              <w:t xml:space="preserve">, </w:t>
            </w:r>
            <w:proofErr w:type="spellStart"/>
            <w:r w:rsidRPr="008B44EF">
              <w:rPr>
                <w:sz w:val="24"/>
                <w:szCs w:val="24"/>
              </w:rPr>
              <w:t>д.Бесово</w:t>
            </w:r>
            <w:proofErr w:type="spellEnd"/>
            <w:r w:rsidRPr="008B44EF">
              <w:rPr>
                <w:sz w:val="24"/>
                <w:szCs w:val="24"/>
              </w:rPr>
              <w:t xml:space="preserve">, </w:t>
            </w:r>
            <w:proofErr w:type="spellStart"/>
            <w:r w:rsidRPr="008B44EF">
              <w:rPr>
                <w:sz w:val="24"/>
                <w:szCs w:val="24"/>
              </w:rPr>
              <w:t>д.Пеньки</w:t>
            </w:r>
            <w:proofErr w:type="spellEnd"/>
            <w:r w:rsidRPr="008B44EF">
              <w:rPr>
                <w:sz w:val="24"/>
                <w:szCs w:val="24"/>
              </w:rPr>
              <w:t xml:space="preserve"> Минимальная площадь земельного участка – 0,08 га.</w:t>
            </w:r>
          </w:p>
          <w:p w14:paraId="2A94110E" w14:textId="77777777" w:rsidR="001C477C" w:rsidRPr="008B44EF" w:rsidRDefault="001C477C" w:rsidP="008B44EF">
            <w:pPr>
              <w:rPr>
                <w:sz w:val="24"/>
                <w:szCs w:val="24"/>
              </w:rPr>
            </w:pPr>
          </w:p>
          <w:p w14:paraId="0D5F0D45" w14:textId="3A38EBCE" w:rsidR="001C477C" w:rsidRPr="008B44EF" w:rsidRDefault="001C477C" w:rsidP="008B44EF">
            <w:pPr>
              <w:rPr>
                <w:sz w:val="24"/>
                <w:szCs w:val="24"/>
              </w:rPr>
            </w:pPr>
            <w:r w:rsidRPr="008B44EF">
              <w:rPr>
                <w:sz w:val="24"/>
                <w:szCs w:val="24"/>
              </w:rPr>
              <w:t>Максимальная площадь земельного участка – 0,</w:t>
            </w:r>
            <w:r w:rsidR="00C806A7" w:rsidRPr="008B44EF">
              <w:rPr>
                <w:sz w:val="24"/>
                <w:szCs w:val="24"/>
              </w:rPr>
              <w:t>3</w:t>
            </w:r>
            <w:r w:rsidRPr="008B44EF">
              <w:rPr>
                <w:sz w:val="24"/>
                <w:szCs w:val="24"/>
              </w:rPr>
              <w:t xml:space="preserve">га. </w:t>
            </w:r>
          </w:p>
          <w:p w14:paraId="128CD8FA" w14:textId="77777777" w:rsidR="001C477C" w:rsidRPr="008B44EF" w:rsidRDefault="001C477C" w:rsidP="008B44EF">
            <w:pPr>
              <w:rPr>
                <w:sz w:val="24"/>
                <w:szCs w:val="24"/>
              </w:rPr>
            </w:pPr>
            <w:r w:rsidRPr="008B44EF">
              <w:rPr>
                <w:sz w:val="24"/>
                <w:szCs w:val="24"/>
              </w:rPr>
              <w:t xml:space="preserve">В населенном пункте: </w:t>
            </w:r>
          </w:p>
          <w:p w14:paraId="211700BE" w14:textId="7C9BD2FA" w:rsidR="001C477C" w:rsidRPr="008B44EF" w:rsidRDefault="001C477C" w:rsidP="008B44EF">
            <w:pPr>
              <w:rPr>
                <w:sz w:val="24"/>
                <w:szCs w:val="24"/>
              </w:rPr>
            </w:pPr>
            <w:proofErr w:type="spellStart"/>
            <w:r w:rsidRPr="008B44EF">
              <w:rPr>
                <w:sz w:val="24"/>
                <w:szCs w:val="24"/>
              </w:rPr>
              <w:t>р.п.Полазна</w:t>
            </w:r>
            <w:proofErr w:type="spellEnd"/>
            <w:r w:rsidRPr="008B44EF">
              <w:rPr>
                <w:sz w:val="24"/>
                <w:szCs w:val="24"/>
              </w:rPr>
              <w:t xml:space="preserve"> максимальная площадь земельного участка – 0,2га.</w:t>
            </w:r>
          </w:p>
        </w:tc>
        <w:tc>
          <w:tcPr>
            <w:tcW w:w="1982" w:type="dxa"/>
            <w:gridSpan w:val="2"/>
            <w:vAlign w:val="center"/>
          </w:tcPr>
          <w:p w14:paraId="0A843F4F" w14:textId="151EBFA3" w:rsidR="001C477C" w:rsidRPr="008B44EF" w:rsidRDefault="001C477C" w:rsidP="008B44EF">
            <w:pPr>
              <w:rPr>
                <w:sz w:val="24"/>
                <w:szCs w:val="24"/>
              </w:rPr>
            </w:pPr>
            <w:r w:rsidRPr="008B44EF">
              <w:rPr>
                <w:sz w:val="24"/>
                <w:szCs w:val="24"/>
              </w:rPr>
              <w:t>От границ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7EFFCFED" w14:textId="4681CCD5" w:rsidR="001C477C" w:rsidRPr="008B44EF" w:rsidRDefault="001C477C" w:rsidP="008B44EF">
            <w:pPr>
              <w:rPr>
                <w:sz w:val="24"/>
                <w:szCs w:val="24"/>
              </w:rPr>
            </w:pPr>
          </w:p>
        </w:tc>
        <w:tc>
          <w:tcPr>
            <w:tcW w:w="1983" w:type="dxa"/>
            <w:gridSpan w:val="3"/>
            <w:vAlign w:val="center"/>
          </w:tcPr>
          <w:p w14:paraId="36D8BCFF" w14:textId="77777777" w:rsidR="001C477C" w:rsidRPr="008B44EF" w:rsidRDefault="001C477C" w:rsidP="008B44EF">
            <w:pPr>
              <w:rPr>
                <w:sz w:val="24"/>
                <w:szCs w:val="24"/>
              </w:rPr>
            </w:pPr>
            <w:r w:rsidRPr="008B44EF">
              <w:rPr>
                <w:sz w:val="24"/>
                <w:szCs w:val="24"/>
              </w:rPr>
              <w:t xml:space="preserve">3 этажа </w:t>
            </w:r>
          </w:p>
        </w:tc>
        <w:tc>
          <w:tcPr>
            <w:tcW w:w="1841" w:type="dxa"/>
            <w:vAlign w:val="center"/>
          </w:tcPr>
          <w:p w14:paraId="33D74CE4" w14:textId="77777777" w:rsidR="001C477C" w:rsidRPr="008B44EF" w:rsidRDefault="001C477C" w:rsidP="008B44EF">
            <w:pPr>
              <w:rPr>
                <w:sz w:val="24"/>
                <w:szCs w:val="24"/>
              </w:rPr>
            </w:pPr>
            <w:r w:rsidRPr="008B44EF">
              <w:rPr>
                <w:sz w:val="24"/>
                <w:szCs w:val="24"/>
              </w:rPr>
              <w:t>30%</w:t>
            </w:r>
          </w:p>
        </w:tc>
        <w:tc>
          <w:tcPr>
            <w:tcW w:w="3551" w:type="dxa"/>
            <w:gridSpan w:val="3"/>
          </w:tcPr>
          <w:p w14:paraId="65ADA0E4" w14:textId="77777777" w:rsidR="001C477C" w:rsidRPr="008B44EF" w:rsidRDefault="001C477C" w:rsidP="008B44EF">
            <w:pPr>
              <w:rPr>
                <w:sz w:val="24"/>
                <w:szCs w:val="24"/>
              </w:rPr>
            </w:pPr>
            <w:r w:rsidRPr="008B44EF">
              <w:rPr>
                <w:sz w:val="24"/>
                <w:szCs w:val="24"/>
              </w:rPr>
              <w:t>-</w:t>
            </w:r>
          </w:p>
        </w:tc>
      </w:tr>
      <w:tr w:rsidR="001C477C" w:rsidRPr="008B44EF" w14:paraId="7984102E" w14:textId="77777777" w:rsidTr="00D14F06">
        <w:trPr>
          <w:gridAfter w:val="1"/>
          <w:wAfter w:w="62" w:type="dxa"/>
        </w:trPr>
        <w:tc>
          <w:tcPr>
            <w:tcW w:w="15531" w:type="dxa"/>
            <w:gridSpan w:val="16"/>
            <w:tcMar>
              <w:left w:w="0" w:type="dxa"/>
              <w:right w:w="0" w:type="dxa"/>
            </w:tcMar>
          </w:tcPr>
          <w:p w14:paraId="5C2E2FCE" w14:textId="77777777" w:rsidR="001C477C" w:rsidRPr="008B44EF" w:rsidRDefault="001C477C" w:rsidP="008B44EF">
            <w:pPr>
              <w:rPr>
                <w:sz w:val="24"/>
                <w:szCs w:val="24"/>
              </w:rPr>
            </w:pPr>
            <w:r w:rsidRPr="008B44EF">
              <w:rPr>
                <w:sz w:val="24"/>
                <w:szCs w:val="24"/>
              </w:rPr>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72ECE78C" w14:textId="77777777" w:rsidR="001C477C" w:rsidRPr="008B44EF" w:rsidRDefault="001C477C" w:rsidP="008B44EF">
            <w:pPr>
              <w:rPr>
                <w:sz w:val="24"/>
                <w:szCs w:val="24"/>
              </w:rPr>
            </w:pPr>
            <w:r w:rsidRPr="008B44EF">
              <w:rPr>
                <w:sz w:val="24"/>
                <w:szCs w:val="24"/>
              </w:rPr>
              <w:t>выращивание сельскохозяйственных культур;</w:t>
            </w:r>
          </w:p>
          <w:p w14:paraId="057BCD6A" w14:textId="77777777" w:rsidR="001C477C" w:rsidRPr="008B44EF" w:rsidRDefault="001C477C" w:rsidP="008B44EF">
            <w:pPr>
              <w:rPr>
                <w:sz w:val="24"/>
                <w:szCs w:val="24"/>
              </w:rPr>
            </w:pPr>
            <w:r w:rsidRPr="008B44EF">
              <w:rPr>
                <w:sz w:val="24"/>
                <w:szCs w:val="24"/>
              </w:rPr>
              <w:t>размещение индивидуальных гаражей и хозяйственных построек.</w:t>
            </w:r>
          </w:p>
        </w:tc>
      </w:tr>
      <w:tr w:rsidR="001C477C" w:rsidRPr="008B44EF" w14:paraId="206F6838" w14:textId="77777777" w:rsidTr="00D14F06">
        <w:trPr>
          <w:gridAfter w:val="1"/>
          <w:wAfter w:w="62" w:type="dxa"/>
        </w:trPr>
        <w:tc>
          <w:tcPr>
            <w:tcW w:w="2269" w:type="dxa"/>
            <w:gridSpan w:val="2"/>
          </w:tcPr>
          <w:p w14:paraId="5A6DA926" w14:textId="77777777" w:rsidR="001C477C" w:rsidRPr="008B44EF" w:rsidRDefault="001C477C" w:rsidP="008B44EF">
            <w:pPr>
              <w:rPr>
                <w:sz w:val="24"/>
                <w:szCs w:val="24"/>
              </w:rPr>
            </w:pPr>
            <w:bookmarkStart w:id="49" w:name="_Hlk27935317"/>
            <w:r w:rsidRPr="008B44EF">
              <w:rPr>
                <w:sz w:val="24"/>
                <w:szCs w:val="24"/>
              </w:rPr>
              <w:t xml:space="preserve">Для ведения личного подсобного хозяйства </w:t>
            </w:r>
          </w:p>
        </w:tc>
        <w:tc>
          <w:tcPr>
            <w:tcW w:w="850" w:type="dxa"/>
            <w:gridSpan w:val="2"/>
            <w:tcMar>
              <w:left w:w="0" w:type="dxa"/>
              <w:right w:w="0" w:type="dxa"/>
            </w:tcMar>
          </w:tcPr>
          <w:p w14:paraId="3BFEFB22" w14:textId="77777777" w:rsidR="001C477C" w:rsidRPr="008B44EF" w:rsidRDefault="001C477C" w:rsidP="008B44EF">
            <w:pPr>
              <w:rPr>
                <w:sz w:val="24"/>
                <w:szCs w:val="24"/>
              </w:rPr>
            </w:pPr>
            <w:r w:rsidRPr="008B44EF">
              <w:rPr>
                <w:sz w:val="24"/>
                <w:szCs w:val="24"/>
              </w:rPr>
              <w:t>2.2.</w:t>
            </w:r>
          </w:p>
        </w:tc>
        <w:tc>
          <w:tcPr>
            <w:tcW w:w="3055" w:type="dxa"/>
            <w:gridSpan w:val="3"/>
            <w:vAlign w:val="center"/>
          </w:tcPr>
          <w:p w14:paraId="3FF52982" w14:textId="77777777" w:rsidR="001C477C" w:rsidRPr="008B44EF" w:rsidRDefault="001C477C" w:rsidP="008B44EF">
            <w:pPr>
              <w:rPr>
                <w:sz w:val="24"/>
                <w:szCs w:val="24"/>
              </w:rPr>
            </w:pPr>
            <w:r w:rsidRPr="008B44EF">
              <w:rPr>
                <w:sz w:val="24"/>
                <w:szCs w:val="24"/>
              </w:rPr>
              <w:t>Предельные минимальные размеры земельных участков:</w:t>
            </w:r>
          </w:p>
          <w:p w14:paraId="3B46381E" w14:textId="77777777" w:rsidR="001C477C" w:rsidRPr="008B44EF" w:rsidRDefault="001C477C" w:rsidP="008B44EF">
            <w:pPr>
              <w:rPr>
                <w:sz w:val="24"/>
                <w:szCs w:val="24"/>
              </w:rPr>
            </w:pPr>
            <w:r w:rsidRPr="008B44EF">
              <w:rPr>
                <w:sz w:val="24"/>
                <w:szCs w:val="24"/>
              </w:rPr>
              <w:t>длина – 15 м;</w:t>
            </w:r>
          </w:p>
          <w:p w14:paraId="0FE3B337" w14:textId="77777777" w:rsidR="001C477C" w:rsidRPr="008B44EF" w:rsidRDefault="001C477C" w:rsidP="008B44EF">
            <w:pPr>
              <w:rPr>
                <w:sz w:val="24"/>
                <w:szCs w:val="24"/>
              </w:rPr>
            </w:pPr>
            <w:r w:rsidRPr="008B44EF">
              <w:rPr>
                <w:sz w:val="24"/>
                <w:szCs w:val="24"/>
              </w:rPr>
              <w:t>ширина – 10 м.</w:t>
            </w:r>
          </w:p>
          <w:p w14:paraId="2D5EF011" w14:textId="77777777" w:rsidR="001C477C" w:rsidRPr="008B44EF" w:rsidRDefault="001C477C" w:rsidP="008B44EF">
            <w:pPr>
              <w:rPr>
                <w:sz w:val="24"/>
                <w:szCs w:val="24"/>
              </w:rPr>
            </w:pPr>
            <w:r w:rsidRPr="008B44EF">
              <w:rPr>
                <w:sz w:val="24"/>
                <w:szCs w:val="24"/>
              </w:rPr>
              <w:t>Предельные максимальные размеры земельных участков - не подлежат установлению.</w:t>
            </w:r>
          </w:p>
          <w:p w14:paraId="2E2C80A9" w14:textId="77777777" w:rsidR="001C477C" w:rsidRPr="008B44EF" w:rsidRDefault="001C477C" w:rsidP="008B44EF">
            <w:pPr>
              <w:rPr>
                <w:sz w:val="24"/>
                <w:szCs w:val="24"/>
              </w:rPr>
            </w:pPr>
            <w:r w:rsidRPr="008B44EF">
              <w:rPr>
                <w:sz w:val="24"/>
                <w:szCs w:val="24"/>
              </w:rPr>
              <w:t>Минимальная площадь земельного участка – 0,02 га.</w:t>
            </w:r>
          </w:p>
          <w:p w14:paraId="5A2DC47D" w14:textId="77777777" w:rsidR="001C477C" w:rsidRPr="008B44EF" w:rsidRDefault="001C477C" w:rsidP="008B44EF">
            <w:pPr>
              <w:rPr>
                <w:sz w:val="24"/>
                <w:szCs w:val="24"/>
              </w:rPr>
            </w:pPr>
            <w:r w:rsidRPr="008B44EF">
              <w:rPr>
                <w:sz w:val="24"/>
                <w:szCs w:val="24"/>
              </w:rPr>
              <w:t>Максимальная площадь земельного участка – 0,5 га.</w:t>
            </w:r>
          </w:p>
          <w:p w14:paraId="28D7CCB3" w14:textId="77777777" w:rsidR="002343A5" w:rsidRPr="008B44EF" w:rsidRDefault="002343A5" w:rsidP="008B44EF">
            <w:pPr>
              <w:rPr>
                <w:sz w:val="24"/>
                <w:szCs w:val="24"/>
              </w:rPr>
            </w:pPr>
            <w:r w:rsidRPr="008B44EF">
              <w:rPr>
                <w:sz w:val="24"/>
                <w:szCs w:val="24"/>
              </w:rPr>
              <w:t xml:space="preserve">В населенном пункте: </w:t>
            </w:r>
          </w:p>
          <w:p w14:paraId="79D4A7F8" w14:textId="77777777" w:rsidR="002343A5" w:rsidRPr="008B44EF" w:rsidRDefault="002343A5" w:rsidP="008B44EF">
            <w:pPr>
              <w:rPr>
                <w:sz w:val="24"/>
                <w:szCs w:val="24"/>
              </w:rPr>
            </w:pPr>
            <w:proofErr w:type="spellStart"/>
            <w:r w:rsidRPr="008B44EF">
              <w:rPr>
                <w:sz w:val="24"/>
                <w:szCs w:val="24"/>
              </w:rPr>
              <w:t>р.п.Полазна</w:t>
            </w:r>
            <w:proofErr w:type="spellEnd"/>
            <w:r w:rsidRPr="008B44EF">
              <w:rPr>
                <w:sz w:val="24"/>
                <w:szCs w:val="24"/>
              </w:rPr>
              <w:t xml:space="preserve"> максимальная площадь земельного участка – 0,2га.</w:t>
            </w:r>
          </w:p>
          <w:p w14:paraId="7C50ADFB" w14:textId="77777777" w:rsidR="002343A5" w:rsidRPr="008B44EF" w:rsidRDefault="002343A5" w:rsidP="008B44EF">
            <w:pPr>
              <w:rPr>
                <w:sz w:val="24"/>
                <w:szCs w:val="24"/>
              </w:rPr>
            </w:pPr>
          </w:p>
        </w:tc>
        <w:tc>
          <w:tcPr>
            <w:tcW w:w="1982" w:type="dxa"/>
            <w:gridSpan w:val="2"/>
            <w:vAlign w:val="center"/>
          </w:tcPr>
          <w:p w14:paraId="3E2F672D" w14:textId="4B08367A" w:rsidR="001C477C" w:rsidRPr="008B44EF" w:rsidRDefault="001C477C" w:rsidP="008B44EF">
            <w:pPr>
              <w:rPr>
                <w:sz w:val="24"/>
                <w:szCs w:val="24"/>
              </w:rPr>
            </w:pPr>
            <w:r w:rsidRPr="008B44EF">
              <w:rPr>
                <w:sz w:val="24"/>
                <w:szCs w:val="24"/>
              </w:rPr>
              <w:t>От границ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04869FCE" w14:textId="0A04229F" w:rsidR="001C477C" w:rsidRPr="008B44EF" w:rsidRDefault="001C477C" w:rsidP="008B44EF">
            <w:pPr>
              <w:rPr>
                <w:sz w:val="24"/>
                <w:szCs w:val="24"/>
              </w:rPr>
            </w:pPr>
          </w:p>
        </w:tc>
        <w:tc>
          <w:tcPr>
            <w:tcW w:w="1983" w:type="dxa"/>
            <w:gridSpan w:val="3"/>
            <w:vAlign w:val="center"/>
          </w:tcPr>
          <w:p w14:paraId="3BAD4A5F" w14:textId="77777777" w:rsidR="001C477C" w:rsidRPr="008B44EF" w:rsidRDefault="001C477C" w:rsidP="008B44EF">
            <w:pPr>
              <w:rPr>
                <w:sz w:val="24"/>
                <w:szCs w:val="24"/>
              </w:rPr>
            </w:pPr>
            <w:r w:rsidRPr="008B44EF">
              <w:rPr>
                <w:sz w:val="24"/>
                <w:szCs w:val="24"/>
              </w:rPr>
              <w:t>2 этажа;</w:t>
            </w:r>
          </w:p>
          <w:p w14:paraId="020B029F" w14:textId="77777777" w:rsidR="001C477C" w:rsidRPr="008B44EF" w:rsidRDefault="001C477C" w:rsidP="008B44EF">
            <w:pPr>
              <w:rPr>
                <w:sz w:val="24"/>
                <w:szCs w:val="24"/>
              </w:rPr>
            </w:pPr>
            <w:r w:rsidRPr="008B44EF">
              <w:rPr>
                <w:sz w:val="24"/>
                <w:szCs w:val="24"/>
              </w:rPr>
              <w:t>Предельная высота зданий, строений, сооружений (за исключением жилого дома) – 8 м.</w:t>
            </w:r>
          </w:p>
        </w:tc>
        <w:tc>
          <w:tcPr>
            <w:tcW w:w="1841" w:type="dxa"/>
            <w:vAlign w:val="center"/>
          </w:tcPr>
          <w:p w14:paraId="7B7034A5" w14:textId="77777777" w:rsidR="001C477C" w:rsidRPr="008B44EF" w:rsidRDefault="001C477C" w:rsidP="008B44EF">
            <w:pPr>
              <w:rPr>
                <w:sz w:val="24"/>
                <w:szCs w:val="24"/>
              </w:rPr>
            </w:pPr>
            <w:r w:rsidRPr="008B44EF">
              <w:rPr>
                <w:sz w:val="24"/>
                <w:szCs w:val="24"/>
              </w:rPr>
              <w:t>30%</w:t>
            </w:r>
          </w:p>
        </w:tc>
        <w:tc>
          <w:tcPr>
            <w:tcW w:w="3551" w:type="dxa"/>
            <w:gridSpan w:val="3"/>
            <w:vAlign w:val="center"/>
          </w:tcPr>
          <w:p w14:paraId="1AA0A890" w14:textId="77777777" w:rsidR="001C477C" w:rsidRPr="008B44EF" w:rsidRDefault="001C477C" w:rsidP="008B44EF">
            <w:pPr>
              <w:rPr>
                <w:sz w:val="24"/>
                <w:szCs w:val="24"/>
              </w:rPr>
            </w:pPr>
            <w:r w:rsidRPr="008B44EF">
              <w:rPr>
                <w:sz w:val="24"/>
                <w:szCs w:val="24"/>
              </w:rPr>
              <w:t>не установлены</w:t>
            </w:r>
          </w:p>
        </w:tc>
      </w:tr>
      <w:tr w:rsidR="001C477C" w:rsidRPr="008B44EF" w14:paraId="48CCC867" w14:textId="77777777" w:rsidTr="00D14F06">
        <w:trPr>
          <w:gridAfter w:val="1"/>
          <w:wAfter w:w="62" w:type="dxa"/>
        </w:trPr>
        <w:tc>
          <w:tcPr>
            <w:tcW w:w="15531" w:type="dxa"/>
            <w:gridSpan w:val="16"/>
            <w:tcMar>
              <w:left w:w="0" w:type="dxa"/>
              <w:right w:w="0" w:type="dxa"/>
            </w:tcMar>
          </w:tcPr>
          <w:p w14:paraId="6CFDDFE4" w14:textId="77777777" w:rsidR="001C477C" w:rsidRPr="008B44EF" w:rsidRDefault="001C477C" w:rsidP="008B44EF">
            <w:pPr>
              <w:rPr>
                <w:sz w:val="24"/>
                <w:szCs w:val="24"/>
              </w:rPr>
            </w:pPr>
            <w:r w:rsidRPr="008B44EF">
              <w:rPr>
                <w:sz w:val="24"/>
                <w:szCs w:val="24"/>
              </w:rPr>
              <w:t xml:space="preserve">Размещение жилого дома, указанного в описании вида разрешенного использования с кодом 2.1 (классификатор видов разрешенного использования земельных участков, утвержденный Приказом Росреестра от 10.11.2020 N П/0412(ред. от 30.07.2021)). </w:t>
            </w:r>
          </w:p>
          <w:p w14:paraId="62832CD4" w14:textId="77777777" w:rsidR="001C477C" w:rsidRPr="008B44EF" w:rsidRDefault="001C477C" w:rsidP="008B44EF">
            <w:pPr>
              <w:rPr>
                <w:sz w:val="24"/>
                <w:szCs w:val="24"/>
              </w:rPr>
            </w:pPr>
            <w:r w:rsidRPr="008B44EF">
              <w:rPr>
                <w:sz w:val="24"/>
                <w:szCs w:val="24"/>
              </w:rPr>
              <w:t>производство сельскохозяйственной продукции;</w:t>
            </w:r>
          </w:p>
          <w:p w14:paraId="5D5BBCB9" w14:textId="77777777" w:rsidR="001C477C" w:rsidRPr="008B44EF" w:rsidRDefault="001C477C" w:rsidP="008B44EF">
            <w:pPr>
              <w:rPr>
                <w:sz w:val="24"/>
                <w:szCs w:val="24"/>
              </w:rPr>
            </w:pPr>
            <w:r w:rsidRPr="008B44EF">
              <w:rPr>
                <w:sz w:val="24"/>
                <w:szCs w:val="24"/>
              </w:rPr>
              <w:t>размещение гаража и иных вспомогательных сооружений;</w:t>
            </w:r>
          </w:p>
          <w:p w14:paraId="2363DAC7" w14:textId="77777777" w:rsidR="001C477C" w:rsidRPr="008B44EF" w:rsidRDefault="001C477C" w:rsidP="008B44EF">
            <w:pPr>
              <w:rPr>
                <w:sz w:val="24"/>
                <w:szCs w:val="24"/>
              </w:rPr>
            </w:pPr>
            <w:r w:rsidRPr="008B44EF">
              <w:rPr>
                <w:sz w:val="24"/>
                <w:szCs w:val="24"/>
              </w:rPr>
              <w:t>содержание сельскохозяйственных животных.</w:t>
            </w:r>
          </w:p>
        </w:tc>
      </w:tr>
      <w:tr w:rsidR="001C477C" w:rsidRPr="008B44EF" w14:paraId="1AEF3F52" w14:textId="77777777" w:rsidTr="00D14F06">
        <w:trPr>
          <w:gridAfter w:val="1"/>
          <w:wAfter w:w="62" w:type="dxa"/>
        </w:trPr>
        <w:tc>
          <w:tcPr>
            <w:tcW w:w="2269" w:type="dxa"/>
            <w:gridSpan w:val="2"/>
          </w:tcPr>
          <w:p w14:paraId="7330F586" w14:textId="77777777" w:rsidR="001C477C" w:rsidRPr="008B44EF" w:rsidRDefault="001C477C" w:rsidP="008B44EF">
            <w:pPr>
              <w:rPr>
                <w:sz w:val="24"/>
                <w:szCs w:val="24"/>
              </w:rPr>
            </w:pPr>
            <w:r w:rsidRPr="008B44EF">
              <w:rPr>
                <w:sz w:val="24"/>
                <w:szCs w:val="24"/>
              </w:rPr>
              <w:t>Коммунальное обслуживание</w:t>
            </w:r>
          </w:p>
        </w:tc>
        <w:tc>
          <w:tcPr>
            <w:tcW w:w="850" w:type="dxa"/>
            <w:gridSpan w:val="2"/>
            <w:tcMar>
              <w:left w:w="0" w:type="dxa"/>
              <w:right w:w="0" w:type="dxa"/>
            </w:tcMar>
          </w:tcPr>
          <w:p w14:paraId="38481B47" w14:textId="77777777" w:rsidR="001C477C" w:rsidRPr="008B44EF" w:rsidRDefault="001C477C" w:rsidP="008B44EF">
            <w:pPr>
              <w:rPr>
                <w:sz w:val="24"/>
                <w:szCs w:val="24"/>
              </w:rPr>
            </w:pPr>
            <w:r w:rsidRPr="008B44EF">
              <w:rPr>
                <w:sz w:val="24"/>
                <w:szCs w:val="24"/>
              </w:rPr>
              <w:t>3.1</w:t>
            </w:r>
          </w:p>
        </w:tc>
        <w:tc>
          <w:tcPr>
            <w:tcW w:w="3055" w:type="dxa"/>
            <w:gridSpan w:val="3"/>
          </w:tcPr>
          <w:p w14:paraId="414B478A"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00043D52" w14:textId="77777777" w:rsidR="001C477C" w:rsidRPr="008B44EF" w:rsidRDefault="001C477C" w:rsidP="008B44EF">
            <w:pPr>
              <w:rPr>
                <w:sz w:val="24"/>
                <w:szCs w:val="24"/>
              </w:rPr>
            </w:pPr>
            <w:r w:rsidRPr="008B44EF">
              <w:rPr>
                <w:sz w:val="24"/>
                <w:szCs w:val="24"/>
              </w:rPr>
              <w:lastRenderedPageBreak/>
              <w:t>Минимальная площадь земельного участка – 0,01 га.</w:t>
            </w:r>
          </w:p>
          <w:p w14:paraId="51C4FCFA" w14:textId="39D45BF2" w:rsidR="001C477C" w:rsidRPr="008B44EF" w:rsidRDefault="001C477C" w:rsidP="008B44EF">
            <w:pPr>
              <w:rPr>
                <w:sz w:val="24"/>
                <w:szCs w:val="24"/>
              </w:rPr>
            </w:pPr>
            <w:r w:rsidRPr="008B44EF">
              <w:rPr>
                <w:sz w:val="24"/>
                <w:szCs w:val="24"/>
              </w:rPr>
              <w:t>Максимальная площадь земельного участка – не подлежит установлению.</w:t>
            </w:r>
          </w:p>
        </w:tc>
        <w:tc>
          <w:tcPr>
            <w:tcW w:w="1982" w:type="dxa"/>
            <w:gridSpan w:val="2"/>
            <w:vAlign w:val="center"/>
          </w:tcPr>
          <w:p w14:paraId="0D29E5BB" w14:textId="77777777" w:rsidR="001C477C" w:rsidRPr="008B44EF" w:rsidRDefault="001C477C" w:rsidP="008B44EF">
            <w:pPr>
              <w:rPr>
                <w:sz w:val="24"/>
                <w:szCs w:val="24"/>
              </w:rPr>
            </w:pPr>
            <w:r w:rsidRPr="008B44EF">
              <w:rPr>
                <w:sz w:val="24"/>
                <w:szCs w:val="24"/>
              </w:rPr>
              <w:lastRenderedPageBreak/>
              <w:t>5 м</w:t>
            </w:r>
          </w:p>
        </w:tc>
        <w:tc>
          <w:tcPr>
            <w:tcW w:w="1983" w:type="dxa"/>
            <w:gridSpan w:val="3"/>
            <w:vAlign w:val="center"/>
          </w:tcPr>
          <w:p w14:paraId="1B5EE16C" w14:textId="77777777" w:rsidR="001C477C" w:rsidRPr="008B44EF" w:rsidRDefault="001C477C" w:rsidP="008B44EF">
            <w:pPr>
              <w:rPr>
                <w:sz w:val="24"/>
                <w:szCs w:val="24"/>
              </w:rPr>
            </w:pPr>
            <w:r w:rsidRPr="008B44EF">
              <w:rPr>
                <w:sz w:val="24"/>
                <w:szCs w:val="24"/>
              </w:rPr>
              <w:t>3 этажа</w:t>
            </w:r>
          </w:p>
        </w:tc>
        <w:tc>
          <w:tcPr>
            <w:tcW w:w="1841" w:type="dxa"/>
            <w:vAlign w:val="center"/>
          </w:tcPr>
          <w:p w14:paraId="21FA9F56" w14:textId="77777777" w:rsidR="001C477C" w:rsidRPr="008B44EF" w:rsidRDefault="001C477C" w:rsidP="008B44EF">
            <w:pPr>
              <w:rPr>
                <w:sz w:val="24"/>
                <w:szCs w:val="24"/>
              </w:rPr>
            </w:pPr>
            <w:r w:rsidRPr="008B44EF">
              <w:rPr>
                <w:sz w:val="24"/>
                <w:szCs w:val="24"/>
              </w:rPr>
              <w:t>60%</w:t>
            </w:r>
          </w:p>
        </w:tc>
        <w:tc>
          <w:tcPr>
            <w:tcW w:w="3551" w:type="dxa"/>
            <w:gridSpan w:val="3"/>
            <w:vAlign w:val="center"/>
          </w:tcPr>
          <w:p w14:paraId="26BF7B70" w14:textId="77777777" w:rsidR="001C477C" w:rsidRPr="008B44EF" w:rsidRDefault="001C477C" w:rsidP="008B44EF">
            <w:pPr>
              <w:rPr>
                <w:sz w:val="24"/>
                <w:szCs w:val="24"/>
              </w:rPr>
            </w:pPr>
            <w:r w:rsidRPr="008B44EF">
              <w:rPr>
                <w:sz w:val="24"/>
                <w:szCs w:val="24"/>
              </w:rPr>
              <w:t>не установлены</w:t>
            </w:r>
          </w:p>
        </w:tc>
      </w:tr>
      <w:tr w:rsidR="001C477C" w:rsidRPr="008B44EF" w14:paraId="047CF098" w14:textId="77777777" w:rsidTr="00D14F06">
        <w:trPr>
          <w:gridAfter w:val="1"/>
          <w:wAfter w:w="62" w:type="dxa"/>
        </w:trPr>
        <w:tc>
          <w:tcPr>
            <w:tcW w:w="15531" w:type="dxa"/>
            <w:gridSpan w:val="16"/>
            <w:tcMar>
              <w:left w:w="0" w:type="dxa"/>
              <w:right w:w="0" w:type="dxa"/>
            </w:tcMar>
          </w:tcPr>
          <w:p w14:paraId="675CF924" w14:textId="77777777" w:rsidR="001C477C" w:rsidRPr="008B44EF" w:rsidRDefault="001C477C" w:rsidP="008B44EF">
            <w:pPr>
              <w:rPr>
                <w:sz w:val="24"/>
                <w:szCs w:val="24"/>
              </w:rPr>
            </w:pPr>
            <w:r w:rsidRPr="008B44EF">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74CEB770" w14:textId="77777777" w:rsidR="001C477C" w:rsidRPr="008B44EF" w:rsidRDefault="001C477C" w:rsidP="008B44EF">
            <w:pPr>
              <w:rPr>
                <w:sz w:val="24"/>
                <w:szCs w:val="24"/>
              </w:rPr>
            </w:pPr>
            <w:r w:rsidRPr="008B44EF">
              <w:rPr>
                <w:sz w:val="24"/>
                <w:szCs w:val="24"/>
              </w:rPr>
              <w:t>•</w:t>
            </w:r>
            <w:r w:rsidRPr="008B44EF">
              <w:rPr>
                <w:sz w:val="24"/>
                <w:szCs w:val="24"/>
              </w:rPr>
              <w:tab/>
              <w:t>поставки воды, тепла, электричества, газа, предоставления услуг связи;</w:t>
            </w:r>
          </w:p>
          <w:p w14:paraId="396029F7" w14:textId="77777777" w:rsidR="001C477C" w:rsidRPr="008B44EF" w:rsidRDefault="001C477C" w:rsidP="008B44EF">
            <w:pPr>
              <w:rPr>
                <w:sz w:val="24"/>
                <w:szCs w:val="24"/>
              </w:rPr>
            </w:pPr>
            <w:r w:rsidRPr="008B44EF">
              <w:rPr>
                <w:sz w:val="24"/>
                <w:szCs w:val="24"/>
              </w:rPr>
              <w:t>•</w:t>
            </w:r>
            <w:r w:rsidRPr="008B44EF">
              <w:rPr>
                <w:sz w:val="24"/>
                <w:szCs w:val="24"/>
              </w:rPr>
              <w:tab/>
              <w:t>отвода канализационных стоков;</w:t>
            </w:r>
          </w:p>
          <w:p w14:paraId="3936C053" w14:textId="77777777" w:rsidR="001C477C" w:rsidRPr="008B44EF" w:rsidRDefault="001C477C" w:rsidP="008B44EF">
            <w:pPr>
              <w:rPr>
                <w:sz w:val="24"/>
                <w:szCs w:val="24"/>
              </w:rPr>
            </w:pPr>
            <w:r w:rsidRPr="008B44EF">
              <w:rPr>
                <w:sz w:val="24"/>
                <w:szCs w:val="24"/>
              </w:rPr>
              <w:t>•</w:t>
            </w:r>
            <w:r w:rsidRPr="008B44EF">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8B44EF" w14:paraId="7C39A0EE" w14:textId="77777777" w:rsidTr="00D14F06">
        <w:trPr>
          <w:gridAfter w:val="1"/>
          <w:wAfter w:w="62" w:type="dxa"/>
        </w:trPr>
        <w:tc>
          <w:tcPr>
            <w:tcW w:w="2269" w:type="dxa"/>
            <w:gridSpan w:val="2"/>
          </w:tcPr>
          <w:p w14:paraId="4826B2C9" w14:textId="77777777" w:rsidR="001C477C" w:rsidRPr="008B44EF" w:rsidRDefault="001C477C" w:rsidP="008B44EF">
            <w:pPr>
              <w:rPr>
                <w:sz w:val="24"/>
                <w:szCs w:val="24"/>
              </w:rPr>
            </w:pPr>
            <w:r w:rsidRPr="008B44EF">
              <w:rPr>
                <w:sz w:val="24"/>
                <w:szCs w:val="24"/>
              </w:rPr>
              <w:t xml:space="preserve">Социальное обслуживание </w:t>
            </w:r>
          </w:p>
        </w:tc>
        <w:tc>
          <w:tcPr>
            <w:tcW w:w="850" w:type="dxa"/>
            <w:gridSpan w:val="2"/>
            <w:tcMar>
              <w:left w:w="0" w:type="dxa"/>
              <w:right w:w="0" w:type="dxa"/>
            </w:tcMar>
          </w:tcPr>
          <w:p w14:paraId="0FA5B25F" w14:textId="77777777" w:rsidR="001C477C" w:rsidRPr="008B44EF" w:rsidRDefault="001C477C" w:rsidP="008B44EF">
            <w:pPr>
              <w:rPr>
                <w:sz w:val="24"/>
                <w:szCs w:val="24"/>
              </w:rPr>
            </w:pPr>
            <w:r w:rsidRPr="008B44EF">
              <w:rPr>
                <w:sz w:val="24"/>
                <w:szCs w:val="24"/>
              </w:rPr>
              <w:t>3.2.</w:t>
            </w:r>
          </w:p>
        </w:tc>
        <w:tc>
          <w:tcPr>
            <w:tcW w:w="3055" w:type="dxa"/>
            <w:gridSpan w:val="3"/>
          </w:tcPr>
          <w:p w14:paraId="62B8A8D2"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613176F9" w14:textId="77777777" w:rsidR="001C477C" w:rsidRPr="008B44EF" w:rsidRDefault="001C477C" w:rsidP="008B44EF">
            <w:pPr>
              <w:rPr>
                <w:sz w:val="24"/>
                <w:szCs w:val="24"/>
              </w:rPr>
            </w:pPr>
            <w:r w:rsidRPr="008B44EF">
              <w:rPr>
                <w:sz w:val="24"/>
                <w:szCs w:val="24"/>
              </w:rPr>
              <w:t>Минимальная площадь земельного участка –0,04га.</w:t>
            </w:r>
          </w:p>
          <w:p w14:paraId="41AE23DF" w14:textId="77777777" w:rsidR="001C477C" w:rsidRPr="008B44EF" w:rsidRDefault="001C477C" w:rsidP="008B44EF">
            <w:pPr>
              <w:rPr>
                <w:sz w:val="24"/>
                <w:szCs w:val="24"/>
              </w:rPr>
            </w:pPr>
            <w:r w:rsidRPr="008B44EF">
              <w:rPr>
                <w:sz w:val="24"/>
                <w:szCs w:val="24"/>
              </w:rPr>
              <w:t>Максимальная площадь земельного участка – 0,2 га.</w:t>
            </w:r>
          </w:p>
        </w:tc>
        <w:tc>
          <w:tcPr>
            <w:tcW w:w="1982" w:type="dxa"/>
            <w:gridSpan w:val="2"/>
            <w:vAlign w:val="center"/>
          </w:tcPr>
          <w:p w14:paraId="50A2EDB0" w14:textId="77777777" w:rsidR="001C477C" w:rsidRPr="008B44EF" w:rsidRDefault="001C477C" w:rsidP="008B44EF">
            <w:pPr>
              <w:rPr>
                <w:sz w:val="24"/>
                <w:szCs w:val="24"/>
              </w:rPr>
            </w:pPr>
            <w:r w:rsidRPr="008B44EF">
              <w:rPr>
                <w:sz w:val="24"/>
                <w:szCs w:val="24"/>
              </w:rPr>
              <w:t>Определяются по основному виду использования земельных участков и объектов капитального строительства</w:t>
            </w:r>
          </w:p>
        </w:tc>
        <w:tc>
          <w:tcPr>
            <w:tcW w:w="1926" w:type="dxa"/>
            <w:vAlign w:val="center"/>
          </w:tcPr>
          <w:p w14:paraId="15856450" w14:textId="77777777" w:rsidR="001C477C" w:rsidRPr="008B44EF" w:rsidRDefault="001C477C" w:rsidP="008B44EF">
            <w:pPr>
              <w:rPr>
                <w:sz w:val="24"/>
                <w:szCs w:val="24"/>
              </w:rPr>
            </w:pPr>
            <w:r w:rsidRPr="008B44EF">
              <w:rPr>
                <w:sz w:val="24"/>
                <w:szCs w:val="24"/>
              </w:rPr>
              <w:t>3 этажа</w:t>
            </w:r>
          </w:p>
        </w:tc>
        <w:tc>
          <w:tcPr>
            <w:tcW w:w="1926" w:type="dxa"/>
            <w:gridSpan w:val="4"/>
            <w:vAlign w:val="center"/>
          </w:tcPr>
          <w:p w14:paraId="39660FB4" w14:textId="77777777" w:rsidR="001C477C" w:rsidRPr="008B44EF" w:rsidRDefault="001C477C" w:rsidP="008B44EF">
            <w:pPr>
              <w:rPr>
                <w:sz w:val="24"/>
                <w:szCs w:val="24"/>
              </w:rPr>
            </w:pPr>
            <w:r w:rsidRPr="008B44EF">
              <w:rPr>
                <w:sz w:val="24"/>
                <w:szCs w:val="24"/>
              </w:rPr>
              <w:t>70%</w:t>
            </w:r>
          </w:p>
        </w:tc>
        <w:tc>
          <w:tcPr>
            <w:tcW w:w="3523" w:type="dxa"/>
            <w:gridSpan w:val="2"/>
          </w:tcPr>
          <w:p w14:paraId="1B75408A" w14:textId="77777777" w:rsidR="001C477C" w:rsidRPr="008B44EF" w:rsidRDefault="001C477C" w:rsidP="008B44EF">
            <w:pPr>
              <w:rPr>
                <w:sz w:val="24"/>
                <w:szCs w:val="24"/>
              </w:rPr>
            </w:pPr>
            <w:r w:rsidRPr="008B44EF">
              <w:rPr>
                <w:sz w:val="24"/>
                <w:szCs w:val="24"/>
              </w:rPr>
              <w:t>-</w:t>
            </w:r>
          </w:p>
        </w:tc>
      </w:tr>
      <w:tr w:rsidR="001C477C" w:rsidRPr="008B44EF" w14:paraId="2A4EE36B" w14:textId="77777777" w:rsidTr="00D14F06">
        <w:trPr>
          <w:gridAfter w:val="1"/>
          <w:wAfter w:w="62" w:type="dxa"/>
        </w:trPr>
        <w:tc>
          <w:tcPr>
            <w:tcW w:w="15531" w:type="dxa"/>
            <w:gridSpan w:val="16"/>
            <w:tcMar>
              <w:left w:w="0" w:type="dxa"/>
              <w:right w:w="0" w:type="dxa"/>
            </w:tcMar>
          </w:tcPr>
          <w:p w14:paraId="49DFD082" w14:textId="785E82BA" w:rsidR="001C477C" w:rsidRPr="008B44EF" w:rsidRDefault="001C477C" w:rsidP="008B44EF">
            <w:pPr>
              <w:rPr>
                <w:sz w:val="24"/>
                <w:szCs w:val="24"/>
              </w:rPr>
            </w:pPr>
            <w:r w:rsidRPr="008B44EF">
              <w:rPr>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w:t>
            </w:r>
            <w:r w:rsidR="00B6460B" w:rsidRPr="008B44EF">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8B44EF" w14:paraId="651F9B8B" w14:textId="77777777" w:rsidTr="00D14F06">
        <w:trPr>
          <w:gridAfter w:val="1"/>
          <w:wAfter w:w="62" w:type="dxa"/>
        </w:trPr>
        <w:tc>
          <w:tcPr>
            <w:tcW w:w="2269" w:type="dxa"/>
            <w:gridSpan w:val="2"/>
          </w:tcPr>
          <w:p w14:paraId="2F7751B2" w14:textId="77777777" w:rsidR="001C477C" w:rsidRPr="008B44EF" w:rsidRDefault="001C477C" w:rsidP="008B44EF">
            <w:pPr>
              <w:rPr>
                <w:sz w:val="24"/>
                <w:szCs w:val="24"/>
              </w:rPr>
            </w:pPr>
            <w:r w:rsidRPr="008B44EF">
              <w:rPr>
                <w:sz w:val="24"/>
                <w:szCs w:val="24"/>
              </w:rPr>
              <w:t xml:space="preserve">Амбулаторно-поликлиническое обслуживание </w:t>
            </w:r>
          </w:p>
        </w:tc>
        <w:tc>
          <w:tcPr>
            <w:tcW w:w="850" w:type="dxa"/>
            <w:gridSpan w:val="2"/>
            <w:tcMar>
              <w:left w:w="0" w:type="dxa"/>
              <w:right w:w="0" w:type="dxa"/>
            </w:tcMar>
          </w:tcPr>
          <w:p w14:paraId="0F85DAA1" w14:textId="77777777" w:rsidR="001C477C" w:rsidRPr="008B44EF" w:rsidRDefault="001C477C" w:rsidP="008B44EF">
            <w:pPr>
              <w:rPr>
                <w:sz w:val="24"/>
                <w:szCs w:val="24"/>
              </w:rPr>
            </w:pPr>
            <w:r w:rsidRPr="008B44EF">
              <w:rPr>
                <w:sz w:val="24"/>
                <w:szCs w:val="24"/>
              </w:rPr>
              <w:t>3.4.1.</w:t>
            </w:r>
          </w:p>
        </w:tc>
        <w:tc>
          <w:tcPr>
            <w:tcW w:w="3055" w:type="dxa"/>
            <w:gridSpan w:val="3"/>
          </w:tcPr>
          <w:p w14:paraId="1D211879"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19B4A676" w14:textId="77777777" w:rsidR="001C477C" w:rsidRPr="008B44EF" w:rsidRDefault="001C477C" w:rsidP="008B44EF">
            <w:pPr>
              <w:rPr>
                <w:sz w:val="24"/>
                <w:szCs w:val="24"/>
              </w:rPr>
            </w:pPr>
            <w:r w:rsidRPr="008B44EF">
              <w:rPr>
                <w:sz w:val="24"/>
                <w:szCs w:val="24"/>
              </w:rPr>
              <w:t>Минимальная площадь земельного участка – 0,05 га.</w:t>
            </w:r>
          </w:p>
          <w:p w14:paraId="4262C1CD" w14:textId="77777777" w:rsidR="001C477C" w:rsidRPr="008B44EF" w:rsidRDefault="001C477C" w:rsidP="008B44EF">
            <w:pPr>
              <w:rPr>
                <w:sz w:val="24"/>
                <w:szCs w:val="24"/>
              </w:rPr>
            </w:pPr>
            <w:r w:rsidRPr="008B44EF">
              <w:rPr>
                <w:sz w:val="24"/>
                <w:szCs w:val="24"/>
              </w:rPr>
              <w:t xml:space="preserve">Максимальная площадь </w:t>
            </w:r>
            <w:r w:rsidRPr="008B44EF">
              <w:rPr>
                <w:sz w:val="24"/>
                <w:szCs w:val="24"/>
              </w:rPr>
              <w:lastRenderedPageBreak/>
              <w:t>земельного участка – не подлежит установлению.</w:t>
            </w:r>
          </w:p>
        </w:tc>
        <w:tc>
          <w:tcPr>
            <w:tcW w:w="1982" w:type="dxa"/>
            <w:gridSpan w:val="2"/>
            <w:vAlign w:val="center"/>
          </w:tcPr>
          <w:p w14:paraId="61B1B382" w14:textId="77777777" w:rsidR="001C477C" w:rsidRPr="008B44EF" w:rsidRDefault="001C477C" w:rsidP="008B44EF">
            <w:pPr>
              <w:rPr>
                <w:sz w:val="24"/>
                <w:szCs w:val="24"/>
              </w:rPr>
            </w:pPr>
            <w:r w:rsidRPr="008B44EF">
              <w:rPr>
                <w:sz w:val="24"/>
                <w:szCs w:val="24"/>
              </w:rPr>
              <w:lastRenderedPageBreak/>
              <w:t>5 м</w:t>
            </w:r>
          </w:p>
        </w:tc>
        <w:tc>
          <w:tcPr>
            <w:tcW w:w="1983" w:type="dxa"/>
            <w:gridSpan w:val="3"/>
            <w:vAlign w:val="center"/>
          </w:tcPr>
          <w:p w14:paraId="79405A7D" w14:textId="77777777" w:rsidR="001C477C" w:rsidRPr="008B44EF" w:rsidRDefault="001C477C" w:rsidP="008B44EF">
            <w:pPr>
              <w:rPr>
                <w:sz w:val="24"/>
                <w:szCs w:val="24"/>
              </w:rPr>
            </w:pPr>
            <w:r w:rsidRPr="008B44EF">
              <w:rPr>
                <w:sz w:val="24"/>
                <w:szCs w:val="24"/>
              </w:rPr>
              <w:t>2 этажа</w:t>
            </w:r>
          </w:p>
        </w:tc>
        <w:tc>
          <w:tcPr>
            <w:tcW w:w="1841" w:type="dxa"/>
            <w:vAlign w:val="center"/>
          </w:tcPr>
          <w:p w14:paraId="34DC6C91" w14:textId="77777777" w:rsidR="001C477C" w:rsidRPr="008B44EF" w:rsidRDefault="001C477C" w:rsidP="008B44EF">
            <w:pPr>
              <w:rPr>
                <w:sz w:val="24"/>
                <w:szCs w:val="24"/>
              </w:rPr>
            </w:pPr>
            <w:r w:rsidRPr="008B44EF">
              <w:rPr>
                <w:sz w:val="24"/>
                <w:szCs w:val="24"/>
              </w:rPr>
              <w:t>80%</w:t>
            </w:r>
          </w:p>
        </w:tc>
        <w:tc>
          <w:tcPr>
            <w:tcW w:w="3551" w:type="dxa"/>
            <w:gridSpan w:val="3"/>
          </w:tcPr>
          <w:p w14:paraId="073DB399" w14:textId="77777777" w:rsidR="001C477C" w:rsidRPr="008B44EF" w:rsidRDefault="001C477C" w:rsidP="008B44EF">
            <w:pPr>
              <w:rPr>
                <w:sz w:val="24"/>
                <w:szCs w:val="24"/>
              </w:rPr>
            </w:pPr>
            <w:r w:rsidRPr="008B44EF">
              <w:rPr>
                <w:sz w:val="24"/>
                <w:szCs w:val="24"/>
              </w:rPr>
              <w:t>-</w:t>
            </w:r>
          </w:p>
        </w:tc>
      </w:tr>
      <w:tr w:rsidR="001C477C" w:rsidRPr="008B44EF" w14:paraId="59047FE9" w14:textId="77777777" w:rsidTr="00D14F06">
        <w:trPr>
          <w:gridAfter w:val="1"/>
          <w:wAfter w:w="62" w:type="dxa"/>
        </w:trPr>
        <w:tc>
          <w:tcPr>
            <w:tcW w:w="15531" w:type="dxa"/>
            <w:gridSpan w:val="16"/>
            <w:tcMar>
              <w:left w:w="0" w:type="dxa"/>
              <w:right w:w="0" w:type="dxa"/>
            </w:tcMar>
          </w:tcPr>
          <w:p w14:paraId="089F0EB9" w14:textId="77777777" w:rsidR="001C477C" w:rsidRPr="008B44EF" w:rsidRDefault="001C477C" w:rsidP="008B44EF">
            <w:pPr>
              <w:rPr>
                <w:sz w:val="24"/>
                <w:szCs w:val="24"/>
              </w:rPr>
            </w:pPr>
            <w:r w:rsidRPr="008B44EF">
              <w:rPr>
                <w:sz w:val="24"/>
                <w:szCs w:val="24"/>
              </w:rPr>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bookmarkEnd w:id="49"/>
      <w:tr w:rsidR="001C477C" w:rsidRPr="008B44EF" w14:paraId="59AF090F" w14:textId="77777777" w:rsidTr="00D14F06">
        <w:trPr>
          <w:gridAfter w:val="1"/>
          <w:wAfter w:w="62" w:type="dxa"/>
        </w:trPr>
        <w:tc>
          <w:tcPr>
            <w:tcW w:w="2269" w:type="dxa"/>
            <w:gridSpan w:val="2"/>
          </w:tcPr>
          <w:p w14:paraId="1CABEA09" w14:textId="04B24FB9" w:rsidR="001C477C" w:rsidRPr="008B44EF" w:rsidRDefault="00476BCC" w:rsidP="008B44EF">
            <w:pPr>
              <w:rPr>
                <w:sz w:val="24"/>
                <w:szCs w:val="24"/>
              </w:rPr>
            </w:pPr>
            <w:r w:rsidRPr="008B44EF">
              <w:rPr>
                <w:sz w:val="24"/>
                <w:szCs w:val="24"/>
              </w:rPr>
              <w:t>Дошкольное, начальное и среднее общее образование</w:t>
            </w:r>
          </w:p>
        </w:tc>
        <w:tc>
          <w:tcPr>
            <w:tcW w:w="850" w:type="dxa"/>
            <w:gridSpan w:val="2"/>
            <w:tcMar>
              <w:left w:w="0" w:type="dxa"/>
              <w:right w:w="0" w:type="dxa"/>
            </w:tcMar>
          </w:tcPr>
          <w:p w14:paraId="0A3E0D53" w14:textId="77777777" w:rsidR="001C477C" w:rsidRPr="008B44EF" w:rsidRDefault="001C477C" w:rsidP="008B44EF">
            <w:pPr>
              <w:rPr>
                <w:sz w:val="24"/>
                <w:szCs w:val="24"/>
              </w:rPr>
            </w:pPr>
            <w:r w:rsidRPr="008B44EF">
              <w:rPr>
                <w:sz w:val="24"/>
                <w:szCs w:val="24"/>
              </w:rPr>
              <w:t>3.5.1.</w:t>
            </w:r>
          </w:p>
        </w:tc>
        <w:tc>
          <w:tcPr>
            <w:tcW w:w="3055" w:type="dxa"/>
            <w:gridSpan w:val="3"/>
          </w:tcPr>
          <w:p w14:paraId="0991E985" w14:textId="77777777" w:rsidR="001C477C" w:rsidRPr="008B44EF" w:rsidRDefault="001C477C" w:rsidP="008B44EF">
            <w:pPr>
              <w:rPr>
                <w:sz w:val="24"/>
                <w:szCs w:val="24"/>
              </w:rPr>
            </w:pPr>
            <w:r w:rsidRPr="008B44EF">
              <w:rPr>
                <w:sz w:val="24"/>
                <w:szCs w:val="24"/>
              </w:rPr>
              <w:t>Предельные минимальные размеры земельных участков - не подлежат установлению.</w:t>
            </w:r>
          </w:p>
          <w:p w14:paraId="3DB847EB" w14:textId="77777777" w:rsidR="001C477C" w:rsidRPr="008B44EF" w:rsidRDefault="001C477C" w:rsidP="008B44EF">
            <w:pPr>
              <w:rPr>
                <w:sz w:val="24"/>
                <w:szCs w:val="24"/>
              </w:rPr>
            </w:pPr>
            <w:r w:rsidRPr="008B44EF">
              <w:rPr>
                <w:sz w:val="24"/>
                <w:szCs w:val="24"/>
              </w:rPr>
              <w:t>Предельные максимальные размеры земельных участков - не подлежат установлению.</w:t>
            </w:r>
          </w:p>
          <w:p w14:paraId="61ABC97A" w14:textId="77777777" w:rsidR="001C477C" w:rsidRPr="008B44EF" w:rsidRDefault="001C477C" w:rsidP="008B44EF">
            <w:pPr>
              <w:rPr>
                <w:sz w:val="24"/>
                <w:szCs w:val="24"/>
              </w:rPr>
            </w:pPr>
            <w:r w:rsidRPr="008B44EF">
              <w:rPr>
                <w:sz w:val="24"/>
                <w:szCs w:val="24"/>
              </w:rPr>
              <w:t>Минимальная площадь земельного участка – 0,1 га.</w:t>
            </w:r>
          </w:p>
          <w:p w14:paraId="165D35A0" w14:textId="77777777" w:rsidR="001C477C" w:rsidRPr="008B44EF" w:rsidRDefault="001C477C" w:rsidP="008B44EF">
            <w:pPr>
              <w:rPr>
                <w:sz w:val="24"/>
                <w:szCs w:val="24"/>
              </w:rPr>
            </w:pPr>
            <w:r w:rsidRPr="008B44EF">
              <w:rPr>
                <w:sz w:val="24"/>
                <w:szCs w:val="24"/>
              </w:rPr>
              <w:t xml:space="preserve">Максимальная площадь земельного участка – 1,5га </w:t>
            </w:r>
          </w:p>
        </w:tc>
        <w:tc>
          <w:tcPr>
            <w:tcW w:w="1982" w:type="dxa"/>
            <w:gridSpan w:val="2"/>
            <w:vAlign w:val="center"/>
          </w:tcPr>
          <w:p w14:paraId="10DEE89C" w14:textId="77777777" w:rsidR="001C477C" w:rsidRPr="008B44EF" w:rsidRDefault="001C477C" w:rsidP="008B44EF">
            <w:pPr>
              <w:rPr>
                <w:sz w:val="24"/>
                <w:szCs w:val="24"/>
              </w:rPr>
            </w:pPr>
            <w:r w:rsidRPr="008B44EF">
              <w:rPr>
                <w:sz w:val="24"/>
                <w:szCs w:val="24"/>
              </w:rPr>
              <w:t>Определяются по основному виду использования земельных участков и объектов капитального строительства</w:t>
            </w:r>
          </w:p>
        </w:tc>
        <w:tc>
          <w:tcPr>
            <w:tcW w:w="1983" w:type="dxa"/>
            <w:gridSpan w:val="3"/>
            <w:vAlign w:val="center"/>
          </w:tcPr>
          <w:p w14:paraId="528E65F6" w14:textId="77777777" w:rsidR="001C477C" w:rsidRPr="008B44EF" w:rsidRDefault="001C477C" w:rsidP="008B44EF">
            <w:pPr>
              <w:rPr>
                <w:sz w:val="24"/>
                <w:szCs w:val="24"/>
              </w:rPr>
            </w:pPr>
            <w:r w:rsidRPr="008B44EF">
              <w:rPr>
                <w:sz w:val="24"/>
                <w:szCs w:val="24"/>
              </w:rPr>
              <w:t xml:space="preserve">2 этажа – объекты дошкольного начального образования </w:t>
            </w:r>
          </w:p>
          <w:p w14:paraId="3BEA7E89" w14:textId="77777777" w:rsidR="001C477C" w:rsidRPr="008B44EF" w:rsidRDefault="001C477C" w:rsidP="008B44EF">
            <w:pPr>
              <w:rPr>
                <w:sz w:val="24"/>
                <w:szCs w:val="24"/>
              </w:rPr>
            </w:pPr>
            <w:r w:rsidRPr="008B44EF">
              <w:rPr>
                <w:sz w:val="24"/>
                <w:szCs w:val="24"/>
              </w:rPr>
              <w:t xml:space="preserve">3 - этажа – объекты общеобразовательного назначения </w:t>
            </w:r>
          </w:p>
        </w:tc>
        <w:tc>
          <w:tcPr>
            <w:tcW w:w="1841" w:type="dxa"/>
            <w:vAlign w:val="center"/>
          </w:tcPr>
          <w:p w14:paraId="2E052463" w14:textId="77777777" w:rsidR="001C477C" w:rsidRPr="008B44EF" w:rsidRDefault="001C477C" w:rsidP="008B44EF">
            <w:pPr>
              <w:rPr>
                <w:sz w:val="24"/>
                <w:szCs w:val="24"/>
              </w:rPr>
            </w:pPr>
            <w:r w:rsidRPr="008B44EF">
              <w:rPr>
                <w:sz w:val="24"/>
                <w:szCs w:val="24"/>
              </w:rPr>
              <w:t>50%</w:t>
            </w:r>
          </w:p>
        </w:tc>
        <w:tc>
          <w:tcPr>
            <w:tcW w:w="3551" w:type="dxa"/>
            <w:gridSpan w:val="3"/>
          </w:tcPr>
          <w:p w14:paraId="1651C2E8" w14:textId="0CB7664D" w:rsidR="001C477C" w:rsidRPr="008B44EF" w:rsidRDefault="00476BCC" w:rsidP="008B44EF">
            <w:pPr>
              <w:rPr>
                <w:sz w:val="24"/>
                <w:szCs w:val="24"/>
              </w:rPr>
            </w:pPr>
            <w:r w:rsidRPr="008B44EF">
              <w:rPr>
                <w:sz w:val="24"/>
                <w:szCs w:val="24"/>
              </w:rPr>
              <w:t>-</w:t>
            </w:r>
          </w:p>
        </w:tc>
      </w:tr>
      <w:tr w:rsidR="001C477C" w:rsidRPr="008B44EF" w14:paraId="2012F374" w14:textId="77777777" w:rsidTr="00D14F06">
        <w:trPr>
          <w:gridAfter w:val="1"/>
          <w:wAfter w:w="62" w:type="dxa"/>
        </w:trPr>
        <w:tc>
          <w:tcPr>
            <w:tcW w:w="15531" w:type="dxa"/>
            <w:gridSpan w:val="16"/>
            <w:tcMar>
              <w:left w:w="0" w:type="dxa"/>
              <w:right w:w="0" w:type="dxa"/>
            </w:tcMar>
          </w:tcPr>
          <w:p w14:paraId="09F53C32" w14:textId="42B01B0A" w:rsidR="001C477C" w:rsidRPr="008B44EF" w:rsidRDefault="00476BCC" w:rsidP="008B44EF">
            <w:pPr>
              <w:rPr>
                <w:sz w:val="24"/>
                <w:szCs w:val="24"/>
              </w:rPr>
            </w:pPr>
            <w:r w:rsidRPr="008B44EF">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C477C" w:rsidRPr="008B44EF" w14:paraId="3644ED19" w14:textId="77777777" w:rsidTr="00D14F06">
        <w:trPr>
          <w:gridAfter w:val="1"/>
          <w:wAfter w:w="62" w:type="dxa"/>
        </w:trPr>
        <w:tc>
          <w:tcPr>
            <w:tcW w:w="2269" w:type="dxa"/>
            <w:gridSpan w:val="2"/>
          </w:tcPr>
          <w:p w14:paraId="12125FD7" w14:textId="77777777" w:rsidR="001C477C" w:rsidRPr="008B44EF" w:rsidRDefault="001C477C" w:rsidP="008B44EF">
            <w:pPr>
              <w:rPr>
                <w:sz w:val="24"/>
                <w:szCs w:val="24"/>
              </w:rPr>
            </w:pPr>
            <w:bookmarkStart w:id="50" w:name="_Hlk13152173"/>
            <w:r w:rsidRPr="008B44EF">
              <w:rPr>
                <w:sz w:val="24"/>
                <w:szCs w:val="24"/>
              </w:rPr>
              <w:t xml:space="preserve">Земельные участки (территории) общего пользования </w:t>
            </w:r>
          </w:p>
        </w:tc>
        <w:tc>
          <w:tcPr>
            <w:tcW w:w="850" w:type="dxa"/>
            <w:gridSpan w:val="2"/>
            <w:tcMar>
              <w:left w:w="0" w:type="dxa"/>
              <w:right w:w="0" w:type="dxa"/>
            </w:tcMar>
          </w:tcPr>
          <w:p w14:paraId="65F38582" w14:textId="77777777" w:rsidR="001C477C" w:rsidRPr="008B44EF" w:rsidRDefault="001C477C" w:rsidP="008B44EF">
            <w:pPr>
              <w:rPr>
                <w:sz w:val="24"/>
                <w:szCs w:val="24"/>
              </w:rPr>
            </w:pPr>
            <w:r w:rsidRPr="008B44EF">
              <w:rPr>
                <w:sz w:val="24"/>
                <w:szCs w:val="24"/>
              </w:rPr>
              <w:t>12.0.</w:t>
            </w:r>
          </w:p>
        </w:tc>
        <w:tc>
          <w:tcPr>
            <w:tcW w:w="3055" w:type="dxa"/>
            <w:gridSpan w:val="3"/>
            <w:vAlign w:val="center"/>
          </w:tcPr>
          <w:p w14:paraId="4A55B43A"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 не подлежат установлению.</w:t>
            </w:r>
          </w:p>
          <w:p w14:paraId="54EFF367" w14:textId="77777777" w:rsidR="001C477C" w:rsidRPr="008B44EF" w:rsidRDefault="001C477C" w:rsidP="008B44EF">
            <w:pPr>
              <w:rPr>
                <w:sz w:val="24"/>
                <w:szCs w:val="24"/>
              </w:rPr>
            </w:pPr>
          </w:p>
        </w:tc>
        <w:tc>
          <w:tcPr>
            <w:tcW w:w="1982" w:type="dxa"/>
            <w:gridSpan w:val="2"/>
            <w:vAlign w:val="center"/>
          </w:tcPr>
          <w:p w14:paraId="1459AA8F" w14:textId="77777777" w:rsidR="001C477C" w:rsidRPr="008B44EF" w:rsidRDefault="001C477C" w:rsidP="008B44EF">
            <w:pPr>
              <w:rPr>
                <w:sz w:val="24"/>
                <w:szCs w:val="24"/>
              </w:rPr>
            </w:pPr>
            <w:r w:rsidRPr="008B44EF">
              <w:rPr>
                <w:sz w:val="24"/>
                <w:szCs w:val="24"/>
              </w:rPr>
              <w:t>Не подлежат установлению</w:t>
            </w:r>
          </w:p>
        </w:tc>
        <w:tc>
          <w:tcPr>
            <w:tcW w:w="1983" w:type="dxa"/>
            <w:gridSpan w:val="3"/>
            <w:vAlign w:val="center"/>
          </w:tcPr>
          <w:p w14:paraId="4EF0F841" w14:textId="77777777" w:rsidR="001C477C" w:rsidRPr="008B44EF" w:rsidRDefault="001C477C" w:rsidP="008B44EF">
            <w:pPr>
              <w:rPr>
                <w:sz w:val="24"/>
                <w:szCs w:val="24"/>
              </w:rPr>
            </w:pPr>
            <w:r w:rsidRPr="008B44EF">
              <w:rPr>
                <w:sz w:val="24"/>
                <w:szCs w:val="24"/>
              </w:rPr>
              <w:t>Не подлежат установлению</w:t>
            </w:r>
          </w:p>
        </w:tc>
        <w:tc>
          <w:tcPr>
            <w:tcW w:w="1841" w:type="dxa"/>
            <w:vAlign w:val="center"/>
          </w:tcPr>
          <w:p w14:paraId="0D70BA52" w14:textId="77777777" w:rsidR="001C477C" w:rsidRPr="008B44EF" w:rsidRDefault="001C477C" w:rsidP="008B44EF">
            <w:pPr>
              <w:rPr>
                <w:sz w:val="24"/>
                <w:szCs w:val="24"/>
              </w:rPr>
            </w:pPr>
            <w:r w:rsidRPr="008B44EF">
              <w:rPr>
                <w:sz w:val="24"/>
                <w:szCs w:val="24"/>
              </w:rPr>
              <w:t>Не подлежит установлению</w:t>
            </w:r>
          </w:p>
        </w:tc>
        <w:tc>
          <w:tcPr>
            <w:tcW w:w="3551" w:type="dxa"/>
            <w:gridSpan w:val="3"/>
          </w:tcPr>
          <w:p w14:paraId="38A89410" w14:textId="77777777" w:rsidR="001C477C" w:rsidRPr="008B44EF" w:rsidRDefault="001C477C" w:rsidP="008B44EF">
            <w:pPr>
              <w:rPr>
                <w:sz w:val="24"/>
                <w:szCs w:val="24"/>
              </w:rPr>
            </w:pPr>
            <w:r w:rsidRPr="008B44EF">
              <w:rPr>
                <w:sz w:val="24"/>
                <w:szCs w:val="24"/>
              </w:rPr>
              <w:t>-</w:t>
            </w:r>
          </w:p>
        </w:tc>
      </w:tr>
      <w:tr w:rsidR="001C477C" w:rsidRPr="008B44EF" w14:paraId="464B78D4" w14:textId="77777777" w:rsidTr="00D14F06">
        <w:trPr>
          <w:gridAfter w:val="1"/>
          <w:wAfter w:w="62" w:type="dxa"/>
        </w:trPr>
        <w:tc>
          <w:tcPr>
            <w:tcW w:w="15531" w:type="dxa"/>
            <w:gridSpan w:val="16"/>
            <w:shd w:val="clear" w:color="auto" w:fill="auto"/>
            <w:tcMar>
              <w:left w:w="0" w:type="dxa"/>
              <w:right w:w="0" w:type="dxa"/>
            </w:tcMar>
          </w:tcPr>
          <w:p w14:paraId="0D48B645" w14:textId="77777777" w:rsidR="001C477C" w:rsidRPr="008B44EF" w:rsidRDefault="001C477C" w:rsidP="008B44EF">
            <w:pPr>
              <w:rPr>
                <w:sz w:val="24"/>
                <w:szCs w:val="24"/>
              </w:rPr>
            </w:pPr>
            <w:r w:rsidRPr="008B44EF">
              <w:rPr>
                <w:sz w:val="24"/>
                <w:szCs w:val="24"/>
              </w:rPr>
              <w:t>Земельные участки общего пользования.</w:t>
            </w:r>
          </w:p>
          <w:p w14:paraId="398534E8" w14:textId="77777777" w:rsidR="001C477C" w:rsidRPr="008B44EF" w:rsidRDefault="001C477C" w:rsidP="008B44EF">
            <w:pPr>
              <w:rPr>
                <w:sz w:val="24"/>
                <w:szCs w:val="24"/>
              </w:rPr>
            </w:pPr>
            <w:r w:rsidRPr="008B44EF">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8B44EF" w14:paraId="13F5DB45" w14:textId="77777777" w:rsidTr="00D14F06">
        <w:trPr>
          <w:gridAfter w:val="1"/>
          <w:wAfter w:w="62" w:type="dxa"/>
        </w:trPr>
        <w:tc>
          <w:tcPr>
            <w:tcW w:w="2269" w:type="dxa"/>
            <w:gridSpan w:val="2"/>
          </w:tcPr>
          <w:p w14:paraId="586740F8" w14:textId="77777777" w:rsidR="001C477C" w:rsidRPr="008B44EF" w:rsidRDefault="001C477C" w:rsidP="008B44EF">
            <w:pPr>
              <w:rPr>
                <w:sz w:val="24"/>
                <w:szCs w:val="24"/>
              </w:rPr>
            </w:pPr>
            <w:r w:rsidRPr="008B44EF">
              <w:rPr>
                <w:sz w:val="24"/>
                <w:szCs w:val="24"/>
              </w:rPr>
              <w:t xml:space="preserve">Специальная деятельность </w:t>
            </w:r>
          </w:p>
        </w:tc>
        <w:tc>
          <w:tcPr>
            <w:tcW w:w="850" w:type="dxa"/>
            <w:gridSpan w:val="2"/>
            <w:tcMar>
              <w:left w:w="0" w:type="dxa"/>
              <w:right w:w="0" w:type="dxa"/>
            </w:tcMar>
          </w:tcPr>
          <w:p w14:paraId="0C344FC6" w14:textId="77777777" w:rsidR="001C477C" w:rsidRPr="008B44EF" w:rsidRDefault="001C477C" w:rsidP="008B44EF">
            <w:pPr>
              <w:rPr>
                <w:sz w:val="24"/>
                <w:szCs w:val="24"/>
              </w:rPr>
            </w:pPr>
            <w:r w:rsidRPr="008B44EF">
              <w:rPr>
                <w:sz w:val="24"/>
                <w:szCs w:val="24"/>
              </w:rPr>
              <w:t>12.2.</w:t>
            </w:r>
          </w:p>
        </w:tc>
        <w:tc>
          <w:tcPr>
            <w:tcW w:w="3055" w:type="dxa"/>
            <w:gridSpan w:val="3"/>
            <w:vAlign w:val="center"/>
          </w:tcPr>
          <w:p w14:paraId="4DE52510" w14:textId="77777777" w:rsidR="001C477C" w:rsidRPr="008B44EF" w:rsidRDefault="001C477C" w:rsidP="008B44EF">
            <w:pPr>
              <w:rPr>
                <w:sz w:val="24"/>
                <w:szCs w:val="24"/>
              </w:rPr>
            </w:pPr>
            <w:r w:rsidRPr="008B44EF">
              <w:rPr>
                <w:sz w:val="24"/>
                <w:szCs w:val="24"/>
              </w:rPr>
              <w:t xml:space="preserve">Предельные минимальные/максимальные размеры земельных </w:t>
            </w:r>
            <w:r w:rsidRPr="008B44EF">
              <w:rPr>
                <w:sz w:val="24"/>
                <w:szCs w:val="24"/>
              </w:rPr>
              <w:lastRenderedPageBreak/>
              <w:t>участков - не подлежат установлению.</w:t>
            </w:r>
          </w:p>
          <w:p w14:paraId="6ACBB140" w14:textId="77777777" w:rsidR="001C477C" w:rsidRPr="008B44EF" w:rsidRDefault="001C477C" w:rsidP="008B44EF">
            <w:pPr>
              <w:rPr>
                <w:sz w:val="24"/>
                <w:szCs w:val="24"/>
              </w:rPr>
            </w:pPr>
          </w:p>
        </w:tc>
        <w:tc>
          <w:tcPr>
            <w:tcW w:w="1982" w:type="dxa"/>
            <w:gridSpan w:val="2"/>
            <w:vAlign w:val="center"/>
          </w:tcPr>
          <w:p w14:paraId="235BC74F" w14:textId="77777777" w:rsidR="001C477C" w:rsidRPr="008B44EF" w:rsidRDefault="001C477C" w:rsidP="008B44EF">
            <w:pPr>
              <w:rPr>
                <w:sz w:val="24"/>
                <w:szCs w:val="24"/>
              </w:rPr>
            </w:pPr>
            <w:r w:rsidRPr="008B44EF">
              <w:rPr>
                <w:sz w:val="24"/>
                <w:szCs w:val="24"/>
              </w:rPr>
              <w:lastRenderedPageBreak/>
              <w:t>Не подлежат установлению</w:t>
            </w:r>
          </w:p>
        </w:tc>
        <w:tc>
          <w:tcPr>
            <w:tcW w:w="1983" w:type="dxa"/>
            <w:gridSpan w:val="3"/>
            <w:vAlign w:val="center"/>
          </w:tcPr>
          <w:p w14:paraId="12F9DA46" w14:textId="77777777" w:rsidR="001C477C" w:rsidRPr="008B44EF" w:rsidRDefault="001C477C" w:rsidP="008B44EF">
            <w:pPr>
              <w:rPr>
                <w:sz w:val="24"/>
                <w:szCs w:val="24"/>
              </w:rPr>
            </w:pPr>
            <w:r w:rsidRPr="008B44EF">
              <w:rPr>
                <w:sz w:val="24"/>
                <w:szCs w:val="24"/>
              </w:rPr>
              <w:t>Не подлежат установлению</w:t>
            </w:r>
          </w:p>
        </w:tc>
        <w:tc>
          <w:tcPr>
            <w:tcW w:w="1841" w:type="dxa"/>
            <w:vAlign w:val="center"/>
          </w:tcPr>
          <w:p w14:paraId="1637683A" w14:textId="77777777" w:rsidR="001C477C" w:rsidRPr="008B44EF" w:rsidRDefault="001C477C" w:rsidP="008B44EF">
            <w:pPr>
              <w:rPr>
                <w:sz w:val="24"/>
                <w:szCs w:val="24"/>
              </w:rPr>
            </w:pPr>
            <w:r w:rsidRPr="008B44EF">
              <w:rPr>
                <w:sz w:val="24"/>
                <w:szCs w:val="24"/>
              </w:rPr>
              <w:t>Не подлежит установлению</w:t>
            </w:r>
          </w:p>
        </w:tc>
        <w:tc>
          <w:tcPr>
            <w:tcW w:w="3551" w:type="dxa"/>
            <w:gridSpan w:val="3"/>
            <w:vAlign w:val="center"/>
          </w:tcPr>
          <w:p w14:paraId="66A646C5" w14:textId="77777777" w:rsidR="001C477C" w:rsidRPr="008B44EF" w:rsidRDefault="001C477C" w:rsidP="008B44EF">
            <w:pPr>
              <w:rPr>
                <w:sz w:val="24"/>
                <w:szCs w:val="24"/>
              </w:rPr>
            </w:pPr>
            <w:r w:rsidRPr="008B44EF">
              <w:rPr>
                <w:sz w:val="24"/>
                <w:szCs w:val="24"/>
              </w:rPr>
              <w:t>не установлены</w:t>
            </w:r>
          </w:p>
        </w:tc>
      </w:tr>
      <w:tr w:rsidR="001C477C" w:rsidRPr="008B44EF" w14:paraId="73F3214D" w14:textId="77777777" w:rsidTr="00D14F06">
        <w:trPr>
          <w:gridAfter w:val="1"/>
          <w:wAfter w:w="62" w:type="dxa"/>
        </w:trPr>
        <w:tc>
          <w:tcPr>
            <w:tcW w:w="15531" w:type="dxa"/>
            <w:gridSpan w:val="16"/>
            <w:shd w:val="clear" w:color="auto" w:fill="auto"/>
            <w:tcMar>
              <w:left w:w="0" w:type="dxa"/>
              <w:right w:w="0" w:type="dxa"/>
            </w:tcMar>
          </w:tcPr>
          <w:p w14:paraId="59E9A887" w14:textId="77777777" w:rsidR="001C477C" w:rsidRPr="008B44EF" w:rsidRDefault="001C477C" w:rsidP="008B44EF">
            <w:pPr>
              <w:rPr>
                <w:sz w:val="24"/>
                <w:szCs w:val="24"/>
              </w:rPr>
            </w:pPr>
            <w:r w:rsidRPr="008B44EF">
              <w:rPr>
                <w:sz w:val="24"/>
                <w:szCs w:val="24"/>
              </w:rPr>
              <w:lastRenderedPageBreak/>
              <w:t>Размещение производства и потребления (контейнерные площадки).</w:t>
            </w:r>
          </w:p>
        </w:tc>
      </w:tr>
      <w:bookmarkEnd w:id="50"/>
      <w:tr w:rsidR="001C477C" w:rsidRPr="008B44EF" w14:paraId="4DA8A773" w14:textId="77777777" w:rsidTr="00D14F06">
        <w:trPr>
          <w:gridAfter w:val="1"/>
          <w:wAfter w:w="62" w:type="dxa"/>
        </w:trPr>
        <w:tc>
          <w:tcPr>
            <w:tcW w:w="2269" w:type="dxa"/>
            <w:gridSpan w:val="2"/>
          </w:tcPr>
          <w:p w14:paraId="51517424" w14:textId="77777777" w:rsidR="001C477C" w:rsidRPr="008B44EF" w:rsidRDefault="001C477C" w:rsidP="008B44EF">
            <w:pPr>
              <w:rPr>
                <w:sz w:val="24"/>
                <w:szCs w:val="24"/>
              </w:rPr>
            </w:pPr>
            <w:r w:rsidRPr="008B44EF">
              <w:rPr>
                <w:sz w:val="24"/>
                <w:szCs w:val="24"/>
              </w:rPr>
              <w:t xml:space="preserve">Ведение огородничества </w:t>
            </w:r>
          </w:p>
        </w:tc>
        <w:tc>
          <w:tcPr>
            <w:tcW w:w="850" w:type="dxa"/>
            <w:gridSpan w:val="2"/>
            <w:tcMar>
              <w:left w:w="0" w:type="dxa"/>
              <w:right w:w="0" w:type="dxa"/>
            </w:tcMar>
          </w:tcPr>
          <w:p w14:paraId="3CE17BF2" w14:textId="77777777" w:rsidR="001C477C" w:rsidRPr="008B44EF" w:rsidRDefault="001C477C" w:rsidP="008B44EF">
            <w:pPr>
              <w:rPr>
                <w:sz w:val="24"/>
                <w:szCs w:val="24"/>
              </w:rPr>
            </w:pPr>
            <w:r w:rsidRPr="008B44EF">
              <w:rPr>
                <w:sz w:val="24"/>
                <w:szCs w:val="24"/>
              </w:rPr>
              <w:t>13.1.</w:t>
            </w:r>
          </w:p>
        </w:tc>
        <w:tc>
          <w:tcPr>
            <w:tcW w:w="3055" w:type="dxa"/>
            <w:gridSpan w:val="3"/>
          </w:tcPr>
          <w:p w14:paraId="315CB7D9"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 не подлежат установлению.</w:t>
            </w:r>
          </w:p>
          <w:p w14:paraId="4D05DDDE" w14:textId="77777777" w:rsidR="001C477C" w:rsidRPr="008B44EF" w:rsidRDefault="001C477C" w:rsidP="008B44EF">
            <w:pPr>
              <w:rPr>
                <w:sz w:val="24"/>
                <w:szCs w:val="24"/>
              </w:rPr>
            </w:pPr>
            <w:r w:rsidRPr="008B44EF">
              <w:rPr>
                <w:sz w:val="24"/>
                <w:szCs w:val="24"/>
              </w:rPr>
              <w:t>Минимальная площадь земельного участка – 0,02 га.</w:t>
            </w:r>
          </w:p>
          <w:p w14:paraId="751D65E9" w14:textId="77777777" w:rsidR="001C477C" w:rsidRPr="008B44EF" w:rsidRDefault="001C477C" w:rsidP="008B44EF">
            <w:pPr>
              <w:rPr>
                <w:sz w:val="24"/>
                <w:szCs w:val="24"/>
              </w:rPr>
            </w:pPr>
            <w:r w:rsidRPr="008B44EF">
              <w:rPr>
                <w:sz w:val="24"/>
                <w:szCs w:val="24"/>
              </w:rPr>
              <w:t>Максимальная площадь земельного участка – 0,06 га.</w:t>
            </w:r>
          </w:p>
        </w:tc>
        <w:tc>
          <w:tcPr>
            <w:tcW w:w="1982" w:type="dxa"/>
            <w:gridSpan w:val="2"/>
            <w:vAlign w:val="center"/>
          </w:tcPr>
          <w:p w14:paraId="03DB9ACD" w14:textId="77777777" w:rsidR="001C477C" w:rsidRPr="008B44EF" w:rsidRDefault="001C477C" w:rsidP="008B44EF">
            <w:pPr>
              <w:rPr>
                <w:sz w:val="24"/>
                <w:szCs w:val="24"/>
              </w:rPr>
            </w:pPr>
            <w:r w:rsidRPr="008B44EF">
              <w:rPr>
                <w:sz w:val="24"/>
                <w:szCs w:val="24"/>
              </w:rPr>
              <w:t>3 м</w:t>
            </w:r>
          </w:p>
        </w:tc>
        <w:tc>
          <w:tcPr>
            <w:tcW w:w="1983" w:type="dxa"/>
            <w:gridSpan w:val="3"/>
            <w:vAlign w:val="center"/>
          </w:tcPr>
          <w:p w14:paraId="7B6134A7" w14:textId="4AC1C483" w:rsidR="001C477C" w:rsidRPr="008B44EF" w:rsidRDefault="001C477C" w:rsidP="008B44EF">
            <w:pPr>
              <w:rPr>
                <w:sz w:val="24"/>
                <w:szCs w:val="24"/>
              </w:rPr>
            </w:pPr>
            <w:r w:rsidRPr="008B44EF">
              <w:rPr>
                <w:sz w:val="24"/>
                <w:szCs w:val="24"/>
              </w:rPr>
              <w:t>Предельная высота строений, сооружений</w:t>
            </w:r>
            <w:r w:rsidR="00476594" w:rsidRPr="008B44EF">
              <w:rPr>
                <w:sz w:val="24"/>
                <w:szCs w:val="24"/>
              </w:rPr>
              <w:t xml:space="preserve"> </w:t>
            </w:r>
            <w:r w:rsidRPr="008B44EF">
              <w:rPr>
                <w:sz w:val="24"/>
                <w:szCs w:val="24"/>
              </w:rPr>
              <w:t>– 3 м.</w:t>
            </w:r>
          </w:p>
        </w:tc>
        <w:tc>
          <w:tcPr>
            <w:tcW w:w="1841" w:type="dxa"/>
            <w:vAlign w:val="center"/>
          </w:tcPr>
          <w:p w14:paraId="5B2DD5E4" w14:textId="77777777" w:rsidR="001C477C" w:rsidRPr="008B44EF" w:rsidRDefault="001C477C" w:rsidP="008B44EF">
            <w:pPr>
              <w:rPr>
                <w:sz w:val="24"/>
                <w:szCs w:val="24"/>
              </w:rPr>
            </w:pPr>
            <w:r w:rsidRPr="008B44EF">
              <w:rPr>
                <w:sz w:val="24"/>
                <w:szCs w:val="24"/>
              </w:rPr>
              <w:t>20%</w:t>
            </w:r>
          </w:p>
        </w:tc>
        <w:tc>
          <w:tcPr>
            <w:tcW w:w="3551" w:type="dxa"/>
            <w:gridSpan w:val="3"/>
            <w:vAlign w:val="center"/>
          </w:tcPr>
          <w:p w14:paraId="087362F9" w14:textId="77777777" w:rsidR="001C477C" w:rsidRPr="008B44EF" w:rsidRDefault="001C477C" w:rsidP="008B44EF">
            <w:pPr>
              <w:rPr>
                <w:sz w:val="24"/>
                <w:szCs w:val="24"/>
              </w:rPr>
            </w:pPr>
            <w:r w:rsidRPr="008B44EF">
              <w:rPr>
                <w:sz w:val="24"/>
                <w:szCs w:val="24"/>
              </w:rPr>
              <w:t>Строительство объектов капитального строительства запрещено.</w:t>
            </w:r>
          </w:p>
        </w:tc>
      </w:tr>
      <w:tr w:rsidR="001C477C" w:rsidRPr="008B44EF" w14:paraId="18B3D306" w14:textId="77777777" w:rsidTr="00D14F06">
        <w:trPr>
          <w:gridAfter w:val="1"/>
          <w:wAfter w:w="62" w:type="dxa"/>
        </w:trPr>
        <w:tc>
          <w:tcPr>
            <w:tcW w:w="15531" w:type="dxa"/>
            <w:gridSpan w:val="16"/>
            <w:shd w:val="clear" w:color="auto" w:fill="auto"/>
            <w:tcMar>
              <w:left w:w="0" w:type="dxa"/>
              <w:right w:w="0" w:type="dxa"/>
            </w:tcMar>
          </w:tcPr>
          <w:p w14:paraId="5ECDD705" w14:textId="77777777" w:rsidR="00476594" w:rsidRPr="008B44EF" w:rsidRDefault="00476BCC" w:rsidP="008B44EF">
            <w:pPr>
              <w:rPr>
                <w:sz w:val="24"/>
                <w:szCs w:val="24"/>
              </w:rPr>
            </w:pPr>
            <w:r w:rsidRPr="008B44EF">
              <w:rPr>
                <w:sz w:val="24"/>
                <w:szCs w:val="24"/>
              </w:rPr>
              <w:t xml:space="preserve">Осуществление отдыха и (или) выращивания гражданами для собственных нужд сельскохозяйственных культур; </w:t>
            </w:r>
          </w:p>
          <w:p w14:paraId="011188A5" w14:textId="19BED21B" w:rsidR="001C477C" w:rsidRPr="008B44EF" w:rsidRDefault="00476BCC" w:rsidP="008B44EF">
            <w:pPr>
              <w:rPr>
                <w:sz w:val="24"/>
                <w:szCs w:val="24"/>
              </w:rPr>
            </w:pPr>
            <w:r w:rsidRPr="008B44EF">
              <w:rPr>
                <w:sz w:val="24"/>
                <w:szCs w:val="24"/>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1C477C" w:rsidRPr="008B44EF" w14:paraId="7552CA17" w14:textId="77777777" w:rsidTr="00D14F06">
        <w:tblPrEx>
          <w:tblCellMar>
            <w:left w:w="108" w:type="dxa"/>
            <w:right w:w="108" w:type="dxa"/>
          </w:tblCellMar>
        </w:tblPrEx>
        <w:trPr>
          <w:gridBefore w:val="1"/>
          <w:wBefore w:w="29" w:type="dxa"/>
        </w:trPr>
        <w:tc>
          <w:tcPr>
            <w:tcW w:w="2269" w:type="dxa"/>
            <w:gridSpan w:val="2"/>
            <w:tcBorders>
              <w:right w:val="single" w:sz="4" w:space="0" w:color="auto"/>
            </w:tcBorders>
          </w:tcPr>
          <w:p w14:paraId="53CC3463" w14:textId="77777777" w:rsidR="001C477C" w:rsidRPr="008B44EF" w:rsidRDefault="001C477C" w:rsidP="008B44EF">
            <w:pPr>
              <w:rPr>
                <w:sz w:val="24"/>
                <w:szCs w:val="24"/>
              </w:rPr>
            </w:pPr>
            <w:r w:rsidRPr="008B44EF">
              <w:rPr>
                <w:sz w:val="24"/>
                <w:szCs w:val="24"/>
              </w:rPr>
              <w:t xml:space="preserve">Ведение садоводства </w:t>
            </w:r>
          </w:p>
        </w:tc>
        <w:tc>
          <w:tcPr>
            <w:tcW w:w="850" w:type="dxa"/>
            <w:gridSpan w:val="2"/>
            <w:tcBorders>
              <w:right w:val="single" w:sz="4" w:space="0" w:color="auto"/>
            </w:tcBorders>
          </w:tcPr>
          <w:p w14:paraId="5C029A65" w14:textId="77777777" w:rsidR="001C477C" w:rsidRPr="008B44EF" w:rsidRDefault="001C477C" w:rsidP="008B44EF">
            <w:pPr>
              <w:rPr>
                <w:sz w:val="24"/>
                <w:szCs w:val="24"/>
              </w:rPr>
            </w:pPr>
            <w:r w:rsidRPr="008B44EF">
              <w:rPr>
                <w:sz w:val="24"/>
                <w:szCs w:val="24"/>
              </w:rPr>
              <w:t>13.2.</w:t>
            </w:r>
          </w:p>
        </w:tc>
        <w:tc>
          <w:tcPr>
            <w:tcW w:w="2976" w:type="dxa"/>
            <w:tcBorders>
              <w:top w:val="single" w:sz="4" w:space="0" w:color="auto"/>
              <w:left w:val="single" w:sz="4" w:space="0" w:color="auto"/>
              <w:bottom w:val="single" w:sz="4" w:space="0" w:color="auto"/>
              <w:right w:val="single" w:sz="4" w:space="0" w:color="auto"/>
            </w:tcBorders>
          </w:tcPr>
          <w:p w14:paraId="2F228E03" w14:textId="77777777" w:rsidR="004234A8" w:rsidRPr="008B44EF" w:rsidRDefault="004234A8"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5BAEE6E6" w14:textId="77777777" w:rsidR="004234A8" w:rsidRPr="008B44EF" w:rsidRDefault="004234A8" w:rsidP="008B44EF">
            <w:pPr>
              <w:rPr>
                <w:sz w:val="24"/>
                <w:szCs w:val="24"/>
              </w:rPr>
            </w:pPr>
            <w:r w:rsidRPr="008B44EF">
              <w:rPr>
                <w:sz w:val="24"/>
                <w:szCs w:val="24"/>
              </w:rPr>
              <w:t>Минимальная площадь земельного участка – 0,04 га.</w:t>
            </w:r>
          </w:p>
          <w:p w14:paraId="6AEA0C20" w14:textId="5FDCEF47" w:rsidR="001C477C" w:rsidRPr="008B44EF" w:rsidRDefault="004234A8" w:rsidP="008B44EF">
            <w:pPr>
              <w:rPr>
                <w:sz w:val="24"/>
                <w:szCs w:val="24"/>
              </w:rPr>
            </w:pPr>
            <w:r w:rsidRPr="008B44EF">
              <w:rPr>
                <w:sz w:val="24"/>
                <w:szCs w:val="24"/>
              </w:rPr>
              <w:t>Максимальная площадь земельного участка – 0,2 га.</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3FF3C438" w14:textId="01B05433" w:rsidR="001C477C" w:rsidRPr="008B44EF" w:rsidRDefault="001C477C" w:rsidP="008B44EF">
            <w:pPr>
              <w:rPr>
                <w:sz w:val="24"/>
                <w:szCs w:val="24"/>
              </w:rPr>
            </w:pPr>
            <w:r w:rsidRPr="008B44EF">
              <w:rPr>
                <w:sz w:val="24"/>
                <w:szCs w:val="24"/>
              </w:rPr>
              <w:t>От границ земельного участка до основного строения - не менее 3 м, до хозяйственных построек, строений, сооружений вспомогательного использования - не менее 1 м.</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5BB7C60" w14:textId="3DBC41AC" w:rsidR="001C477C" w:rsidRPr="008B44EF" w:rsidRDefault="001C477C" w:rsidP="008B44EF">
            <w:pPr>
              <w:rPr>
                <w:sz w:val="24"/>
                <w:szCs w:val="24"/>
              </w:rPr>
            </w:pPr>
            <w:r w:rsidRPr="008B44EF">
              <w:rPr>
                <w:sz w:val="24"/>
                <w:szCs w:val="24"/>
              </w:rPr>
              <w:t xml:space="preserve">3 этажа </w:t>
            </w: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049F3529" w14:textId="77777777" w:rsidR="001C477C" w:rsidRPr="008B44EF" w:rsidRDefault="001C477C" w:rsidP="008B44EF">
            <w:pPr>
              <w:rPr>
                <w:sz w:val="24"/>
                <w:szCs w:val="24"/>
              </w:rPr>
            </w:pPr>
            <w:r w:rsidRPr="008B44EF">
              <w:rPr>
                <w:sz w:val="24"/>
                <w:szCs w:val="24"/>
              </w:rPr>
              <w:t>80%</w:t>
            </w: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6AC727E7" w14:textId="77777777" w:rsidR="001C477C" w:rsidRPr="008B44EF" w:rsidRDefault="001C477C" w:rsidP="008B44EF">
            <w:pPr>
              <w:rPr>
                <w:sz w:val="24"/>
                <w:szCs w:val="24"/>
              </w:rPr>
            </w:pPr>
            <w:r w:rsidRPr="008B44EF">
              <w:rPr>
                <w:sz w:val="24"/>
                <w:szCs w:val="24"/>
              </w:rPr>
              <w:t>не установлены</w:t>
            </w:r>
          </w:p>
        </w:tc>
      </w:tr>
      <w:tr w:rsidR="00476594" w:rsidRPr="008B44EF" w14:paraId="0FF7DE10" w14:textId="77777777" w:rsidTr="00902E08">
        <w:tblPrEx>
          <w:tblCellMar>
            <w:left w:w="108" w:type="dxa"/>
            <w:right w:w="108" w:type="dxa"/>
          </w:tblCellMar>
        </w:tblPrEx>
        <w:trPr>
          <w:gridBefore w:val="1"/>
          <w:wBefore w:w="29" w:type="dxa"/>
        </w:trPr>
        <w:tc>
          <w:tcPr>
            <w:tcW w:w="15564" w:type="dxa"/>
            <w:gridSpan w:val="16"/>
            <w:tcBorders>
              <w:right w:val="single" w:sz="4" w:space="0" w:color="auto"/>
            </w:tcBorders>
          </w:tcPr>
          <w:p w14:paraId="05DD2598" w14:textId="6E4FC7C1" w:rsidR="00476594" w:rsidRPr="008B44EF" w:rsidRDefault="00476594" w:rsidP="008B44EF">
            <w:pPr>
              <w:rPr>
                <w:sz w:val="24"/>
                <w:szCs w:val="24"/>
              </w:rPr>
            </w:pPr>
            <w:r w:rsidRPr="008B44EF">
              <w:rPr>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rsidR="001C477C" w:rsidRPr="008B44EF" w14:paraId="6E42BD75" w14:textId="77777777" w:rsidTr="00D14F06">
        <w:trPr>
          <w:gridAfter w:val="1"/>
          <w:wAfter w:w="62" w:type="dxa"/>
        </w:trPr>
        <w:tc>
          <w:tcPr>
            <w:tcW w:w="2269" w:type="dxa"/>
            <w:gridSpan w:val="2"/>
            <w:tcBorders>
              <w:right w:val="single" w:sz="4" w:space="0" w:color="auto"/>
            </w:tcBorders>
          </w:tcPr>
          <w:p w14:paraId="041FDA42" w14:textId="77777777" w:rsidR="001C477C" w:rsidRPr="008B44EF" w:rsidRDefault="001C477C" w:rsidP="008B44EF">
            <w:pPr>
              <w:rPr>
                <w:sz w:val="24"/>
                <w:szCs w:val="24"/>
              </w:rPr>
            </w:pPr>
            <w:r w:rsidRPr="008B44EF">
              <w:rPr>
                <w:sz w:val="24"/>
                <w:szCs w:val="24"/>
              </w:rPr>
              <w:lastRenderedPageBreak/>
              <w:t xml:space="preserve">Малоэтажная многоквартирная жилая застройка </w:t>
            </w:r>
          </w:p>
        </w:tc>
        <w:tc>
          <w:tcPr>
            <w:tcW w:w="850" w:type="dxa"/>
            <w:gridSpan w:val="2"/>
            <w:tcBorders>
              <w:right w:val="single" w:sz="4" w:space="0" w:color="auto"/>
            </w:tcBorders>
            <w:tcMar>
              <w:left w:w="0" w:type="dxa"/>
              <w:right w:w="0" w:type="dxa"/>
            </w:tcMar>
          </w:tcPr>
          <w:p w14:paraId="5504B9DE" w14:textId="77777777" w:rsidR="001C477C" w:rsidRPr="008B44EF" w:rsidRDefault="001C477C" w:rsidP="008B44EF">
            <w:pPr>
              <w:rPr>
                <w:sz w:val="24"/>
                <w:szCs w:val="24"/>
              </w:rPr>
            </w:pPr>
            <w:r w:rsidRPr="008B44EF">
              <w:rPr>
                <w:sz w:val="24"/>
                <w:szCs w:val="24"/>
              </w:rPr>
              <w:t>2.1.1.</w:t>
            </w:r>
          </w:p>
        </w:tc>
        <w:tc>
          <w:tcPr>
            <w:tcW w:w="3055" w:type="dxa"/>
            <w:gridSpan w:val="3"/>
            <w:tcBorders>
              <w:top w:val="single" w:sz="4" w:space="0" w:color="auto"/>
              <w:left w:val="single" w:sz="4" w:space="0" w:color="auto"/>
              <w:bottom w:val="single" w:sz="4" w:space="0" w:color="auto"/>
              <w:right w:val="single" w:sz="4" w:space="0" w:color="auto"/>
            </w:tcBorders>
          </w:tcPr>
          <w:p w14:paraId="315B53B7" w14:textId="77777777" w:rsidR="001C477C" w:rsidRPr="008B44EF" w:rsidRDefault="001C477C" w:rsidP="008B44EF">
            <w:pPr>
              <w:rPr>
                <w:sz w:val="24"/>
                <w:szCs w:val="24"/>
              </w:rPr>
            </w:pPr>
            <w:r w:rsidRPr="008B44EF">
              <w:rPr>
                <w:sz w:val="24"/>
                <w:szCs w:val="24"/>
              </w:rPr>
              <w:t>Предельные минимальные размеры земельных участков:</w:t>
            </w:r>
          </w:p>
          <w:p w14:paraId="17A753B2" w14:textId="77777777" w:rsidR="001C477C" w:rsidRPr="008B44EF" w:rsidRDefault="001C477C" w:rsidP="008B44EF">
            <w:pPr>
              <w:rPr>
                <w:sz w:val="24"/>
                <w:szCs w:val="24"/>
              </w:rPr>
            </w:pPr>
            <w:r w:rsidRPr="008B44EF">
              <w:rPr>
                <w:sz w:val="24"/>
                <w:szCs w:val="24"/>
              </w:rPr>
              <w:t>длина – 20 м;</w:t>
            </w:r>
          </w:p>
          <w:p w14:paraId="0942A0B2" w14:textId="77777777" w:rsidR="001C477C" w:rsidRPr="008B44EF" w:rsidRDefault="001C477C" w:rsidP="008B44EF">
            <w:pPr>
              <w:rPr>
                <w:sz w:val="24"/>
                <w:szCs w:val="24"/>
              </w:rPr>
            </w:pPr>
            <w:r w:rsidRPr="008B44EF">
              <w:rPr>
                <w:sz w:val="24"/>
                <w:szCs w:val="24"/>
              </w:rPr>
              <w:t>ширина – 20 м.</w:t>
            </w:r>
          </w:p>
          <w:p w14:paraId="5C1B75A6" w14:textId="77777777" w:rsidR="001C477C" w:rsidRPr="008B44EF" w:rsidRDefault="001C477C" w:rsidP="008B44EF">
            <w:pPr>
              <w:rPr>
                <w:sz w:val="24"/>
                <w:szCs w:val="24"/>
              </w:rPr>
            </w:pPr>
            <w:r w:rsidRPr="008B44EF">
              <w:rPr>
                <w:sz w:val="24"/>
                <w:szCs w:val="24"/>
              </w:rPr>
              <w:t>Предельные максимальные размеры земельных участков - не подлежат установлению.</w:t>
            </w:r>
          </w:p>
          <w:p w14:paraId="247D48DC" w14:textId="77777777" w:rsidR="001C477C" w:rsidRPr="008B44EF" w:rsidRDefault="001C477C" w:rsidP="008B44EF">
            <w:pPr>
              <w:rPr>
                <w:sz w:val="24"/>
                <w:szCs w:val="24"/>
              </w:rPr>
            </w:pPr>
            <w:r w:rsidRPr="008B44EF">
              <w:rPr>
                <w:sz w:val="24"/>
                <w:szCs w:val="24"/>
              </w:rPr>
              <w:t>Минимальная площадь земельного участка –0,04га.</w:t>
            </w:r>
          </w:p>
          <w:p w14:paraId="7560D472" w14:textId="77777777" w:rsidR="001C477C" w:rsidRPr="008B44EF" w:rsidRDefault="001C477C" w:rsidP="008B44EF">
            <w:pPr>
              <w:rPr>
                <w:sz w:val="24"/>
                <w:szCs w:val="24"/>
              </w:rPr>
            </w:pPr>
            <w:r w:rsidRPr="008B44EF">
              <w:rPr>
                <w:sz w:val="24"/>
                <w:szCs w:val="24"/>
              </w:rPr>
              <w:t>Максимальная площадь земельного участка – не подлежит установлению.</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EC2FFEB" w14:textId="37D1F602" w:rsidR="001C477C" w:rsidRPr="008B44EF" w:rsidRDefault="001C477C" w:rsidP="008B44EF">
            <w:pPr>
              <w:rPr>
                <w:sz w:val="24"/>
                <w:szCs w:val="24"/>
              </w:rPr>
            </w:pPr>
            <w:r w:rsidRPr="008B44EF">
              <w:rPr>
                <w:sz w:val="24"/>
                <w:szCs w:val="24"/>
              </w:rPr>
              <w:t>От границ земельного участка до основного строения - не менее 5 м, до хозяйственных построек, строений, сооружений вспомогательного использования - не менее 1 м.</w:t>
            </w:r>
          </w:p>
          <w:p w14:paraId="79776F6E" w14:textId="190FA59C" w:rsidR="001C477C" w:rsidRPr="008B44EF" w:rsidRDefault="001C477C" w:rsidP="008B44EF">
            <w:pPr>
              <w:rPr>
                <w:sz w:val="24"/>
                <w:szCs w:val="24"/>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75FAB622" w14:textId="77777777" w:rsidR="001C477C" w:rsidRPr="008B44EF" w:rsidRDefault="001C477C" w:rsidP="008B44EF">
            <w:pPr>
              <w:rPr>
                <w:sz w:val="24"/>
                <w:szCs w:val="24"/>
              </w:rPr>
            </w:pPr>
            <w:r w:rsidRPr="008B44EF">
              <w:rPr>
                <w:sz w:val="24"/>
                <w:szCs w:val="24"/>
              </w:rPr>
              <w:t>3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2E2A3B33" w14:textId="77777777" w:rsidR="001C477C" w:rsidRPr="008B44EF" w:rsidRDefault="001C477C" w:rsidP="008B44EF">
            <w:pPr>
              <w:rPr>
                <w:sz w:val="24"/>
                <w:szCs w:val="24"/>
              </w:rPr>
            </w:pPr>
            <w:r w:rsidRPr="008B44EF">
              <w:rPr>
                <w:sz w:val="24"/>
                <w:szCs w:val="24"/>
              </w:rPr>
              <w:t>50%</w:t>
            </w:r>
          </w:p>
        </w:tc>
        <w:tc>
          <w:tcPr>
            <w:tcW w:w="3551" w:type="dxa"/>
            <w:gridSpan w:val="3"/>
            <w:tcBorders>
              <w:top w:val="single" w:sz="4" w:space="0" w:color="auto"/>
              <w:left w:val="single" w:sz="4" w:space="0" w:color="auto"/>
              <w:bottom w:val="single" w:sz="4" w:space="0" w:color="auto"/>
              <w:right w:val="single" w:sz="4" w:space="0" w:color="auto"/>
            </w:tcBorders>
          </w:tcPr>
          <w:p w14:paraId="252DEF51" w14:textId="77777777" w:rsidR="001C477C" w:rsidRPr="008B44EF" w:rsidRDefault="001C477C" w:rsidP="008B44EF">
            <w:pPr>
              <w:rPr>
                <w:sz w:val="24"/>
                <w:szCs w:val="24"/>
              </w:rPr>
            </w:pPr>
            <w:r w:rsidRPr="008B44EF">
              <w:rPr>
                <w:sz w:val="24"/>
                <w:szCs w:val="24"/>
              </w:rPr>
              <w:t>-</w:t>
            </w:r>
          </w:p>
        </w:tc>
      </w:tr>
      <w:tr w:rsidR="001C477C" w:rsidRPr="008B44EF" w14:paraId="4C6CA9E7" w14:textId="77777777" w:rsidTr="00D14F06">
        <w:trPr>
          <w:gridAfter w:val="1"/>
          <w:wAfter w:w="62" w:type="dxa"/>
        </w:trPr>
        <w:tc>
          <w:tcPr>
            <w:tcW w:w="15531" w:type="dxa"/>
            <w:gridSpan w:val="16"/>
            <w:tcBorders>
              <w:top w:val="single" w:sz="4" w:space="0" w:color="auto"/>
              <w:left w:val="single" w:sz="4" w:space="0" w:color="auto"/>
              <w:bottom w:val="single" w:sz="4" w:space="0" w:color="auto"/>
              <w:right w:val="single" w:sz="4" w:space="0" w:color="auto"/>
            </w:tcBorders>
            <w:tcMar>
              <w:left w:w="0" w:type="dxa"/>
              <w:right w:w="0" w:type="dxa"/>
            </w:tcMar>
          </w:tcPr>
          <w:p w14:paraId="116B12D7" w14:textId="77777777" w:rsidR="001C477C" w:rsidRPr="008B44EF" w:rsidRDefault="001C477C" w:rsidP="008B44EF">
            <w:pPr>
              <w:rPr>
                <w:sz w:val="24"/>
                <w:szCs w:val="24"/>
              </w:rPr>
            </w:pPr>
            <w:r w:rsidRPr="008B44EF">
              <w:rPr>
                <w:sz w:val="24"/>
                <w:szCs w:val="24"/>
              </w:rPr>
              <w:t>Размещение малоэтажных многоквартирных домов (многоквартирные дома высотой до 4 этажей, включая мансардный);</w:t>
            </w:r>
          </w:p>
          <w:p w14:paraId="53BE73C8" w14:textId="77777777" w:rsidR="001C477C" w:rsidRPr="008B44EF" w:rsidRDefault="001C477C" w:rsidP="008B44EF">
            <w:pPr>
              <w:rPr>
                <w:sz w:val="24"/>
                <w:szCs w:val="24"/>
              </w:rPr>
            </w:pPr>
            <w:r w:rsidRPr="008B44EF">
              <w:rPr>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1C477C" w:rsidRPr="008B44EF" w14:paraId="5B6EA8F2" w14:textId="77777777" w:rsidTr="00D14F06">
        <w:trPr>
          <w:gridAfter w:val="1"/>
          <w:wAfter w:w="62" w:type="dxa"/>
        </w:trPr>
        <w:tc>
          <w:tcPr>
            <w:tcW w:w="2269" w:type="dxa"/>
            <w:gridSpan w:val="2"/>
            <w:tcBorders>
              <w:top w:val="single" w:sz="4" w:space="0" w:color="auto"/>
              <w:left w:val="single" w:sz="4" w:space="0" w:color="auto"/>
              <w:bottom w:val="single" w:sz="4" w:space="0" w:color="auto"/>
              <w:right w:val="single" w:sz="4" w:space="0" w:color="auto"/>
            </w:tcBorders>
            <w:tcMar>
              <w:left w:w="0" w:type="dxa"/>
              <w:right w:w="0" w:type="dxa"/>
            </w:tcMar>
            <w:hideMark/>
          </w:tcPr>
          <w:p w14:paraId="7FBEF27C" w14:textId="77777777" w:rsidR="001C477C" w:rsidRPr="008B44EF" w:rsidRDefault="001C477C" w:rsidP="008B44EF">
            <w:pPr>
              <w:rPr>
                <w:sz w:val="24"/>
                <w:szCs w:val="24"/>
              </w:rPr>
            </w:pPr>
            <w:r w:rsidRPr="008B44EF">
              <w:rPr>
                <w:sz w:val="24"/>
                <w:szCs w:val="24"/>
              </w:rPr>
              <w:t xml:space="preserve">Блокированная жилая застройка </w:t>
            </w:r>
          </w:p>
        </w:tc>
        <w:tc>
          <w:tcPr>
            <w:tcW w:w="85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B696AA4" w14:textId="77777777" w:rsidR="001C477C" w:rsidRPr="008B44EF" w:rsidRDefault="001C477C" w:rsidP="008B44EF">
            <w:pPr>
              <w:rPr>
                <w:sz w:val="24"/>
                <w:szCs w:val="24"/>
              </w:rPr>
            </w:pPr>
            <w:r w:rsidRPr="008B44EF">
              <w:rPr>
                <w:sz w:val="24"/>
                <w:szCs w:val="24"/>
              </w:rPr>
              <w:t>2.3.</w:t>
            </w:r>
          </w:p>
        </w:tc>
        <w:tc>
          <w:tcPr>
            <w:tcW w:w="3055" w:type="dxa"/>
            <w:gridSpan w:val="3"/>
            <w:tcBorders>
              <w:top w:val="single" w:sz="4" w:space="0" w:color="auto"/>
              <w:left w:val="single" w:sz="4" w:space="0" w:color="auto"/>
              <w:bottom w:val="single" w:sz="4" w:space="0" w:color="auto"/>
              <w:right w:val="single" w:sz="4" w:space="0" w:color="auto"/>
            </w:tcBorders>
            <w:hideMark/>
          </w:tcPr>
          <w:p w14:paraId="762D0F7C" w14:textId="77777777" w:rsidR="001C477C" w:rsidRPr="008B44EF" w:rsidRDefault="001C477C" w:rsidP="008B44EF">
            <w:pPr>
              <w:rPr>
                <w:sz w:val="24"/>
                <w:szCs w:val="24"/>
              </w:rPr>
            </w:pPr>
            <w:r w:rsidRPr="008B44EF">
              <w:rPr>
                <w:sz w:val="24"/>
                <w:szCs w:val="24"/>
              </w:rPr>
              <w:t>Предельные минимальные размеры земельных участков:</w:t>
            </w:r>
          </w:p>
          <w:p w14:paraId="39B7F631" w14:textId="77777777" w:rsidR="001C477C" w:rsidRPr="008B44EF" w:rsidRDefault="001C477C" w:rsidP="008B44EF">
            <w:pPr>
              <w:rPr>
                <w:sz w:val="24"/>
                <w:szCs w:val="24"/>
              </w:rPr>
            </w:pPr>
            <w:r w:rsidRPr="008B44EF">
              <w:rPr>
                <w:sz w:val="24"/>
                <w:szCs w:val="24"/>
              </w:rPr>
              <w:t>длина – 20 м;</w:t>
            </w:r>
          </w:p>
          <w:p w14:paraId="616C903D" w14:textId="77777777" w:rsidR="001C477C" w:rsidRPr="008B44EF" w:rsidRDefault="001C477C" w:rsidP="008B44EF">
            <w:pPr>
              <w:rPr>
                <w:sz w:val="24"/>
                <w:szCs w:val="24"/>
              </w:rPr>
            </w:pPr>
            <w:r w:rsidRPr="008B44EF">
              <w:rPr>
                <w:sz w:val="24"/>
                <w:szCs w:val="24"/>
              </w:rPr>
              <w:t>ширина – 20 м.</w:t>
            </w:r>
          </w:p>
          <w:p w14:paraId="1CE65738" w14:textId="77777777" w:rsidR="001C477C" w:rsidRPr="008B44EF" w:rsidRDefault="001C477C" w:rsidP="008B44EF">
            <w:pPr>
              <w:rPr>
                <w:sz w:val="24"/>
                <w:szCs w:val="24"/>
              </w:rPr>
            </w:pPr>
            <w:r w:rsidRPr="008B44EF">
              <w:rPr>
                <w:sz w:val="24"/>
                <w:szCs w:val="24"/>
              </w:rPr>
              <w:t>Предельные максимальные размеры земельных участков - не подлежат установлению.</w:t>
            </w:r>
          </w:p>
          <w:p w14:paraId="4BACB7C4" w14:textId="77777777" w:rsidR="001C477C" w:rsidRPr="008B44EF" w:rsidRDefault="001C477C" w:rsidP="008B44EF">
            <w:pPr>
              <w:rPr>
                <w:sz w:val="24"/>
                <w:szCs w:val="24"/>
              </w:rPr>
            </w:pPr>
            <w:r w:rsidRPr="008B44EF">
              <w:rPr>
                <w:sz w:val="24"/>
                <w:szCs w:val="24"/>
              </w:rPr>
              <w:t>Минимальная площадь земельного участка – 0,04 га.</w:t>
            </w:r>
          </w:p>
          <w:p w14:paraId="3C12AB6D" w14:textId="77777777" w:rsidR="001C477C" w:rsidRPr="008B44EF" w:rsidRDefault="001C477C" w:rsidP="008B44EF">
            <w:pPr>
              <w:rPr>
                <w:sz w:val="24"/>
                <w:szCs w:val="24"/>
              </w:rPr>
            </w:pPr>
            <w:r w:rsidRPr="008B44EF">
              <w:rPr>
                <w:sz w:val="24"/>
                <w:szCs w:val="24"/>
              </w:rPr>
              <w:t>Максимальная площадь земельного участка – не подлежит установлению.</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33474A8B" w14:textId="77777777" w:rsidR="001C477C" w:rsidRPr="008B44EF" w:rsidRDefault="001C477C" w:rsidP="008B44EF">
            <w:pPr>
              <w:rPr>
                <w:sz w:val="24"/>
                <w:szCs w:val="24"/>
              </w:rPr>
            </w:pPr>
            <w:r w:rsidRPr="008B44EF">
              <w:rPr>
                <w:sz w:val="24"/>
                <w:szCs w:val="24"/>
              </w:rPr>
              <w:t>3 м</w:t>
            </w:r>
          </w:p>
        </w:tc>
        <w:tc>
          <w:tcPr>
            <w:tcW w:w="1983" w:type="dxa"/>
            <w:gridSpan w:val="3"/>
            <w:tcBorders>
              <w:top w:val="single" w:sz="4" w:space="0" w:color="auto"/>
              <w:left w:val="single" w:sz="4" w:space="0" w:color="auto"/>
              <w:bottom w:val="single" w:sz="4" w:space="0" w:color="auto"/>
              <w:right w:val="single" w:sz="4" w:space="0" w:color="auto"/>
            </w:tcBorders>
            <w:vAlign w:val="center"/>
            <w:hideMark/>
          </w:tcPr>
          <w:p w14:paraId="51037715" w14:textId="77777777" w:rsidR="001C477C" w:rsidRPr="008B44EF" w:rsidRDefault="001C477C" w:rsidP="008B44EF">
            <w:pPr>
              <w:rPr>
                <w:sz w:val="24"/>
                <w:szCs w:val="24"/>
              </w:rPr>
            </w:pPr>
            <w:r w:rsidRPr="008B44EF">
              <w:rPr>
                <w:sz w:val="24"/>
                <w:szCs w:val="24"/>
              </w:rPr>
              <w:t>3 этажа</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CFC5080" w14:textId="77777777" w:rsidR="001C477C" w:rsidRPr="008B44EF" w:rsidRDefault="001C477C" w:rsidP="008B44EF">
            <w:pPr>
              <w:rPr>
                <w:sz w:val="24"/>
                <w:szCs w:val="24"/>
              </w:rPr>
            </w:pPr>
            <w:r w:rsidRPr="008B44EF">
              <w:rPr>
                <w:sz w:val="24"/>
                <w:szCs w:val="24"/>
              </w:rPr>
              <w:t>60%</w:t>
            </w:r>
          </w:p>
        </w:tc>
        <w:tc>
          <w:tcPr>
            <w:tcW w:w="3551" w:type="dxa"/>
            <w:gridSpan w:val="3"/>
            <w:tcBorders>
              <w:top w:val="single" w:sz="4" w:space="0" w:color="auto"/>
              <w:left w:val="single" w:sz="4" w:space="0" w:color="auto"/>
              <w:bottom w:val="single" w:sz="4" w:space="0" w:color="auto"/>
              <w:right w:val="single" w:sz="4" w:space="0" w:color="auto"/>
            </w:tcBorders>
            <w:hideMark/>
          </w:tcPr>
          <w:p w14:paraId="46A8F93E" w14:textId="77777777" w:rsidR="001C477C" w:rsidRPr="008B44EF" w:rsidRDefault="001C477C" w:rsidP="008B44EF">
            <w:pPr>
              <w:rPr>
                <w:sz w:val="24"/>
                <w:szCs w:val="24"/>
              </w:rPr>
            </w:pPr>
            <w:r w:rsidRPr="008B44EF">
              <w:rPr>
                <w:sz w:val="24"/>
                <w:szCs w:val="24"/>
              </w:rPr>
              <w:t>-</w:t>
            </w:r>
          </w:p>
        </w:tc>
      </w:tr>
      <w:tr w:rsidR="001C477C" w:rsidRPr="008B44EF" w14:paraId="78CF0C97" w14:textId="77777777" w:rsidTr="00D14F06">
        <w:trPr>
          <w:gridAfter w:val="1"/>
          <w:wAfter w:w="62" w:type="dxa"/>
        </w:trPr>
        <w:tc>
          <w:tcPr>
            <w:tcW w:w="15531" w:type="dxa"/>
            <w:gridSpan w:val="16"/>
            <w:tcBorders>
              <w:top w:val="single" w:sz="4" w:space="0" w:color="auto"/>
              <w:left w:val="single" w:sz="4" w:space="0" w:color="auto"/>
              <w:bottom w:val="single" w:sz="4" w:space="0" w:color="auto"/>
              <w:right w:val="single" w:sz="4" w:space="0" w:color="auto"/>
            </w:tcBorders>
            <w:tcMar>
              <w:left w:w="0" w:type="dxa"/>
              <w:right w:w="0" w:type="dxa"/>
            </w:tcMar>
          </w:tcPr>
          <w:p w14:paraId="3F543B8F" w14:textId="77777777" w:rsidR="001C477C" w:rsidRPr="008B44EF" w:rsidRDefault="001C477C" w:rsidP="008B44EF">
            <w:pPr>
              <w:rPr>
                <w:sz w:val="24"/>
                <w:szCs w:val="24"/>
              </w:rPr>
            </w:pPr>
            <w:r w:rsidRPr="008B44EF">
              <w:rPr>
                <w:sz w:val="24"/>
                <w:szCs w:val="24"/>
              </w:rPr>
              <w:t xml:space="preserve">Размещение жилого дома, имеющего одну или несколько общих стен с соседними жилыми домами (количеством этажей не более чем три, при общем </w:t>
            </w:r>
            <w:r w:rsidRPr="008B44EF">
              <w:rPr>
                <w:sz w:val="24"/>
                <w:szCs w:val="24"/>
              </w:rPr>
              <w:lastRenderedPageBreak/>
              <w:t>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D7DA927" w14:textId="77777777" w:rsidR="001C477C" w:rsidRPr="008B44EF" w:rsidRDefault="001C477C" w:rsidP="008B44EF">
            <w:pPr>
              <w:rPr>
                <w:sz w:val="24"/>
                <w:szCs w:val="24"/>
                <w:highlight w:val="yellow"/>
              </w:rPr>
            </w:pPr>
            <w:r w:rsidRPr="008B44EF">
              <w:rPr>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1C477C" w:rsidRPr="008B44EF" w14:paraId="68AC98B7" w14:textId="77777777" w:rsidTr="00D14F06">
        <w:trPr>
          <w:gridAfter w:val="1"/>
          <w:wAfter w:w="62" w:type="dxa"/>
        </w:trPr>
        <w:tc>
          <w:tcPr>
            <w:tcW w:w="15531" w:type="dxa"/>
            <w:gridSpan w:val="16"/>
            <w:shd w:val="clear" w:color="auto" w:fill="auto"/>
            <w:tcMar>
              <w:left w:w="0" w:type="dxa"/>
              <w:right w:w="0" w:type="dxa"/>
            </w:tcMar>
          </w:tcPr>
          <w:p w14:paraId="3A22EB60" w14:textId="77777777" w:rsidR="001C477C" w:rsidRPr="008B44EF" w:rsidRDefault="001C477C" w:rsidP="008B44EF">
            <w:pPr>
              <w:rPr>
                <w:sz w:val="24"/>
                <w:szCs w:val="24"/>
              </w:rPr>
            </w:pPr>
            <w:r w:rsidRPr="008B44EF">
              <w:rPr>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1C477C" w:rsidRPr="008B44EF" w14:paraId="3FA30662" w14:textId="77777777" w:rsidTr="00D14F06">
        <w:trPr>
          <w:gridAfter w:val="1"/>
          <w:wAfter w:w="62" w:type="dxa"/>
        </w:trPr>
        <w:tc>
          <w:tcPr>
            <w:tcW w:w="2269" w:type="dxa"/>
            <w:gridSpan w:val="2"/>
          </w:tcPr>
          <w:p w14:paraId="406B9253" w14:textId="77777777" w:rsidR="001C477C" w:rsidRPr="008B44EF" w:rsidRDefault="001C477C" w:rsidP="008B44EF">
            <w:pPr>
              <w:rPr>
                <w:sz w:val="24"/>
                <w:szCs w:val="24"/>
              </w:rPr>
            </w:pPr>
            <w:r w:rsidRPr="008B44EF">
              <w:rPr>
                <w:sz w:val="24"/>
                <w:szCs w:val="24"/>
              </w:rPr>
              <w:t xml:space="preserve">Предоставление коммунальных услуг </w:t>
            </w:r>
          </w:p>
        </w:tc>
        <w:tc>
          <w:tcPr>
            <w:tcW w:w="850" w:type="dxa"/>
            <w:gridSpan w:val="2"/>
            <w:tcMar>
              <w:left w:w="0" w:type="dxa"/>
              <w:right w:w="0" w:type="dxa"/>
            </w:tcMar>
          </w:tcPr>
          <w:p w14:paraId="79D95EED" w14:textId="77777777" w:rsidR="001C477C" w:rsidRPr="008B44EF" w:rsidRDefault="001C477C" w:rsidP="008B44EF">
            <w:pPr>
              <w:rPr>
                <w:sz w:val="24"/>
                <w:szCs w:val="24"/>
              </w:rPr>
            </w:pPr>
            <w:r w:rsidRPr="008B44EF">
              <w:rPr>
                <w:sz w:val="24"/>
                <w:szCs w:val="24"/>
              </w:rPr>
              <w:t>3.1.1</w:t>
            </w:r>
          </w:p>
        </w:tc>
        <w:tc>
          <w:tcPr>
            <w:tcW w:w="3055" w:type="dxa"/>
            <w:gridSpan w:val="3"/>
            <w:vAlign w:val="center"/>
          </w:tcPr>
          <w:p w14:paraId="231BB611" w14:textId="77777777" w:rsidR="001C477C" w:rsidRPr="008B44EF" w:rsidRDefault="001C477C" w:rsidP="008B44EF">
            <w:pPr>
              <w:rPr>
                <w:sz w:val="24"/>
                <w:szCs w:val="24"/>
              </w:rPr>
            </w:pPr>
            <w:r w:rsidRPr="008B44EF">
              <w:rPr>
                <w:sz w:val="24"/>
                <w:szCs w:val="24"/>
              </w:rPr>
              <w:t>Определяются по основному виду использования земельных участков и объектов капитального строительства</w:t>
            </w:r>
          </w:p>
        </w:tc>
        <w:tc>
          <w:tcPr>
            <w:tcW w:w="1982" w:type="dxa"/>
            <w:gridSpan w:val="2"/>
            <w:vAlign w:val="center"/>
          </w:tcPr>
          <w:p w14:paraId="79246956" w14:textId="77777777" w:rsidR="001C477C" w:rsidRPr="008B44EF" w:rsidRDefault="001C477C" w:rsidP="008B44EF">
            <w:pPr>
              <w:rPr>
                <w:sz w:val="24"/>
                <w:szCs w:val="24"/>
              </w:rPr>
            </w:pPr>
            <w:r w:rsidRPr="008B44EF">
              <w:rPr>
                <w:sz w:val="24"/>
                <w:szCs w:val="24"/>
              </w:rPr>
              <w:t>Определяются по основному виду использования земельных участков и объектов капитального строительства</w:t>
            </w:r>
          </w:p>
        </w:tc>
        <w:tc>
          <w:tcPr>
            <w:tcW w:w="1983" w:type="dxa"/>
            <w:gridSpan w:val="3"/>
            <w:vAlign w:val="center"/>
          </w:tcPr>
          <w:p w14:paraId="04EA0D2B" w14:textId="77777777" w:rsidR="001C477C" w:rsidRPr="008B44EF" w:rsidRDefault="001C477C" w:rsidP="008B44EF">
            <w:pPr>
              <w:rPr>
                <w:sz w:val="24"/>
                <w:szCs w:val="24"/>
              </w:rPr>
            </w:pPr>
            <w:r w:rsidRPr="008B44EF">
              <w:rPr>
                <w:sz w:val="24"/>
                <w:szCs w:val="24"/>
              </w:rPr>
              <w:t>1 этаж.</w:t>
            </w:r>
          </w:p>
        </w:tc>
        <w:tc>
          <w:tcPr>
            <w:tcW w:w="1841" w:type="dxa"/>
            <w:vAlign w:val="center"/>
          </w:tcPr>
          <w:p w14:paraId="2207E717" w14:textId="77777777" w:rsidR="001C477C" w:rsidRPr="008B44EF" w:rsidRDefault="001C477C" w:rsidP="008B44EF">
            <w:pPr>
              <w:rPr>
                <w:sz w:val="24"/>
                <w:szCs w:val="24"/>
              </w:rPr>
            </w:pPr>
            <w:r w:rsidRPr="008B44EF">
              <w:rPr>
                <w:sz w:val="24"/>
                <w:szCs w:val="24"/>
              </w:rPr>
              <w:t>Определяется по основному виду использования земельных участков и объектов</w:t>
            </w:r>
          </w:p>
        </w:tc>
        <w:tc>
          <w:tcPr>
            <w:tcW w:w="3551" w:type="dxa"/>
            <w:gridSpan w:val="3"/>
            <w:vAlign w:val="center"/>
          </w:tcPr>
          <w:p w14:paraId="2439273D" w14:textId="77777777" w:rsidR="001C477C" w:rsidRPr="008B44EF" w:rsidRDefault="001C477C" w:rsidP="008B44EF">
            <w:pPr>
              <w:rPr>
                <w:sz w:val="24"/>
                <w:szCs w:val="24"/>
              </w:rPr>
            </w:pPr>
            <w:r w:rsidRPr="008B44EF">
              <w:rPr>
                <w:sz w:val="24"/>
                <w:szCs w:val="24"/>
              </w:rPr>
              <w:t>не установлены</w:t>
            </w:r>
          </w:p>
        </w:tc>
      </w:tr>
      <w:tr w:rsidR="001C477C" w:rsidRPr="008B44EF" w14:paraId="3AE4E7AA" w14:textId="77777777" w:rsidTr="00D14F06">
        <w:trPr>
          <w:gridAfter w:val="1"/>
          <w:wAfter w:w="62" w:type="dxa"/>
        </w:trPr>
        <w:tc>
          <w:tcPr>
            <w:tcW w:w="15531" w:type="dxa"/>
            <w:gridSpan w:val="16"/>
            <w:tcMar>
              <w:left w:w="0" w:type="dxa"/>
              <w:right w:w="0" w:type="dxa"/>
            </w:tcMar>
          </w:tcPr>
          <w:p w14:paraId="6C38B26B" w14:textId="77777777" w:rsidR="001C477C" w:rsidRPr="008B44EF" w:rsidRDefault="001C477C" w:rsidP="008B44EF">
            <w:pPr>
              <w:rPr>
                <w:sz w:val="24"/>
                <w:szCs w:val="24"/>
              </w:rPr>
            </w:pPr>
            <w:r w:rsidRPr="008B44EF">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5621A463" w14:textId="77777777" w:rsidR="001C477C" w:rsidRPr="008B44EF" w:rsidRDefault="001C477C" w:rsidP="008B44EF">
            <w:pPr>
              <w:rPr>
                <w:rFonts w:eastAsiaTheme="minorHAnsi"/>
                <w:sz w:val="24"/>
                <w:szCs w:val="24"/>
              </w:rPr>
            </w:pPr>
            <w:r w:rsidRPr="008B44EF">
              <w:rPr>
                <w:rFonts w:eastAsiaTheme="minorHAnsi"/>
                <w:sz w:val="24"/>
                <w:szCs w:val="24"/>
              </w:rPr>
              <w:t>Предельные (минимальные и (или) максимальные) размеры земельного участка:</w:t>
            </w:r>
          </w:p>
          <w:p w14:paraId="63AC4AFF" w14:textId="77777777" w:rsidR="001C477C" w:rsidRPr="008B44EF" w:rsidRDefault="001C477C" w:rsidP="008B44EF">
            <w:pPr>
              <w:rPr>
                <w:rFonts w:eastAsiaTheme="minorHAnsi"/>
                <w:sz w:val="24"/>
                <w:szCs w:val="24"/>
              </w:rPr>
            </w:pPr>
            <w:r w:rsidRPr="008B44EF">
              <w:rPr>
                <w:rFonts w:eastAsiaTheme="minorHAnsi"/>
                <w:sz w:val="24"/>
                <w:szCs w:val="24"/>
              </w:rPr>
              <w:t>Размеры земельных участков для котельных, работающих на твёрдом топливе — 0,7-4,3 га в зависимости от мощности.</w:t>
            </w:r>
          </w:p>
          <w:p w14:paraId="63C5FB17" w14:textId="77777777" w:rsidR="001C477C" w:rsidRPr="008B44EF" w:rsidRDefault="001C477C" w:rsidP="008B44EF">
            <w:pPr>
              <w:rPr>
                <w:rFonts w:eastAsiaTheme="minorHAnsi"/>
                <w:sz w:val="24"/>
                <w:szCs w:val="24"/>
              </w:rPr>
            </w:pPr>
            <w:r w:rsidRPr="008B44EF">
              <w:rPr>
                <w:rFonts w:eastAsiaTheme="minorHAnsi"/>
                <w:sz w:val="24"/>
                <w:szCs w:val="24"/>
              </w:rPr>
              <w:t>Размеры земельных участков для котельных, работающих на газовом топливе, — 0,3-3,5 га в зависимости от мощности.</w:t>
            </w:r>
          </w:p>
          <w:p w14:paraId="3D3E951F" w14:textId="77777777" w:rsidR="001C477C" w:rsidRPr="008B44EF" w:rsidRDefault="001C477C" w:rsidP="008B44EF">
            <w:pPr>
              <w:rPr>
                <w:rFonts w:eastAsiaTheme="minorHAnsi"/>
                <w:sz w:val="24"/>
                <w:szCs w:val="24"/>
              </w:rPr>
            </w:pPr>
            <w:r w:rsidRPr="008B44EF">
              <w:rPr>
                <w:rFonts w:eastAsiaTheme="minorHAnsi"/>
                <w:sz w:val="24"/>
                <w:szCs w:val="24"/>
              </w:rPr>
              <w:t>Размеры земельных участков для жилищно-эксплуатационных организаций:</w:t>
            </w:r>
          </w:p>
          <w:p w14:paraId="24EB9217" w14:textId="77777777" w:rsidR="001C477C" w:rsidRPr="008B44EF" w:rsidRDefault="001C477C" w:rsidP="008B44EF">
            <w:pPr>
              <w:rPr>
                <w:sz w:val="24"/>
                <w:szCs w:val="24"/>
              </w:rPr>
            </w:pPr>
            <w:r w:rsidRPr="008B44EF">
              <w:rPr>
                <w:sz w:val="24"/>
                <w:szCs w:val="24"/>
              </w:rPr>
              <w:t>на микрорайон — 0,3 га (1 объект на 20 тыс. жителей);</w:t>
            </w:r>
          </w:p>
          <w:p w14:paraId="7C504F4C" w14:textId="77777777" w:rsidR="001C477C" w:rsidRPr="008B44EF" w:rsidRDefault="001C477C" w:rsidP="008B44EF">
            <w:pPr>
              <w:rPr>
                <w:rFonts w:eastAsiaTheme="minorHAnsi"/>
                <w:sz w:val="24"/>
                <w:szCs w:val="24"/>
              </w:rPr>
            </w:pPr>
            <w:r w:rsidRPr="008B44EF">
              <w:rPr>
                <w:rFonts w:eastAsiaTheme="minorHAnsi"/>
                <w:sz w:val="24"/>
                <w:szCs w:val="24"/>
              </w:rPr>
              <w:t>Диспетчерский пункт (из расчета 1 объект на 5 км городских коллекторов), площадью в 120 м2 (0,04-0,05 га).</w:t>
            </w:r>
          </w:p>
          <w:p w14:paraId="2FFF19BC" w14:textId="77777777" w:rsidR="001C477C" w:rsidRPr="008B44EF" w:rsidRDefault="001C477C" w:rsidP="008B44EF">
            <w:pPr>
              <w:rPr>
                <w:rFonts w:eastAsiaTheme="minorHAnsi"/>
                <w:sz w:val="24"/>
                <w:szCs w:val="24"/>
              </w:rPr>
            </w:pPr>
            <w:r w:rsidRPr="008B44EF">
              <w:rPr>
                <w:rFonts w:eastAsiaTheme="minorHAnsi"/>
                <w:sz w:val="24"/>
                <w:szCs w:val="24"/>
              </w:rPr>
              <w:t>Ремонтно-производственная база (из расчета 1 объект на каждые 100 км городских коллекторов), площадью в 1500 м2 (1,0 га на объект).</w:t>
            </w:r>
          </w:p>
          <w:p w14:paraId="688B1657" w14:textId="77777777" w:rsidR="001C477C" w:rsidRPr="008B44EF" w:rsidRDefault="001C477C" w:rsidP="008B44EF">
            <w:pPr>
              <w:rPr>
                <w:sz w:val="24"/>
                <w:szCs w:val="24"/>
              </w:rPr>
            </w:pPr>
            <w:r w:rsidRPr="008B44EF">
              <w:rPr>
                <w:rFonts w:eastAsiaTheme="minorHAnsi"/>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8B44EF" w14:paraId="2AF53E57" w14:textId="77777777" w:rsidTr="00D14F06">
        <w:trPr>
          <w:gridAfter w:val="1"/>
          <w:wAfter w:w="62" w:type="dxa"/>
        </w:trPr>
        <w:tc>
          <w:tcPr>
            <w:tcW w:w="2269" w:type="dxa"/>
            <w:gridSpan w:val="2"/>
          </w:tcPr>
          <w:p w14:paraId="7A983959" w14:textId="77777777" w:rsidR="001C477C" w:rsidRPr="008B44EF" w:rsidRDefault="001C477C" w:rsidP="008B44EF">
            <w:pPr>
              <w:rPr>
                <w:sz w:val="24"/>
                <w:szCs w:val="24"/>
              </w:rPr>
            </w:pPr>
            <w:r w:rsidRPr="008B44EF">
              <w:rPr>
                <w:sz w:val="24"/>
                <w:szCs w:val="24"/>
              </w:rPr>
              <w:t xml:space="preserve">Земельные участки (территории) общего пользования </w:t>
            </w:r>
          </w:p>
        </w:tc>
        <w:tc>
          <w:tcPr>
            <w:tcW w:w="850" w:type="dxa"/>
            <w:gridSpan w:val="2"/>
            <w:tcMar>
              <w:left w:w="0" w:type="dxa"/>
              <w:right w:w="0" w:type="dxa"/>
            </w:tcMar>
          </w:tcPr>
          <w:p w14:paraId="3CDD0E4F" w14:textId="77777777" w:rsidR="001C477C" w:rsidRPr="008B44EF" w:rsidRDefault="001C477C" w:rsidP="008B44EF">
            <w:pPr>
              <w:rPr>
                <w:sz w:val="24"/>
                <w:szCs w:val="24"/>
              </w:rPr>
            </w:pPr>
            <w:r w:rsidRPr="008B44EF">
              <w:rPr>
                <w:sz w:val="24"/>
                <w:szCs w:val="24"/>
              </w:rPr>
              <w:t>12.0.</w:t>
            </w:r>
          </w:p>
        </w:tc>
        <w:tc>
          <w:tcPr>
            <w:tcW w:w="3055" w:type="dxa"/>
            <w:gridSpan w:val="3"/>
            <w:vAlign w:val="center"/>
          </w:tcPr>
          <w:p w14:paraId="077AB3A9"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 не подлежат установлению.</w:t>
            </w:r>
          </w:p>
        </w:tc>
        <w:tc>
          <w:tcPr>
            <w:tcW w:w="1982" w:type="dxa"/>
            <w:gridSpan w:val="2"/>
            <w:vAlign w:val="center"/>
          </w:tcPr>
          <w:p w14:paraId="094B0E66" w14:textId="77777777" w:rsidR="001C477C" w:rsidRPr="008B44EF" w:rsidRDefault="001C477C" w:rsidP="008B44EF">
            <w:pPr>
              <w:rPr>
                <w:sz w:val="24"/>
                <w:szCs w:val="24"/>
              </w:rPr>
            </w:pPr>
            <w:r w:rsidRPr="008B44EF">
              <w:rPr>
                <w:sz w:val="24"/>
                <w:szCs w:val="24"/>
              </w:rPr>
              <w:t>Не подлежат установлению</w:t>
            </w:r>
          </w:p>
        </w:tc>
        <w:tc>
          <w:tcPr>
            <w:tcW w:w="1983" w:type="dxa"/>
            <w:gridSpan w:val="3"/>
            <w:vAlign w:val="center"/>
          </w:tcPr>
          <w:p w14:paraId="1F7414C8" w14:textId="77777777" w:rsidR="001C477C" w:rsidRPr="008B44EF" w:rsidRDefault="001C477C" w:rsidP="008B44EF">
            <w:pPr>
              <w:rPr>
                <w:sz w:val="24"/>
                <w:szCs w:val="24"/>
              </w:rPr>
            </w:pPr>
            <w:r w:rsidRPr="008B44EF">
              <w:rPr>
                <w:sz w:val="24"/>
                <w:szCs w:val="24"/>
              </w:rPr>
              <w:t>Не подлежат установлению</w:t>
            </w:r>
          </w:p>
        </w:tc>
        <w:tc>
          <w:tcPr>
            <w:tcW w:w="1935" w:type="dxa"/>
            <w:gridSpan w:val="3"/>
            <w:vAlign w:val="center"/>
          </w:tcPr>
          <w:p w14:paraId="434DF933" w14:textId="77777777" w:rsidR="001C477C" w:rsidRPr="008B44EF" w:rsidRDefault="001C477C" w:rsidP="008B44EF">
            <w:pPr>
              <w:rPr>
                <w:sz w:val="24"/>
                <w:szCs w:val="24"/>
              </w:rPr>
            </w:pPr>
            <w:r w:rsidRPr="008B44EF">
              <w:rPr>
                <w:sz w:val="24"/>
                <w:szCs w:val="24"/>
              </w:rPr>
              <w:t>Не подлежит установлению</w:t>
            </w:r>
          </w:p>
        </w:tc>
        <w:tc>
          <w:tcPr>
            <w:tcW w:w="3457" w:type="dxa"/>
          </w:tcPr>
          <w:p w14:paraId="215DEA61" w14:textId="77777777" w:rsidR="001C477C" w:rsidRPr="008B44EF" w:rsidRDefault="001C477C" w:rsidP="008B44EF">
            <w:pPr>
              <w:rPr>
                <w:sz w:val="24"/>
                <w:szCs w:val="24"/>
              </w:rPr>
            </w:pPr>
            <w:r w:rsidRPr="008B44EF">
              <w:rPr>
                <w:sz w:val="24"/>
                <w:szCs w:val="24"/>
              </w:rPr>
              <w:t>-</w:t>
            </w:r>
          </w:p>
        </w:tc>
      </w:tr>
      <w:tr w:rsidR="001C477C" w:rsidRPr="008B44EF" w14:paraId="7A4DDC28" w14:textId="77777777" w:rsidTr="00D14F06">
        <w:trPr>
          <w:gridAfter w:val="1"/>
          <w:wAfter w:w="62" w:type="dxa"/>
        </w:trPr>
        <w:tc>
          <w:tcPr>
            <w:tcW w:w="15531" w:type="dxa"/>
            <w:gridSpan w:val="16"/>
            <w:shd w:val="clear" w:color="auto" w:fill="auto"/>
            <w:tcMar>
              <w:left w:w="0" w:type="dxa"/>
              <w:right w:w="0" w:type="dxa"/>
            </w:tcMar>
          </w:tcPr>
          <w:p w14:paraId="1D6564CD" w14:textId="77777777" w:rsidR="001C477C" w:rsidRPr="008B44EF" w:rsidRDefault="001C477C" w:rsidP="008B44EF">
            <w:pPr>
              <w:rPr>
                <w:sz w:val="24"/>
                <w:szCs w:val="24"/>
              </w:rPr>
            </w:pPr>
            <w:r w:rsidRPr="008B44EF">
              <w:rPr>
                <w:sz w:val="24"/>
                <w:szCs w:val="24"/>
              </w:rPr>
              <w:t>Земельные участки общего пользования.</w:t>
            </w:r>
          </w:p>
          <w:p w14:paraId="55D8D41A" w14:textId="77777777" w:rsidR="001C477C" w:rsidRPr="008B44EF" w:rsidRDefault="001C477C" w:rsidP="008B44EF">
            <w:pPr>
              <w:rPr>
                <w:sz w:val="24"/>
                <w:szCs w:val="24"/>
              </w:rPr>
            </w:pPr>
            <w:r w:rsidRPr="008B44EF">
              <w:rPr>
                <w:sz w:val="24"/>
                <w:szCs w:val="24"/>
              </w:rPr>
              <w:t xml:space="preserve">Содержание данного вида разрешенного использования включает в себя содержание видов разрешенного использования с кодами 12.0.1 - 12.0.2 </w:t>
            </w:r>
            <w:r w:rsidRPr="008B44EF">
              <w:rPr>
                <w:sz w:val="24"/>
                <w:szCs w:val="24"/>
              </w:rPr>
              <w:lastRenderedPageBreak/>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8B44EF" w14:paraId="45198F01" w14:textId="77777777" w:rsidTr="00D14F06">
        <w:trPr>
          <w:gridAfter w:val="1"/>
          <w:wAfter w:w="62" w:type="dxa"/>
        </w:trPr>
        <w:tc>
          <w:tcPr>
            <w:tcW w:w="2269" w:type="dxa"/>
            <w:gridSpan w:val="2"/>
          </w:tcPr>
          <w:p w14:paraId="1803EE42" w14:textId="77777777" w:rsidR="001C477C" w:rsidRPr="008B44EF" w:rsidRDefault="001C477C" w:rsidP="008B44EF">
            <w:pPr>
              <w:rPr>
                <w:sz w:val="24"/>
                <w:szCs w:val="24"/>
              </w:rPr>
            </w:pPr>
            <w:r w:rsidRPr="008B44EF">
              <w:rPr>
                <w:sz w:val="24"/>
                <w:szCs w:val="24"/>
              </w:rPr>
              <w:lastRenderedPageBreak/>
              <w:t xml:space="preserve">Специальная деятельность </w:t>
            </w:r>
          </w:p>
        </w:tc>
        <w:tc>
          <w:tcPr>
            <w:tcW w:w="850" w:type="dxa"/>
            <w:gridSpan w:val="2"/>
            <w:tcMar>
              <w:left w:w="0" w:type="dxa"/>
              <w:right w:w="0" w:type="dxa"/>
            </w:tcMar>
          </w:tcPr>
          <w:p w14:paraId="69D81A0A" w14:textId="77777777" w:rsidR="001C477C" w:rsidRPr="008B44EF" w:rsidRDefault="001C477C" w:rsidP="008B44EF">
            <w:pPr>
              <w:rPr>
                <w:sz w:val="24"/>
                <w:szCs w:val="24"/>
              </w:rPr>
            </w:pPr>
            <w:r w:rsidRPr="008B44EF">
              <w:rPr>
                <w:sz w:val="24"/>
                <w:szCs w:val="24"/>
              </w:rPr>
              <w:t>12.2.</w:t>
            </w:r>
          </w:p>
        </w:tc>
        <w:tc>
          <w:tcPr>
            <w:tcW w:w="3055" w:type="dxa"/>
            <w:gridSpan w:val="3"/>
            <w:vAlign w:val="center"/>
          </w:tcPr>
          <w:p w14:paraId="226BD716"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 не подлежат установлению.</w:t>
            </w:r>
          </w:p>
          <w:p w14:paraId="1E273E96" w14:textId="77777777" w:rsidR="001C477C" w:rsidRPr="008B44EF" w:rsidRDefault="001C477C" w:rsidP="008B44EF">
            <w:pPr>
              <w:rPr>
                <w:sz w:val="24"/>
                <w:szCs w:val="24"/>
              </w:rPr>
            </w:pPr>
          </w:p>
        </w:tc>
        <w:tc>
          <w:tcPr>
            <w:tcW w:w="1982" w:type="dxa"/>
            <w:gridSpan w:val="2"/>
            <w:vAlign w:val="center"/>
          </w:tcPr>
          <w:p w14:paraId="6298C0EE" w14:textId="77777777" w:rsidR="001C477C" w:rsidRPr="008B44EF" w:rsidRDefault="001C477C" w:rsidP="008B44EF">
            <w:pPr>
              <w:rPr>
                <w:sz w:val="24"/>
                <w:szCs w:val="24"/>
              </w:rPr>
            </w:pPr>
            <w:r w:rsidRPr="008B44EF">
              <w:rPr>
                <w:sz w:val="24"/>
                <w:szCs w:val="24"/>
              </w:rPr>
              <w:t>Не подлежат установлению</w:t>
            </w:r>
          </w:p>
        </w:tc>
        <w:tc>
          <w:tcPr>
            <w:tcW w:w="1983" w:type="dxa"/>
            <w:gridSpan w:val="3"/>
            <w:vAlign w:val="center"/>
          </w:tcPr>
          <w:p w14:paraId="192E4C65" w14:textId="77777777" w:rsidR="001C477C" w:rsidRPr="008B44EF" w:rsidRDefault="001C477C" w:rsidP="008B44EF">
            <w:pPr>
              <w:rPr>
                <w:sz w:val="24"/>
                <w:szCs w:val="24"/>
              </w:rPr>
            </w:pPr>
            <w:r w:rsidRPr="008B44EF">
              <w:rPr>
                <w:sz w:val="24"/>
                <w:szCs w:val="24"/>
              </w:rPr>
              <w:t>Не подлежат установлению</w:t>
            </w:r>
          </w:p>
        </w:tc>
        <w:tc>
          <w:tcPr>
            <w:tcW w:w="1935" w:type="dxa"/>
            <w:gridSpan w:val="3"/>
            <w:vAlign w:val="center"/>
          </w:tcPr>
          <w:p w14:paraId="203581AE" w14:textId="77777777" w:rsidR="001C477C" w:rsidRPr="008B44EF" w:rsidRDefault="001C477C" w:rsidP="008B44EF">
            <w:pPr>
              <w:rPr>
                <w:sz w:val="24"/>
                <w:szCs w:val="24"/>
              </w:rPr>
            </w:pPr>
            <w:r w:rsidRPr="008B44EF">
              <w:rPr>
                <w:sz w:val="24"/>
                <w:szCs w:val="24"/>
              </w:rPr>
              <w:t>Не подлежит установлению</w:t>
            </w:r>
          </w:p>
        </w:tc>
        <w:tc>
          <w:tcPr>
            <w:tcW w:w="3457" w:type="dxa"/>
            <w:vAlign w:val="center"/>
          </w:tcPr>
          <w:p w14:paraId="3FBCB286" w14:textId="77777777" w:rsidR="001C477C" w:rsidRPr="008B44EF" w:rsidRDefault="001C477C" w:rsidP="008B44EF">
            <w:pPr>
              <w:rPr>
                <w:sz w:val="24"/>
                <w:szCs w:val="24"/>
              </w:rPr>
            </w:pPr>
            <w:r w:rsidRPr="008B44EF">
              <w:rPr>
                <w:sz w:val="24"/>
                <w:szCs w:val="24"/>
              </w:rPr>
              <w:t>не установлены</w:t>
            </w:r>
          </w:p>
        </w:tc>
      </w:tr>
      <w:tr w:rsidR="001C477C" w:rsidRPr="008B44EF" w14:paraId="2BD3F630" w14:textId="77777777" w:rsidTr="00D14F06">
        <w:trPr>
          <w:gridAfter w:val="1"/>
          <w:wAfter w:w="62" w:type="dxa"/>
        </w:trPr>
        <w:tc>
          <w:tcPr>
            <w:tcW w:w="15531" w:type="dxa"/>
            <w:gridSpan w:val="16"/>
            <w:shd w:val="clear" w:color="auto" w:fill="auto"/>
            <w:tcMar>
              <w:left w:w="0" w:type="dxa"/>
              <w:right w:w="0" w:type="dxa"/>
            </w:tcMar>
          </w:tcPr>
          <w:p w14:paraId="008FE86B" w14:textId="77777777" w:rsidR="001C477C" w:rsidRPr="008B44EF" w:rsidRDefault="001C477C" w:rsidP="008B44EF">
            <w:pPr>
              <w:rPr>
                <w:sz w:val="24"/>
                <w:szCs w:val="24"/>
              </w:rPr>
            </w:pPr>
            <w:r w:rsidRPr="008B44EF">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8B44EF" w14:paraId="57EC89EB" w14:textId="77777777" w:rsidTr="00D14F06">
        <w:trPr>
          <w:gridAfter w:val="1"/>
          <w:wAfter w:w="62" w:type="dxa"/>
        </w:trPr>
        <w:tc>
          <w:tcPr>
            <w:tcW w:w="15531" w:type="dxa"/>
            <w:gridSpan w:val="16"/>
            <w:shd w:val="clear" w:color="auto" w:fill="auto"/>
            <w:tcMar>
              <w:left w:w="0" w:type="dxa"/>
              <w:right w:w="0" w:type="dxa"/>
            </w:tcMar>
          </w:tcPr>
          <w:p w14:paraId="7D985472" w14:textId="77777777" w:rsidR="001C477C" w:rsidRPr="008B44EF" w:rsidRDefault="001C477C" w:rsidP="008B44EF">
            <w:pPr>
              <w:rPr>
                <w:sz w:val="24"/>
                <w:szCs w:val="24"/>
              </w:rPr>
            </w:pPr>
            <w:r w:rsidRPr="008B44EF">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8B44EF" w14:paraId="346A0421" w14:textId="77777777" w:rsidTr="00D14F06">
        <w:trPr>
          <w:gridAfter w:val="1"/>
          <w:wAfter w:w="62" w:type="dxa"/>
        </w:trPr>
        <w:tc>
          <w:tcPr>
            <w:tcW w:w="2269" w:type="dxa"/>
            <w:gridSpan w:val="2"/>
            <w:tcBorders>
              <w:right w:val="single" w:sz="4" w:space="0" w:color="auto"/>
            </w:tcBorders>
          </w:tcPr>
          <w:p w14:paraId="2873DF34" w14:textId="77777777" w:rsidR="001C477C" w:rsidRPr="008B44EF" w:rsidRDefault="001C477C" w:rsidP="008B44EF">
            <w:pPr>
              <w:rPr>
                <w:sz w:val="24"/>
                <w:szCs w:val="24"/>
              </w:rPr>
            </w:pPr>
            <w:r w:rsidRPr="008B44EF">
              <w:rPr>
                <w:sz w:val="24"/>
                <w:szCs w:val="24"/>
              </w:rPr>
              <w:t xml:space="preserve">Административные здания организаций, обеспечивающих предоставление коммунальных услуг </w:t>
            </w:r>
          </w:p>
        </w:tc>
        <w:tc>
          <w:tcPr>
            <w:tcW w:w="850" w:type="dxa"/>
            <w:gridSpan w:val="2"/>
            <w:tcBorders>
              <w:right w:val="single" w:sz="4" w:space="0" w:color="auto"/>
            </w:tcBorders>
            <w:tcMar>
              <w:left w:w="0" w:type="dxa"/>
              <w:right w:w="0" w:type="dxa"/>
            </w:tcMar>
          </w:tcPr>
          <w:p w14:paraId="004697C6" w14:textId="77777777" w:rsidR="001C477C" w:rsidRPr="008B44EF" w:rsidRDefault="001C477C" w:rsidP="008B44EF">
            <w:pPr>
              <w:rPr>
                <w:sz w:val="24"/>
                <w:szCs w:val="24"/>
              </w:rPr>
            </w:pPr>
            <w:r w:rsidRPr="008B44EF">
              <w:rPr>
                <w:sz w:val="24"/>
                <w:szCs w:val="24"/>
              </w:rPr>
              <w:t>3.1.2</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2F393E27"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421232FD" w14:textId="77777777" w:rsidR="001C477C" w:rsidRPr="008B44EF" w:rsidRDefault="001C477C" w:rsidP="008B44EF">
            <w:pPr>
              <w:rPr>
                <w:sz w:val="24"/>
                <w:szCs w:val="24"/>
              </w:rPr>
            </w:pPr>
            <w:r w:rsidRPr="008B44EF">
              <w:rPr>
                <w:sz w:val="24"/>
                <w:szCs w:val="24"/>
              </w:rPr>
              <w:t>Минимальная площадь земельного участка – 0,05 га.</w:t>
            </w:r>
          </w:p>
          <w:p w14:paraId="4F3AED73" w14:textId="77777777" w:rsidR="001C477C" w:rsidRPr="008B44EF" w:rsidRDefault="001C477C" w:rsidP="008B44EF">
            <w:pPr>
              <w:rPr>
                <w:sz w:val="24"/>
                <w:szCs w:val="24"/>
              </w:rPr>
            </w:pPr>
            <w:r w:rsidRPr="008B44EF">
              <w:rPr>
                <w:sz w:val="24"/>
                <w:szCs w:val="24"/>
              </w:rPr>
              <w:t>Максимальная площадь земельного участка – 0,5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22B430F1" w14:textId="77777777" w:rsidR="001C477C" w:rsidRPr="008B44EF" w:rsidRDefault="001C477C" w:rsidP="008B44EF">
            <w:pPr>
              <w:rPr>
                <w:sz w:val="24"/>
                <w:szCs w:val="24"/>
              </w:rPr>
            </w:pPr>
            <w:r w:rsidRPr="008B44EF">
              <w:rPr>
                <w:sz w:val="24"/>
                <w:szCs w:val="24"/>
              </w:rPr>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75C6510F" w14:textId="77777777" w:rsidR="001C477C" w:rsidRPr="008B44EF" w:rsidRDefault="001C477C" w:rsidP="008B44EF">
            <w:pPr>
              <w:rPr>
                <w:sz w:val="24"/>
                <w:szCs w:val="24"/>
              </w:rPr>
            </w:pPr>
            <w:r w:rsidRPr="008B44EF">
              <w:rPr>
                <w:sz w:val="24"/>
                <w:szCs w:val="24"/>
              </w:rPr>
              <w:t>2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54209F8A" w14:textId="77777777" w:rsidR="001C477C" w:rsidRPr="008B44EF" w:rsidRDefault="001C477C" w:rsidP="008B44EF">
            <w:pPr>
              <w:rPr>
                <w:sz w:val="24"/>
                <w:szCs w:val="24"/>
              </w:rPr>
            </w:pPr>
            <w:r w:rsidRPr="008B44EF">
              <w:rPr>
                <w:sz w:val="24"/>
                <w:szCs w:val="24"/>
              </w:rPr>
              <w:t>80%</w:t>
            </w:r>
          </w:p>
        </w:tc>
        <w:tc>
          <w:tcPr>
            <w:tcW w:w="3551" w:type="dxa"/>
            <w:gridSpan w:val="3"/>
            <w:tcBorders>
              <w:top w:val="single" w:sz="4" w:space="0" w:color="auto"/>
              <w:left w:val="single" w:sz="4" w:space="0" w:color="auto"/>
              <w:bottom w:val="single" w:sz="4" w:space="0" w:color="auto"/>
              <w:right w:val="single" w:sz="4" w:space="0" w:color="auto"/>
            </w:tcBorders>
            <w:vAlign w:val="center"/>
          </w:tcPr>
          <w:p w14:paraId="02954AFA" w14:textId="77777777" w:rsidR="001C477C" w:rsidRPr="008B44EF" w:rsidRDefault="001C477C" w:rsidP="008B44EF">
            <w:pPr>
              <w:rPr>
                <w:sz w:val="24"/>
                <w:szCs w:val="24"/>
              </w:rPr>
            </w:pPr>
            <w:r w:rsidRPr="008B44EF">
              <w:rPr>
                <w:sz w:val="24"/>
                <w:szCs w:val="24"/>
              </w:rPr>
              <w:t>не установлены</w:t>
            </w:r>
          </w:p>
        </w:tc>
      </w:tr>
      <w:tr w:rsidR="001C477C" w:rsidRPr="008B44EF" w14:paraId="04732B49" w14:textId="77777777" w:rsidTr="00D14F06">
        <w:trPr>
          <w:gridAfter w:val="1"/>
          <w:wAfter w:w="62" w:type="dxa"/>
        </w:trPr>
        <w:tc>
          <w:tcPr>
            <w:tcW w:w="15531" w:type="dxa"/>
            <w:gridSpan w:val="16"/>
            <w:tcBorders>
              <w:right w:val="single" w:sz="4" w:space="0" w:color="auto"/>
            </w:tcBorders>
            <w:tcMar>
              <w:left w:w="0" w:type="dxa"/>
              <w:right w:w="0" w:type="dxa"/>
            </w:tcMar>
          </w:tcPr>
          <w:p w14:paraId="622D3F61" w14:textId="77777777" w:rsidR="001C477C" w:rsidRPr="008B44EF" w:rsidRDefault="001C477C" w:rsidP="008B44EF">
            <w:pPr>
              <w:rPr>
                <w:sz w:val="24"/>
                <w:szCs w:val="24"/>
              </w:rPr>
            </w:pPr>
            <w:r w:rsidRPr="008B44EF">
              <w:rPr>
                <w:sz w:val="24"/>
                <w:szCs w:val="24"/>
              </w:rPr>
              <w:t xml:space="preserve">Размещение зданий, предназначенных для приема физических и юридических лиц в связи </w:t>
            </w:r>
          </w:p>
          <w:p w14:paraId="7CE55177" w14:textId="77777777" w:rsidR="001C477C" w:rsidRPr="008B44EF" w:rsidRDefault="001C477C" w:rsidP="008B44EF">
            <w:pPr>
              <w:rPr>
                <w:sz w:val="24"/>
                <w:szCs w:val="24"/>
              </w:rPr>
            </w:pPr>
            <w:r w:rsidRPr="008B44EF">
              <w:rPr>
                <w:sz w:val="24"/>
                <w:szCs w:val="24"/>
              </w:rPr>
              <w:t>с предоставлением им коммунальных услуг</w:t>
            </w:r>
          </w:p>
        </w:tc>
      </w:tr>
      <w:tr w:rsidR="001C477C" w:rsidRPr="008B44EF" w14:paraId="599E116A" w14:textId="77777777" w:rsidTr="00D14F06">
        <w:trPr>
          <w:gridAfter w:val="1"/>
          <w:wAfter w:w="62" w:type="dxa"/>
        </w:trPr>
        <w:tc>
          <w:tcPr>
            <w:tcW w:w="2269" w:type="dxa"/>
            <w:gridSpan w:val="2"/>
            <w:tcBorders>
              <w:right w:val="single" w:sz="4" w:space="0" w:color="auto"/>
            </w:tcBorders>
          </w:tcPr>
          <w:p w14:paraId="5150361B" w14:textId="77777777" w:rsidR="001C477C" w:rsidRPr="008B44EF" w:rsidRDefault="001C477C" w:rsidP="008B44EF">
            <w:pPr>
              <w:rPr>
                <w:sz w:val="24"/>
                <w:szCs w:val="24"/>
              </w:rPr>
            </w:pPr>
            <w:r w:rsidRPr="008B44EF">
              <w:rPr>
                <w:sz w:val="24"/>
                <w:szCs w:val="24"/>
              </w:rPr>
              <w:t xml:space="preserve">Бытовое обслуживание </w:t>
            </w:r>
          </w:p>
        </w:tc>
        <w:tc>
          <w:tcPr>
            <w:tcW w:w="850" w:type="dxa"/>
            <w:gridSpan w:val="2"/>
            <w:tcBorders>
              <w:right w:val="single" w:sz="4" w:space="0" w:color="auto"/>
            </w:tcBorders>
            <w:tcMar>
              <w:left w:w="0" w:type="dxa"/>
              <w:right w:w="0" w:type="dxa"/>
            </w:tcMar>
          </w:tcPr>
          <w:p w14:paraId="0D38988E" w14:textId="77777777" w:rsidR="001C477C" w:rsidRPr="008B44EF" w:rsidRDefault="001C477C" w:rsidP="008B44EF">
            <w:pPr>
              <w:rPr>
                <w:sz w:val="24"/>
                <w:szCs w:val="24"/>
              </w:rPr>
            </w:pPr>
            <w:r w:rsidRPr="008B44EF">
              <w:rPr>
                <w:sz w:val="24"/>
                <w:szCs w:val="24"/>
              </w:rPr>
              <w:t>3.3.</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4F4144E5"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15FCDFB5" w14:textId="77777777" w:rsidR="001C477C" w:rsidRPr="008B44EF" w:rsidRDefault="001C477C" w:rsidP="008B44EF">
            <w:pPr>
              <w:rPr>
                <w:sz w:val="24"/>
                <w:szCs w:val="24"/>
              </w:rPr>
            </w:pPr>
            <w:r w:rsidRPr="008B44EF">
              <w:rPr>
                <w:sz w:val="24"/>
                <w:szCs w:val="24"/>
              </w:rPr>
              <w:t>Минимальная площадь земельного участка – 0,01 га.</w:t>
            </w:r>
          </w:p>
          <w:p w14:paraId="211EE66B" w14:textId="77777777" w:rsidR="001C477C" w:rsidRPr="008B44EF" w:rsidRDefault="001C477C" w:rsidP="008B44EF">
            <w:pPr>
              <w:rPr>
                <w:sz w:val="24"/>
                <w:szCs w:val="24"/>
              </w:rPr>
            </w:pPr>
            <w:r w:rsidRPr="008B44EF">
              <w:rPr>
                <w:sz w:val="24"/>
                <w:szCs w:val="24"/>
              </w:rPr>
              <w:t xml:space="preserve">Максимальная площадь </w:t>
            </w:r>
            <w:r w:rsidRPr="008B44EF">
              <w:rPr>
                <w:sz w:val="24"/>
                <w:szCs w:val="24"/>
              </w:rPr>
              <w:lastRenderedPageBreak/>
              <w:t>земельного участка – 0,2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97A4B2C" w14:textId="77777777" w:rsidR="001C477C" w:rsidRPr="008B44EF" w:rsidRDefault="001C477C" w:rsidP="008B44EF">
            <w:pPr>
              <w:rPr>
                <w:sz w:val="24"/>
                <w:szCs w:val="24"/>
              </w:rPr>
            </w:pPr>
            <w:r w:rsidRPr="008B44EF">
              <w:rPr>
                <w:sz w:val="24"/>
                <w:szCs w:val="24"/>
              </w:rPr>
              <w:lastRenderedPageBreak/>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23A2A895" w14:textId="77777777" w:rsidR="001C477C" w:rsidRPr="008B44EF" w:rsidRDefault="001C477C" w:rsidP="008B44EF">
            <w:pPr>
              <w:rPr>
                <w:sz w:val="24"/>
                <w:szCs w:val="24"/>
              </w:rPr>
            </w:pPr>
            <w:r w:rsidRPr="008B44EF">
              <w:rPr>
                <w:sz w:val="24"/>
                <w:szCs w:val="24"/>
              </w:rPr>
              <w:t xml:space="preserve">1 </w:t>
            </w:r>
            <w:proofErr w:type="spellStart"/>
            <w:r w:rsidRPr="008B44EF">
              <w:rPr>
                <w:sz w:val="24"/>
                <w:szCs w:val="24"/>
              </w:rPr>
              <w:t>эт</w:t>
            </w:r>
            <w:proofErr w:type="spellEnd"/>
          </w:p>
        </w:tc>
        <w:tc>
          <w:tcPr>
            <w:tcW w:w="1841" w:type="dxa"/>
            <w:tcBorders>
              <w:top w:val="single" w:sz="4" w:space="0" w:color="auto"/>
              <w:left w:val="single" w:sz="4" w:space="0" w:color="auto"/>
              <w:bottom w:val="single" w:sz="4" w:space="0" w:color="auto"/>
              <w:right w:val="single" w:sz="4" w:space="0" w:color="auto"/>
            </w:tcBorders>
            <w:vAlign w:val="center"/>
          </w:tcPr>
          <w:p w14:paraId="322A2E8D" w14:textId="77777777" w:rsidR="001C477C" w:rsidRPr="008B44EF" w:rsidRDefault="001C477C" w:rsidP="008B44EF">
            <w:pPr>
              <w:rPr>
                <w:sz w:val="24"/>
                <w:szCs w:val="24"/>
              </w:rPr>
            </w:pPr>
            <w:r w:rsidRPr="008B44EF">
              <w:rPr>
                <w:sz w:val="24"/>
                <w:szCs w:val="24"/>
              </w:rPr>
              <w:t>80%</w:t>
            </w:r>
          </w:p>
        </w:tc>
        <w:tc>
          <w:tcPr>
            <w:tcW w:w="3551" w:type="dxa"/>
            <w:gridSpan w:val="3"/>
            <w:tcBorders>
              <w:top w:val="single" w:sz="4" w:space="0" w:color="auto"/>
              <w:left w:val="single" w:sz="4" w:space="0" w:color="auto"/>
              <w:bottom w:val="single" w:sz="4" w:space="0" w:color="auto"/>
              <w:right w:val="single" w:sz="4" w:space="0" w:color="auto"/>
            </w:tcBorders>
          </w:tcPr>
          <w:p w14:paraId="1748A992" w14:textId="77777777" w:rsidR="001C477C" w:rsidRPr="008B44EF" w:rsidRDefault="001C477C" w:rsidP="008B44EF">
            <w:pPr>
              <w:rPr>
                <w:sz w:val="24"/>
                <w:szCs w:val="24"/>
              </w:rPr>
            </w:pPr>
            <w:r w:rsidRPr="008B44EF">
              <w:rPr>
                <w:sz w:val="24"/>
                <w:szCs w:val="24"/>
              </w:rPr>
              <w:t>-</w:t>
            </w:r>
          </w:p>
        </w:tc>
      </w:tr>
      <w:tr w:rsidR="001C477C" w:rsidRPr="008B44EF" w14:paraId="75162BDC" w14:textId="77777777" w:rsidTr="00D14F06">
        <w:trPr>
          <w:gridAfter w:val="1"/>
          <w:wAfter w:w="62" w:type="dxa"/>
        </w:trPr>
        <w:tc>
          <w:tcPr>
            <w:tcW w:w="15531" w:type="dxa"/>
            <w:gridSpan w:val="16"/>
            <w:tcBorders>
              <w:right w:val="single" w:sz="4" w:space="0" w:color="auto"/>
            </w:tcBorders>
            <w:tcMar>
              <w:left w:w="0" w:type="dxa"/>
              <w:right w:w="0" w:type="dxa"/>
            </w:tcMar>
          </w:tcPr>
          <w:p w14:paraId="200F055F" w14:textId="77777777" w:rsidR="001C477C" w:rsidRPr="008B44EF" w:rsidRDefault="001C477C" w:rsidP="008B44EF">
            <w:pPr>
              <w:rPr>
                <w:sz w:val="24"/>
                <w:szCs w:val="24"/>
              </w:rPr>
            </w:pPr>
            <w:r w:rsidRPr="008B44EF">
              <w:rPr>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14:paraId="7B4DDCA2" w14:textId="77777777" w:rsidR="001C477C" w:rsidRPr="008B44EF" w:rsidRDefault="001C477C" w:rsidP="008B44EF">
            <w:pPr>
              <w:rPr>
                <w:sz w:val="24"/>
                <w:szCs w:val="24"/>
              </w:rPr>
            </w:pPr>
          </w:p>
        </w:tc>
      </w:tr>
      <w:tr w:rsidR="001C477C" w:rsidRPr="008B44EF" w14:paraId="09D1EE14" w14:textId="77777777" w:rsidTr="00D14F06">
        <w:trPr>
          <w:gridAfter w:val="1"/>
          <w:wAfter w:w="62" w:type="dxa"/>
        </w:trPr>
        <w:tc>
          <w:tcPr>
            <w:tcW w:w="2269" w:type="dxa"/>
            <w:gridSpan w:val="2"/>
            <w:tcBorders>
              <w:right w:val="single" w:sz="4" w:space="0" w:color="auto"/>
            </w:tcBorders>
          </w:tcPr>
          <w:p w14:paraId="6E9D7E3F" w14:textId="77777777" w:rsidR="001C477C" w:rsidRPr="008B44EF" w:rsidRDefault="001C477C" w:rsidP="008B44EF">
            <w:pPr>
              <w:rPr>
                <w:sz w:val="24"/>
                <w:szCs w:val="24"/>
              </w:rPr>
            </w:pPr>
            <w:r w:rsidRPr="008B44EF">
              <w:rPr>
                <w:sz w:val="24"/>
                <w:szCs w:val="24"/>
              </w:rPr>
              <w:t xml:space="preserve">Культурное развитие </w:t>
            </w:r>
          </w:p>
        </w:tc>
        <w:tc>
          <w:tcPr>
            <w:tcW w:w="850" w:type="dxa"/>
            <w:gridSpan w:val="2"/>
            <w:tcBorders>
              <w:right w:val="single" w:sz="4" w:space="0" w:color="auto"/>
            </w:tcBorders>
            <w:tcMar>
              <w:left w:w="0" w:type="dxa"/>
              <w:right w:w="0" w:type="dxa"/>
            </w:tcMar>
          </w:tcPr>
          <w:p w14:paraId="2B01234F" w14:textId="77777777" w:rsidR="001C477C" w:rsidRPr="008B44EF" w:rsidRDefault="001C477C" w:rsidP="008B44EF">
            <w:pPr>
              <w:rPr>
                <w:sz w:val="24"/>
                <w:szCs w:val="24"/>
              </w:rPr>
            </w:pPr>
            <w:r w:rsidRPr="008B44EF">
              <w:rPr>
                <w:sz w:val="24"/>
                <w:szCs w:val="24"/>
              </w:rPr>
              <w:t>3.6.</w:t>
            </w:r>
          </w:p>
        </w:tc>
        <w:tc>
          <w:tcPr>
            <w:tcW w:w="3055" w:type="dxa"/>
            <w:gridSpan w:val="3"/>
            <w:tcBorders>
              <w:top w:val="single" w:sz="4" w:space="0" w:color="auto"/>
              <w:left w:val="single" w:sz="4" w:space="0" w:color="auto"/>
              <w:bottom w:val="single" w:sz="4" w:space="0" w:color="auto"/>
              <w:right w:val="single" w:sz="4" w:space="0" w:color="auto"/>
            </w:tcBorders>
          </w:tcPr>
          <w:p w14:paraId="65B4613E"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540375AB" w14:textId="77777777" w:rsidR="001C477C" w:rsidRPr="008B44EF" w:rsidRDefault="001C477C" w:rsidP="008B44EF">
            <w:pPr>
              <w:rPr>
                <w:sz w:val="24"/>
                <w:szCs w:val="24"/>
              </w:rPr>
            </w:pPr>
            <w:r w:rsidRPr="008B44EF">
              <w:rPr>
                <w:sz w:val="24"/>
                <w:szCs w:val="24"/>
              </w:rPr>
              <w:t>Минимальная площадь земельного участка – 0,05 га.</w:t>
            </w:r>
          </w:p>
          <w:p w14:paraId="23C5FB69" w14:textId="77777777" w:rsidR="001C477C" w:rsidRPr="008B44EF" w:rsidRDefault="001C477C" w:rsidP="008B44EF">
            <w:pPr>
              <w:rPr>
                <w:sz w:val="24"/>
                <w:szCs w:val="24"/>
              </w:rPr>
            </w:pPr>
            <w:r w:rsidRPr="008B44EF">
              <w:rPr>
                <w:sz w:val="24"/>
                <w:szCs w:val="24"/>
              </w:rPr>
              <w:t>Максимальная площадь земельного участка – не подлежит установлению.</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7D4AC042" w14:textId="77777777" w:rsidR="001C477C" w:rsidRPr="008B44EF" w:rsidRDefault="001C477C" w:rsidP="008B44EF">
            <w:pPr>
              <w:rPr>
                <w:sz w:val="24"/>
                <w:szCs w:val="24"/>
              </w:rPr>
            </w:pPr>
            <w:r w:rsidRPr="008B44EF">
              <w:rPr>
                <w:sz w:val="24"/>
                <w:szCs w:val="24"/>
              </w:rPr>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37BEB15E" w14:textId="77777777" w:rsidR="001C477C" w:rsidRPr="008B44EF" w:rsidRDefault="001C477C" w:rsidP="008B44EF">
            <w:pPr>
              <w:rPr>
                <w:sz w:val="24"/>
                <w:szCs w:val="24"/>
              </w:rPr>
            </w:pPr>
            <w:r w:rsidRPr="008B44EF">
              <w:rPr>
                <w:sz w:val="24"/>
                <w:szCs w:val="24"/>
              </w:rPr>
              <w:t>3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29A733B3" w14:textId="77777777" w:rsidR="001C477C" w:rsidRPr="008B44EF" w:rsidRDefault="001C477C" w:rsidP="008B44EF">
            <w:pPr>
              <w:rPr>
                <w:sz w:val="24"/>
                <w:szCs w:val="24"/>
              </w:rPr>
            </w:pPr>
            <w:r w:rsidRPr="008B44EF">
              <w:rPr>
                <w:sz w:val="24"/>
                <w:szCs w:val="24"/>
              </w:rPr>
              <w:t>70%</w:t>
            </w:r>
          </w:p>
        </w:tc>
        <w:tc>
          <w:tcPr>
            <w:tcW w:w="3551" w:type="dxa"/>
            <w:gridSpan w:val="3"/>
            <w:tcBorders>
              <w:top w:val="single" w:sz="4" w:space="0" w:color="auto"/>
              <w:left w:val="single" w:sz="4" w:space="0" w:color="auto"/>
              <w:bottom w:val="single" w:sz="4" w:space="0" w:color="auto"/>
              <w:right w:val="single" w:sz="4" w:space="0" w:color="auto"/>
            </w:tcBorders>
          </w:tcPr>
          <w:p w14:paraId="0E77179F" w14:textId="77777777" w:rsidR="001C477C" w:rsidRPr="008B44EF" w:rsidRDefault="001C477C" w:rsidP="008B44EF">
            <w:pPr>
              <w:rPr>
                <w:sz w:val="24"/>
                <w:szCs w:val="24"/>
              </w:rPr>
            </w:pPr>
            <w:r w:rsidRPr="008B44EF">
              <w:rPr>
                <w:sz w:val="24"/>
                <w:szCs w:val="24"/>
              </w:rPr>
              <w:t>-</w:t>
            </w:r>
          </w:p>
        </w:tc>
      </w:tr>
      <w:tr w:rsidR="001C477C" w:rsidRPr="008B44EF" w14:paraId="0B9E927F" w14:textId="77777777" w:rsidTr="00D14F06">
        <w:trPr>
          <w:gridAfter w:val="1"/>
          <w:wAfter w:w="62" w:type="dxa"/>
        </w:trPr>
        <w:tc>
          <w:tcPr>
            <w:tcW w:w="15531" w:type="dxa"/>
            <w:gridSpan w:val="16"/>
            <w:tcBorders>
              <w:right w:val="single" w:sz="4" w:space="0" w:color="auto"/>
            </w:tcBorders>
            <w:tcMar>
              <w:left w:w="0" w:type="dxa"/>
              <w:right w:w="0" w:type="dxa"/>
            </w:tcMar>
          </w:tcPr>
          <w:p w14:paraId="55A73B66" w14:textId="77777777" w:rsidR="001C477C" w:rsidRPr="008B44EF" w:rsidRDefault="001C477C" w:rsidP="008B44EF">
            <w:pPr>
              <w:rPr>
                <w:sz w:val="24"/>
                <w:szCs w:val="24"/>
              </w:rPr>
            </w:pPr>
            <w:r w:rsidRPr="008B44EF">
              <w:rPr>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Росреестра от 10.11.2020 N П/0412(ред. от 30.07.2021)).</w:t>
            </w:r>
          </w:p>
        </w:tc>
      </w:tr>
      <w:tr w:rsidR="001C477C" w:rsidRPr="008B44EF" w14:paraId="3E61EBD4" w14:textId="77777777" w:rsidTr="00D14F06">
        <w:trPr>
          <w:gridAfter w:val="1"/>
          <w:wAfter w:w="62" w:type="dxa"/>
        </w:trPr>
        <w:tc>
          <w:tcPr>
            <w:tcW w:w="2269" w:type="dxa"/>
            <w:gridSpan w:val="2"/>
            <w:tcBorders>
              <w:right w:val="single" w:sz="4" w:space="0" w:color="auto"/>
            </w:tcBorders>
          </w:tcPr>
          <w:p w14:paraId="5D66CED4" w14:textId="77777777" w:rsidR="001C477C" w:rsidRPr="008B44EF" w:rsidRDefault="001C477C" w:rsidP="008B44EF">
            <w:pPr>
              <w:rPr>
                <w:sz w:val="24"/>
                <w:szCs w:val="24"/>
              </w:rPr>
            </w:pPr>
            <w:r w:rsidRPr="008B44EF">
              <w:rPr>
                <w:sz w:val="24"/>
                <w:szCs w:val="24"/>
              </w:rPr>
              <w:t xml:space="preserve">Религиозное использование </w:t>
            </w:r>
          </w:p>
        </w:tc>
        <w:tc>
          <w:tcPr>
            <w:tcW w:w="850" w:type="dxa"/>
            <w:gridSpan w:val="2"/>
            <w:tcBorders>
              <w:right w:val="single" w:sz="4" w:space="0" w:color="auto"/>
            </w:tcBorders>
            <w:tcMar>
              <w:left w:w="0" w:type="dxa"/>
              <w:right w:w="0" w:type="dxa"/>
            </w:tcMar>
          </w:tcPr>
          <w:p w14:paraId="4C1979CD" w14:textId="77777777" w:rsidR="001C477C" w:rsidRPr="008B44EF" w:rsidRDefault="001C477C" w:rsidP="008B44EF">
            <w:pPr>
              <w:rPr>
                <w:sz w:val="24"/>
                <w:szCs w:val="24"/>
              </w:rPr>
            </w:pPr>
            <w:r w:rsidRPr="008B44EF">
              <w:rPr>
                <w:sz w:val="24"/>
                <w:szCs w:val="24"/>
              </w:rPr>
              <w:t>3.7</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08627EB3" w14:textId="77777777" w:rsidR="001C477C" w:rsidRPr="008B44EF" w:rsidRDefault="001C477C" w:rsidP="008B44EF">
            <w:pPr>
              <w:rPr>
                <w:sz w:val="24"/>
                <w:szCs w:val="24"/>
              </w:rPr>
            </w:pPr>
            <w:r w:rsidRPr="008B44EF">
              <w:rPr>
                <w:sz w:val="24"/>
                <w:szCs w:val="24"/>
              </w:rPr>
              <w:t>Определяются по основному виду использования земельных участков и объектов капитального строительства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5A3489B" w14:textId="77777777" w:rsidR="001C477C" w:rsidRPr="008B44EF" w:rsidRDefault="001C477C" w:rsidP="008B44EF">
            <w:pPr>
              <w:rPr>
                <w:sz w:val="24"/>
                <w:szCs w:val="24"/>
              </w:rPr>
            </w:pPr>
            <w:r w:rsidRPr="008B44EF">
              <w:rPr>
                <w:sz w:val="24"/>
                <w:szCs w:val="24"/>
              </w:rPr>
              <w:t>Определяются по основному виду использования земельных участков и объектов капитального строительства</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24254943" w14:textId="77777777" w:rsidR="001C477C" w:rsidRPr="008B44EF" w:rsidRDefault="001C477C" w:rsidP="008B44EF">
            <w:pPr>
              <w:rPr>
                <w:sz w:val="24"/>
                <w:szCs w:val="24"/>
              </w:rPr>
            </w:pPr>
            <w:r w:rsidRPr="008B44EF">
              <w:rPr>
                <w:sz w:val="24"/>
                <w:szCs w:val="24"/>
              </w:rPr>
              <w:t>3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457858D8" w14:textId="77777777" w:rsidR="001C477C" w:rsidRPr="008B44EF" w:rsidRDefault="001C477C" w:rsidP="008B44EF">
            <w:pPr>
              <w:rPr>
                <w:sz w:val="24"/>
                <w:szCs w:val="24"/>
              </w:rPr>
            </w:pPr>
            <w:r w:rsidRPr="008B44EF">
              <w:rPr>
                <w:sz w:val="24"/>
                <w:szCs w:val="24"/>
              </w:rPr>
              <w:t>Определяется по основному виду использования земельных участков и объектов</w:t>
            </w:r>
          </w:p>
        </w:tc>
        <w:tc>
          <w:tcPr>
            <w:tcW w:w="3551" w:type="dxa"/>
            <w:gridSpan w:val="3"/>
            <w:tcBorders>
              <w:top w:val="single" w:sz="4" w:space="0" w:color="auto"/>
              <w:left w:val="single" w:sz="4" w:space="0" w:color="auto"/>
              <w:bottom w:val="single" w:sz="4" w:space="0" w:color="auto"/>
              <w:right w:val="single" w:sz="4" w:space="0" w:color="auto"/>
            </w:tcBorders>
          </w:tcPr>
          <w:p w14:paraId="34F53794" w14:textId="77777777" w:rsidR="001C477C" w:rsidRPr="008B44EF" w:rsidRDefault="001C477C" w:rsidP="008B44EF">
            <w:pPr>
              <w:rPr>
                <w:sz w:val="24"/>
                <w:szCs w:val="24"/>
              </w:rPr>
            </w:pPr>
            <w:r w:rsidRPr="008B44EF">
              <w:rPr>
                <w:sz w:val="24"/>
                <w:szCs w:val="24"/>
              </w:rPr>
              <w:t>-</w:t>
            </w:r>
          </w:p>
        </w:tc>
      </w:tr>
      <w:tr w:rsidR="001C477C" w:rsidRPr="008B44EF" w14:paraId="31BC48D0" w14:textId="77777777" w:rsidTr="00D14F06">
        <w:trPr>
          <w:gridAfter w:val="1"/>
          <w:wAfter w:w="62" w:type="dxa"/>
        </w:trPr>
        <w:tc>
          <w:tcPr>
            <w:tcW w:w="15531" w:type="dxa"/>
            <w:gridSpan w:val="16"/>
            <w:tcBorders>
              <w:right w:val="single" w:sz="4" w:space="0" w:color="auto"/>
            </w:tcBorders>
            <w:tcMar>
              <w:left w:w="0" w:type="dxa"/>
              <w:right w:w="0" w:type="dxa"/>
            </w:tcMar>
          </w:tcPr>
          <w:p w14:paraId="4DA0ED4C" w14:textId="77777777" w:rsidR="001C477C" w:rsidRPr="008B44EF" w:rsidRDefault="001C477C" w:rsidP="008B44EF">
            <w:pPr>
              <w:rPr>
                <w:sz w:val="24"/>
                <w:szCs w:val="24"/>
              </w:rPr>
            </w:pPr>
            <w:r w:rsidRPr="008B44EF">
              <w:rPr>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8B44EF">
                <w:rPr>
                  <w:sz w:val="24"/>
                  <w:szCs w:val="24"/>
                </w:rPr>
                <w:t>кодами 3.7.1</w:t>
              </w:r>
            </w:hyperlink>
            <w:r w:rsidRPr="008B44EF">
              <w:rPr>
                <w:sz w:val="24"/>
                <w:szCs w:val="24"/>
              </w:rPr>
              <w:t xml:space="preserve"> - </w:t>
            </w:r>
            <w:hyperlink w:anchor="Par286" w:tooltip="3.7.2" w:history="1">
              <w:r w:rsidRPr="008B44EF">
                <w:rPr>
                  <w:sz w:val="24"/>
                  <w:szCs w:val="24"/>
                </w:rPr>
                <w:t>3.7.2</w:t>
              </w:r>
            </w:hyperlink>
          </w:p>
        </w:tc>
      </w:tr>
      <w:tr w:rsidR="001C477C" w:rsidRPr="008B44EF" w14:paraId="475DCB8B" w14:textId="77777777" w:rsidTr="00D14F06">
        <w:trPr>
          <w:gridAfter w:val="1"/>
          <w:wAfter w:w="62" w:type="dxa"/>
        </w:trPr>
        <w:tc>
          <w:tcPr>
            <w:tcW w:w="2269" w:type="dxa"/>
            <w:gridSpan w:val="2"/>
            <w:tcBorders>
              <w:right w:val="single" w:sz="4" w:space="0" w:color="auto"/>
            </w:tcBorders>
          </w:tcPr>
          <w:p w14:paraId="1F4222FD" w14:textId="77777777" w:rsidR="001C477C" w:rsidRPr="008B44EF" w:rsidRDefault="001C477C" w:rsidP="008B44EF">
            <w:pPr>
              <w:rPr>
                <w:sz w:val="24"/>
                <w:szCs w:val="24"/>
              </w:rPr>
            </w:pPr>
            <w:r w:rsidRPr="008B44EF">
              <w:rPr>
                <w:sz w:val="24"/>
                <w:szCs w:val="24"/>
              </w:rPr>
              <w:t xml:space="preserve">Амбулаторное ветеринарное обслуживание </w:t>
            </w:r>
          </w:p>
        </w:tc>
        <w:tc>
          <w:tcPr>
            <w:tcW w:w="850" w:type="dxa"/>
            <w:gridSpan w:val="2"/>
            <w:tcBorders>
              <w:right w:val="single" w:sz="4" w:space="0" w:color="auto"/>
            </w:tcBorders>
            <w:tcMar>
              <w:left w:w="0" w:type="dxa"/>
              <w:right w:w="0" w:type="dxa"/>
            </w:tcMar>
          </w:tcPr>
          <w:p w14:paraId="47450C11" w14:textId="77777777" w:rsidR="001C477C" w:rsidRPr="008B44EF" w:rsidRDefault="001C477C" w:rsidP="008B44EF">
            <w:pPr>
              <w:rPr>
                <w:sz w:val="24"/>
                <w:szCs w:val="24"/>
              </w:rPr>
            </w:pPr>
            <w:r w:rsidRPr="008B44EF">
              <w:rPr>
                <w:sz w:val="24"/>
                <w:szCs w:val="24"/>
              </w:rPr>
              <w:t>3.10.1</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3EECBEF1" w14:textId="77777777" w:rsidR="001C477C" w:rsidRPr="008B44EF" w:rsidRDefault="001C477C" w:rsidP="008B44EF">
            <w:pPr>
              <w:rPr>
                <w:sz w:val="24"/>
                <w:szCs w:val="24"/>
              </w:rPr>
            </w:pPr>
            <w:r w:rsidRPr="008B44EF">
              <w:rPr>
                <w:sz w:val="24"/>
                <w:szCs w:val="24"/>
              </w:rPr>
              <w:t>Не подлежат установлению.</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B660A6E" w14:textId="77777777" w:rsidR="001C477C" w:rsidRPr="008B44EF" w:rsidRDefault="001C477C" w:rsidP="008B44EF">
            <w:pPr>
              <w:rPr>
                <w:sz w:val="24"/>
                <w:szCs w:val="24"/>
              </w:rPr>
            </w:pPr>
            <w:r w:rsidRPr="008B44EF">
              <w:rPr>
                <w:sz w:val="24"/>
                <w:szCs w:val="24"/>
              </w:rPr>
              <w:t xml:space="preserve">Определяются по основному виду использования земельных участков и объектов </w:t>
            </w:r>
            <w:r w:rsidRPr="008B44EF">
              <w:rPr>
                <w:sz w:val="24"/>
                <w:szCs w:val="24"/>
              </w:rPr>
              <w:lastRenderedPageBreak/>
              <w:t>капитального строительства</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34AAE080" w14:textId="77777777" w:rsidR="001C477C" w:rsidRPr="008B44EF" w:rsidRDefault="001C477C" w:rsidP="008B44EF">
            <w:pPr>
              <w:rPr>
                <w:sz w:val="24"/>
                <w:szCs w:val="24"/>
              </w:rPr>
            </w:pPr>
            <w:r w:rsidRPr="008B44EF">
              <w:rPr>
                <w:sz w:val="24"/>
                <w:szCs w:val="24"/>
              </w:rPr>
              <w:lastRenderedPageBreak/>
              <w:t>3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1A734D5E" w14:textId="77777777" w:rsidR="001C477C" w:rsidRPr="008B44EF" w:rsidRDefault="001C477C" w:rsidP="008B44EF">
            <w:pPr>
              <w:rPr>
                <w:sz w:val="24"/>
                <w:szCs w:val="24"/>
              </w:rPr>
            </w:pPr>
            <w:r w:rsidRPr="008B44EF">
              <w:rPr>
                <w:sz w:val="24"/>
                <w:szCs w:val="24"/>
              </w:rPr>
              <w:t>Определяется по основному виду использования земельных участков и объектов</w:t>
            </w:r>
          </w:p>
        </w:tc>
        <w:tc>
          <w:tcPr>
            <w:tcW w:w="3551" w:type="dxa"/>
            <w:gridSpan w:val="3"/>
            <w:tcBorders>
              <w:top w:val="single" w:sz="4" w:space="0" w:color="auto"/>
              <w:left w:val="single" w:sz="4" w:space="0" w:color="auto"/>
              <w:bottom w:val="single" w:sz="4" w:space="0" w:color="auto"/>
              <w:right w:val="single" w:sz="4" w:space="0" w:color="auto"/>
            </w:tcBorders>
            <w:vAlign w:val="center"/>
          </w:tcPr>
          <w:p w14:paraId="546BD1D5" w14:textId="77777777" w:rsidR="001C477C" w:rsidRPr="008B44EF" w:rsidRDefault="001C477C" w:rsidP="008B44EF">
            <w:pPr>
              <w:rPr>
                <w:sz w:val="24"/>
                <w:szCs w:val="24"/>
              </w:rPr>
            </w:pPr>
            <w:r w:rsidRPr="008B44EF">
              <w:rPr>
                <w:sz w:val="24"/>
                <w:szCs w:val="24"/>
              </w:rPr>
              <w:t>не установлены</w:t>
            </w:r>
          </w:p>
        </w:tc>
      </w:tr>
      <w:tr w:rsidR="001C477C" w:rsidRPr="008B44EF" w14:paraId="33B8A1E3" w14:textId="77777777" w:rsidTr="00D14F06">
        <w:trPr>
          <w:gridAfter w:val="1"/>
          <w:wAfter w:w="62" w:type="dxa"/>
        </w:trPr>
        <w:tc>
          <w:tcPr>
            <w:tcW w:w="15531" w:type="dxa"/>
            <w:gridSpan w:val="16"/>
            <w:tcBorders>
              <w:right w:val="single" w:sz="4" w:space="0" w:color="auto"/>
            </w:tcBorders>
            <w:tcMar>
              <w:left w:w="0" w:type="dxa"/>
              <w:right w:w="0" w:type="dxa"/>
            </w:tcMar>
          </w:tcPr>
          <w:p w14:paraId="7456744D" w14:textId="77777777" w:rsidR="001C477C" w:rsidRPr="008B44EF" w:rsidRDefault="001C477C" w:rsidP="008B44EF">
            <w:pPr>
              <w:rPr>
                <w:sz w:val="24"/>
                <w:szCs w:val="24"/>
              </w:rPr>
            </w:pPr>
            <w:r w:rsidRPr="008B44EF">
              <w:rPr>
                <w:sz w:val="24"/>
                <w:szCs w:val="24"/>
              </w:rPr>
              <w:lastRenderedPageBreak/>
              <w:t>Размещение объектов капитального строительства, предназначенных для оказания ветеринарных услуг без содержания животных</w:t>
            </w:r>
          </w:p>
        </w:tc>
      </w:tr>
      <w:tr w:rsidR="001C477C" w:rsidRPr="008B44EF" w14:paraId="1A3F87EA" w14:textId="77777777" w:rsidTr="00D14F06">
        <w:trPr>
          <w:gridAfter w:val="1"/>
          <w:wAfter w:w="62" w:type="dxa"/>
        </w:trPr>
        <w:tc>
          <w:tcPr>
            <w:tcW w:w="2269" w:type="dxa"/>
            <w:gridSpan w:val="2"/>
            <w:tcBorders>
              <w:right w:val="single" w:sz="4" w:space="0" w:color="auto"/>
            </w:tcBorders>
          </w:tcPr>
          <w:p w14:paraId="4D275B4E" w14:textId="77777777" w:rsidR="001C477C" w:rsidRPr="008B44EF" w:rsidRDefault="001C477C" w:rsidP="008B44EF">
            <w:pPr>
              <w:rPr>
                <w:sz w:val="24"/>
                <w:szCs w:val="24"/>
              </w:rPr>
            </w:pPr>
            <w:r w:rsidRPr="008B44EF">
              <w:rPr>
                <w:sz w:val="24"/>
                <w:szCs w:val="24"/>
              </w:rPr>
              <w:t xml:space="preserve">Деловое управление </w:t>
            </w:r>
          </w:p>
        </w:tc>
        <w:tc>
          <w:tcPr>
            <w:tcW w:w="850" w:type="dxa"/>
            <w:gridSpan w:val="2"/>
            <w:tcBorders>
              <w:right w:val="single" w:sz="4" w:space="0" w:color="auto"/>
            </w:tcBorders>
            <w:tcMar>
              <w:left w:w="0" w:type="dxa"/>
              <w:right w:w="0" w:type="dxa"/>
            </w:tcMar>
          </w:tcPr>
          <w:p w14:paraId="79E69101" w14:textId="77777777" w:rsidR="001C477C" w:rsidRPr="008B44EF" w:rsidRDefault="001C477C" w:rsidP="008B44EF">
            <w:pPr>
              <w:rPr>
                <w:sz w:val="24"/>
                <w:szCs w:val="24"/>
              </w:rPr>
            </w:pPr>
            <w:r w:rsidRPr="008B44EF">
              <w:rPr>
                <w:sz w:val="24"/>
                <w:szCs w:val="24"/>
              </w:rPr>
              <w:t>4.1</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1D55D31E"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0090F434" w14:textId="77777777" w:rsidR="001C477C" w:rsidRPr="008B44EF" w:rsidRDefault="001C477C" w:rsidP="008B44EF">
            <w:pPr>
              <w:rPr>
                <w:sz w:val="24"/>
                <w:szCs w:val="24"/>
              </w:rPr>
            </w:pPr>
            <w:r w:rsidRPr="008B44EF">
              <w:rPr>
                <w:sz w:val="24"/>
                <w:szCs w:val="24"/>
              </w:rPr>
              <w:t>Минимальная площадь земельного участка – 0,05 га.</w:t>
            </w:r>
          </w:p>
          <w:p w14:paraId="53F51B3F" w14:textId="77777777" w:rsidR="001C477C" w:rsidRPr="008B44EF" w:rsidRDefault="001C477C" w:rsidP="008B44EF">
            <w:pPr>
              <w:rPr>
                <w:sz w:val="24"/>
                <w:szCs w:val="24"/>
              </w:rPr>
            </w:pPr>
            <w:r w:rsidRPr="008B44EF">
              <w:rPr>
                <w:sz w:val="24"/>
                <w:szCs w:val="24"/>
              </w:rPr>
              <w:t>Максимальная площадь земельного участка – 1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7D232E1B" w14:textId="77777777" w:rsidR="001C477C" w:rsidRPr="008B44EF" w:rsidRDefault="001C477C" w:rsidP="008B44EF">
            <w:pPr>
              <w:rPr>
                <w:sz w:val="24"/>
                <w:szCs w:val="24"/>
              </w:rPr>
            </w:pPr>
            <w:r w:rsidRPr="008B44EF">
              <w:rPr>
                <w:sz w:val="24"/>
                <w:szCs w:val="24"/>
              </w:rPr>
              <w:t>5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49ACAE87" w14:textId="77777777" w:rsidR="001C477C" w:rsidRPr="008B44EF" w:rsidRDefault="001C477C" w:rsidP="008B44EF">
            <w:pPr>
              <w:rPr>
                <w:sz w:val="24"/>
                <w:szCs w:val="24"/>
              </w:rPr>
            </w:pPr>
            <w:r w:rsidRPr="008B44EF">
              <w:rPr>
                <w:sz w:val="24"/>
                <w:szCs w:val="24"/>
              </w:rPr>
              <w:t>2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00B06077" w14:textId="77777777" w:rsidR="001C477C" w:rsidRPr="008B44EF" w:rsidRDefault="001C477C" w:rsidP="008B44EF">
            <w:pPr>
              <w:rPr>
                <w:sz w:val="24"/>
                <w:szCs w:val="24"/>
              </w:rPr>
            </w:pPr>
            <w:r w:rsidRPr="008B44EF">
              <w:rPr>
                <w:sz w:val="24"/>
                <w:szCs w:val="24"/>
              </w:rPr>
              <w:t>50%</w:t>
            </w:r>
          </w:p>
        </w:tc>
        <w:tc>
          <w:tcPr>
            <w:tcW w:w="3551" w:type="dxa"/>
            <w:gridSpan w:val="3"/>
            <w:tcBorders>
              <w:top w:val="single" w:sz="4" w:space="0" w:color="auto"/>
              <w:left w:val="single" w:sz="4" w:space="0" w:color="auto"/>
              <w:bottom w:val="single" w:sz="4" w:space="0" w:color="auto"/>
              <w:right w:val="single" w:sz="4" w:space="0" w:color="auto"/>
            </w:tcBorders>
          </w:tcPr>
          <w:p w14:paraId="09716C88" w14:textId="77777777" w:rsidR="001C477C" w:rsidRPr="008B44EF" w:rsidRDefault="001C477C" w:rsidP="008B44EF">
            <w:pPr>
              <w:rPr>
                <w:sz w:val="24"/>
                <w:szCs w:val="24"/>
              </w:rPr>
            </w:pPr>
            <w:r w:rsidRPr="008B44EF">
              <w:rPr>
                <w:sz w:val="24"/>
                <w:szCs w:val="24"/>
              </w:rPr>
              <w:t>-</w:t>
            </w:r>
          </w:p>
          <w:p w14:paraId="5F5D52D4" w14:textId="77777777" w:rsidR="001C477C" w:rsidRPr="008B44EF" w:rsidRDefault="001C477C" w:rsidP="008B44EF">
            <w:pPr>
              <w:rPr>
                <w:sz w:val="24"/>
                <w:szCs w:val="24"/>
              </w:rPr>
            </w:pPr>
          </w:p>
        </w:tc>
      </w:tr>
      <w:tr w:rsidR="001C477C" w:rsidRPr="008B44EF" w14:paraId="73C306FA" w14:textId="77777777" w:rsidTr="00D14F06">
        <w:trPr>
          <w:gridAfter w:val="1"/>
          <w:wAfter w:w="62" w:type="dxa"/>
        </w:trPr>
        <w:tc>
          <w:tcPr>
            <w:tcW w:w="15531" w:type="dxa"/>
            <w:gridSpan w:val="16"/>
            <w:tcBorders>
              <w:right w:val="single" w:sz="4" w:space="0" w:color="auto"/>
            </w:tcBorders>
            <w:tcMar>
              <w:left w:w="0" w:type="dxa"/>
              <w:right w:w="0" w:type="dxa"/>
            </w:tcMar>
          </w:tcPr>
          <w:p w14:paraId="124DE597" w14:textId="77777777" w:rsidR="001C477C" w:rsidRPr="008B44EF" w:rsidRDefault="001C477C" w:rsidP="008B44EF">
            <w:pPr>
              <w:rPr>
                <w:sz w:val="24"/>
                <w:szCs w:val="24"/>
              </w:rPr>
            </w:pPr>
            <w:r w:rsidRPr="008B44EF">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516D9391" w14:textId="77777777" w:rsidR="001C477C" w:rsidRPr="008B44EF" w:rsidRDefault="001C477C" w:rsidP="008B44EF">
            <w:pPr>
              <w:rPr>
                <w:sz w:val="24"/>
                <w:szCs w:val="24"/>
              </w:rPr>
            </w:pPr>
            <w:r w:rsidRPr="008B44EF">
              <w:rPr>
                <w:sz w:val="24"/>
                <w:szCs w:val="24"/>
              </w:rPr>
              <w:t>(за исключением банковской и страховой деятельности)</w:t>
            </w:r>
          </w:p>
        </w:tc>
      </w:tr>
      <w:tr w:rsidR="001C477C" w:rsidRPr="008B44EF" w14:paraId="281427EB" w14:textId="77777777" w:rsidTr="00D14F06">
        <w:trPr>
          <w:gridAfter w:val="1"/>
          <w:wAfter w:w="62" w:type="dxa"/>
        </w:trPr>
        <w:tc>
          <w:tcPr>
            <w:tcW w:w="2269" w:type="dxa"/>
            <w:gridSpan w:val="2"/>
            <w:tcBorders>
              <w:right w:val="single" w:sz="4" w:space="0" w:color="auto"/>
            </w:tcBorders>
          </w:tcPr>
          <w:p w14:paraId="1BEF94D7" w14:textId="77777777" w:rsidR="001C477C" w:rsidRPr="008B44EF" w:rsidRDefault="001C477C" w:rsidP="008B44EF">
            <w:pPr>
              <w:rPr>
                <w:sz w:val="24"/>
                <w:szCs w:val="24"/>
              </w:rPr>
            </w:pPr>
            <w:r w:rsidRPr="008B44EF">
              <w:rPr>
                <w:sz w:val="24"/>
                <w:szCs w:val="24"/>
              </w:rPr>
              <w:t xml:space="preserve">Рынки </w:t>
            </w:r>
          </w:p>
        </w:tc>
        <w:tc>
          <w:tcPr>
            <w:tcW w:w="850" w:type="dxa"/>
            <w:gridSpan w:val="2"/>
            <w:tcBorders>
              <w:right w:val="single" w:sz="4" w:space="0" w:color="auto"/>
            </w:tcBorders>
            <w:tcMar>
              <w:left w:w="0" w:type="dxa"/>
              <w:right w:w="0" w:type="dxa"/>
            </w:tcMar>
          </w:tcPr>
          <w:p w14:paraId="512DC4DC" w14:textId="77777777" w:rsidR="001C477C" w:rsidRPr="008B44EF" w:rsidRDefault="001C477C" w:rsidP="008B44EF">
            <w:pPr>
              <w:rPr>
                <w:sz w:val="24"/>
                <w:szCs w:val="24"/>
              </w:rPr>
            </w:pPr>
            <w:r w:rsidRPr="008B44EF">
              <w:rPr>
                <w:sz w:val="24"/>
                <w:szCs w:val="24"/>
              </w:rPr>
              <w:t>4.3</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63E61412"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0C9CE2D0" w14:textId="77777777" w:rsidR="001C477C" w:rsidRPr="008B44EF" w:rsidRDefault="001C477C" w:rsidP="008B44EF">
            <w:pPr>
              <w:rPr>
                <w:sz w:val="24"/>
                <w:szCs w:val="24"/>
              </w:rPr>
            </w:pPr>
            <w:r w:rsidRPr="008B44EF">
              <w:rPr>
                <w:sz w:val="24"/>
                <w:szCs w:val="24"/>
              </w:rPr>
              <w:t>Минимальная площадь земельного участка – 0,01 га.</w:t>
            </w:r>
          </w:p>
          <w:p w14:paraId="79B60B18" w14:textId="77777777" w:rsidR="001C477C" w:rsidRPr="008B44EF" w:rsidRDefault="001C477C" w:rsidP="008B44EF">
            <w:pPr>
              <w:rPr>
                <w:sz w:val="24"/>
                <w:szCs w:val="24"/>
              </w:rPr>
            </w:pPr>
            <w:r w:rsidRPr="008B44EF">
              <w:rPr>
                <w:sz w:val="24"/>
                <w:szCs w:val="24"/>
              </w:rPr>
              <w:t>Максимальная площадь земельного участка – 1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57D48723" w14:textId="77777777" w:rsidR="001C477C" w:rsidRPr="008B44EF" w:rsidRDefault="001C477C" w:rsidP="008B44EF">
            <w:pPr>
              <w:rPr>
                <w:sz w:val="24"/>
                <w:szCs w:val="24"/>
              </w:rPr>
            </w:pPr>
            <w:r w:rsidRPr="008B44EF">
              <w:rPr>
                <w:sz w:val="24"/>
                <w:szCs w:val="24"/>
              </w:rPr>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0F512774" w14:textId="77777777" w:rsidR="001C477C" w:rsidRPr="008B44EF" w:rsidRDefault="001C477C" w:rsidP="008B44EF">
            <w:pPr>
              <w:rPr>
                <w:sz w:val="24"/>
                <w:szCs w:val="24"/>
              </w:rPr>
            </w:pPr>
            <w:r w:rsidRPr="008B44EF">
              <w:rPr>
                <w:sz w:val="24"/>
                <w:szCs w:val="24"/>
              </w:rPr>
              <w:t xml:space="preserve">1 </w:t>
            </w:r>
            <w:proofErr w:type="spellStart"/>
            <w:r w:rsidRPr="008B44EF">
              <w:rPr>
                <w:sz w:val="24"/>
                <w:szCs w:val="24"/>
              </w:rPr>
              <w:t>эт</w:t>
            </w:r>
            <w:proofErr w:type="spellEnd"/>
          </w:p>
        </w:tc>
        <w:tc>
          <w:tcPr>
            <w:tcW w:w="1841" w:type="dxa"/>
            <w:tcBorders>
              <w:top w:val="single" w:sz="4" w:space="0" w:color="auto"/>
              <w:left w:val="single" w:sz="4" w:space="0" w:color="auto"/>
              <w:bottom w:val="single" w:sz="4" w:space="0" w:color="auto"/>
              <w:right w:val="single" w:sz="4" w:space="0" w:color="auto"/>
            </w:tcBorders>
            <w:vAlign w:val="center"/>
          </w:tcPr>
          <w:p w14:paraId="37634989" w14:textId="77777777" w:rsidR="001C477C" w:rsidRPr="008B44EF" w:rsidRDefault="001C477C" w:rsidP="008B44EF">
            <w:pPr>
              <w:rPr>
                <w:sz w:val="24"/>
                <w:szCs w:val="24"/>
              </w:rPr>
            </w:pPr>
            <w:r w:rsidRPr="008B44EF">
              <w:rPr>
                <w:sz w:val="24"/>
                <w:szCs w:val="24"/>
              </w:rPr>
              <w:t>80%</w:t>
            </w:r>
          </w:p>
        </w:tc>
        <w:tc>
          <w:tcPr>
            <w:tcW w:w="3551" w:type="dxa"/>
            <w:gridSpan w:val="3"/>
            <w:tcBorders>
              <w:top w:val="single" w:sz="4" w:space="0" w:color="auto"/>
              <w:left w:val="single" w:sz="4" w:space="0" w:color="auto"/>
              <w:bottom w:val="single" w:sz="4" w:space="0" w:color="auto"/>
              <w:right w:val="single" w:sz="4" w:space="0" w:color="auto"/>
            </w:tcBorders>
          </w:tcPr>
          <w:p w14:paraId="7708CFAD" w14:textId="77777777" w:rsidR="001C477C" w:rsidRPr="008B44EF" w:rsidRDefault="001C477C" w:rsidP="008B44EF">
            <w:pPr>
              <w:rPr>
                <w:sz w:val="24"/>
                <w:szCs w:val="24"/>
              </w:rPr>
            </w:pPr>
            <w:r w:rsidRPr="008B44EF">
              <w:rPr>
                <w:sz w:val="24"/>
                <w:szCs w:val="24"/>
              </w:rPr>
              <w:t>-</w:t>
            </w:r>
          </w:p>
        </w:tc>
      </w:tr>
      <w:tr w:rsidR="001C477C" w:rsidRPr="008B44EF" w14:paraId="69C00A0E" w14:textId="77777777" w:rsidTr="00D14F06">
        <w:trPr>
          <w:gridAfter w:val="1"/>
          <w:wAfter w:w="62" w:type="dxa"/>
        </w:trPr>
        <w:tc>
          <w:tcPr>
            <w:tcW w:w="15531" w:type="dxa"/>
            <w:gridSpan w:val="16"/>
            <w:tcBorders>
              <w:right w:val="single" w:sz="4" w:space="0" w:color="auto"/>
            </w:tcBorders>
            <w:tcMar>
              <w:left w:w="0" w:type="dxa"/>
              <w:right w:w="0" w:type="dxa"/>
            </w:tcMar>
          </w:tcPr>
          <w:p w14:paraId="284C36D1" w14:textId="77777777" w:rsidR="001C477C" w:rsidRPr="008B44EF" w:rsidRDefault="001C477C" w:rsidP="008B44EF">
            <w:pPr>
              <w:rPr>
                <w:sz w:val="24"/>
                <w:szCs w:val="24"/>
              </w:rPr>
            </w:pPr>
            <w:r w:rsidRPr="008B44EF">
              <w:rPr>
                <w:sz w:val="24"/>
                <w:szCs w:val="24"/>
              </w:rPr>
              <w:t xml:space="preserve">Размещение объектов капитального строительства, сооружений, предназначенных для организации </w:t>
            </w:r>
          </w:p>
          <w:p w14:paraId="0EDFBE9B" w14:textId="77777777" w:rsidR="001C477C" w:rsidRPr="008B44EF" w:rsidRDefault="001C477C" w:rsidP="008B44EF">
            <w:pPr>
              <w:rPr>
                <w:sz w:val="24"/>
                <w:szCs w:val="24"/>
              </w:rPr>
            </w:pPr>
            <w:r w:rsidRPr="008B44EF">
              <w:rPr>
                <w:sz w:val="24"/>
                <w:szCs w:val="24"/>
              </w:rPr>
              <w:t>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89FE925" w14:textId="77777777" w:rsidR="001C477C" w:rsidRPr="008B44EF" w:rsidRDefault="001C477C" w:rsidP="008B44EF">
            <w:pPr>
              <w:rPr>
                <w:sz w:val="24"/>
                <w:szCs w:val="24"/>
              </w:rPr>
            </w:pPr>
            <w:r w:rsidRPr="008B44EF">
              <w:rPr>
                <w:sz w:val="24"/>
                <w:szCs w:val="24"/>
              </w:rPr>
              <w:t>размещение гаражей и (или) стоянок для автомобилей сотрудников и посетителей рынка</w:t>
            </w:r>
          </w:p>
        </w:tc>
      </w:tr>
      <w:tr w:rsidR="001C477C" w:rsidRPr="008B44EF" w14:paraId="1E648F82" w14:textId="77777777" w:rsidTr="00D14F06">
        <w:trPr>
          <w:gridAfter w:val="1"/>
          <w:wAfter w:w="62" w:type="dxa"/>
        </w:trPr>
        <w:tc>
          <w:tcPr>
            <w:tcW w:w="2269" w:type="dxa"/>
            <w:gridSpan w:val="2"/>
            <w:tcBorders>
              <w:right w:val="single" w:sz="4" w:space="0" w:color="auto"/>
            </w:tcBorders>
          </w:tcPr>
          <w:p w14:paraId="074E9E38" w14:textId="77777777" w:rsidR="001C477C" w:rsidRPr="008B44EF" w:rsidRDefault="001C477C" w:rsidP="008B44EF">
            <w:pPr>
              <w:rPr>
                <w:sz w:val="24"/>
                <w:szCs w:val="24"/>
              </w:rPr>
            </w:pPr>
            <w:r w:rsidRPr="008B44EF">
              <w:rPr>
                <w:sz w:val="24"/>
                <w:szCs w:val="24"/>
              </w:rPr>
              <w:t xml:space="preserve">Магазины </w:t>
            </w:r>
          </w:p>
        </w:tc>
        <w:tc>
          <w:tcPr>
            <w:tcW w:w="850" w:type="dxa"/>
            <w:gridSpan w:val="2"/>
            <w:tcBorders>
              <w:right w:val="single" w:sz="4" w:space="0" w:color="auto"/>
            </w:tcBorders>
            <w:tcMar>
              <w:left w:w="0" w:type="dxa"/>
              <w:right w:w="0" w:type="dxa"/>
            </w:tcMar>
          </w:tcPr>
          <w:p w14:paraId="6E1889BB" w14:textId="77777777" w:rsidR="001C477C" w:rsidRPr="008B44EF" w:rsidRDefault="001C477C" w:rsidP="008B44EF">
            <w:pPr>
              <w:rPr>
                <w:sz w:val="24"/>
                <w:szCs w:val="24"/>
              </w:rPr>
            </w:pPr>
            <w:r w:rsidRPr="008B44EF">
              <w:rPr>
                <w:sz w:val="24"/>
                <w:szCs w:val="24"/>
              </w:rPr>
              <w:t>4.4.</w:t>
            </w:r>
          </w:p>
        </w:tc>
        <w:tc>
          <w:tcPr>
            <w:tcW w:w="3055" w:type="dxa"/>
            <w:gridSpan w:val="3"/>
            <w:tcBorders>
              <w:top w:val="single" w:sz="4" w:space="0" w:color="auto"/>
              <w:left w:val="single" w:sz="4" w:space="0" w:color="auto"/>
              <w:bottom w:val="single" w:sz="4" w:space="0" w:color="auto"/>
              <w:right w:val="single" w:sz="4" w:space="0" w:color="auto"/>
            </w:tcBorders>
          </w:tcPr>
          <w:p w14:paraId="3E68BE66" w14:textId="77777777" w:rsidR="001C477C" w:rsidRPr="008B44EF" w:rsidRDefault="001C477C" w:rsidP="008B44EF">
            <w:pPr>
              <w:rPr>
                <w:sz w:val="24"/>
                <w:szCs w:val="24"/>
              </w:rPr>
            </w:pPr>
            <w:r w:rsidRPr="008B44EF">
              <w:rPr>
                <w:sz w:val="24"/>
                <w:szCs w:val="24"/>
              </w:rPr>
              <w:t xml:space="preserve">Предельные минимальные/максимальные размеры земельных </w:t>
            </w:r>
            <w:r w:rsidRPr="008B44EF">
              <w:rPr>
                <w:sz w:val="24"/>
                <w:szCs w:val="24"/>
              </w:rPr>
              <w:lastRenderedPageBreak/>
              <w:t>участков не подлежат установлению.</w:t>
            </w:r>
          </w:p>
          <w:p w14:paraId="535D2572" w14:textId="77777777" w:rsidR="001C477C" w:rsidRPr="008B44EF" w:rsidRDefault="001C477C" w:rsidP="008B44EF">
            <w:pPr>
              <w:rPr>
                <w:sz w:val="24"/>
                <w:szCs w:val="24"/>
              </w:rPr>
            </w:pPr>
            <w:r w:rsidRPr="008B44EF">
              <w:rPr>
                <w:sz w:val="24"/>
                <w:szCs w:val="24"/>
              </w:rPr>
              <w:t>Минимальная площадь земельного участка – 0,02 га.</w:t>
            </w:r>
          </w:p>
          <w:p w14:paraId="377270D0" w14:textId="77777777" w:rsidR="001C477C" w:rsidRPr="008B44EF" w:rsidRDefault="001C477C" w:rsidP="008B44EF">
            <w:pPr>
              <w:rPr>
                <w:sz w:val="24"/>
                <w:szCs w:val="24"/>
              </w:rPr>
            </w:pPr>
            <w:r w:rsidRPr="008B44EF">
              <w:rPr>
                <w:sz w:val="24"/>
                <w:szCs w:val="24"/>
              </w:rPr>
              <w:t>Максимальная площадь земельного участка – 0,2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C5EB2B4" w14:textId="77777777" w:rsidR="001C477C" w:rsidRPr="008B44EF" w:rsidRDefault="001C477C" w:rsidP="008B44EF">
            <w:pPr>
              <w:rPr>
                <w:sz w:val="24"/>
                <w:szCs w:val="24"/>
              </w:rPr>
            </w:pPr>
            <w:r w:rsidRPr="008B44EF">
              <w:rPr>
                <w:sz w:val="24"/>
                <w:szCs w:val="24"/>
              </w:rPr>
              <w:lastRenderedPageBreak/>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17FA86C0" w14:textId="77777777" w:rsidR="001C477C" w:rsidRPr="008B44EF" w:rsidRDefault="001C477C" w:rsidP="008B44EF">
            <w:pPr>
              <w:rPr>
                <w:sz w:val="24"/>
                <w:szCs w:val="24"/>
              </w:rPr>
            </w:pPr>
            <w:r w:rsidRPr="008B44EF">
              <w:rPr>
                <w:sz w:val="24"/>
                <w:szCs w:val="24"/>
              </w:rPr>
              <w:t>2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011021AF" w14:textId="77777777" w:rsidR="001C477C" w:rsidRPr="008B44EF" w:rsidRDefault="001C477C" w:rsidP="008B44EF">
            <w:pPr>
              <w:rPr>
                <w:sz w:val="24"/>
                <w:szCs w:val="24"/>
              </w:rPr>
            </w:pPr>
            <w:r w:rsidRPr="008B44EF">
              <w:rPr>
                <w:sz w:val="24"/>
                <w:szCs w:val="24"/>
              </w:rPr>
              <w:t>70%</w:t>
            </w:r>
          </w:p>
        </w:tc>
        <w:tc>
          <w:tcPr>
            <w:tcW w:w="3551" w:type="dxa"/>
            <w:gridSpan w:val="3"/>
            <w:tcBorders>
              <w:top w:val="single" w:sz="4" w:space="0" w:color="auto"/>
              <w:left w:val="single" w:sz="4" w:space="0" w:color="auto"/>
              <w:bottom w:val="single" w:sz="4" w:space="0" w:color="auto"/>
              <w:right w:val="single" w:sz="4" w:space="0" w:color="auto"/>
            </w:tcBorders>
          </w:tcPr>
          <w:p w14:paraId="62E8F74F" w14:textId="77777777" w:rsidR="001C477C" w:rsidRPr="008B44EF" w:rsidRDefault="001C477C" w:rsidP="008B44EF">
            <w:pPr>
              <w:rPr>
                <w:sz w:val="24"/>
                <w:szCs w:val="24"/>
              </w:rPr>
            </w:pPr>
            <w:r w:rsidRPr="008B44EF">
              <w:rPr>
                <w:sz w:val="24"/>
                <w:szCs w:val="24"/>
              </w:rPr>
              <w:t>-</w:t>
            </w:r>
          </w:p>
        </w:tc>
      </w:tr>
      <w:tr w:rsidR="001C477C" w:rsidRPr="008B44EF" w14:paraId="09C635F6" w14:textId="77777777" w:rsidTr="00D14F06">
        <w:trPr>
          <w:gridAfter w:val="1"/>
          <w:wAfter w:w="62" w:type="dxa"/>
        </w:trPr>
        <w:tc>
          <w:tcPr>
            <w:tcW w:w="15531" w:type="dxa"/>
            <w:gridSpan w:val="16"/>
            <w:tcBorders>
              <w:top w:val="single" w:sz="4" w:space="0" w:color="auto"/>
              <w:left w:val="single" w:sz="4" w:space="0" w:color="auto"/>
              <w:bottom w:val="single" w:sz="4" w:space="0" w:color="auto"/>
              <w:right w:val="single" w:sz="4" w:space="0" w:color="auto"/>
            </w:tcBorders>
            <w:tcMar>
              <w:left w:w="0" w:type="dxa"/>
              <w:right w:w="0" w:type="dxa"/>
            </w:tcMar>
          </w:tcPr>
          <w:p w14:paraId="12E22C32" w14:textId="77777777" w:rsidR="001C477C" w:rsidRPr="008B44EF" w:rsidRDefault="001C477C" w:rsidP="008B44EF">
            <w:pPr>
              <w:rPr>
                <w:sz w:val="24"/>
                <w:szCs w:val="24"/>
              </w:rPr>
            </w:pPr>
            <w:r w:rsidRPr="008B44EF">
              <w:rPr>
                <w:sz w:val="24"/>
                <w:szCs w:val="24"/>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tc>
      </w:tr>
      <w:tr w:rsidR="001C477C" w:rsidRPr="008B44EF" w14:paraId="38FA6FED" w14:textId="77777777" w:rsidTr="00D14F06">
        <w:trPr>
          <w:gridAfter w:val="1"/>
          <w:wAfter w:w="62" w:type="dxa"/>
        </w:trPr>
        <w:tc>
          <w:tcPr>
            <w:tcW w:w="2269" w:type="dxa"/>
            <w:gridSpan w:val="2"/>
            <w:tcBorders>
              <w:right w:val="single" w:sz="4" w:space="0" w:color="auto"/>
            </w:tcBorders>
          </w:tcPr>
          <w:p w14:paraId="1410CFE6" w14:textId="77777777" w:rsidR="001C477C" w:rsidRPr="008B44EF" w:rsidRDefault="001C477C" w:rsidP="008B44EF">
            <w:pPr>
              <w:rPr>
                <w:sz w:val="24"/>
                <w:szCs w:val="24"/>
              </w:rPr>
            </w:pPr>
            <w:r w:rsidRPr="008B44EF">
              <w:rPr>
                <w:sz w:val="24"/>
                <w:szCs w:val="24"/>
              </w:rPr>
              <w:t xml:space="preserve">Банковская и страховая деятельность </w:t>
            </w:r>
          </w:p>
        </w:tc>
        <w:tc>
          <w:tcPr>
            <w:tcW w:w="850" w:type="dxa"/>
            <w:gridSpan w:val="2"/>
            <w:tcBorders>
              <w:right w:val="single" w:sz="4" w:space="0" w:color="auto"/>
            </w:tcBorders>
            <w:tcMar>
              <w:left w:w="0" w:type="dxa"/>
              <w:right w:w="0" w:type="dxa"/>
            </w:tcMar>
          </w:tcPr>
          <w:p w14:paraId="64046080" w14:textId="77777777" w:rsidR="001C477C" w:rsidRPr="008B44EF" w:rsidRDefault="001C477C" w:rsidP="008B44EF">
            <w:pPr>
              <w:rPr>
                <w:sz w:val="24"/>
                <w:szCs w:val="24"/>
              </w:rPr>
            </w:pPr>
            <w:r w:rsidRPr="008B44EF">
              <w:rPr>
                <w:sz w:val="24"/>
                <w:szCs w:val="24"/>
              </w:rPr>
              <w:t>4.5.</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16F70650"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1DB9EF8D" w14:textId="77777777" w:rsidR="001C477C" w:rsidRPr="008B44EF" w:rsidRDefault="001C477C" w:rsidP="008B44EF">
            <w:pPr>
              <w:rPr>
                <w:sz w:val="24"/>
                <w:szCs w:val="24"/>
              </w:rPr>
            </w:pPr>
            <w:r w:rsidRPr="008B44EF">
              <w:rPr>
                <w:sz w:val="24"/>
                <w:szCs w:val="24"/>
              </w:rPr>
              <w:t>Минимальная площадь земельного участка – 0,05 га.</w:t>
            </w:r>
          </w:p>
          <w:p w14:paraId="0127A874" w14:textId="77777777" w:rsidR="001C477C" w:rsidRPr="008B44EF" w:rsidRDefault="001C477C" w:rsidP="008B44EF">
            <w:pPr>
              <w:rPr>
                <w:sz w:val="24"/>
                <w:szCs w:val="24"/>
              </w:rPr>
            </w:pPr>
            <w:r w:rsidRPr="008B44EF">
              <w:rPr>
                <w:sz w:val="24"/>
                <w:szCs w:val="24"/>
              </w:rPr>
              <w:t>Максимальная площадь земельного участка – 1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9760E67" w14:textId="77777777" w:rsidR="001C477C" w:rsidRPr="008B44EF" w:rsidRDefault="001C477C" w:rsidP="008B44EF">
            <w:pPr>
              <w:rPr>
                <w:sz w:val="24"/>
                <w:szCs w:val="24"/>
              </w:rPr>
            </w:pPr>
            <w:r w:rsidRPr="008B44EF">
              <w:rPr>
                <w:sz w:val="24"/>
                <w:szCs w:val="24"/>
              </w:rPr>
              <w:t>5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71138252" w14:textId="77777777" w:rsidR="001C477C" w:rsidRPr="008B44EF" w:rsidRDefault="001C477C" w:rsidP="008B44EF">
            <w:pPr>
              <w:rPr>
                <w:sz w:val="24"/>
                <w:szCs w:val="24"/>
              </w:rPr>
            </w:pPr>
            <w:r w:rsidRPr="008B44EF">
              <w:rPr>
                <w:sz w:val="24"/>
                <w:szCs w:val="24"/>
              </w:rPr>
              <w:t>3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147B8797" w14:textId="77777777" w:rsidR="001C477C" w:rsidRPr="008B44EF" w:rsidRDefault="001C477C" w:rsidP="008B44EF">
            <w:pPr>
              <w:rPr>
                <w:sz w:val="24"/>
                <w:szCs w:val="24"/>
              </w:rPr>
            </w:pPr>
            <w:r w:rsidRPr="008B44EF">
              <w:rPr>
                <w:sz w:val="24"/>
                <w:szCs w:val="24"/>
              </w:rPr>
              <w:t>80%</w:t>
            </w:r>
          </w:p>
        </w:tc>
        <w:tc>
          <w:tcPr>
            <w:tcW w:w="3551" w:type="dxa"/>
            <w:gridSpan w:val="3"/>
            <w:tcBorders>
              <w:top w:val="single" w:sz="4" w:space="0" w:color="auto"/>
              <w:left w:val="single" w:sz="4" w:space="0" w:color="auto"/>
              <w:bottom w:val="single" w:sz="4" w:space="0" w:color="auto"/>
              <w:right w:val="single" w:sz="4" w:space="0" w:color="auto"/>
            </w:tcBorders>
          </w:tcPr>
          <w:p w14:paraId="620D72D0" w14:textId="77777777" w:rsidR="001C477C" w:rsidRPr="008B44EF" w:rsidRDefault="001C477C" w:rsidP="008B44EF">
            <w:pPr>
              <w:rPr>
                <w:sz w:val="24"/>
                <w:szCs w:val="24"/>
              </w:rPr>
            </w:pPr>
            <w:r w:rsidRPr="008B44EF">
              <w:rPr>
                <w:sz w:val="24"/>
                <w:szCs w:val="24"/>
              </w:rPr>
              <w:t>-</w:t>
            </w:r>
          </w:p>
        </w:tc>
      </w:tr>
      <w:tr w:rsidR="001C477C" w:rsidRPr="008B44EF" w14:paraId="57151208" w14:textId="77777777" w:rsidTr="00D14F06">
        <w:trPr>
          <w:gridAfter w:val="1"/>
          <w:wAfter w:w="62" w:type="dxa"/>
        </w:trPr>
        <w:tc>
          <w:tcPr>
            <w:tcW w:w="15531" w:type="dxa"/>
            <w:gridSpan w:val="16"/>
            <w:tcBorders>
              <w:right w:val="single" w:sz="4" w:space="0" w:color="auto"/>
            </w:tcBorders>
            <w:tcMar>
              <w:left w:w="0" w:type="dxa"/>
              <w:right w:w="0" w:type="dxa"/>
            </w:tcMar>
          </w:tcPr>
          <w:p w14:paraId="7AA4B32E" w14:textId="77777777" w:rsidR="001C477C" w:rsidRPr="008B44EF" w:rsidRDefault="001C477C" w:rsidP="008B44EF">
            <w:pPr>
              <w:rPr>
                <w:sz w:val="24"/>
                <w:szCs w:val="24"/>
              </w:rPr>
            </w:pPr>
            <w:r w:rsidRPr="008B44EF">
              <w:rPr>
                <w:sz w:val="24"/>
                <w:szCs w:val="24"/>
              </w:rPr>
              <w:t xml:space="preserve">Размещение объектов капитального строительства, предназначенных для размещения организаций, </w:t>
            </w:r>
          </w:p>
          <w:p w14:paraId="1B7AF4FB" w14:textId="77777777" w:rsidR="001C477C" w:rsidRPr="008B44EF" w:rsidRDefault="001C477C" w:rsidP="008B44EF">
            <w:pPr>
              <w:rPr>
                <w:sz w:val="24"/>
                <w:szCs w:val="24"/>
              </w:rPr>
            </w:pPr>
            <w:r w:rsidRPr="008B44EF">
              <w:rPr>
                <w:sz w:val="24"/>
                <w:szCs w:val="24"/>
              </w:rPr>
              <w:t>оказывающих банковские и страховые услуги.</w:t>
            </w:r>
          </w:p>
        </w:tc>
      </w:tr>
      <w:tr w:rsidR="001C477C" w:rsidRPr="008B44EF" w14:paraId="040313A8" w14:textId="77777777" w:rsidTr="00D14F06">
        <w:trPr>
          <w:gridAfter w:val="1"/>
          <w:wAfter w:w="62" w:type="dxa"/>
        </w:trPr>
        <w:tc>
          <w:tcPr>
            <w:tcW w:w="2269" w:type="dxa"/>
            <w:gridSpan w:val="2"/>
            <w:tcBorders>
              <w:right w:val="single" w:sz="4" w:space="0" w:color="auto"/>
            </w:tcBorders>
          </w:tcPr>
          <w:p w14:paraId="5E61965E" w14:textId="77777777" w:rsidR="001C477C" w:rsidRPr="008B44EF" w:rsidRDefault="001C477C" w:rsidP="008B44EF">
            <w:pPr>
              <w:rPr>
                <w:sz w:val="24"/>
                <w:szCs w:val="24"/>
              </w:rPr>
            </w:pPr>
            <w:r w:rsidRPr="008B44EF">
              <w:rPr>
                <w:sz w:val="24"/>
                <w:szCs w:val="24"/>
              </w:rPr>
              <w:t xml:space="preserve">Общественное питание </w:t>
            </w:r>
          </w:p>
        </w:tc>
        <w:tc>
          <w:tcPr>
            <w:tcW w:w="850" w:type="dxa"/>
            <w:gridSpan w:val="2"/>
            <w:tcBorders>
              <w:right w:val="single" w:sz="4" w:space="0" w:color="auto"/>
            </w:tcBorders>
            <w:tcMar>
              <w:left w:w="0" w:type="dxa"/>
              <w:right w:w="0" w:type="dxa"/>
            </w:tcMar>
          </w:tcPr>
          <w:p w14:paraId="60D28FB4" w14:textId="77777777" w:rsidR="001C477C" w:rsidRPr="008B44EF" w:rsidRDefault="001C477C" w:rsidP="008B44EF">
            <w:pPr>
              <w:rPr>
                <w:sz w:val="24"/>
                <w:szCs w:val="24"/>
              </w:rPr>
            </w:pPr>
            <w:r w:rsidRPr="008B44EF">
              <w:rPr>
                <w:sz w:val="24"/>
                <w:szCs w:val="24"/>
              </w:rPr>
              <w:t>4.6.</w:t>
            </w:r>
          </w:p>
        </w:tc>
        <w:tc>
          <w:tcPr>
            <w:tcW w:w="3055" w:type="dxa"/>
            <w:gridSpan w:val="3"/>
            <w:tcBorders>
              <w:top w:val="single" w:sz="4" w:space="0" w:color="auto"/>
              <w:left w:val="single" w:sz="4" w:space="0" w:color="auto"/>
              <w:bottom w:val="single" w:sz="4" w:space="0" w:color="auto"/>
              <w:right w:val="single" w:sz="4" w:space="0" w:color="auto"/>
            </w:tcBorders>
          </w:tcPr>
          <w:p w14:paraId="08DFDA64"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0EC9D452" w14:textId="77777777" w:rsidR="001C477C" w:rsidRPr="008B44EF" w:rsidRDefault="001C477C" w:rsidP="008B44EF">
            <w:pPr>
              <w:rPr>
                <w:sz w:val="24"/>
                <w:szCs w:val="24"/>
              </w:rPr>
            </w:pPr>
            <w:r w:rsidRPr="008B44EF">
              <w:rPr>
                <w:sz w:val="24"/>
                <w:szCs w:val="24"/>
              </w:rPr>
              <w:t>Минимальная площадь земельного участка – 0,02 га.</w:t>
            </w:r>
          </w:p>
          <w:p w14:paraId="6FE304C9" w14:textId="77777777" w:rsidR="001C477C" w:rsidRPr="008B44EF" w:rsidRDefault="001C477C" w:rsidP="008B44EF">
            <w:pPr>
              <w:rPr>
                <w:sz w:val="24"/>
                <w:szCs w:val="24"/>
              </w:rPr>
            </w:pPr>
            <w:r w:rsidRPr="008B44EF">
              <w:rPr>
                <w:sz w:val="24"/>
                <w:szCs w:val="24"/>
              </w:rPr>
              <w:t>Максимальная площадь земельного участка – не подлежит установлению.</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733B794B" w14:textId="77777777" w:rsidR="001C477C" w:rsidRPr="008B44EF" w:rsidRDefault="001C477C" w:rsidP="008B44EF">
            <w:pPr>
              <w:rPr>
                <w:sz w:val="24"/>
                <w:szCs w:val="24"/>
              </w:rPr>
            </w:pPr>
            <w:r w:rsidRPr="008B44EF">
              <w:rPr>
                <w:sz w:val="24"/>
                <w:szCs w:val="24"/>
              </w:rPr>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4BA93033" w14:textId="77777777" w:rsidR="001C477C" w:rsidRPr="008B44EF" w:rsidRDefault="001C477C" w:rsidP="008B44EF">
            <w:pPr>
              <w:rPr>
                <w:sz w:val="24"/>
                <w:szCs w:val="24"/>
              </w:rPr>
            </w:pPr>
            <w:r w:rsidRPr="008B44EF">
              <w:rPr>
                <w:sz w:val="24"/>
                <w:szCs w:val="24"/>
              </w:rPr>
              <w:t>2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34AAFB68" w14:textId="77777777" w:rsidR="001C477C" w:rsidRPr="008B44EF" w:rsidRDefault="001C477C" w:rsidP="008B44EF">
            <w:pPr>
              <w:rPr>
                <w:sz w:val="24"/>
                <w:szCs w:val="24"/>
              </w:rPr>
            </w:pPr>
            <w:r w:rsidRPr="008B44EF">
              <w:rPr>
                <w:sz w:val="24"/>
                <w:szCs w:val="24"/>
              </w:rPr>
              <w:t>50%</w:t>
            </w:r>
          </w:p>
        </w:tc>
        <w:tc>
          <w:tcPr>
            <w:tcW w:w="3551" w:type="dxa"/>
            <w:gridSpan w:val="3"/>
            <w:tcBorders>
              <w:top w:val="single" w:sz="4" w:space="0" w:color="auto"/>
              <w:left w:val="single" w:sz="4" w:space="0" w:color="auto"/>
              <w:bottom w:val="single" w:sz="4" w:space="0" w:color="auto"/>
              <w:right w:val="single" w:sz="4" w:space="0" w:color="auto"/>
            </w:tcBorders>
          </w:tcPr>
          <w:p w14:paraId="1E7B8752" w14:textId="77777777" w:rsidR="001C477C" w:rsidRPr="008B44EF" w:rsidRDefault="001C477C" w:rsidP="008B44EF">
            <w:pPr>
              <w:rPr>
                <w:sz w:val="24"/>
                <w:szCs w:val="24"/>
              </w:rPr>
            </w:pPr>
            <w:r w:rsidRPr="008B44EF">
              <w:rPr>
                <w:sz w:val="24"/>
                <w:szCs w:val="24"/>
              </w:rPr>
              <w:t>-</w:t>
            </w:r>
          </w:p>
        </w:tc>
      </w:tr>
      <w:tr w:rsidR="001C477C" w:rsidRPr="008B44EF" w14:paraId="31DB1DA5" w14:textId="77777777" w:rsidTr="00D14F06">
        <w:trPr>
          <w:gridAfter w:val="1"/>
          <w:wAfter w:w="62" w:type="dxa"/>
        </w:trPr>
        <w:tc>
          <w:tcPr>
            <w:tcW w:w="15531" w:type="dxa"/>
            <w:gridSpan w:val="16"/>
            <w:tcBorders>
              <w:right w:val="single" w:sz="4" w:space="0" w:color="auto"/>
            </w:tcBorders>
            <w:tcMar>
              <w:left w:w="0" w:type="dxa"/>
              <w:right w:w="0" w:type="dxa"/>
            </w:tcMar>
          </w:tcPr>
          <w:p w14:paraId="0515D6B9" w14:textId="77777777" w:rsidR="001C477C" w:rsidRPr="008B44EF" w:rsidRDefault="001C477C" w:rsidP="008B44EF">
            <w:pPr>
              <w:rPr>
                <w:sz w:val="24"/>
                <w:szCs w:val="24"/>
              </w:rPr>
            </w:pPr>
            <w:r w:rsidRPr="008B44EF">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1C477C" w:rsidRPr="008B44EF" w14:paraId="25104A6B" w14:textId="77777777" w:rsidTr="00D14F06">
        <w:trPr>
          <w:gridAfter w:val="1"/>
          <w:wAfter w:w="62" w:type="dxa"/>
        </w:trPr>
        <w:tc>
          <w:tcPr>
            <w:tcW w:w="2269" w:type="dxa"/>
            <w:gridSpan w:val="2"/>
            <w:tcBorders>
              <w:right w:val="single" w:sz="4" w:space="0" w:color="auto"/>
            </w:tcBorders>
          </w:tcPr>
          <w:p w14:paraId="3E0D23C0" w14:textId="77777777" w:rsidR="001C477C" w:rsidRPr="008B44EF" w:rsidRDefault="001C477C" w:rsidP="008B44EF">
            <w:pPr>
              <w:rPr>
                <w:sz w:val="24"/>
                <w:szCs w:val="24"/>
              </w:rPr>
            </w:pPr>
            <w:r w:rsidRPr="008B44EF">
              <w:rPr>
                <w:sz w:val="24"/>
                <w:szCs w:val="24"/>
              </w:rPr>
              <w:t xml:space="preserve">Гостиничное обслуживание </w:t>
            </w:r>
          </w:p>
        </w:tc>
        <w:tc>
          <w:tcPr>
            <w:tcW w:w="850" w:type="dxa"/>
            <w:gridSpan w:val="2"/>
            <w:tcBorders>
              <w:right w:val="single" w:sz="4" w:space="0" w:color="auto"/>
            </w:tcBorders>
            <w:tcMar>
              <w:left w:w="0" w:type="dxa"/>
              <w:right w:w="0" w:type="dxa"/>
            </w:tcMar>
          </w:tcPr>
          <w:p w14:paraId="19214A4E" w14:textId="77777777" w:rsidR="001C477C" w:rsidRPr="008B44EF" w:rsidRDefault="001C477C" w:rsidP="008B44EF">
            <w:pPr>
              <w:rPr>
                <w:sz w:val="24"/>
                <w:szCs w:val="24"/>
              </w:rPr>
            </w:pPr>
            <w:r w:rsidRPr="008B44EF">
              <w:rPr>
                <w:sz w:val="24"/>
                <w:szCs w:val="24"/>
              </w:rPr>
              <w:t>4.7.</w:t>
            </w:r>
          </w:p>
        </w:tc>
        <w:tc>
          <w:tcPr>
            <w:tcW w:w="3055" w:type="dxa"/>
            <w:gridSpan w:val="3"/>
            <w:tcBorders>
              <w:top w:val="single" w:sz="4" w:space="0" w:color="auto"/>
              <w:left w:val="single" w:sz="4" w:space="0" w:color="auto"/>
              <w:bottom w:val="single" w:sz="4" w:space="0" w:color="auto"/>
              <w:right w:val="single" w:sz="4" w:space="0" w:color="auto"/>
            </w:tcBorders>
          </w:tcPr>
          <w:p w14:paraId="2D2C45BD" w14:textId="77777777" w:rsidR="001C477C" w:rsidRPr="008B44EF" w:rsidRDefault="001C477C" w:rsidP="008B44EF">
            <w:pPr>
              <w:rPr>
                <w:sz w:val="24"/>
                <w:szCs w:val="24"/>
              </w:rPr>
            </w:pPr>
            <w:r w:rsidRPr="008B44EF">
              <w:rPr>
                <w:sz w:val="24"/>
                <w:szCs w:val="24"/>
              </w:rPr>
              <w:t>Предельные минимальные/максимальны</w:t>
            </w:r>
            <w:r w:rsidRPr="008B44EF">
              <w:rPr>
                <w:sz w:val="24"/>
                <w:szCs w:val="24"/>
              </w:rPr>
              <w:lastRenderedPageBreak/>
              <w:t>е размеры земельных участков не подлежат установлению.</w:t>
            </w:r>
          </w:p>
          <w:p w14:paraId="167C2E5E" w14:textId="77777777" w:rsidR="001C477C" w:rsidRPr="008B44EF" w:rsidRDefault="001C477C" w:rsidP="008B44EF">
            <w:pPr>
              <w:rPr>
                <w:sz w:val="24"/>
                <w:szCs w:val="24"/>
              </w:rPr>
            </w:pPr>
            <w:r w:rsidRPr="008B44EF">
              <w:rPr>
                <w:sz w:val="24"/>
                <w:szCs w:val="24"/>
              </w:rPr>
              <w:t>Минимальная площадь земельного участка – 0,05 га.</w:t>
            </w:r>
          </w:p>
          <w:p w14:paraId="350B834C" w14:textId="77777777" w:rsidR="001C477C" w:rsidRPr="008B44EF" w:rsidRDefault="001C477C" w:rsidP="008B44EF">
            <w:pPr>
              <w:rPr>
                <w:sz w:val="24"/>
                <w:szCs w:val="24"/>
              </w:rPr>
            </w:pPr>
            <w:r w:rsidRPr="008B44EF">
              <w:rPr>
                <w:sz w:val="24"/>
                <w:szCs w:val="24"/>
              </w:rPr>
              <w:t>Максимальная площадь земельного участка – 0,7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5B8C876" w14:textId="77777777" w:rsidR="001C477C" w:rsidRPr="008B44EF" w:rsidRDefault="001C477C" w:rsidP="008B44EF">
            <w:pPr>
              <w:rPr>
                <w:sz w:val="24"/>
                <w:szCs w:val="24"/>
              </w:rPr>
            </w:pPr>
            <w:r w:rsidRPr="008B44EF">
              <w:rPr>
                <w:sz w:val="24"/>
                <w:szCs w:val="24"/>
              </w:rPr>
              <w:lastRenderedPageBreak/>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6CEF2624" w14:textId="77777777" w:rsidR="001C477C" w:rsidRPr="008B44EF" w:rsidRDefault="001C477C" w:rsidP="008B44EF">
            <w:pPr>
              <w:rPr>
                <w:sz w:val="24"/>
                <w:szCs w:val="24"/>
              </w:rPr>
            </w:pPr>
            <w:r w:rsidRPr="008B44EF">
              <w:rPr>
                <w:sz w:val="24"/>
                <w:szCs w:val="24"/>
              </w:rPr>
              <w:t>4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2D9713AA" w14:textId="77777777" w:rsidR="001C477C" w:rsidRPr="008B44EF" w:rsidRDefault="001C477C" w:rsidP="008B44EF">
            <w:pPr>
              <w:rPr>
                <w:sz w:val="24"/>
                <w:szCs w:val="24"/>
              </w:rPr>
            </w:pPr>
            <w:r w:rsidRPr="008B44EF">
              <w:rPr>
                <w:sz w:val="24"/>
                <w:szCs w:val="24"/>
              </w:rPr>
              <w:t>50%</w:t>
            </w:r>
          </w:p>
        </w:tc>
        <w:tc>
          <w:tcPr>
            <w:tcW w:w="3551" w:type="dxa"/>
            <w:gridSpan w:val="3"/>
            <w:tcBorders>
              <w:top w:val="single" w:sz="4" w:space="0" w:color="auto"/>
              <w:left w:val="single" w:sz="4" w:space="0" w:color="auto"/>
              <w:bottom w:val="single" w:sz="4" w:space="0" w:color="auto"/>
              <w:right w:val="single" w:sz="4" w:space="0" w:color="auto"/>
            </w:tcBorders>
          </w:tcPr>
          <w:p w14:paraId="17DA197B" w14:textId="77777777" w:rsidR="001C477C" w:rsidRPr="008B44EF" w:rsidRDefault="001C477C" w:rsidP="008B44EF">
            <w:pPr>
              <w:rPr>
                <w:sz w:val="24"/>
                <w:szCs w:val="24"/>
              </w:rPr>
            </w:pPr>
            <w:r w:rsidRPr="008B44EF">
              <w:rPr>
                <w:sz w:val="24"/>
                <w:szCs w:val="24"/>
              </w:rPr>
              <w:t>-</w:t>
            </w:r>
          </w:p>
        </w:tc>
      </w:tr>
      <w:tr w:rsidR="001C477C" w:rsidRPr="008B44EF" w14:paraId="11906EF8" w14:textId="77777777" w:rsidTr="00D14F06">
        <w:trPr>
          <w:gridAfter w:val="1"/>
          <w:wAfter w:w="62" w:type="dxa"/>
        </w:trPr>
        <w:tc>
          <w:tcPr>
            <w:tcW w:w="15531" w:type="dxa"/>
            <w:gridSpan w:val="16"/>
            <w:tcBorders>
              <w:top w:val="single" w:sz="4" w:space="0" w:color="auto"/>
              <w:left w:val="single" w:sz="4" w:space="0" w:color="auto"/>
              <w:bottom w:val="single" w:sz="4" w:space="0" w:color="auto"/>
              <w:right w:val="single" w:sz="4" w:space="0" w:color="auto"/>
            </w:tcBorders>
            <w:tcMar>
              <w:left w:w="0" w:type="dxa"/>
              <w:right w:w="0" w:type="dxa"/>
            </w:tcMar>
          </w:tcPr>
          <w:p w14:paraId="7D03B054" w14:textId="77777777" w:rsidR="001C477C" w:rsidRPr="008B44EF" w:rsidRDefault="001C477C" w:rsidP="008B44EF">
            <w:pPr>
              <w:rPr>
                <w:sz w:val="24"/>
                <w:szCs w:val="24"/>
              </w:rPr>
            </w:pPr>
            <w:r w:rsidRPr="008B44EF">
              <w:rPr>
                <w:sz w:val="24"/>
                <w:szCs w:val="24"/>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C477C" w:rsidRPr="008B44EF" w14:paraId="37A5FFFB" w14:textId="77777777" w:rsidTr="00D14F06">
        <w:trPr>
          <w:gridAfter w:val="1"/>
          <w:wAfter w:w="62" w:type="dxa"/>
        </w:trPr>
        <w:tc>
          <w:tcPr>
            <w:tcW w:w="2269" w:type="dxa"/>
            <w:gridSpan w:val="2"/>
            <w:tcBorders>
              <w:right w:val="single" w:sz="4" w:space="0" w:color="auto"/>
            </w:tcBorders>
          </w:tcPr>
          <w:p w14:paraId="6CFDDBA9" w14:textId="77777777" w:rsidR="001C477C" w:rsidRPr="008B44EF" w:rsidRDefault="001C477C" w:rsidP="008B44EF">
            <w:pPr>
              <w:rPr>
                <w:sz w:val="24"/>
                <w:szCs w:val="24"/>
              </w:rPr>
            </w:pPr>
            <w:r w:rsidRPr="008B44EF">
              <w:rPr>
                <w:sz w:val="24"/>
                <w:szCs w:val="24"/>
              </w:rPr>
              <w:t xml:space="preserve">Обеспечение занятий спортом в помещениях </w:t>
            </w:r>
          </w:p>
        </w:tc>
        <w:tc>
          <w:tcPr>
            <w:tcW w:w="850" w:type="dxa"/>
            <w:gridSpan w:val="2"/>
            <w:tcBorders>
              <w:right w:val="single" w:sz="4" w:space="0" w:color="auto"/>
            </w:tcBorders>
            <w:tcMar>
              <w:left w:w="0" w:type="dxa"/>
              <w:right w:w="0" w:type="dxa"/>
            </w:tcMar>
          </w:tcPr>
          <w:p w14:paraId="61E0CBBE" w14:textId="77777777" w:rsidR="001C477C" w:rsidRPr="008B44EF" w:rsidRDefault="001C477C" w:rsidP="008B44EF">
            <w:pPr>
              <w:rPr>
                <w:sz w:val="24"/>
                <w:szCs w:val="24"/>
              </w:rPr>
            </w:pPr>
            <w:r w:rsidRPr="008B44EF">
              <w:rPr>
                <w:sz w:val="24"/>
                <w:szCs w:val="24"/>
              </w:rPr>
              <w:t>5.1.2</w:t>
            </w:r>
          </w:p>
        </w:tc>
        <w:tc>
          <w:tcPr>
            <w:tcW w:w="3055" w:type="dxa"/>
            <w:gridSpan w:val="3"/>
            <w:tcBorders>
              <w:top w:val="single" w:sz="4" w:space="0" w:color="auto"/>
              <w:left w:val="single" w:sz="4" w:space="0" w:color="auto"/>
              <w:bottom w:val="single" w:sz="4" w:space="0" w:color="auto"/>
              <w:right w:val="single" w:sz="4" w:space="0" w:color="auto"/>
            </w:tcBorders>
          </w:tcPr>
          <w:p w14:paraId="07F520DA"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61FA0317" w14:textId="77777777" w:rsidR="001C477C" w:rsidRPr="008B44EF" w:rsidRDefault="001C477C" w:rsidP="008B44EF">
            <w:pPr>
              <w:rPr>
                <w:sz w:val="24"/>
                <w:szCs w:val="24"/>
              </w:rPr>
            </w:pPr>
            <w:r w:rsidRPr="008B44EF">
              <w:rPr>
                <w:sz w:val="24"/>
                <w:szCs w:val="24"/>
              </w:rPr>
              <w:t>Предельные максимальные размеры земельных участков - не подлежат установлению.</w:t>
            </w:r>
          </w:p>
          <w:p w14:paraId="4F557686" w14:textId="77777777" w:rsidR="001C477C" w:rsidRPr="008B44EF" w:rsidRDefault="001C477C" w:rsidP="008B44EF">
            <w:pPr>
              <w:rPr>
                <w:sz w:val="24"/>
                <w:szCs w:val="24"/>
              </w:rPr>
            </w:pPr>
            <w:r w:rsidRPr="008B44EF">
              <w:rPr>
                <w:sz w:val="24"/>
                <w:szCs w:val="24"/>
              </w:rPr>
              <w:t>Минимальная площадь земельного участка – 0,01 га.</w:t>
            </w:r>
          </w:p>
          <w:p w14:paraId="1CB0E579" w14:textId="77777777" w:rsidR="001C477C" w:rsidRPr="008B44EF" w:rsidRDefault="001C477C" w:rsidP="008B44EF">
            <w:pPr>
              <w:rPr>
                <w:sz w:val="24"/>
                <w:szCs w:val="24"/>
              </w:rPr>
            </w:pPr>
            <w:r w:rsidRPr="008B44EF">
              <w:rPr>
                <w:sz w:val="24"/>
                <w:szCs w:val="24"/>
              </w:rPr>
              <w:t>Максимальная площадь земельного участка – 2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96010EC" w14:textId="77777777" w:rsidR="001C477C" w:rsidRPr="008B44EF" w:rsidRDefault="001C477C" w:rsidP="008B44EF">
            <w:pPr>
              <w:rPr>
                <w:sz w:val="24"/>
                <w:szCs w:val="24"/>
              </w:rPr>
            </w:pPr>
            <w:r w:rsidRPr="008B44EF">
              <w:rPr>
                <w:sz w:val="24"/>
                <w:szCs w:val="24"/>
              </w:rPr>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05760FE5" w14:textId="77777777" w:rsidR="001C477C" w:rsidRPr="008B44EF" w:rsidRDefault="001C477C" w:rsidP="008B44EF">
            <w:pPr>
              <w:rPr>
                <w:sz w:val="24"/>
                <w:szCs w:val="24"/>
              </w:rPr>
            </w:pPr>
            <w:r w:rsidRPr="008B44EF">
              <w:rPr>
                <w:sz w:val="24"/>
                <w:szCs w:val="24"/>
              </w:rPr>
              <w:t>3 этажа</w:t>
            </w:r>
          </w:p>
        </w:tc>
        <w:tc>
          <w:tcPr>
            <w:tcW w:w="1841" w:type="dxa"/>
            <w:tcBorders>
              <w:top w:val="single" w:sz="4" w:space="0" w:color="auto"/>
              <w:left w:val="single" w:sz="4" w:space="0" w:color="auto"/>
              <w:bottom w:val="single" w:sz="4" w:space="0" w:color="auto"/>
              <w:right w:val="single" w:sz="4" w:space="0" w:color="auto"/>
            </w:tcBorders>
            <w:vAlign w:val="center"/>
          </w:tcPr>
          <w:p w14:paraId="1D4C75B9" w14:textId="77777777" w:rsidR="001C477C" w:rsidRPr="008B44EF" w:rsidRDefault="001C477C" w:rsidP="008B44EF">
            <w:pPr>
              <w:rPr>
                <w:sz w:val="24"/>
                <w:szCs w:val="24"/>
              </w:rPr>
            </w:pPr>
            <w:r w:rsidRPr="008B44EF">
              <w:rPr>
                <w:sz w:val="24"/>
                <w:szCs w:val="24"/>
              </w:rPr>
              <w:t>50%</w:t>
            </w:r>
          </w:p>
        </w:tc>
        <w:tc>
          <w:tcPr>
            <w:tcW w:w="3551" w:type="dxa"/>
            <w:gridSpan w:val="3"/>
            <w:tcBorders>
              <w:top w:val="single" w:sz="4" w:space="0" w:color="auto"/>
              <w:left w:val="single" w:sz="4" w:space="0" w:color="auto"/>
              <w:bottom w:val="single" w:sz="4" w:space="0" w:color="auto"/>
              <w:right w:val="single" w:sz="4" w:space="0" w:color="auto"/>
            </w:tcBorders>
          </w:tcPr>
          <w:p w14:paraId="194CF028" w14:textId="77777777" w:rsidR="001C477C" w:rsidRPr="008B44EF" w:rsidRDefault="001C477C" w:rsidP="008B44EF">
            <w:pPr>
              <w:rPr>
                <w:sz w:val="24"/>
                <w:szCs w:val="24"/>
              </w:rPr>
            </w:pPr>
            <w:r w:rsidRPr="008B44EF">
              <w:rPr>
                <w:sz w:val="24"/>
                <w:szCs w:val="24"/>
              </w:rPr>
              <w:t>-</w:t>
            </w:r>
          </w:p>
        </w:tc>
      </w:tr>
      <w:tr w:rsidR="001C477C" w:rsidRPr="008B44EF" w14:paraId="7671EEB5" w14:textId="77777777" w:rsidTr="00D14F06">
        <w:trPr>
          <w:gridAfter w:val="1"/>
          <w:wAfter w:w="62" w:type="dxa"/>
        </w:trPr>
        <w:tc>
          <w:tcPr>
            <w:tcW w:w="15531" w:type="dxa"/>
            <w:gridSpan w:val="16"/>
            <w:tcBorders>
              <w:right w:val="single" w:sz="4" w:space="0" w:color="auto"/>
            </w:tcBorders>
            <w:tcMar>
              <w:left w:w="0" w:type="dxa"/>
              <w:right w:w="0" w:type="dxa"/>
            </w:tcMar>
          </w:tcPr>
          <w:p w14:paraId="765A04AA" w14:textId="77777777" w:rsidR="001C477C" w:rsidRPr="008B44EF" w:rsidRDefault="001C477C" w:rsidP="008B44EF">
            <w:pPr>
              <w:rPr>
                <w:sz w:val="24"/>
                <w:szCs w:val="24"/>
              </w:rPr>
            </w:pPr>
            <w:r w:rsidRPr="008B44EF">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Росреестра от 10.11.2020 N П/0412(ред. от 30.07.2021)).</w:t>
            </w:r>
          </w:p>
        </w:tc>
      </w:tr>
      <w:tr w:rsidR="001C477C" w:rsidRPr="008B44EF" w14:paraId="587EECA2" w14:textId="77777777" w:rsidTr="00D14F06">
        <w:trPr>
          <w:gridAfter w:val="1"/>
          <w:wAfter w:w="62" w:type="dxa"/>
        </w:trPr>
        <w:tc>
          <w:tcPr>
            <w:tcW w:w="2269" w:type="dxa"/>
            <w:gridSpan w:val="2"/>
            <w:tcBorders>
              <w:right w:val="single" w:sz="4" w:space="0" w:color="auto"/>
            </w:tcBorders>
          </w:tcPr>
          <w:p w14:paraId="0BDF86D3" w14:textId="77777777" w:rsidR="001C477C" w:rsidRPr="008B44EF" w:rsidRDefault="001C477C" w:rsidP="008B44EF">
            <w:pPr>
              <w:rPr>
                <w:sz w:val="24"/>
                <w:szCs w:val="24"/>
              </w:rPr>
            </w:pPr>
            <w:r w:rsidRPr="008B44EF">
              <w:rPr>
                <w:sz w:val="24"/>
                <w:szCs w:val="24"/>
              </w:rPr>
              <w:t xml:space="preserve">Площадки для занятий спортом </w:t>
            </w:r>
          </w:p>
        </w:tc>
        <w:tc>
          <w:tcPr>
            <w:tcW w:w="850" w:type="dxa"/>
            <w:gridSpan w:val="2"/>
            <w:tcBorders>
              <w:right w:val="single" w:sz="4" w:space="0" w:color="auto"/>
            </w:tcBorders>
            <w:tcMar>
              <w:left w:w="0" w:type="dxa"/>
              <w:right w:w="0" w:type="dxa"/>
            </w:tcMar>
          </w:tcPr>
          <w:p w14:paraId="194403E1" w14:textId="77777777" w:rsidR="001C477C" w:rsidRPr="008B44EF" w:rsidRDefault="001C477C" w:rsidP="008B44EF">
            <w:pPr>
              <w:rPr>
                <w:sz w:val="24"/>
                <w:szCs w:val="24"/>
              </w:rPr>
            </w:pPr>
            <w:r w:rsidRPr="008B44EF">
              <w:rPr>
                <w:sz w:val="24"/>
                <w:szCs w:val="24"/>
              </w:rPr>
              <w:t>5.1.3</w:t>
            </w:r>
          </w:p>
        </w:tc>
        <w:tc>
          <w:tcPr>
            <w:tcW w:w="3055" w:type="dxa"/>
            <w:gridSpan w:val="3"/>
            <w:tcBorders>
              <w:top w:val="single" w:sz="4" w:space="0" w:color="auto"/>
              <w:left w:val="single" w:sz="4" w:space="0" w:color="auto"/>
              <w:bottom w:val="single" w:sz="4" w:space="0" w:color="auto"/>
              <w:right w:val="single" w:sz="4" w:space="0" w:color="auto"/>
            </w:tcBorders>
          </w:tcPr>
          <w:p w14:paraId="61557D31"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27B0B252" w14:textId="77777777" w:rsidR="001C477C" w:rsidRPr="008B44EF" w:rsidRDefault="001C477C" w:rsidP="008B44EF">
            <w:pPr>
              <w:rPr>
                <w:sz w:val="24"/>
                <w:szCs w:val="24"/>
              </w:rPr>
            </w:pPr>
            <w:r w:rsidRPr="008B44EF">
              <w:rPr>
                <w:sz w:val="24"/>
                <w:szCs w:val="24"/>
              </w:rPr>
              <w:t xml:space="preserve">Предельные максимальные размеры земельных </w:t>
            </w:r>
            <w:r w:rsidRPr="008B44EF">
              <w:rPr>
                <w:sz w:val="24"/>
                <w:szCs w:val="24"/>
              </w:rPr>
              <w:lastRenderedPageBreak/>
              <w:t>участков - не подлежат установлению.</w:t>
            </w:r>
          </w:p>
          <w:p w14:paraId="40B5AE62" w14:textId="77777777" w:rsidR="001C477C" w:rsidRPr="008B44EF" w:rsidRDefault="001C477C" w:rsidP="008B44EF">
            <w:pPr>
              <w:rPr>
                <w:sz w:val="24"/>
                <w:szCs w:val="24"/>
              </w:rPr>
            </w:pPr>
            <w:r w:rsidRPr="008B44EF">
              <w:rPr>
                <w:sz w:val="24"/>
                <w:szCs w:val="24"/>
              </w:rPr>
              <w:t>Минимальная площадь земельного участка – 0,01 га.</w:t>
            </w:r>
          </w:p>
          <w:p w14:paraId="14EFC118" w14:textId="77777777" w:rsidR="001C477C" w:rsidRPr="008B44EF" w:rsidRDefault="001C477C" w:rsidP="008B44EF">
            <w:pPr>
              <w:rPr>
                <w:sz w:val="24"/>
                <w:szCs w:val="24"/>
              </w:rPr>
            </w:pPr>
            <w:r w:rsidRPr="008B44EF">
              <w:rPr>
                <w:sz w:val="24"/>
                <w:szCs w:val="24"/>
              </w:rPr>
              <w:t>Максимальная площадь земельного участка – 0.5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CCF60E1" w14:textId="77777777" w:rsidR="001C477C" w:rsidRPr="008B44EF" w:rsidRDefault="001C477C" w:rsidP="008B44EF">
            <w:pPr>
              <w:rPr>
                <w:sz w:val="24"/>
                <w:szCs w:val="24"/>
              </w:rPr>
            </w:pPr>
            <w:r w:rsidRPr="008B44EF">
              <w:rPr>
                <w:sz w:val="24"/>
                <w:szCs w:val="24"/>
              </w:rPr>
              <w:lastRenderedPageBreak/>
              <w:t>3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4AC46331" w14:textId="77777777" w:rsidR="001C477C" w:rsidRPr="008B44EF" w:rsidRDefault="001C477C" w:rsidP="008B44EF">
            <w:pPr>
              <w:rPr>
                <w:sz w:val="24"/>
                <w:szCs w:val="24"/>
              </w:rPr>
            </w:pPr>
            <w:r w:rsidRPr="008B44EF">
              <w:rPr>
                <w:sz w:val="24"/>
                <w:szCs w:val="24"/>
              </w:rPr>
              <w:t>не установлены</w:t>
            </w:r>
          </w:p>
        </w:tc>
        <w:tc>
          <w:tcPr>
            <w:tcW w:w="1841" w:type="dxa"/>
            <w:tcBorders>
              <w:top w:val="single" w:sz="4" w:space="0" w:color="auto"/>
              <w:left w:val="single" w:sz="4" w:space="0" w:color="auto"/>
              <w:bottom w:val="single" w:sz="4" w:space="0" w:color="auto"/>
              <w:right w:val="single" w:sz="4" w:space="0" w:color="auto"/>
            </w:tcBorders>
            <w:vAlign w:val="center"/>
          </w:tcPr>
          <w:p w14:paraId="6B1E2544" w14:textId="77777777" w:rsidR="001C477C" w:rsidRPr="008B44EF" w:rsidRDefault="001C477C" w:rsidP="008B44EF">
            <w:pPr>
              <w:rPr>
                <w:sz w:val="24"/>
                <w:szCs w:val="24"/>
              </w:rPr>
            </w:pPr>
            <w:r w:rsidRPr="008B44EF">
              <w:rPr>
                <w:sz w:val="24"/>
                <w:szCs w:val="24"/>
              </w:rPr>
              <w:t>не установлены</w:t>
            </w:r>
          </w:p>
        </w:tc>
        <w:tc>
          <w:tcPr>
            <w:tcW w:w="3551" w:type="dxa"/>
            <w:gridSpan w:val="3"/>
            <w:tcBorders>
              <w:top w:val="single" w:sz="4" w:space="0" w:color="auto"/>
              <w:left w:val="single" w:sz="4" w:space="0" w:color="auto"/>
              <w:bottom w:val="single" w:sz="4" w:space="0" w:color="auto"/>
              <w:right w:val="single" w:sz="4" w:space="0" w:color="auto"/>
            </w:tcBorders>
          </w:tcPr>
          <w:p w14:paraId="7E889311" w14:textId="77777777" w:rsidR="001C477C" w:rsidRPr="008B44EF" w:rsidRDefault="001C477C" w:rsidP="008B44EF">
            <w:pPr>
              <w:rPr>
                <w:sz w:val="24"/>
                <w:szCs w:val="24"/>
              </w:rPr>
            </w:pPr>
            <w:r w:rsidRPr="008B44EF">
              <w:rPr>
                <w:sz w:val="24"/>
                <w:szCs w:val="24"/>
              </w:rPr>
              <w:t>-</w:t>
            </w:r>
          </w:p>
        </w:tc>
      </w:tr>
      <w:tr w:rsidR="001C477C" w:rsidRPr="008B44EF" w14:paraId="2930FC23" w14:textId="77777777" w:rsidTr="00D14F06">
        <w:trPr>
          <w:gridAfter w:val="1"/>
          <w:wAfter w:w="62" w:type="dxa"/>
        </w:trPr>
        <w:tc>
          <w:tcPr>
            <w:tcW w:w="15531" w:type="dxa"/>
            <w:gridSpan w:val="16"/>
            <w:tcBorders>
              <w:right w:val="single" w:sz="4" w:space="0" w:color="auto"/>
            </w:tcBorders>
            <w:tcMar>
              <w:left w:w="0" w:type="dxa"/>
              <w:right w:w="0" w:type="dxa"/>
            </w:tcMar>
          </w:tcPr>
          <w:p w14:paraId="1848EDA1" w14:textId="77777777" w:rsidR="001C477C" w:rsidRPr="008B44EF" w:rsidRDefault="001C477C" w:rsidP="008B44EF">
            <w:pPr>
              <w:rPr>
                <w:sz w:val="24"/>
                <w:szCs w:val="24"/>
              </w:rPr>
            </w:pPr>
            <w:r w:rsidRPr="008B44EF">
              <w:rPr>
                <w:sz w:val="24"/>
                <w:szCs w:val="24"/>
              </w:rPr>
              <w:lastRenderedPageBreak/>
              <w:t>Размещение площадок для занятия спортом и физкультурой на открытом воздухе</w:t>
            </w:r>
          </w:p>
          <w:p w14:paraId="40D0E6BF" w14:textId="77777777" w:rsidR="001C477C" w:rsidRPr="008B44EF" w:rsidRDefault="001C477C" w:rsidP="008B44EF">
            <w:pPr>
              <w:rPr>
                <w:sz w:val="24"/>
                <w:szCs w:val="24"/>
              </w:rPr>
            </w:pPr>
            <w:r w:rsidRPr="008B44EF">
              <w:rPr>
                <w:sz w:val="24"/>
                <w:szCs w:val="24"/>
              </w:rPr>
              <w:t xml:space="preserve"> (физкультурные площадки, беговые дорожки, поля для спортивной игры)</w:t>
            </w:r>
          </w:p>
        </w:tc>
      </w:tr>
      <w:tr w:rsidR="001C477C" w:rsidRPr="008B44EF" w14:paraId="78E289C6" w14:textId="77777777" w:rsidTr="00D14F06">
        <w:trPr>
          <w:gridAfter w:val="1"/>
          <w:wAfter w:w="62" w:type="dxa"/>
        </w:trPr>
        <w:tc>
          <w:tcPr>
            <w:tcW w:w="2269" w:type="dxa"/>
            <w:gridSpan w:val="2"/>
            <w:tcBorders>
              <w:right w:val="single" w:sz="4" w:space="0" w:color="auto"/>
            </w:tcBorders>
          </w:tcPr>
          <w:p w14:paraId="5745A0E2" w14:textId="77777777" w:rsidR="001C477C" w:rsidRPr="008B44EF" w:rsidRDefault="001C477C" w:rsidP="008B44EF">
            <w:pPr>
              <w:rPr>
                <w:sz w:val="24"/>
                <w:szCs w:val="24"/>
              </w:rPr>
            </w:pPr>
            <w:r w:rsidRPr="008B44EF">
              <w:rPr>
                <w:sz w:val="24"/>
                <w:szCs w:val="24"/>
              </w:rPr>
              <w:t xml:space="preserve">Обеспечение внутреннего правопорядка </w:t>
            </w:r>
          </w:p>
        </w:tc>
        <w:tc>
          <w:tcPr>
            <w:tcW w:w="850" w:type="dxa"/>
            <w:gridSpan w:val="2"/>
            <w:tcBorders>
              <w:right w:val="single" w:sz="4" w:space="0" w:color="auto"/>
            </w:tcBorders>
            <w:tcMar>
              <w:left w:w="0" w:type="dxa"/>
              <w:right w:w="0" w:type="dxa"/>
            </w:tcMar>
          </w:tcPr>
          <w:p w14:paraId="2539D399" w14:textId="77777777" w:rsidR="001C477C" w:rsidRPr="008B44EF" w:rsidRDefault="001C477C" w:rsidP="008B44EF">
            <w:pPr>
              <w:rPr>
                <w:sz w:val="24"/>
                <w:szCs w:val="24"/>
              </w:rPr>
            </w:pPr>
            <w:r w:rsidRPr="008B44EF">
              <w:rPr>
                <w:sz w:val="24"/>
                <w:szCs w:val="24"/>
              </w:rPr>
              <w:t>8.3</w:t>
            </w:r>
          </w:p>
        </w:tc>
        <w:tc>
          <w:tcPr>
            <w:tcW w:w="3055" w:type="dxa"/>
            <w:gridSpan w:val="3"/>
            <w:tcBorders>
              <w:top w:val="single" w:sz="4" w:space="0" w:color="auto"/>
              <w:left w:val="single" w:sz="4" w:space="0" w:color="auto"/>
              <w:bottom w:val="single" w:sz="4" w:space="0" w:color="auto"/>
              <w:right w:val="single" w:sz="4" w:space="0" w:color="auto"/>
            </w:tcBorders>
          </w:tcPr>
          <w:p w14:paraId="367751B9" w14:textId="77777777"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не подлежат установлению.</w:t>
            </w:r>
          </w:p>
          <w:p w14:paraId="1A870871" w14:textId="77777777" w:rsidR="001C477C" w:rsidRPr="008B44EF" w:rsidRDefault="001C477C" w:rsidP="008B44EF">
            <w:pPr>
              <w:rPr>
                <w:sz w:val="24"/>
                <w:szCs w:val="24"/>
              </w:rPr>
            </w:pPr>
            <w:r w:rsidRPr="008B44EF">
              <w:rPr>
                <w:sz w:val="24"/>
                <w:szCs w:val="24"/>
              </w:rPr>
              <w:t>Предельные максимальные размеры земельных участков - не подлежат установлению.</w:t>
            </w:r>
          </w:p>
          <w:p w14:paraId="495B8F8C" w14:textId="77777777" w:rsidR="001C477C" w:rsidRPr="008B44EF" w:rsidRDefault="001C477C" w:rsidP="008B44EF">
            <w:pPr>
              <w:rPr>
                <w:sz w:val="24"/>
                <w:szCs w:val="24"/>
              </w:rPr>
            </w:pPr>
            <w:r w:rsidRPr="008B44EF">
              <w:rPr>
                <w:sz w:val="24"/>
                <w:szCs w:val="24"/>
              </w:rPr>
              <w:t>Минимальная площадь земельного участка –0,01 га.</w:t>
            </w:r>
          </w:p>
          <w:p w14:paraId="589EC60C" w14:textId="77777777" w:rsidR="001C477C" w:rsidRPr="008B44EF" w:rsidRDefault="001C477C" w:rsidP="008B44EF">
            <w:pPr>
              <w:rPr>
                <w:sz w:val="24"/>
                <w:szCs w:val="24"/>
              </w:rPr>
            </w:pPr>
            <w:r w:rsidRPr="008B44EF">
              <w:rPr>
                <w:sz w:val="24"/>
                <w:szCs w:val="24"/>
              </w:rPr>
              <w:t>Максимальная площадь земельного участка – 5 га.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5E20B28B" w14:textId="77777777" w:rsidR="001C477C" w:rsidRPr="008B44EF" w:rsidRDefault="001C477C" w:rsidP="008B44EF">
            <w:pPr>
              <w:rPr>
                <w:sz w:val="24"/>
                <w:szCs w:val="24"/>
              </w:rPr>
            </w:pPr>
            <w:r w:rsidRPr="008B44EF">
              <w:rPr>
                <w:sz w:val="24"/>
                <w:szCs w:val="24"/>
              </w:rPr>
              <w:t>5 м</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276E65D3" w14:textId="77777777" w:rsidR="001C477C" w:rsidRPr="008B44EF" w:rsidRDefault="001C477C" w:rsidP="008B44EF">
            <w:pPr>
              <w:rPr>
                <w:sz w:val="24"/>
                <w:szCs w:val="24"/>
              </w:rPr>
            </w:pPr>
            <w:r w:rsidRPr="008B44EF">
              <w:rPr>
                <w:sz w:val="24"/>
                <w:szCs w:val="24"/>
              </w:rPr>
              <w:t xml:space="preserve">8 </w:t>
            </w:r>
            <w:proofErr w:type="spellStart"/>
            <w:r w:rsidRPr="008B44EF">
              <w:rPr>
                <w:sz w:val="24"/>
                <w:szCs w:val="24"/>
              </w:rPr>
              <w:t>эт</w:t>
            </w:r>
            <w:proofErr w:type="spellEnd"/>
          </w:p>
        </w:tc>
        <w:tc>
          <w:tcPr>
            <w:tcW w:w="1841" w:type="dxa"/>
            <w:tcBorders>
              <w:top w:val="single" w:sz="4" w:space="0" w:color="auto"/>
              <w:left w:val="single" w:sz="4" w:space="0" w:color="auto"/>
              <w:bottom w:val="single" w:sz="4" w:space="0" w:color="auto"/>
              <w:right w:val="single" w:sz="4" w:space="0" w:color="auto"/>
            </w:tcBorders>
            <w:vAlign w:val="center"/>
          </w:tcPr>
          <w:p w14:paraId="514515A2" w14:textId="77777777" w:rsidR="001C477C" w:rsidRPr="008B44EF" w:rsidRDefault="001C477C" w:rsidP="008B44EF">
            <w:pPr>
              <w:rPr>
                <w:sz w:val="24"/>
                <w:szCs w:val="24"/>
              </w:rPr>
            </w:pPr>
            <w:r w:rsidRPr="008B44EF">
              <w:rPr>
                <w:sz w:val="24"/>
                <w:szCs w:val="24"/>
              </w:rPr>
              <w:t>50%</w:t>
            </w:r>
          </w:p>
        </w:tc>
        <w:tc>
          <w:tcPr>
            <w:tcW w:w="3551" w:type="dxa"/>
            <w:gridSpan w:val="3"/>
            <w:tcBorders>
              <w:top w:val="single" w:sz="4" w:space="0" w:color="auto"/>
              <w:left w:val="single" w:sz="4" w:space="0" w:color="auto"/>
              <w:bottom w:val="single" w:sz="4" w:space="0" w:color="auto"/>
              <w:right w:val="single" w:sz="4" w:space="0" w:color="auto"/>
            </w:tcBorders>
          </w:tcPr>
          <w:p w14:paraId="625BDAB7" w14:textId="77777777" w:rsidR="001C477C" w:rsidRPr="008B44EF" w:rsidRDefault="001C477C" w:rsidP="008B44EF">
            <w:pPr>
              <w:rPr>
                <w:sz w:val="24"/>
                <w:szCs w:val="24"/>
              </w:rPr>
            </w:pPr>
            <w:r w:rsidRPr="008B44EF">
              <w:rPr>
                <w:sz w:val="24"/>
                <w:szCs w:val="24"/>
              </w:rPr>
              <w:t>-</w:t>
            </w:r>
          </w:p>
        </w:tc>
      </w:tr>
      <w:tr w:rsidR="001C477C" w:rsidRPr="008B44EF" w14:paraId="24A78452" w14:textId="77777777" w:rsidTr="00D14F06">
        <w:trPr>
          <w:gridAfter w:val="1"/>
          <w:wAfter w:w="62" w:type="dxa"/>
        </w:trPr>
        <w:tc>
          <w:tcPr>
            <w:tcW w:w="15531" w:type="dxa"/>
            <w:gridSpan w:val="16"/>
            <w:tcBorders>
              <w:right w:val="single" w:sz="4" w:space="0" w:color="auto"/>
            </w:tcBorders>
            <w:tcMar>
              <w:left w:w="0" w:type="dxa"/>
              <w:right w:w="0" w:type="dxa"/>
            </w:tcMar>
          </w:tcPr>
          <w:p w14:paraId="25CC7554" w14:textId="77777777" w:rsidR="001C477C" w:rsidRPr="008B44EF" w:rsidRDefault="001C477C" w:rsidP="008B44EF">
            <w:pPr>
              <w:rPr>
                <w:sz w:val="24"/>
                <w:szCs w:val="24"/>
              </w:rPr>
            </w:pPr>
            <w:r w:rsidRPr="008B44EF">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8B44EF">
              <w:rPr>
                <w:sz w:val="24"/>
                <w:szCs w:val="24"/>
              </w:rPr>
              <w:t>Росгвардии</w:t>
            </w:r>
            <w:proofErr w:type="spellEnd"/>
            <w:r w:rsidRPr="008B44EF">
              <w:rPr>
                <w:sz w:val="24"/>
                <w:szCs w:val="24"/>
              </w:rPr>
              <w:t xml:space="preserve"> и спасательных служб, в которых существует военизированная служба;</w:t>
            </w:r>
          </w:p>
          <w:p w14:paraId="2FBDEFDB" w14:textId="77777777" w:rsidR="001C477C" w:rsidRPr="008B44EF" w:rsidRDefault="001C477C" w:rsidP="008B44EF">
            <w:pPr>
              <w:rPr>
                <w:sz w:val="24"/>
                <w:szCs w:val="24"/>
              </w:rPr>
            </w:pPr>
            <w:r w:rsidRPr="008B44EF">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r>
      <w:tr w:rsidR="001C477C" w:rsidRPr="008B44EF" w14:paraId="1E283C9B" w14:textId="77777777" w:rsidTr="00D14F06">
        <w:trPr>
          <w:gridAfter w:val="1"/>
          <w:wAfter w:w="62" w:type="dxa"/>
        </w:trPr>
        <w:tc>
          <w:tcPr>
            <w:tcW w:w="2269" w:type="dxa"/>
            <w:gridSpan w:val="2"/>
            <w:tcBorders>
              <w:right w:val="single" w:sz="4" w:space="0" w:color="auto"/>
            </w:tcBorders>
          </w:tcPr>
          <w:p w14:paraId="498BF682" w14:textId="77777777" w:rsidR="001C477C" w:rsidRPr="008B44EF" w:rsidRDefault="001C477C" w:rsidP="008B44EF">
            <w:pPr>
              <w:rPr>
                <w:sz w:val="24"/>
                <w:szCs w:val="24"/>
              </w:rPr>
            </w:pPr>
            <w:r w:rsidRPr="008B44EF">
              <w:rPr>
                <w:sz w:val="24"/>
                <w:szCs w:val="24"/>
              </w:rPr>
              <w:t xml:space="preserve">Отдых (рекреация) </w:t>
            </w:r>
          </w:p>
        </w:tc>
        <w:tc>
          <w:tcPr>
            <w:tcW w:w="850" w:type="dxa"/>
            <w:gridSpan w:val="2"/>
            <w:tcBorders>
              <w:right w:val="single" w:sz="4" w:space="0" w:color="auto"/>
            </w:tcBorders>
            <w:tcMar>
              <w:left w:w="0" w:type="dxa"/>
              <w:right w:w="0" w:type="dxa"/>
            </w:tcMar>
          </w:tcPr>
          <w:p w14:paraId="197CC653" w14:textId="77777777" w:rsidR="001C477C" w:rsidRPr="008B44EF" w:rsidRDefault="001C477C" w:rsidP="008B44EF">
            <w:pPr>
              <w:rPr>
                <w:sz w:val="24"/>
                <w:szCs w:val="24"/>
              </w:rPr>
            </w:pPr>
            <w:r w:rsidRPr="008B44EF">
              <w:rPr>
                <w:sz w:val="24"/>
                <w:szCs w:val="24"/>
              </w:rPr>
              <w:t>5.0.</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62D1239C" w14:textId="77777777" w:rsidR="001C477C" w:rsidRPr="008B44EF" w:rsidRDefault="001C477C" w:rsidP="008B44EF">
            <w:pPr>
              <w:rPr>
                <w:sz w:val="24"/>
                <w:szCs w:val="24"/>
              </w:rPr>
            </w:pPr>
            <w:r w:rsidRPr="008B44EF">
              <w:rPr>
                <w:sz w:val="24"/>
                <w:szCs w:val="24"/>
              </w:rPr>
              <w:t>Не подлежат установлению.</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0C500020" w14:textId="77777777" w:rsidR="001C477C" w:rsidRPr="008B44EF" w:rsidRDefault="001C477C" w:rsidP="008B44EF">
            <w:pPr>
              <w:rPr>
                <w:sz w:val="24"/>
                <w:szCs w:val="24"/>
              </w:rPr>
            </w:pPr>
            <w:r w:rsidRPr="008B44EF">
              <w:rPr>
                <w:sz w:val="24"/>
                <w:szCs w:val="24"/>
              </w:rPr>
              <w:t>Не подлежат установлению</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7421870A" w14:textId="77777777" w:rsidR="001C477C" w:rsidRPr="008B44EF" w:rsidRDefault="001C477C" w:rsidP="008B44EF">
            <w:pPr>
              <w:rPr>
                <w:sz w:val="24"/>
                <w:szCs w:val="24"/>
              </w:rPr>
            </w:pPr>
            <w:r w:rsidRPr="008B44EF">
              <w:rPr>
                <w:sz w:val="24"/>
                <w:szCs w:val="24"/>
              </w:rPr>
              <w:t>Не подлежат установлению</w:t>
            </w:r>
          </w:p>
        </w:tc>
        <w:tc>
          <w:tcPr>
            <w:tcW w:w="1841" w:type="dxa"/>
            <w:tcBorders>
              <w:top w:val="single" w:sz="4" w:space="0" w:color="auto"/>
              <w:left w:val="single" w:sz="4" w:space="0" w:color="auto"/>
              <w:bottom w:val="single" w:sz="4" w:space="0" w:color="auto"/>
              <w:right w:val="single" w:sz="4" w:space="0" w:color="auto"/>
            </w:tcBorders>
            <w:vAlign w:val="center"/>
          </w:tcPr>
          <w:p w14:paraId="45468C69" w14:textId="77777777" w:rsidR="001C477C" w:rsidRPr="008B44EF" w:rsidRDefault="001C477C" w:rsidP="008B44EF">
            <w:pPr>
              <w:rPr>
                <w:sz w:val="24"/>
                <w:szCs w:val="24"/>
              </w:rPr>
            </w:pPr>
            <w:r w:rsidRPr="008B44EF">
              <w:rPr>
                <w:sz w:val="24"/>
                <w:szCs w:val="24"/>
              </w:rPr>
              <w:t>Не подлежит установлению</w:t>
            </w:r>
          </w:p>
        </w:tc>
        <w:tc>
          <w:tcPr>
            <w:tcW w:w="3551" w:type="dxa"/>
            <w:gridSpan w:val="3"/>
            <w:tcBorders>
              <w:top w:val="single" w:sz="4" w:space="0" w:color="auto"/>
              <w:left w:val="single" w:sz="4" w:space="0" w:color="auto"/>
              <w:bottom w:val="single" w:sz="4" w:space="0" w:color="auto"/>
              <w:right w:val="single" w:sz="4" w:space="0" w:color="auto"/>
            </w:tcBorders>
            <w:vAlign w:val="center"/>
          </w:tcPr>
          <w:p w14:paraId="3E8562B3" w14:textId="77777777" w:rsidR="001C477C" w:rsidRPr="008B44EF" w:rsidRDefault="001C477C" w:rsidP="008B44EF">
            <w:pPr>
              <w:rPr>
                <w:sz w:val="24"/>
                <w:szCs w:val="24"/>
              </w:rPr>
            </w:pPr>
            <w:r w:rsidRPr="008B44EF">
              <w:rPr>
                <w:sz w:val="24"/>
                <w:szCs w:val="24"/>
              </w:rPr>
              <w:t>не установлены</w:t>
            </w:r>
          </w:p>
        </w:tc>
      </w:tr>
      <w:tr w:rsidR="001C477C" w:rsidRPr="008B44EF" w14:paraId="26DDAA4B" w14:textId="77777777" w:rsidTr="00D14F06">
        <w:trPr>
          <w:gridAfter w:val="1"/>
          <w:wAfter w:w="62" w:type="dxa"/>
        </w:trPr>
        <w:tc>
          <w:tcPr>
            <w:tcW w:w="15531" w:type="dxa"/>
            <w:gridSpan w:val="16"/>
            <w:tcBorders>
              <w:right w:val="single" w:sz="4" w:space="0" w:color="auto"/>
            </w:tcBorders>
          </w:tcPr>
          <w:p w14:paraId="08A9B60B" w14:textId="77777777" w:rsidR="001C477C" w:rsidRPr="008B44EF" w:rsidRDefault="001C477C" w:rsidP="008B44EF">
            <w:pPr>
              <w:rPr>
                <w:sz w:val="24"/>
                <w:szCs w:val="24"/>
              </w:rPr>
            </w:pPr>
            <w:r w:rsidRPr="008B44EF">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71B96C28" w14:textId="77777777" w:rsidR="001C477C" w:rsidRPr="008B44EF" w:rsidRDefault="001C477C" w:rsidP="008B44EF">
            <w:pPr>
              <w:rPr>
                <w:sz w:val="24"/>
                <w:szCs w:val="24"/>
              </w:rPr>
            </w:pPr>
            <w:r w:rsidRPr="008B44EF">
              <w:rPr>
                <w:sz w:val="24"/>
                <w:szCs w:val="24"/>
              </w:rPr>
              <w:t>создание и уход за городскими лесами, скверами, прудами, озерами, водохранилищами, пляжами,</w:t>
            </w:r>
          </w:p>
          <w:p w14:paraId="71772228" w14:textId="77777777" w:rsidR="001C477C" w:rsidRPr="008B44EF" w:rsidRDefault="001C477C" w:rsidP="008B44EF">
            <w:pPr>
              <w:rPr>
                <w:sz w:val="24"/>
                <w:szCs w:val="24"/>
              </w:rPr>
            </w:pPr>
            <w:r w:rsidRPr="008B44EF">
              <w:rPr>
                <w:sz w:val="24"/>
                <w:szCs w:val="24"/>
              </w:rPr>
              <w:t xml:space="preserve"> а также обустройство мест отдыха в них.</w:t>
            </w:r>
          </w:p>
          <w:p w14:paraId="02663A77" w14:textId="77777777" w:rsidR="001C477C" w:rsidRPr="008B44EF" w:rsidRDefault="001C477C" w:rsidP="008B44EF">
            <w:pPr>
              <w:rPr>
                <w:sz w:val="24"/>
                <w:szCs w:val="24"/>
              </w:rPr>
            </w:pPr>
            <w:r w:rsidRPr="008B44EF">
              <w:rPr>
                <w:sz w:val="24"/>
                <w:szCs w:val="24"/>
              </w:rPr>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10.11.2020 N П/0412(ред. от 30.07.2021)).</w:t>
            </w:r>
          </w:p>
        </w:tc>
      </w:tr>
      <w:tr w:rsidR="001C477C" w:rsidRPr="008B44EF" w14:paraId="76F9735C" w14:textId="77777777" w:rsidTr="00D14F06">
        <w:trPr>
          <w:gridAfter w:val="1"/>
          <w:wAfter w:w="62" w:type="dxa"/>
        </w:trPr>
        <w:tc>
          <w:tcPr>
            <w:tcW w:w="2269" w:type="dxa"/>
            <w:gridSpan w:val="2"/>
            <w:tcBorders>
              <w:right w:val="single" w:sz="4" w:space="0" w:color="auto"/>
            </w:tcBorders>
          </w:tcPr>
          <w:p w14:paraId="20DAC888" w14:textId="77777777" w:rsidR="001C477C" w:rsidRPr="008B44EF" w:rsidRDefault="001C477C" w:rsidP="008B44EF">
            <w:pPr>
              <w:rPr>
                <w:sz w:val="24"/>
                <w:szCs w:val="24"/>
              </w:rPr>
            </w:pPr>
            <w:r w:rsidRPr="008B44EF">
              <w:rPr>
                <w:sz w:val="24"/>
                <w:szCs w:val="24"/>
              </w:rPr>
              <w:lastRenderedPageBreak/>
              <w:t xml:space="preserve">Земельные участки (территории) общего пользования </w:t>
            </w:r>
          </w:p>
        </w:tc>
        <w:tc>
          <w:tcPr>
            <w:tcW w:w="850" w:type="dxa"/>
            <w:gridSpan w:val="2"/>
            <w:tcBorders>
              <w:right w:val="single" w:sz="4" w:space="0" w:color="auto"/>
            </w:tcBorders>
            <w:tcMar>
              <w:left w:w="0" w:type="dxa"/>
              <w:right w:w="0" w:type="dxa"/>
            </w:tcMar>
          </w:tcPr>
          <w:p w14:paraId="044BC641" w14:textId="77777777" w:rsidR="001C477C" w:rsidRPr="008B44EF" w:rsidRDefault="001C477C" w:rsidP="008B44EF">
            <w:pPr>
              <w:rPr>
                <w:sz w:val="24"/>
                <w:szCs w:val="24"/>
              </w:rPr>
            </w:pPr>
            <w:r w:rsidRPr="008B44EF">
              <w:rPr>
                <w:sz w:val="24"/>
                <w:szCs w:val="24"/>
              </w:rPr>
              <w:t>12.0.</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4EBE68A7" w14:textId="6E3CD718" w:rsidR="001C477C" w:rsidRPr="008B44EF" w:rsidRDefault="001C477C" w:rsidP="008B44EF">
            <w:pPr>
              <w:rPr>
                <w:sz w:val="24"/>
                <w:szCs w:val="24"/>
              </w:rPr>
            </w:pPr>
            <w:r w:rsidRPr="008B44EF">
              <w:rPr>
                <w:sz w:val="24"/>
                <w:szCs w:val="24"/>
              </w:rPr>
              <w:t>Предельные минимальные/максимальные размеры земельных участков - не подлежат установлению.</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79C1A55B" w14:textId="77777777" w:rsidR="001C477C" w:rsidRPr="008B44EF" w:rsidRDefault="001C477C" w:rsidP="008B44EF">
            <w:pPr>
              <w:rPr>
                <w:sz w:val="24"/>
                <w:szCs w:val="24"/>
              </w:rPr>
            </w:pPr>
            <w:r w:rsidRPr="008B44EF">
              <w:rPr>
                <w:sz w:val="24"/>
                <w:szCs w:val="24"/>
              </w:rPr>
              <w:t>Не подлежат установлению</w:t>
            </w: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14F19A55" w14:textId="77777777" w:rsidR="001C477C" w:rsidRPr="008B44EF" w:rsidRDefault="001C477C" w:rsidP="008B44EF">
            <w:pPr>
              <w:rPr>
                <w:sz w:val="24"/>
                <w:szCs w:val="24"/>
              </w:rPr>
            </w:pPr>
            <w:r w:rsidRPr="008B44EF">
              <w:rPr>
                <w:sz w:val="24"/>
                <w:szCs w:val="24"/>
              </w:rPr>
              <w:t>Не подлежат установлению</w:t>
            </w:r>
          </w:p>
        </w:tc>
        <w:tc>
          <w:tcPr>
            <w:tcW w:w="1841" w:type="dxa"/>
            <w:tcBorders>
              <w:top w:val="single" w:sz="4" w:space="0" w:color="auto"/>
              <w:left w:val="single" w:sz="4" w:space="0" w:color="auto"/>
              <w:bottom w:val="single" w:sz="4" w:space="0" w:color="auto"/>
              <w:right w:val="single" w:sz="4" w:space="0" w:color="auto"/>
            </w:tcBorders>
            <w:vAlign w:val="center"/>
          </w:tcPr>
          <w:p w14:paraId="13BA758A" w14:textId="77777777" w:rsidR="001C477C" w:rsidRPr="008B44EF" w:rsidRDefault="001C477C" w:rsidP="008B44EF">
            <w:pPr>
              <w:rPr>
                <w:sz w:val="24"/>
                <w:szCs w:val="24"/>
              </w:rPr>
            </w:pPr>
            <w:r w:rsidRPr="008B44EF">
              <w:rPr>
                <w:sz w:val="24"/>
                <w:szCs w:val="24"/>
              </w:rPr>
              <w:t>Не подлежит установлению</w:t>
            </w:r>
          </w:p>
        </w:tc>
        <w:tc>
          <w:tcPr>
            <w:tcW w:w="3551" w:type="dxa"/>
            <w:gridSpan w:val="3"/>
            <w:tcBorders>
              <w:top w:val="single" w:sz="4" w:space="0" w:color="auto"/>
              <w:left w:val="single" w:sz="4" w:space="0" w:color="auto"/>
              <w:bottom w:val="single" w:sz="4" w:space="0" w:color="auto"/>
              <w:right w:val="single" w:sz="4" w:space="0" w:color="auto"/>
            </w:tcBorders>
          </w:tcPr>
          <w:p w14:paraId="733BED9F" w14:textId="77777777" w:rsidR="001C477C" w:rsidRPr="008B44EF" w:rsidRDefault="001C477C" w:rsidP="008B44EF">
            <w:pPr>
              <w:rPr>
                <w:sz w:val="24"/>
                <w:szCs w:val="24"/>
              </w:rPr>
            </w:pPr>
            <w:r w:rsidRPr="008B44EF">
              <w:rPr>
                <w:sz w:val="24"/>
                <w:szCs w:val="24"/>
              </w:rPr>
              <w:t>-</w:t>
            </w:r>
          </w:p>
          <w:p w14:paraId="5D17D955" w14:textId="77777777" w:rsidR="001C477C" w:rsidRPr="008B44EF" w:rsidRDefault="001C477C" w:rsidP="008B44EF">
            <w:pPr>
              <w:rPr>
                <w:sz w:val="24"/>
                <w:szCs w:val="24"/>
              </w:rPr>
            </w:pPr>
          </w:p>
        </w:tc>
      </w:tr>
      <w:tr w:rsidR="001C477C" w:rsidRPr="008B44EF" w14:paraId="5362178E" w14:textId="77777777" w:rsidTr="00D14F06">
        <w:trPr>
          <w:gridAfter w:val="1"/>
          <w:wAfter w:w="62" w:type="dxa"/>
        </w:trPr>
        <w:tc>
          <w:tcPr>
            <w:tcW w:w="15531" w:type="dxa"/>
            <w:gridSpan w:val="16"/>
            <w:tcBorders>
              <w:right w:val="single" w:sz="4" w:space="0" w:color="auto"/>
            </w:tcBorders>
            <w:tcMar>
              <w:left w:w="0" w:type="dxa"/>
              <w:right w:w="0" w:type="dxa"/>
            </w:tcMar>
          </w:tcPr>
          <w:p w14:paraId="5ACB7653" w14:textId="77777777" w:rsidR="001C477C" w:rsidRPr="008B44EF" w:rsidRDefault="001C477C" w:rsidP="008B44EF">
            <w:pPr>
              <w:rPr>
                <w:sz w:val="24"/>
                <w:szCs w:val="24"/>
              </w:rPr>
            </w:pPr>
            <w:r w:rsidRPr="008B44EF">
              <w:rPr>
                <w:sz w:val="24"/>
                <w:szCs w:val="24"/>
              </w:rPr>
              <w:t>Земельные участки общего пользования.</w:t>
            </w:r>
          </w:p>
          <w:p w14:paraId="4A872931" w14:textId="77777777" w:rsidR="001C477C" w:rsidRPr="008B44EF" w:rsidRDefault="001C477C" w:rsidP="008B44EF">
            <w:pPr>
              <w:rPr>
                <w:sz w:val="24"/>
                <w:szCs w:val="24"/>
              </w:rPr>
            </w:pPr>
            <w:r w:rsidRPr="008B44EF">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w:t>
            </w:r>
          </w:p>
          <w:p w14:paraId="3E440AE0" w14:textId="77777777" w:rsidR="001C477C" w:rsidRPr="008B44EF" w:rsidRDefault="001C477C" w:rsidP="008B44EF">
            <w:pPr>
              <w:rPr>
                <w:sz w:val="24"/>
                <w:szCs w:val="24"/>
              </w:rPr>
            </w:pPr>
            <w:r w:rsidRPr="008B44EF">
              <w:rPr>
                <w:sz w:val="24"/>
                <w:szCs w:val="24"/>
              </w:rPr>
              <w:t>(ред. от 30.07.2021)).</w:t>
            </w:r>
          </w:p>
        </w:tc>
      </w:tr>
      <w:tr w:rsidR="00D14F06" w:rsidRPr="008B44EF" w14:paraId="6C03B15D" w14:textId="77777777" w:rsidTr="00D14F06">
        <w:trPr>
          <w:gridAfter w:val="1"/>
          <w:wAfter w:w="62" w:type="dxa"/>
        </w:trPr>
        <w:tc>
          <w:tcPr>
            <w:tcW w:w="15531" w:type="dxa"/>
            <w:gridSpan w:val="16"/>
            <w:tcBorders>
              <w:right w:val="single" w:sz="4" w:space="0" w:color="auto"/>
            </w:tcBorders>
            <w:tcMar>
              <w:left w:w="0" w:type="dxa"/>
              <w:right w:w="0" w:type="dxa"/>
            </w:tcMar>
          </w:tcPr>
          <w:p w14:paraId="365ECBB5" w14:textId="77777777" w:rsidR="00D14F06" w:rsidRPr="008B44EF" w:rsidRDefault="00D14F06" w:rsidP="008B44EF">
            <w:pPr>
              <w:rPr>
                <w:sz w:val="24"/>
                <w:szCs w:val="24"/>
              </w:rPr>
            </w:pPr>
            <w:r w:rsidRPr="008B44EF">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 4):</w:t>
            </w:r>
          </w:p>
          <w:p w14:paraId="6DB9B6DE" w14:textId="5A029133" w:rsidR="00D14F06" w:rsidRPr="008B44EF" w:rsidRDefault="00D14F06" w:rsidP="008B44EF">
            <w:pPr>
              <w:rPr>
                <w:sz w:val="24"/>
                <w:szCs w:val="24"/>
              </w:rPr>
            </w:pPr>
            <w:r w:rsidRPr="008B44EF">
              <w:rPr>
                <w:sz w:val="24"/>
                <w:szCs w:val="24"/>
              </w:rPr>
              <w:t xml:space="preserve">1. Не допускается новое строительство и реконструкция зданий </w:t>
            </w:r>
            <w:r w:rsidR="00F61F79" w:rsidRPr="008B44EF">
              <w:rPr>
                <w:sz w:val="24"/>
                <w:szCs w:val="24"/>
              </w:rPr>
              <w:t xml:space="preserve">общественного назначения </w:t>
            </w:r>
            <w:r w:rsidRPr="008B44EF">
              <w:rPr>
                <w:sz w:val="24"/>
                <w:szCs w:val="24"/>
              </w:rPr>
              <w:t>без приспособлений для доступа инвалидов и использования их инвалидами.</w:t>
            </w:r>
          </w:p>
          <w:p w14:paraId="630330CE" w14:textId="7C999EB7" w:rsidR="00D14F06" w:rsidRPr="008B44EF" w:rsidRDefault="00F61F79" w:rsidP="008B44EF">
            <w:pPr>
              <w:rPr>
                <w:sz w:val="24"/>
                <w:szCs w:val="24"/>
              </w:rPr>
            </w:pPr>
            <w:r w:rsidRPr="008B44EF">
              <w:rPr>
                <w:sz w:val="24"/>
                <w:szCs w:val="24"/>
              </w:rPr>
              <w:t>2</w:t>
            </w:r>
            <w:r w:rsidR="00D14F06" w:rsidRPr="008B44EF">
              <w:rPr>
                <w:sz w:val="24"/>
                <w:szCs w:val="24"/>
              </w:rPr>
              <w:t xml:space="preserve">.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p w14:paraId="416F75B6" w14:textId="17D9A411" w:rsidR="00D14F06" w:rsidRPr="008B44EF" w:rsidRDefault="00F61F79" w:rsidP="008B44EF">
            <w:pPr>
              <w:rPr>
                <w:sz w:val="24"/>
                <w:szCs w:val="24"/>
              </w:rPr>
            </w:pPr>
            <w:r w:rsidRPr="008B44EF">
              <w:rPr>
                <w:sz w:val="24"/>
                <w:szCs w:val="24"/>
              </w:rPr>
              <w:t>3</w:t>
            </w:r>
            <w:r w:rsidR="00D14F06" w:rsidRPr="008B44EF">
              <w:rPr>
                <w:sz w:val="24"/>
                <w:szCs w:val="24"/>
              </w:rPr>
              <w:t xml:space="preserve"> 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tc>
      </w:tr>
    </w:tbl>
    <w:p w14:paraId="752E76CD" w14:textId="77777777" w:rsidR="001C477C" w:rsidRPr="001C477C" w:rsidRDefault="001C477C" w:rsidP="001C477C"/>
    <w:p w14:paraId="38CB932B" w14:textId="026A6915" w:rsidR="001C477C" w:rsidRPr="001C477C" w:rsidRDefault="001C477C" w:rsidP="001C477C">
      <w:bookmarkStart w:id="51" w:name="_Hlk66799255"/>
      <w:r w:rsidRPr="001C477C">
        <w:t>Статья 32. Зона застройки индивидуальными жилыми домами (Ж4л)</w:t>
      </w:r>
    </w:p>
    <w:p w14:paraId="74D99CE1" w14:textId="77777777" w:rsidR="001C477C" w:rsidRPr="001C477C" w:rsidRDefault="001C477C" w:rsidP="001C477C"/>
    <w:tbl>
      <w:tblPr>
        <w:tblStyle w:val="aff4"/>
        <w:tblW w:w="15451" w:type="dxa"/>
        <w:tblInd w:w="-147" w:type="dxa"/>
        <w:tblLayout w:type="fixed"/>
        <w:tblCellMar>
          <w:left w:w="57" w:type="dxa"/>
          <w:right w:w="57" w:type="dxa"/>
        </w:tblCellMar>
        <w:tblLook w:val="04A0" w:firstRow="1" w:lastRow="0" w:firstColumn="1" w:lastColumn="0" w:noHBand="0" w:noVBand="1"/>
      </w:tblPr>
      <w:tblGrid>
        <w:gridCol w:w="2408"/>
        <w:gridCol w:w="711"/>
        <w:gridCol w:w="2977"/>
        <w:gridCol w:w="1984"/>
        <w:gridCol w:w="1928"/>
        <w:gridCol w:w="57"/>
        <w:gridCol w:w="1843"/>
        <w:gridCol w:w="28"/>
        <w:gridCol w:w="57"/>
        <w:gridCol w:w="3458"/>
      </w:tblGrid>
      <w:tr w:rsidR="001C477C" w:rsidRPr="00E9278B" w14:paraId="1E37048C" w14:textId="77777777" w:rsidTr="003E0374">
        <w:tc>
          <w:tcPr>
            <w:tcW w:w="2408" w:type="dxa"/>
            <w:vMerge w:val="restart"/>
          </w:tcPr>
          <w:p w14:paraId="5B644FC9" w14:textId="77777777" w:rsidR="001C477C" w:rsidRPr="00E9278B" w:rsidRDefault="001C477C" w:rsidP="00E9278B">
            <w:pPr>
              <w:rPr>
                <w:sz w:val="24"/>
                <w:szCs w:val="24"/>
              </w:rPr>
            </w:pPr>
            <w:r w:rsidRPr="00E9278B">
              <w:rPr>
                <w:sz w:val="24"/>
                <w:szCs w:val="24"/>
              </w:rPr>
              <w:t>Виды разрешенного использования</w:t>
            </w:r>
          </w:p>
        </w:tc>
        <w:tc>
          <w:tcPr>
            <w:tcW w:w="711" w:type="dxa"/>
            <w:vMerge w:val="restart"/>
            <w:tcMar>
              <w:left w:w="0" w:type="dxa"/>
              <w:right w:w="0" w:type="dxa"/>
            </w:tcMar>
          </w:tcPr>
          <w:p w14:paraId="3255A92A" w14:textId="77777777" w:rsidR="001C477C" w:rsidRPr="00E9278B" w:rsidRDefault="001C477C" w:rsidP="00E9278B">
            <w:pPr>
              <w:rPr>
                <w:sz w:val="24"/>
                <w:szCs w:val="24"/>
              </w:rPr>
            </w:pPr>
            <w:r w:rsidRPr="00E9278B">
              <w:rPr>
                <w:sz w:val="24"/>
                <w:szCs w:val="24"/>
              </w:rPr>
              <w:t>Код</w:t>
            </w:r>
          </w:p>
        </w:tc>
        <w:tc>
          <w:tcPr>
            <w:tcW w:w="12332" w:type="dxa"/>
            <w:gridSpan w:val="8"/>
          </w:tcPr>
          <w:p w14:paraId="1B476D41" w14:textId="77777777" w:rsidR="001C477C" w:rsidRPr="00E9278B" w:rsidRDefault="001C477C" w:rsidP="00E9278B">
            <w:pPr>
              <w:rPr>
                <w:sz w:val="24"/>
                <w:szCs w:val="24"/>
              </w:rPr>
            </w:pPr>
            <w:r w:rsidRPr="00E9278B">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E9278B" w14:paraId="1F5017DA" w14:textId="77777777" w:rsidTr="003E0374">
        <w:trPr>
          <w:trHeight w:val="1943"/>
        </w:trPr>
        <w:tc>
          <w:tcPr>
            <w:tcW w:w="2408" w:type="dxa"/>
            <w:vMerge/>
          </w:tcPr>
          <w:p w14:paraId="3FB62F99" w14:textId="77777777" w:rsidR="001C477C" w:rsidRPr="00E9278B" w:rsidRDefault="001C477C" w:rsidP="00E9278B">
            <w:pPr>
              <w:rPr>
                <w:sz w:val="24"/>
                <w:szCs w:val="24"/>
              </w:rPr>
            </w:pPr>
          </w:p>
        </w:tc>
        <w:tc>
          <w:tcPr>
            <w:tcW w:w="711" w:type="dxa"/>
            <w:vMerge/>
            <w:tcMar>
              <w:left w:w="0" w:type="dxa"/>
              <w:right w:w="0" w:type="dxa"/>
            </w:tcMar>
          </w:tcPr>
          <w:p w14:paraId="4B4CD806" w14:textId="77777777" w:rsidR="001C477C" w:rsidRPr="00E9278B" w:rsidRDefault="001C477C" w:rsidP="00E9278B">
            <w:pPr>
              <w:rPr>
                <w:sz w:val="24"/>
                <w:szCs w:val="24"/>
              </w:rPr>
            </w:pPr>
          </w:p>
        </w:tc>
        <w:tc>
          <w:tcPr>
            <w:tcW w:w="2977" w:type="dxa"/>
          </w:tcPr>
          <w:p w14:paraId="5E08370B" w14:textId="77777777" w:rsidR="001C477C" w:rsidRPr="00E9278B" w:rsidRDefault="001C477C" w:rsidP="00E9278B">
            <w:pPr>
              <w:rPr>
                <w:sz w:val="24"/>
                <w:szCs w:val="24"/>
              </w:rPr>
            </w:pPr>
            <w:r w:rsidRPr="00E9278B">
              <w:rPr>
                <w:sz w:val="24"/>
                <w:szCs w:val="24"/>
              </w:rPr>
              <w:t>предельные (минимальные и (или) максимальные) размеры земельных участков, в том числе их площадь</w:t>
            </w:r>
          </w:p>
        </w:tc>
        <w:tc>
          <w:tcPr>
            <w:tcW w:w="1984" w:type="dxa"/>
          </w:tcPr>
          <w:p w14:paraId="7C348B2B" w14:textId="77777777" w:rsidR="001C477C" w:rsidRPr="00E9278B" w:rsidRDefault="001C477C" w:rsidP="00E9278B">
            <w:pPr>
              <w:rPr>
                <w:sz w:val="24"/>
                <w:szCs w:val="24"/>
              </w:rPr>
            </w:pPr>
            <w:r w:rsidRPr="00E9278B">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w:t>
            </w:r>
            <w:r w:rsidRPr="00E9278B">
              <w:rPr>
                <w:sz w:val="24"/>
                <w:szCs w:val="24"/>
              </w:rPr>
              <w:lastRenderedPageBreak/>
              <w:t>которых запрещено строительство зданий, строений, сооружений</w:t>
            </w:r>
          </w:p>
        </w:tc>
        <w:tc>
          <w:tcPr>
            <w:tcW w:w="1985" w:type="dxa"/>
            <w:gridSpan w:val="2"/>
          </w:tcPr>
          <w:p w14:paraId="06CBD93A" w14:textId="77777777" w:rsidR="001C477C" w:rsidRPr="00E9278B" w:rsidRDefault="001C477C" w:rsidP="00E9278B">
            <w:pPr>
              <w:rPr>
                <w:sz w:val="24"/>
                <w:szCs w:val="24"/>
              </w:rPr>
            </w:pPr>
            <w:r w:rsidRPr="00E9278B">
              <w:rPr>
                <w:sz w:val="24"/>
                <w:szCs w:val="24"/>
              </w:rPr>
              <w:lastRenderedPageBreak/>
              <w:t>предельное количество этажей или предельную высоту зданий, строений, сооружений</w:t>
            </w:r>
          </w:p>
        </w:tc>
        <w:tc>
          <w:tcPr>
            <w:tcW w:w="1843" w:type="dxa"/>
          </w:tcPr>
          <w:p w14:paraId="55592910" w14:textId="77777777" w:rsidR="001C477C" w:rsidRPr="00E9278B" w:rsidRDefault="001C477C" w:rsidP="00E9278B">
            <w:pPr>
              <w:rPr>
                <w:sz w:val="24"/>
                <w:szCs w:val="24"/>
              </w:rPr>
            </w:pPr>
            <w:r w:rsidRPr="00E9278B">
              <w:rPr>
                <w:sz w:val="24"/>
                <w:szCs w:val="24"/>
              </w:rPr>
              <w:t xml:space="preserve">максимальный процент застройки в границах земельного участка, определяемый как отношение суммарной площади </w:t>
            </w:r>
            <w:r w:rsidRPr="00E9278B">
              <w:rPr>
                <w:sz w:val="24"/>
                <w:szCs w:val="24"/>
              </w:rPr>
              <w:lastRenderedPageBreak/>
              <w:t>земельного участка, которая может быть застроена, ко всей площади земельного участка</w:t>
            </w:r>
          </w:p>
        </w:tc>
        <w:tc>
          <w:tcPr>
            <w:tcW w:w="3543" w:type="dxa"/>
            <w:gridSpan w:val="3"/>
          </w:tcPr>
          <w:p w14:paraId="58891DFB" w14:textId="77777777" w:rsidR="001C477C" w:rsidRPr="00E9278B" w:rsidRDefault="001C477C" w:rsidP="00E9278B">
            <w:pPr>
              <w:rPr>
                <w:sz w:val="24"/>
                <w:szCs w:val="24"/>
              </w:rPr>
            </w:pPr>
            <w:r w:rsidRPr="00E9278B">
              <w:rPr>
                <w:sz w:val="24"/>
                <w:szCs w:val="24"/>
              </w:rPr>
              <w:lastRenderedPageBreak/>
              <w:t>иные предельные параметры разрешенного строительства, реконструкции объектов капитального строительства</w:t>
            </w:r>
          </w:p>
        </w:tc>
      </w:tr>
      <w:tr w:rsidR="001C477C" w:rsidRPr="00E9278B" w14:paraId="199A88D1" w14:textId="77777777" w:rsidTr="003E0374">
        <w:tc>
          <w:tcPr>
            <w:tcW w:w="15451" w:type="dxa"/>
            <w:gridSpan w:val="10"/>
            <w:shd w:val="clear" w:color="auto" w:fill="auto"/>
            <w:tcMar>
              <w:left w:w="0" w:type="dxa"/>
              <w:right w:w="0" w:type="dxa"/>
            </w:tcMar>
          </w:tcPr>
          <w:p w14:paraId="5EAFCEB9" w14:textId="77777777" w:rsidR="001C477C" w:rsidRPr="00E9278B" w:rsidRDefault="001C477C" w:rsidP="00E9278B">
            <w:pPr>
              <w:rPr>
                <w:sz w:val="24"/>
                <w:szCs w:val="24"/>
              </w:rPr>
            </w:pPr>
            <w:r w:rsidRPr="00E9278B">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E9278B" w14:paraId="66299942" w14:textId="77777777" w:rsidTr="003E0374">
        <w:tc>
          <w:tcPr>
            <w:tcW w:w="2408" w:type="dxa"/>
          </w:tcPr>
          <w:p w14:paraId="587F8C32" w14:textId="77777777" w:rsidR="001C477C" w:rsidRPr="00E9278B" w:rsidRDefault="001C477C" w:rsidP="00E9278B">
            <w:pPr>
              <w:rPr>
                <w:sz w:val="24"/>
                <w:szCs w:val="24"/>
              </w:rPr>
            </w:pPr>
            <w:r w:rsidRPr="00E9278B">
              <w:rPr>
                <w:sz w:val="24"/>
                <w:szCs w:val="24"/>
              </w:rPr>
              <w:t xml:space="preserve">Для индивидуального жилищного строительства </w:t>
            </w:r>
          </w:p>
        </w:tc>
        <w:tc>
          <w:tcPr>
            <w:tcW w:w="711" w:type="dxa"/>
            <w:tcMar>
              <w:left w:w="0" w:type="dxa"/>
              <w:right w:w="0" w:type="dxa"/>
            </w:tcMar>
          </w:tcPr>
          <w:p w14:paraId="303244F0" w14:textId="77777777" w:rsidR="001C477C" w:rsidRPr="00E9278B" w:rsidRDefault="001C477C" w:rsidP="00E9278B">
            <w:pPr>
              <w:rPr>
                <w:sz w:val="24"/>
                <w:szCs w:val="24"/>
              </w:rPr>
            </w:pPr>
            <w:r w:rsidRPr="00E9278B">
              <w:rPr>
                <w:sz w:val="24"/>
                <w:szCs w:val="24"/>
              </w:rPr>
              <w:t>2.1.</w:t>
            </w:r>
          </w:p>
        </w:tc>
        <w:tc>
          <w:tcPr>
            <w:tcW w:w="2977" w:type="dxa"/>
            <w:vAlign w:val="center"/>
          </w:tcPr>
          <w:p w14:paraId="138B7ECF" w14:textId="77777777" w:rsidR="001C477C" w:rsidRPr="00E9278B" w:rsidRDefault="001C477C" w:rsidP="00E9278B">
            <w:pPr>
              <w:rPr>
                <w:sz w:val="24"/>
                <w:szCs w:val="24"/>
              </w:rPr>
            </w:pPr>
            <w:r w:rsidRPr="00E9278B">
              <w:rPr>
                <w:sz w:val="24"/>
                <w:szCs w:val="24"/>
              </w:rPr>
              <w:t>Предельные минимальные размеры земельных участков:</w:t>
            </w:r>
          </w:p>
          <w:p w14:paraId="698C99F2" w14:textId="77777777" w:rsidR="001C477C" w:rsidRPr="00E9278B" w:rsidRDefault="001C477C" w:rsidP="00E9278B">
            <w:pPr>
              <w:rPr>
                <w:sz w:val="24"/>
                <w:szCs w:val="24"/>
              </w:rPr>
            </w:pPr>
            <w:r w:rsidRPr="00E9278B">
              <w:rPr>
                <w:sz w:val="24"/>
                <w:szCs w:val="24"/>
              </w:rPr>
              <w:t>длина – 15 м;</w:t>
            </w:r>
          </w:p>
          <w:p w14:paraId="51FAD572" w14:textId="77777777" w:rsidR="001C477C" w:rsidRPr="00E9278B" w:rsidRDefault="001C477C" w:rsidP="00E9278B">
            <w:pPr>
              <w:rPr>
                <w:sz w:val="24"/>
                <w:szCs w:val="24"/>
              </w:rPr>
            </w:pPr>
            <w:r w:rsidRPr="00E9278B">
              <w:rPr>
                <w:sz w:val="24"/>
                <w:szCs w:val="24"/>
              </w:rPr>
              <w:t>ширина – 15 м.</w:t>
            </w:r>
          </w:p>
          <w:p w14:paraId="1EDB4BE9" w14:textId="77777777" w:rsidR="001C477C" w:rsidRPr="00E9278B" w:rsidRDefault="001C477C" w:rsidP="00E9278B">
            <w:pPr>
              <w:rPr>
                <w:sz w:val="24"/>
                <w:szCs w:val="24"/>
              </w:rPr>
            </w:pPr>
            <w:r w:rsidRPr="00E9278B">
              <w:rPr>
                <w:sz w:val="24"/>
                <w:szCs w:val="24"/>
              </w:rPr>
              <w:t>Предельные максимальные размеры земельных участков - не подлежат установлению.</w:t>
            </w:r>
          </w:p>
          <w:p w14:paraId="5DFBE6C9" w14:textId="77777777" w:rsidR="001C477C" w:rsidRPr="00E9278B" w:rsidRDefault="001C477C" w:rsidP="00E9278B">
            <w:pPr>
              <w:rPr>
                <w:sz w:val="24"/>
                <w:szCs w:val="24"/>
              </w:rPr>
            </w:pPr>
            <w:r w:rsidRPr="00E9278B">
              <w:rPr>
                <w:sz w:val="24"/>
                <w:szCs w:val="24"/>
              </w:rPr>
              <w:t>Минимальная площадь земельного участка – 0,04 га.</w:t>
            </w:r>
          </w:p>
          <w:p w14:paraId="23D18F41" w14:textId="77777777" w:rsidR="001C477C" w:rsidRPr="00E9278B" w:rsidRDefault="001C477C" w:rsidP="00E9278B">
            <w:pPr>
              <w:rPr>
                <w:sz w:val="24"/>
                <w:szCs w:val="24"/>
              </w:rPr>
            </w:pPr>
            <w:r w:rsidRPr="00E9278B">
              <w:rPr>
                <w:sz w:val="24"/>
                <w:szCs w:val="24"/>
              </w:rPr>
              <w:t xml:space="preserve">В населенных пунктах: </w:t>
            </w:r>
          </w:p>
          <w:p w14:paraId="3971691C" w14:textId="77777777" w:rsidR="001C477C" w:rsidRPr="00E9278B" w:rsidRDefault="001C477C" w:rsidP="00E9278B">
            <w:pPr>
              <w:rPr>
                <w:sz w:val="24"/>
                <w:szCs w:val="24"/>
              </w:rPr>
            </w:pPr>
            <w:proofErr w:type="spellStart"/>
            <w:r w:rsidRPr="00E9278B">
              <w:rPr>
                <w:sz w:val="24"/>
                <w:szCs w:val="24"/>
              </w:rPr>
              <w:t>д.Мохово</w:t>
            </w:r>
            <w:proofErr w:type="spellEnd"/>
            <w:r w:rsidRPr="00E9278B">
              <w:rPr>
                <w:sz w:val="24"/>
                <w:szCs w:val="24"/>
              </w:rPr>
              <w:t xml:space="preserve">, </w:t>
            </w:r>
            <w:proofErr w:type="spellStart"/>
            <w:r w:rsidRPr="00E9278B">
              <w:rPr>
                <w:sz w:val="24"/>
                <w:szCs w:val="24"/>
              </w:rPr>
              <w:t>д.Зуята</w:t>
            </w:r>
            <w:proofErr w:type="spellEnd"/>
            <w:r w:rsidRPr="00E9278B">
              <w:rPr>
                <w:sz w:val="24"/>
                <w:szCs w:val="24"/>
              </w:rPr>
              <w:t xml:space="preserve">, </w:t>
            </w:r>
            <w:proofErr w:type="spellStart"/>
            <w:r w:rsidRPr="00E9278B">
              <w:rPr>
                <w:sz w:val="24"/>
                <w:szCs w:val="24"/>
              </w:rPr>
              <w:t>р.п.Полазна</w:t>
            </w:r>
            <w:proofErr w:type="spellEnd"/>
            <w:r w:rsidRPr="00E9278B">
              <w:rPr>
                <w:sz w:val="24"/>
                <w:szCs w:val="24"/>
              </w:rPr>
              <w:t xml:space="preserve">, </w:t>
            </w:r>
            <w:proofErr w:type="spellStart"/>
            <w:r w:rsidRPr="00E9278B">
              <w:rPr>
                <w:sz w:val="24"/>
                <w:szCs w:val="24"/>
              </w:rPr>
              <w:t>д.Лунная</w:t>
            </w:r>
            <w:proofErr w:type="spellEnd"/>
            <w:r w:rsidRPr="00E9278B">
              <w:rPr>
                <w:sz w:val="24"/>
                <w:szCs w:val="24"/>
              </w:rPr>
              <w:t xml:space="preserve">, </w:t>
            </w:r>
            <w:proofErr w:type="spellStart"/>
            <w:r w:rsidRPr="00E9278B">
              <w:rPr>
                <w:sz w:val="24"/>
                <w:szCs w:val="24"/>
              </w:rPr>
              <w:t>д.Бесово</w:t>
            </w:r>
            <w:proofErr w:type="spellEnd"/>
            <w:r w:rsidRPr="00E9278B">
              <w:rPr>
                <w:sz w:val="24"/>
                <w:szCs w:val="24"/>
              </w:rPr>
              <w:t xml:space="preserve">, </w:t>
            </w:r>
            <w:proofErr w:type="spellStart"/>
            <w:r w:rsidRPr="00E9278B">
              <w:rPr>
                <w:sz w:val="24"/>
                <w:szCs w:val="24"/>
              </w:rPr>
              <w:t>д.Пеньки</w:t>
            </w:r>
            <w:proofErr w:type="spellEnd"/>
            <w:r w:rsidRPr="00E9278B">
              <w:rPr>
                <w:sz w:val="24"/>
                <w:szCs w:val="24"/>
              </w:rPr>
              <w:t xml:space="preserve"> Минимальная площадь земельного участка – 0,08 га.</w:t>
            </w:r>
          </w:p>
          <w:p w14:paraId="4EDA2F5D" w14:textId="77777777" w:rsidR="001C477C" w:rsidRPr="00E9278B" w:rsidRDefault="001C477C" w:rsidP="00E9278B">
            <w:pPr>
              <w:rPr>
                <w:sz w:val="24"/>
                <w:szCs w:val="24"/>
              </w:rPr>
            </w:pPr>
          </w:p>
          <w:p w14:paraId="2357D49C" w14:textId="7B555848" w:rsidR="001C477C" w:rsidRPr="00E9278B" w:rsidRDefault="001C477C" w:rsidP="00E9278B">
            <w:pPr>
              <w:rPr>
                <w:sz w:val="24"/>
                <w:szCs w:val="24"/>
              </w:rPr>
            </w:pPr>
            <w:r w:rsidRPr="00E9278B">
              <w:rPr>
                <w:sz w:val="24"/>
                <w:szCs w:val="24"/>
              </w:rPr>
              <w:t>Максимальная площадь земельного участка – 0,</w:t>
            </w:r>
            <w:r w:rsidR="00C806A7" w:rsidRPr="00E9278B">
              <w:rPr>
                <w:sz w:val="24"/>
                <w:szCs w:val="24"/>
              </w:rPr>
              <w:t>3</w:t>
            </w:r>
            <w:r w:rsidRPr="00E9278B">
              <w:rPr>
                <w:sz w:val="24"/>
                <w:szCs w:val="24"/>
              </w:rPr>
              <w:t xml:space="preserve">га. </w:t>
            </w:r>
          </w:p>
          <w:p w14:paraId="7B8425A2" w14:textId="77777777" w:rsidR="001C477C" w:rsidRPr="00E9278B" w:rsidRDefault="001C477C" w:rsidP="00E9278B">
            <w:pPr>
              <w:rPr>
                <w:sz w:val="24"/>
                <w:szCs w:val="24"/>
              </w:rPr>
            </w:pPr>
            <w:r w:rsidRPr="00E9278B">
              <w:rPr>
                <w:sz w:val="24"/>
                <w:szCs w:val="24"/>
              </w:rPr>
              <w:t xml:space="preserve">В населенном пункте: </w:t>
            </w:r>
          </w:p>
          <w:p w14:paraId="17A4A433" w14:textId="77777777" w:rsidR="001C477C" w:rsidRPr="00E9278B" w:rsidRDefault="001C477C" w:rsidP="00E9278B">
            <w:pPr>
              <w:rPr>
                <w:sz w:val="24"/>
                <w:szCs w:val="24"/>
              </w:rPr>
            </w:pPr>
            <w:proofErr w:type="spellStart"/>
            <w:r w:rsidRPr="00E9278B">
              <w:rPr>
                <w:sz w:val="24"/>
                <w:szCs w:val="24"/>
              </w:rPr>
              <w:t>р.п.Полазна</w:t>
            </w:r>
            <w:proofErr w:type="spellEnd"/>
            <w:r w:rsidRPr="00E9278B">
              <w:rPr>
                <w:sz w:val="24"/>
                <w:szCs w:val="24"/>
              </w:rPr>
              <w:t xml:space="preserve"> максимальная площадь земельного участка – 0,2га.</w:t>
            </w:r>
          </w:p>
          <w:p w14:paraId="223C052E" w14:textId="77777777" w:rsidR="001C477C" w:rsidRPr="00E9278B" w:rsidRDefault="001C477C" w:rsidP="00E9278B">
            <w:pPr>
              <w:rPr>
                <w:sz w:val="24"/>
                <w:szCs w:val="24"/>
              </w:rPr>
            </w:pPr>
          </w:p>
        </w:tc>
        <w:tc>
          <w:tcPr>
            <w:tcW w:w="1984" w:type="dxa"/>
            <w:vAlign w:val="center"/>
          </w:tcPr>
          <w:p w14:paraId="739F8894" w14:textId="3C4408BA" w:rsidR="001C477C" w:rsidRPr="00E9278B" w:rsidRDefault="001C477C" w:rsidP="00E9278B">
            <w:pPr>
              <w:rPr>
                <w:sz w:val="24"/>
                <w:szCs w:val="24"/>
              </w:rPr>
            </w:pPr>
            <w:r w:rsidRPr="00E9278B">
              <w:rPr>
                <w:sz w:val="24"/>
                <w:szCs w:val="24"/>
              </w:rPr>
              <w:lastRenderedPageBreak/>
              <w:t>От границ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4A4791EC" w14:textId="65D52046" w:rsidR="004234A8" w:rsidRPr="00E9278B" w:rsidRDefault="004234A8" w:rsidP="00E9278B">
            <w:pPr>
              <w:rPr>
                <w:sz w:val="24"/>
                <w:szCs w:val="24"/>
              </w:rPr>
            </w:pPr>
          </w:p>
          <w:p w14:paraId="36B5E3D3" w14:textId="24C058F7" w:rsidR="001C477C" w:rsidRPr="00E9278B" w:rsidRDefault="001C477C" w:rsidP="00E9278B">
            <w:pPr>
              <w:rPr>
                <w:sz w:val="24"/>
                <w:szCs w:val="24"/>
              </w:rPr>
            </w:pPr>
          </w:p>
        </w:tc>
        <w:tc>
          <w:tcPr>
            <w:tcW w:w="1985" w:type="dxa"/>
            <w:gridSpan w:val="2"/>
            <w:vAlign w:val="center"/>
          </w:tcPr>
          <w:p w14:paraId="7AF1EE5D" w14:textId="77777777" w:rsidR="001C477C" w:rsidRPr="00E9278B" w:rsidRDefault="001C477C" w:rsidP="00E9278B">
            <w:pPr>
              <w:rPr>
                <w:sz w:val="24"/>
                <w:szCs w:val="24"/>
              </w:rPr>
            </w:pPr>
            <w:r w:rsidRPr="00E9278B">
              <w:rPr>
                <w:sz w:val="24"/>
                <w:szCs w:val="24"/>
              </w:rPr>
              <w:t xml:space="preserve">3 этажа </w:t>
            </w:r>
          </w:p>
        </w:tc>
        <w:tc>
          <w:tcPr>
            <w:tcW w:w="1843" w:type="dxa"/>
            <w:vAlign w:val="center"/>
          </w:tcPr>
          <w:p w14:paraId="2E526863" w14:textId="77777777" w:rsidR="001C477C" w:rsidRPr="00E9278B" w:rsidRDefault="001C477C" w:rsidP="00E9278B">
            <w:pPr>
              <w:rPr>
                <w:sz w:val="24"/>
                <w:szCs w:val="24"/>
              </w:rPr>
            </w:pPr>
            <w:r w:rsidRPr="00E9278B">
              <w:rPr>
                <w:sz w:val="24"/>
                <w:szCs w:val="24"/>
              </w:rPr>
              <w:t>30%</w:t>
            </w:r>
          </w:p>
        </w:tc>
        <w:tc>
          <w:tcPr>
            <w:tcW w:w="3543" w:type="dxa"/>
            <w:gridSpan w:val="3"/>
          </w:tcPr>
          <w:p w14:paraId="2A7B6885" w14:textId="77777777" w:rsidR="001C477C" w:rsidRPr="00E9278B" w:rsidRDefault="001C477C" w:rsidP="00E9278B">
            <w:pPr>
              <w:rPr>
                <w:sz w:val="24"/>
                <w:szCs w:val="24"/>
              </w:rPr>
            </w:pPr>
            <w:r w:rsidRPr="00E9278B">
              <w:rPr>
                <w:sz w:val="24"/>
                <w:szCs w:val="24"/>
              </w:rPr>
              <w:t xml:space="preserve">Проектирование, строительство, реконструкцию жилых одноквартирных домов с количеством наземных этажей не более чем три, отдельно стоящих или блокированной застройки необходимо осуществлять в соответствии с СП 55.13330.2016 «Дома жилые одноквартирные», </w:t>
            </w:r>
          </w:p>
          <w:p w14:paraId="5B6585E4" w14:textId="77777777" w:rsidR="001C477C" w:rsidRPr="00E9278B" w:rsidRDefault="001C477C" w:rsidP="00E9278B">
            <w:pPr>
              <w:rPr>
                <w:sz w:val="24"/>
                <w:szCs w:val="24"/>
              </w:rPr>
            </w:pPr>
            <w:r w:rsidRPr="00E9278B">
              <w:rPr>
                <w:sz w:val="24"/>
                <w:szCs w:val="24"/>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0CE51EB" w14:textId="77777777" w:rsidR="001C477C" w:rsidRPr="00E9278B" w:rsidRDefault="001C477C" w:rsidP="00E9278B">
            <w:pPr>
              <w:rPr>
                <w:sz w:val="24"/>
                <w:szCs w:val="24"/>
              </w:rPr>
            </w:pPr>
            <w:r w:rsidRPr="00E9278B">
              <w:rPr>
                <w:sz w:val="24"/>
                <w:szCs w:val="24"/>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w:t>
            </w:r>
            <w:r w:rsidRPr="00E9278B">
              <w:rPr>
                <w:sz w:val="24"/>
                <w:szCs w:val="24"/>
              </w:rPr>
              <w:lastRenderedPageBreak/>
              <w:t>приведенных в статьях 57-58 настоящих Правил.</w:t>
            </w:r>
          </w:p>
        </w:tc>
      </w:tr>
      <w:tr w:rsidR="001C477C" w:rsidRPr="00E9278B" w14:paraId="048BC6FF" w14:textId="77777777" w:rsidTr="003E0374">
        <w:tc>
          <w:tcPr>
            <w:tcW w:w="15451" w:type="dxa"/>
            <w:gridSpan w:val="10"/>
            <w:tcMar>
              <w:left w:w="0" w:type="dxa"/>
              <w:right w:w="0" w:type="dxa"/>
            </w:tcMar>
          </w:tcPr>
          <w:p w14:paraId="64E9609A" w14:textId="77777777" w:rsidR="001C477C" w:rsidRPr="00E9278B" w:rsidRDefault="001C477C" w:rsidP="00E9278B">
            <w:pPr>
              <w:rPr>
                <w:sz w:val="24"/>
                <w:szCs w:val="24"/>
              </w:rPr>
            </w:pPr>
            <w:r w:rsidRPr="00E9278B">
              <w:rPr>
                <w:sz w:val="24"/>
                <w:szCs w:val="24"/>
              </w:rPr>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682BD5CD" w14:textId="77777777" w:rsidR="001C477C" w:rsidRPr="00E9278B" w:rsidRDefault="001C477C" w:rsidP="00E9278B">
            <w:pPr>
              <w:rPr>
                <w:sz w:val="24"/>
                <w:szCs w:val="24"/>
              </w:rPr>
            </w:pPr>
            <w:r w:rsidRPr="00E9278B">
              <w:rPr>
                <w:sz w:val="24"/>
                <w:szCs w:val="24"/>
              </w:rPr>
              <w:t>выращивание сельскохозяйственных культур;</w:t>
            </w:r>
          </w:p>
          <w:p w14:paraId="74B5FBDA" w14:textId="77777777" w:rsidR="001C477C" w:rsidRPr="00E9278B" w:rsidRDefault="001C477C" w:rsidP="00E9278B">
            <w:pPr>
              <w:rPr>
                <w:sz w:val="24"/>
                <w:szCs w:val="24"/>
              </w:rPr>
            </w:pPr>
            <w:r w:rsidRPr="00E9278B">
              <w:rPr>
                <w:sz w:val="24"/>
                <w:szCs w:val="24"/>
              </w:rPr>
              <w:t>размещение индивидуальных гаражей и хозяйственных построек.</w:t>
            </w:r>
          </w:p>
        </w:tc>
      </w:tr>
      <w:tr w:rsidR="001C477C" w:rsidRPr="00E9278B" w14:paraId="6C562AAF" w14:textId="77777777" w:rsidTr="003E0374">
        <w:tc>
          <w:tcPr>
            <w:tcW w:w="2408" w:type="dxa"/>
          </w:tcPr>
          <w:p w14:paraId="015DCE3A" w14:textId="77777777" w:rsidR="001C477C" w:rsidRPr="00E9278B" w:rsidRDefault="001C477C" w:rsidP="00E9278B">
            <w:pPr>
              <w:rPr>
                <w:sz w:val="24"/>
                <w:szCs w:val="24"/>
              </w:rPr>
            </w:pPr>
            <w:r w:rsidRPr="00E9278B">
              <w:rPr>
                <w:sz w:val="24"/>
                <w:szCs w:val="24"/>
              </w:rPr>
              <w:t xml:space="preserve">Для ведения личного подсобного хозяйства </w:t>
            </w:r>
          </w:p>
        </w:tc>
        <w:tc>
          <w:tcPr>
            <w:tcW w:w="711" w:type="dxa"/>
            <w:tcMar>
              <w:left w:w="0" w:type="dxa"/>
              <w:right w:w="0" w:type="dxa"/>
            </w:tcMar>
          </w:tcPr>
          <w:p w14:paraId="06BD3348" w14:textId="77777777" w:rsidR="001C477C" w:rsidRPr="00E9278B" w:rsidRDefault="001C477C" w:rsidP="00E9278B">
            <w:pPr>
              <w:rPr>
                <w:sz w:val="24"/>
                <w:szCs w:val="24"/>
              </w:rPr>
            </w:pPr>
            <w:r w:rsidRPr="00E9278B">
              <w:rPr>
                <w:sz w:val="24"/>
                <w:szCs w:val="24"/>
              </w:rPr>
              <w:t>2.2.</w:t>
            </w:r>
          </w:p>
        </w:tc>
        <w:tc>
          <w:tcPr>
            <w:tcW w:w="2977" w:type="dxa"/>
            <w:vAlign w:val="center"/>
          </w:tcPr>
          <w:p w14:paraId="23650B14" w14:textId="77777777" w:rsidR="001C477C" w:rsidRPr="00E9278B" w:rsidRDefault="001C477C" w:rsidP="00E9278B">
            <w:pPr>
              <w:rPr>
                <w:sz w:val="24"/>
                <w:szCs w:val="24"/>
              </w:rPr>
            </w:pPr>
            <w:r w:rsidRPr="00E9278B">
              <w:rPr>
                <w:sz w:val="24"/>
                <w:szCs w:val="24"/>
              </w:rPr>
              <w:t>Предельные минимальные размеры земельных участков:</w:t>
            </w:r>
          </w:p>
          <w:p w14:paraId="7666CCE6" w14:textId="77777777" w:rsidR="001C477C" w:rsidRPr="00E9278B" w:rsidRDefault="001C477C" w:rsidP="00E9278B">
            <w:pPr>
              <w:rPr>
                <w:sz w:val="24"/>
                <w:szCs w:val="24"/>
              </w:rPr>
            </w:pPr>
            <w:r w:rsidRPr="00E9278B">
              <w:rPr>
                <w:sz w:val="24"/>
                <w:szCs w:val="24"/>
              </w:rPr>
              <w:t>длина – 15 м;</w:t>
            </w:r>
          </w:p>
          <w:p w14:paraId="60CF98D0" w14:textId="77777777" w:rsidR="001C477C" w:rsidRPr="00E9278B" w:rsidRDefault="001C477C" w:rsidP="00E9278B">
            <w:pPr>
              <w:rPr>
                <w:sz w:val="24"/>
                <w:szCs w:val="24"/>
              </w:rPr>
            </w:pPr>
            <w:r w:rsidRPr="00E9278B">
              <w:rPr>
                <w:sz w:val="24"/>
                <w:szCs w:val="24"/>
              </w:rPr>
              <w:t>ширина – 10 м.</w:t>
            </w:r>
          </w:p>
          <w:p w14:paraId="17265289" w14:textId="77777777" w:rsidR="001C477C" w:rsidRPr="00E9278B" w:rsidRDefault="001C477C" w:rsidP="00E9278B">
            <w:pPr>
              <w:rPr>
                <w:sz w:val="24"/>
                <w:szCs w:val="24"/>
              </w:rPr>
            </w:pPr>
            <w:r w:rsidRPr="00E9278B">
              <w:rPr>
                <w:sz w:val="24"/>
                <w:szCs w:val="24"/>
              </w:rPr>
              <w:t>Предельные максимальные размеры земельных участков - не подлежат установлению.</w:t>
            </w:r>
          </w:p>
          <w:p w14:paraId="3439059F" w14:textId="77777777" w:rsidR="001C477C" w:rsidRPr="00E9278B" w:rsidRDefault="001C477C" w:rsidP="00E9278B">
            <w:pPr>
              <w:rPr>
                <w:sz w:val="24"/>
                <w:szCs w:val="24"/>
              </w:rPr>
            </w:pPr>
            <w:r w:rsidRPr="00E9278B">
              <w:rPr>
                <w:sz w:val="24"/>
                <w:szCs w:val="24"/>
              </w:rPr>
              <w:t>Минимальная площадь земельного участка – 0,02 га.</w:t>
            </w:r>
          </w:p>
          <w:p w14:paraId="6387108D" w14:textId="77777777" w:rsidR="00C806A7" w:rsidRPr="00E9278B" w:rsidRDefault="00C806A7" w:rsidP="00E9278B">
            <w:pPr>
              <w:widowControl w:val="0"/>
              <w:jc w:val="center"/>
              <w:rPr>
                <w:sz w:val="24"/>
                <w:szCs w:val="24"/>
              </w:rPr>
            </w:pPr>
            <w:r w:rsidRPr="00E9278B">
              <w:rPr>
                <w:sz w:val="24"/>
                <w:szCs w:val="24"/>
              </w:rPr>
              <w:t xml:space="preserve">В населенных пунктах: </w:t>
            </w:r>
          </w:p>
          <w:p w14:paraId="4F92D9AC" w14:textId="0093751F" w:rsidR="00C806A7" w:rsidRPr="00E9278B" w:rsidRDefault="00C806A7" w:rsidP="00E9278B">
            <w:pPr>
              <w:widowControl w:val="0"/>
              <w:jc w:val="center"/>
              <w:rPr>
                <w:sz w:val="24"/>
                <w:szCs w:val="24"/>
              </w:rPr>
            </w:pPr>
            <w:proofErr w:type="spellStart"/>
            <w:r w:rsidRPr="00E9278B">
              <w:rPr>
                <w:sz w:val="24"/>
                <w:szCs w:val="24"/>
              </w:rPr>
              <w:t>д.Мохово</w:t>
            </w:r>
            <w:proofErr w:type="spellEnd"/>
            <w:r w:rsidRPr="00E9278B">
              <w:rPr>
                <w:sz w:val="24"/>
                <w:szCs w:val="24"/>
              </w:rPr>
              <w:t xml:space="preserve">, </w:t>
            </w:r>
            <w:proofErr w:type="spellStart"/>
            <w:r w:rsidRPr="00E9278B">
              <w:rPr>
                <w:sz w:val="24"/>
                <w:szCs w:val="24"/>
              </w:rPr>
              <w:t>д.Зуята</w:t>
            </w:r>
            <w:proofErr w:type="spellEnd"/>
            <w:r w:rsidRPr="00E9278B">
              <w:rPr>
                <w:sz w:val="24"/>
                <w:szCs w:val="24"/>
              </w:rPr>
              <w:t xml:space="preserve">, </w:t>
            </w:r>
            <w:proofErr w:type="spellStart"/>
            <w:r w:rsidRPr="00E9278B">
              <w:rPr>
                <w:sz w:val="24"/>
                <w:szCs w:val="24"/>
              </w:rPr>
              <w:t>р.п.Полазна</w:t>
            </w:r>
            <w:proofErr w:type="spellEnd"/>
            <w:r w:rsidRPr="00E9278B">
              <w:rPr>
                <w:sz w:val="24"/>
                <w:szCs w:val="24"/>
              </w:rPr>
              <w:t xml:space="preserve">, </w:t>
            </w:r>
            <w:proofErr w:type="spellStart"/>
            <w:r w:rsidRPr="00E9278B">
              <w:rPr>
                <w:sz w:val="24"/>
                <w:szCs w:val="24"/>
              </w:rPr>
              <w:t>д.Лунная</w:t>
            </w:r>
            <w:proofErr w:type="spellEnd"/>
            <w:r w:rsidRPr="00E9278B">
              <w:rPr>
                <w:sz w:val="24"/>
                <w:szCs w:val="24"/>
              </w:rPr>
              <w:t xml:space="preserve">, </w:t>
            </w:r>
            <w:proofErr w:type="spellStart"/>
            <w:r w:rsidRPr="00E9278B">
              <w:rPr>
                <w:sz w:val="24"/>
                <w:szCs w:val="24"/>
              </w:rPr>
              <w:t>д.Бесово</w:t>
            </w:r>
            <w:proofErr w:type="spellEnd"/>
            <w:r w:rsidRPr="00E9278B">
              <w:rPr>
                <w:sz w:val="24"/>
                <w:szCs w:val="24"/>
              </w:rPr>
              <w:t xml:space="preserve">, </w:t>
            </w:r>
            <w:proofErr w:type="spellStart"/>
            <w:r w:rsidRPr="00E9278B">
              <w:rPr>
                <w:sz w:val="24"/>
                <w:szCs w:val="24"/>
              </w:rPr>
              <w:t>д.Пеньки</w:t>
            </w:r>
            <w:proofErr w:type="spellEnd"/>
            <w:r w:rsidRPr="00E9278B">
              <w:rPr>
                <w:sz w:val="24"/>
                <w:szCs w:val="24"/>
              </w:rPr>
              <w:t xml:space="preserve"> минимальная площадь земельного участка – 0,08 га.</w:t>
            </w:r>
          </w:p>
          <w:p w14:paraId="2F149341" w14:textId="77777777" w:rsidR="001C477C" w:rsidRPr="00E9278B" w:rsidRDefault="001C477C" w:rsidP="00E9278B">
            <w:pPr>
              <w:rPr>
                <w:sz w:val="24"/>
                <w:szCs w:val="24"/>
              </w:rPr>
            </w:pPr>
            <w:r w:rsidRPr="00E9278B">
              <w:rPr>
                <w:sz w:val="24"/>
                <w:szCs w:val="24"/>
              </w:rPr>
              <w:t>Максимальная площадь земельного участка – 0,5 га.</w:t>
            </w:r>
          </w:p>
          <w:p w14:paraId="3B725C0C" w14:textId="77777777" w:rsidR="002343A5" w:rsidRPr="00E9278B" w:rsidRDefault="002343A5" w:rsidP="00E9278B">
            <w:pPr>
              <w:rPr>
                <w:sz w:val="24"/>
                <w:szCs w:val="24"/>
              </w:rPr>
            </w:pPr>
            <w:r w:rsidRPr="00E9278B">
              <w:rPr>
                <w:sz w:val="24"/>
                <w:szCs w:val="24"/>
              </w:rPr>
              <w:t xml:space="preserve">В населенном пункте: </w:t>
            </w:r>
          </w:p>
          <w:p w14:paraId="0A9972EA" w14:textId="2D41FF18" w:rsidR="002343A5" w:rsidRPr="00E9278B" w:rsidRDefault="002343A5" w:rsidP="00E9278B">
            <w:pPr>
              <w:rPr>
                <w:sz w:val="24"/>
                <w:szCs w:val="24"/>
              </w:rPr>
            </w:pPr>
            <w:proofErr w:type="spellStart"/>
            <w:r w:rsidRPr="00E9278B">
              <w:rPr>
                <w:sz w:val="24"/>
                <w:szCs w:val="24"/>
              </w:rPr>
              <w:t>р.п.Полазна</w:t>
            </w:r>
            <w:proofErr w:type="spellEnd"/>
            <w:r w:rsidRPr="00E9278B">
              <w:rPr>
                <w:sz w:val="24"/>
                <w:szCs w:val="24"/>
              </w:rPr>
              <w:t xml:space="preserve"> максимальная площадь земельного участка – 0,2га.</w:t>
            </w:r>
          </w:p>
        </w:tc>
        <w:tc>
          <w:tcPr>
            <w:tcW w:w="1984" w:type="dxa"/>
            <w:vAlign w:val="center"/>
          </w:tcPr>
          <w:p w14:paraId="3BDA3FCB" w14:textId="7253F3D3" w:rsidR="001C477C" w:rsidRPr="00E9278B" w:rsidRDefault="001C477C" w:rsidP="00E9278B">
            <w:pPr>
              <w:rPr>
                <w:sz w:val="24"/>
                <w:szCs w:val="24"/>
              </w:rPr>
            </w:pPr>
            <w:r w:rsidRPr="00E9278B">
              <w:rPr>
                <w:sz w:val="24"/>
                <w:szCs w:val="24"/>
              </w:rPr>
              <w:t>От границ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048224FB" w14:textId="19BDE329" w:rsidR="001C477C" w:rsidRPr="00E9278B" w:rsidRDefault="001C477C" w:rsidP="00E9278B">
            <w:pPr>
              <w:rPr>
                <w:sz w:val="24"/>
                <w:szCs w:val="24"/>
              </w:rPr>
            </w:pPr>
          </w:p>
        </w:tc>
        <w:tc>
          <w:tcPr>
            <w:tcW w:w="1985" w:type="dxa"/>
            <w:gridSpan w:val="2"/>
            <w:vAlign w:val="center"/>
          </w:tcPr>
          <w:p w14:paraId="0FD162DD" w14:textId="77777777" w:rsidR="001C477C" w:rsidRPr="00E9278B" w:rsidRDefault="001C477C" w:rsidP="00E9278B">
            <w:pPr>
              <w:rPr>
                <w:sz w:val="24"/>
                <w:szCs w:val="24"/>
              </w:rPr>
            </w:pPr>
            <w:r w:rsidRPr="00E9278B">
              <w:rPr>
                <w:sz w:val="24"/>
                <w:szCs w:val="24"/>
              </w:rPr>
              <w:t>2 этажа;</w:t>
            </w:r>
          </w:p>
          <w:p w14:paraId="6ECA7C2B" w14:textId="77777777" w:rsidR="001C477C" w:rsidRPr="00E9278B" w:rsidRDefault="001C477C" w:rsidP="00E9278B">
            <w:pPr>
              <w:rPr>
                <w:sz w:val="24"/>
                <w:szCs w:val="24"/>
              </w:rPr>
            </w:pPr>
            <w:r w:rsidRPr="00E9278B">
              <w:rPr>
                <w:sz w:val="24"/>
                <w:szCs w:val="24"/>
              </w:rPr>
              <w:t>Предельная высота зданий, строений, сооружений (за исключением жилого дома) – 8 м.</w:t>
            </w:r>
          </w:p>
        </w:tc>
        <w:tc>
          <w:tcPr>
            <w:tcW w:w="1843" w:type="dxa"/>
            <w:vAlign w:val="center"/>
          </w:tcPr>
          <w:p w14:paraId="690A6D30" w14:textId="77777777" w:rsidR="001C477C" w:rsidRPr="00E9278B" w:rsidRDefault="001C477C" w:rsidP="00E9278B">
            <w:pPr>
              <w:rPr>
                <w:sz w:val="24"/>
                <w:szCs w:val="24"/>
              </w:rPr>
            </w:pPr>
            <w:r w:rsidRPr="00E9278B">
              <w:rPr>
                <w:sz w:val="24"/>
                <w:szCs w:val="24"/>
              </w:rPr>
              <w:t>30%</w:t>
            </w:r>
          </w:p>
        </w:tc>
        <w:tc>
          <w:tcPr>
            <w:tcW w:w="3543" w:type="dxa"/>
            <w:gridSpan w:val="3"/>
            <w:vAlign w:val="center"/>
          </w:tcPr>
          <w:p w14:paraId="500BB61C" w14:textId="77777777" w:rsidR="001C477C" w:rsidRPr="00E9278B" w:rsidRDefault="001C477C" w:rsidP="00E9278B">
            <w:pPr>
              <w:rPr>
                <w:sz w:val="24"/>
                <w:szCs w:val="24"/>
              </w:rPr>
            </w:pPr>
            <w:r w:rsidRPr="00E9278B">
              <w:rPr>
                <w:sz w:val="24"/>
                <w:szCs w:val="24"/>
              </w:rPr>
              <w:t>не установлены</w:t>
            </w:r>
          </w:p>
        </w:tc>
      </w:tr>
      <w:tr w:rsidR="001C477C" w:rsidRPr="00E9278B" w14:paraId="4FE9B824" w14:textId="77777777" w:rsidTr="003E0374">
        <w:tc>
          <w:tcPr>
            <w:tcW w:w="15451" w:type="dxa"/>
            <w:gridSpan w:val="10"/>
            <w:tcMar>
              <w:left w:w="0" w:type="dxa"/>
              <w:right w:w="0" w:type="dxa"/>
            </w:tcMar>
          </w:tcPr>
          <w:p w14:paraId="1472AC60" w14:textId="77777777" w:rsidR="00B6460B" w:rsidRPr="00E9278B" w:rsidRDefault="001C477C" w:rsidP="00E9278B">
            <w:pPr>
              <w:rPr>
                <w:sz w:val="24"/>
                <w:szCs w:val="24"/>
              </w:rPr>
            </w:pPr>
            <w:r w:rsidRPr="00E9278B">
              <w:rPr>
                <w:sz w:val="24"/>
                <w:szCs w:val="24"/>
              </w:rPr>
              <w:t xml:space="preserve">Размещение жилого дома, указанного в описании вида разрешенного использования с кодом 2.1 </w:t>
            </w:r>
            <w:r w:rsidR="00B6460B" w:rsidRPr="00E9278B">
              <w:rPr>
                <w:sz w:val="24"/>
                <w:szCs w:val="24"/>
              </w:rPr>
              <w:t xml:space="preserve">(классификатор видов разрешенного использования земельных участков, утвержденный Приказом Росреестра от 10.11.2020 N П/0412(ред. от 30.07.2021)). </w:t>
            </w:r>
          </w:p>
          <w:p w14:paraId="4A367952" w14:textId="5B3ED4B3" w:rsidR="001C477C" w:rsidRPr="00E9278B" w:rsidRDefault="001C477C" w:rsidP="00E9278B">
            <w:pPr>
              <w:rPr>
                <w:sz w:val="24"/>
                <w:szCs w:val="24"/>
              </w:rPr>
            </w:pPr>
            <w:r w:rsidRPr="00E9278B">
              <w:rPr>
                <w:sz w:val="24"/>
                <w:szCs w:val="24"/>
              </w:rPr>
              <w:lastRenderedPageBreak/>
              <w:t>производство сельскохозяйственной продукции;</w:t>
            </w:r>
          </w:p>
          <w:p w14:paraId="26D9175B" w14:textId="77777777" w:rsidR="001C477C" w:rsidRPr="00E9278B" w:rsidRDefault="001C477C" w:rsidP="00E9278B">
            <w:pPr>
              <w:rPr>
                <w:sz w:val="24"/>
                <w:szCs w:val="24"/>
              </w:rPr>
            </w:pPr>
            <w:r w:rsidRPr="00E9278B">
              <w:rPr>
                <w:sz w:val="24"/>
                <w:szCs w:val="24"/>
              </w:rPr>
              <w:t>размещение гаража и иных вспомогательных сооружений;</w:t>
            </w:r>
          </w:p>
          <w:p w14:paraId="7161CC5B" w14:textId="77777777" w:rsidR="001C477C" w:rsidRPr="00E9278B" w:rsidRDefault="001C477C" w:rsidP="00E9278B">
            <w:pPr>
              <w:rPr>
                <w:sz w:val="24"/>
                <w:szCs w:val="24"/>
              </w:rPr>
            </w:pPr>
            <w:r w:rsidRPr="00E9278B">
              <w:rPr>
                <w:sz w:val="24"/>
                <w:szCs w:val="24"/>
              </w:rPr>
              <w:t>содержание сельскохозяйственных животных.</w:t>
            </w:r>
          </w:p>
        </w:tc>
      </w:tr>
      <w:tr w:rsidR="001C477C" w:rsidRPr="00E9278B" w14:paraId="5B0FB89F" w14:textId="77777777" w:rsidTr="003E0374">
        <w:tc>
          <w:tcPr>
            <w:tcW w:w="2408" w:type="dxa"/>
          </w:tcPr>
          <w:p w14:paraId="544A2B4C" w14:textId="77777777" w:rsidR="001C477C" w:rsidRPr="00E9278B" w:rsidRDefault="001C477C" w:rsidP="00E9278B">
            <w:pPr>
              <w:rPr>
                <w:sz w:val="24"/>
                <w:szCs w:val="24"/>
              </w:rPr>
            </w:pPr>
            <w:r w:rsidRPr="00E9278B">
              <w:rPr>
                <w:sz w:val="24"/>
                <w:szCs w:val="24"/>
              </w:rPr>
              <w:lastRenderedPageBreak/>
              <w:t>Коммунальное обслуживание</w:t>
            </w:r>
          </w:p>
        </w:tc>
        <w:tc>
          <w:tcPr>
            <w:tcW w:w="711" w:type="dxa"/>
            <w:tcMar>
              <w:left w:w="0" w:type="dxa"/>
              <w:right w:w="0" w:type="dxa"/>
            </w:tcMar>
          </w:tcPr>
          <w:p w14:paraId="3C6BE3DE" w14:textId="77777777" w:rsidR="001C477C" w:rsidRPr="00E9278B" w:rsidRDefault="001C477C" w:rsidP="00E9278B">
            <w:pPr>
              <w:rPr>
                <w:sz w:val="24"/>
                <w:szCs w:val="24"/>
              </w:rPr>
            </w:pPr>
            <w:r w:rsidRPr="00E9278B">
              <w:rPr>
                <w:sz w:val="24"/>
                <w:szCs w:val="24"/>
              </w:rPr>
              <w:t>3.1</w:t>
            </w:r>
          </w:p>
        </w:tc>
        <w:tc>
          <w:tcPr>
            <w:tcW w:w="2977" w:type="dxa"/>
          </w:tcPr>
          <w:p w14:paraId="12118CA6" w14:textId="77777777" w:rsidR="001C477C" w:rsidRPr="00E9278B" w:rsidRDefault="001C477C"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464D7D58" w14:textId="77777777" w:rsidR="001C477C" w:rsidRPr="00E9278B" w:rsidRDefault="001C477C" w:rsidP="00E9278B">
            <w:pPr>
              <w:rPr>
                <w:sz w:val="24"/>
                <w:szCs w:val="24"/>
              </w:rPr>
            </w:pPr>
            <w:r w:rsidRPr="00E9278B">
              <w:rPr>
                <w:sz w:val="24"/>
                <w:szCs w:val="24"/>
              </w:rPr>
              <w:t>Минимальная площадь земельного участка – 0,01 га.</w:t>
            </w:r>
          </w:p>
          <w:p w14:paraId="25CE65EC" w14:textId="77777777" w:rsidR="001C477C" w:rsidRPr="00E9278B" w:rsidRDefault="001C477C" w:rsidP="00E9278B">
            <w:pPr>
              <w:rPr>
                <w:sz w:val="24"/>
                <w:szCs w:val="24"/>
              </w:rPr>
            </w:pPr>
            <w:r w:rsidRPr="00E9278B">
              <w:rPr>
                <w:sz w:val="24"/>
                <w:szCs w:val="24"/>
              </w:rPr>
              <w:t>Максимальная площадь земельного участка – не подлежит установлению.</w:t>
            </w:r>
          </w:p>
        </w:tc>
        <w:tc>
          <w:tcPr>
            <w:tcW w:w="1984" w:type="dxa"/>
            <w:vAlign w:val="center"/>
          </w:tcPr>
          <w:p w14:paraId="7A28D71D" w14:textId="77777777" w:rsidR="001C477C" w:rsidRPr="00E9278B" w:rsidRDefault="001C477C" w:rsidP="00E9278B">
            <w:pPr>
              <w:rPr>
                <w:sz w:val="24"/>
                <w:szCs w:val="24"/>
              </w:rPr>
            </w:pPr>
            <w:r w:rsidRPr="00E9278B">
              <w:rPr>
                <w:sz w:val="24"/>
                <w:szCs w:val="24"/>
              </w:rPr>
              <w:t>5 м</w:t>
            </w:r>
          </w:p>
        </w:tc>
        <w:tc>
          <w:tcPr>
            <w:tcW w:w="1985" w:type="dxa"/>
            <w:gridSpan w:val="2"/>
            <w:vAlign w:val="center"/>
          </w:tcPr>
          <w:p w14:paraId="0BD15F36" w14:textId="77777777" w:rsidR="001C477C" w:rsidRPr="00E9278B" w:rsidRDefault="001C477C" w:rsidP="00E9278B">
            <w:pPr>
              <w:rPr>
                <w:sz w:val="24"/>
                <w:szCs w:val="24"/>
              </w:rPr>
            </w:pPr>
            <w:r w:rsidRPr="00E9278B">
              <w:rPr>
                <w:sz w:val="24"/>
                <w:szCs w:val="24"/>
              </w:rPr>
              <w:t>3 этажа</w:t>
            </w:r>
          </w:p>
        </w:tc>
        <w:tc>
          <w:tcPr>
            <w:tcW w:w="1843" w:type="dxa"/>
            <w:vAlign w:val="center"/>
          </w:tcPr>
          <w:p w14:paraId="7A3E4ED7" w14:textId="77777777" w:rsidR="001C477C" w:rsidRPr="00E9278B" w:rsidRDefault="001C477C" w:rsidP="00E9278B">
            <w:pPr>
              <w:rPr>
                <w:sz w:val="24"/>
                <w:szCs w:val="24"/>
              </w:rPr>
            </w:pPr>
            <w:r w:rsidRPr="00E9278B">
              <w:rPr>
                <w:sz w:val="24"/>
                <w:szCs w:val="24"/>
              </w:rPr>
              <w:t>60%</w:t>
            </w:r>
          </w:p>
        </w:tc>
        <w:tc>
          <w:tcPr>
            <w:tcW w:w="3543" w:type="dxa"/>
            <w:gridSpan w:val="3"/>
            <w:vAlign w:val="center"/>
          </w:tcPr>
          <w:p w14:paraId="43637F19" w14:textId="77777777" w:rsidR="001C477C" w:rsidRPr="00E9278B" w:rsidRDefault="001C477C" w:rsidP="00E9278B">
            <w:pPr>
              <w:rPr>
                <w:sz w:val="24"/>
                <w:szCs w:val="24"/>
              </w:rPr>
            </w:pPr>
            <w:r w:rsidRPr="00E9278B">
              <w:rPr>
                <w:sz w:val="24"/>
                <w:szCs w:val="24"/>
              </w:rPr>
              <w:t>не установлены</w:t>
            </w:r>
          </w:p>
        </w:tc>
      </w:tr>
      <w:tr w:rsidR="001C477C" w:rsidRPr="00E9278B" w14:paraId="63171B7F" w14:textId="77777777" w:rsidTr="003E0374">
        <w:tc>
          <w:tcPr>
            <w:tcW w:w="15451" w:type="dxa"/>
            <w:gridSpan w:val="10"/>
            <w:tcMar>
              <w:left w:w="0" w:type="dxa"/>
              <w:right w:w="0" w:type="dxa"/>
            </w:tcMar>
          </w:tcPr>
          <w:p w14:paraId="052AA41A" w14:textId="77777777" w:rsidR="001C477C" w:rsidRPr="00E9278B" w:rsidRDefault="001C477C" w:rsidP="00E9278B">
            <w:pPr>
              <w:rPr>
                <w:sz w:val="24"/>
                <w:szCs w:val="24"/>
              </w:rPr>
            </w:pPr>
            <w:r w:rsidRPr="00E9278B">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4FE621FB" w14:textId="77777777" w:rsidR="001C477C" w:rsidRPr="00E9278B" w:rsidRDefault="001C477C" w:rsidP="00E9278B">
            <w:pPr>
              <w:rPr>
                <w:sz w:val="24"/>
                <w:szCs w:val="24"/>
              </w:rPr>
            </w:pPr>
            <w:r w:rsidRPr="00E9278B">
              <w:rPr>
                <w:sz w:val="24"/>
                <w:szCs w:val="24"/>
              </w:rPr>
              <w:t>•</w:t>
            </w:r>
            <w:r w:rsidRPr="00E9278B">
              <w:rPr>
                <w:sz w:val="24"/>
                <w:szCs w:val="24"/>
              </w:rPr>
              <w:tab/>
              <w:t>поставки воды, тепла, электричества, газа, предоставления услуг связи;</w:t>
            </w:r>
          </w:p>
          <w:p w14:paraId="4AB27E4A" w14:textId="77777777" w:rsidR="001C477C" w:rsidRPr="00E9278B" w:rsidRDefault="001C477C" w:rsidP="00E9278B">
            <w:pPr>
              <w:rPr>
                <w:sz w:val="24"/>
                <w:szCs w:val="24"/>
              </w:rPr>
            </w:pPr>
            <w:r w:rsidRPr="00E9278B">
              <w:rPr>
                <w:sz w:val="24"/>
                <w:szCs w:val="24"/>
              </w:rPr>
              <w:t>•</w:t>
            </w:r>
            <w:r w:rsidRPr="00E9278B">
              <w:rPr>
                <w:sz w:val="24"/>
                <w:szCs w:val="24"/>
              </w:rPr>
              <w:tab/>
              <w:t>отвода канализационных стоков;</w:t>
            </w:r>
          </w:p>
          <w:p w14:paraId="3CA3AA22" w14:textId="77777777" w:rsidR="001C477C" w:rsidRPr="00E9278B" w:rsidRDefault="001C477C" w:rsidP="00E9278B">
            <w:pPr>
              <w:rPr>
                <w:sz w:val="24"/>
                <w:szCs w:val="24"/>
              </w:rPr>
            </w:pPr>
            <w:r w:rsidRPr="00E9278B">
              <w:rPr>
                <w:sz w:val="24"/>
                <w:szCs w:val="24"/>
              </w:rPr>
              <w:t>•</w:t>
            </w:r>
            <w:r w:rsidRPr="00E9278B">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6DC2BE9A" w14:textId="77777777" w:rsidR="001C477C" w:rsidRPr="00E9278B" w:rsidRDefault="001C477C" w:rsidP="00E9278B">
            <w:pPr>
              <w:rPr>
                <w:sz w:val="24"/>
                <w:szCs w:val="24"/>
              </w:rPr>
            </w:pPr>
          </w:p>
        </w:tc>
      </w:tr>
      <w:tr w:rsidR="001C477C" w:rsidRPr="00E9278B" w14:paraId="733D8F0C" w14:textId="77777777" w:rsidTr="003E0374">
        <w:tc>
          <w:tcPr>
            <w:tcW w:w="2408" w:type="dxa"/>
          </w:tcPr>
          <w:p w14:paraId="0886B33A" w14:textId="77777777" w:rsidR="001C477C" w:rsidRPr="00E9278B" w:rsidRDefault="001C477C" w:rsidP="00E9278B">
            <w:pPr>
              <w:rPr>
                <w:sz w:val="24"/>
                <w:szCs w:val="24"/>
              </w:rPr>
            </w:pPr>
            <w:r w:rsidRPr="00E9278B">
              <w:rPr>
                <w:sz w:val="24"/>
                <w:szCs w:val="24"/>
              </w:rPr>
              <w:t xml:space="preserve">Социальное обслуживание </w:t>
            </w:r>
          </w:p>
        </w:tc>
        <w:tc>
          <w:tcPr>
            <w:tcW w:w="711" w:type="dxa"/>
            <w:tcMar>
              <w:left w:w="0" w:type="dxa"/>
              <w:right w:w="0" w:type="dxa"/>
            </w:tcMar>
          </w:tcPr>
          <w:p w14:paraId="3296749D" w14:textId="77777777" w:rsidR="001C477C" w:rsidRPr="00E9278B" w:rsidRDefault="001C477C" w:rsidP="00E9278B">
            <w:pPr>
              <w:rPr>
                <w:sz w:val="24"/>
                <w:szCs w:val="24"/>
              </w:rPr>
            </w:pPr>
            <w:r w:rsidRPr="00E9278B">
              <w:rPr>
                <w:sz w:val="24"/>
                <w:szCs w:val="24"/>
              </w:rPr>
              <w:t>3.2.</w:t>
            </w:r>
          </w:p>
        </w:tc>
        <w:tc>
          <w:tcPr>
            <w:tcW w:w="2977" w:type="dxa"/>
          </w:tcPr>
          <w:p w14:paraId="51047BE2" w14:textId="77777777" w:rsidR="001C477C" w:rsidRPr="00E9278B" w:rsidRDefault="001C477C"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34116691" w14:textId="77777777" w:rsidR="001C477C" w:rsidRPr="00E9278B" w:rsidRDefault="001C477C" w:rsidP="00E9278B">
            <w:pPr>
              <w:rPr>
                <w:sz w:val="24"/>
                <w:szCs w:val="24"/>
              </w:rPr>
            </w:pPr>
            <w:r w:rsidRPr="00E9278B">
              <w:rPr>
                <w:sz w:val="24"/>
                <w:szCs w:val="24"/>
              </w:rPr>
              <w:t>Минимальная площадь земельного участка – 0,05 га.</w:t>
            </w:r>
          </w:p>
          <w:p w14:paraId="1A989DDF" w14:textId="77777777" w:rsidR="001C477C" w:rsidRPr="00E9278B" w:rsidRDefault="001C477C" w:rsidP="00E9278B">
            <w:pPr>
              <w:rPr>
                <w:sz w:val="24"/>
                <w:szCs w:val="24"/>
              </w:rPr>
            </w:pPr>
            <w:r w:rsidRPr="00E9278B">
              <w:rPr>
                <w:sz w:val="24"/>
                <w:szCs w:val="24"/>
              </w:rPr>
              <w:t>Максимальная площадь земельного участка – 0,2 га.</w:t>
            </w:r>
          </w:p>
        </w:tc>
        <w:tc>
          <w:tcPr>
            <w:tcW w:w="1984" w:type="dxa"/>
            <w:vAlign w:val="center"/>
          </w:tcPr>
          <w:p w14:paraId="6BED3BA4" w14:textId="77777777" w:rsidR="001C477C" w:rsidRPr="00E9278B" w:rsidRDefault="001C477C" w:rsidP="00E9278B">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928" w:type="dxa"/>
            <w:vAlign w:val="center"/>
          </w:tcPr>
          <w:p w14:paraId="0715F54C" w14:textId="77777777" w:rsidR="001C477C" w:rsidRPr="00E9278B" w:rsidRDefault="001C477C" w:rsidP="00E9278B">
            <w:pPr>
              <w:rPr>
                <w:sz w:val="24"/>
                <w:szCs w:val="24"/>
              </w:rPr>
            </w:pPr>
            <w:r w:rsidRPr="00E9278B">
              <w:rPr>
                <w:sz w:val="24"/>
                <w:szCs w:val="24"/>
              </w:rPr>
              <w:t>3 этажа</w:t>
            </w:r>
          </w:p>
        </w:tc>
        <w:tc>
          <w:tcPr>
            <w:tcW w:w="1928" w:type="dxa"/>
            <w:gridSpan w:val="3"/>
            <w:vAlign w:val="center"/>
          </w:tcPr>
          <w:p w14:paraId="70701BAE" w14:textId="77777777" w:rsidR="001C477C" w:rsidRPr="00E9278B" w:rsidRDefault="001C477C" w:rsidP="00E9278B">
            <w:pPr>
              <w:rPr>
                <w:sz w:val="24"/>
                <w:szCs w:val="24"/>
              </w:rPr>
            </w:pPr>
            <w:r w:rsidRPr="00E9278B">
              <w:rPr>
                <w:sz w:val="24"/>
                <w:szCs w:val="24"/>
              </w:rPr>
              <w:t>70%</w:t>
            </w:r>
          </w:p>
        </w:tc>
        <w:tc>
          <w:tcPr>
            <w:tcW w:w="3515" w:type="dxa"/>
            <w:gridSpan w:val="2"/>
          </w:tcPr>
          <w:p w14:paraId="17E2CF76" w14:textId="77777777" w:rsidR="001C477C" w:rsidRPr="00E9278B" w:rsidRDefault="001C477C" w:rsidP="00E9278B">
            <w:pPr>
              <w:rPr>
                <w:sz w:val="24"/>
                <w:szCs w:val="24"/>
              </w:rPr>
            </w:pPr>
            <w:r w:rsidRPr="00E9278B">
              <w:rPr>
                <w:sz w:val="24"/>
                <w:szCs w:val="24"/>
              </w:rPr>
              <w:t>-</w:t>
            </w:r>
          </w:p>
        </w:tc>
      </w:tr>
      <w:tr w:rsidR="001C477C" w:rsidRPr="00E9278B" w14:paraId="3DFE084D" w14:textId="77777777" w:rsidTr="003E0374">
        <w:tc>
          <w:tcPr>
            <w:tcW w:w="15451" w:type="dxa"/>
            <w:gridSpan w:val="10"/>
            <w:tcMar>
              <w:left w:w="0" w:type="dxa"/>
              <w:right w:w="0" w:type="dxa"/>
            </w:tcMar>
          </w:tcPr>
          <w:p w14:paraId="1BA5AD82" w14:textId="77777777" w:rsidR="001C477C" w:rsidRPr="00E9278B" w:rsidRDefault="001C477C" w:rsidP="00E9278B">
            <w:pPr>
              <w:rPr>
                <w:sz w:val="24"/>
                <w:szCs w:val="24"/>
              </w:rPr>
            </w:pPr>
            <w:r w:rsidRPr="00E9278B">
              <w:rPr>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w:t>
            </w:r>
            <w:r w:rsidRPr="00E9278B">
              <w:rPr>
                <w:sz w:val="24"/>
                <w:szCs w:val="24"/>
              </w:rPr>
              <w:lastRenderedPageBreak/>
              <w:t>участков, утвержденный Приказом Росреестра от 10.11.2020 N П/0412(ред. от 30.07.2021)).</w:t>
            </w:r>
          </w:p>
        </w:tc>
      </w:tr>
      <w:tr w:rsidR="001C477C" w:rsidRPr="00E9278B" w14:paraId="22101439" w14:textId="77777777" w:rsidTr="003E0374">
        <w:tc>
          <w:tcPr>
            <w:tcW w:w="2408" w:type="dxa"/>
          </w:tcPr>
          <w:p w14:paraId="55915507" w14:textId="77777777" w:rsidR="001C477C" w:rsidRPr="00E9278B" w:rsidRDefault="001C477C" w:rsidP="00E9278B">
            <w:pPr>
              <w:rPr>
                <w:sz w:val="24"/>
                <w:szCs w:val="24"/>
              </w:rPr>
            </w:pPr>
            <w:r w:rsidRPr="00E9278B">
              <w:rPr>
                <w:sz w:val="24"/>
                <w:szCs w:val="24"/>
              </w:rPr>
              <w:lastRenderedPageBreak/>
              <w:t xml:space="preserve">Амбулаторно-поликлиническое обслуживание </w:t>
            </w:r>
          </w:p>
        </w:tc>
        <w:tc>
          <w:tcPr>
            <w:tcW w:w="711" w:type="dxa"/>
            <w:tcMar>
              <w:left w:w="0" w:type="dxa"/>
              <w:right w:w="0" w:type="dxa"/>
            </w:tcMar>
          </w:tcPr>
          <w:p w14:paraId="4377CC54" w14:textId="77777777" w:rsidR="001C477C" w:rsidRPr="00E9278B" w:rsidRDefault="001C477C" w:rsidP="00E9278B">
            <w:pPr>
              <w:rPr>
                <w:sz w:val="24"/>
                <w:szCs w:val="24"/>
              </w:rPr>
            </w:pPr>
            <w:r w:rsidRPr="00E9278B">
              <w:rPr>
                <w:sz w:val="24"/>
                <w:szCs w:val="24"/>
              </w:rPr>
              <w:t>3.4.1.</w:t>
            </w:r>
          </w:p>
        </w:tc>
        <w:tc>
          <w:tcPr>
            <w:tcW w:w="2977" w:type="dxa"/>
          </w:tcPr>
          <w:p w14:paraId="65E683BC" w14:textId="77777777" w:rsidR="001C477C" w:rsidRPr="00E9278B" w:rsidRDefault="001C477C"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5758BF9A" w14:textId="77777777" w:rsidR="001C477C" w:rsidRPr="00E9278B" w:rsidRDefault="001C477C" w:rsidP="00E9278B">
            <w:pPr>
              <w:rPr>
                <w:sz w:val="24"/>
                <w:szCs w:val="24"/>
              </w:rPr>
            </w:pPr>
            <w:r w:rsidRPr="00E9278B">
              <w:rPr>
                <w:sz w:val="24"/>
                <w:szCs w:val="24"/>
              </w:rPr>
              <w:t>Минимальная площадь земельного участка –0,04га.</w:t>
            </w:r>
          </w:p>
          <w:p w14:paraId="02BB5DE7" w14:textId="77777777" w:rsidR="001C477C" w:rsidRPr="00E9278B" w:rsidRDefault="001C477C" w:rsidP="00E9278B">
            <w:pPr>
              <w:rPr>
                <w:sz w:val="24"/>
                <w:szCs w:val="24"/>
              </w:rPr>
            </w:pPr>
            <w:r w:rsidRPr="00E9278B">
              <w:rPr>
                <w:sz w:val="24"/>
                <w:szCs w:val="24"/>
              </w:rPr>
              <w:t>Максимальная площадь земельного участка – не подлежит установлению.</w:t>
            </w:r>
          </w:p>
        </w:tc>
        <w:tc>
          <w:tcPr>
            <w:tcW w:w="1984" w:type="dxa"/>
            <w:vAlign w:val="center"/>
          </w:tcPr>
          <w:p w14:paraId="690E0A0F" w14:textId="77777777" w:rsidR="001C477C" w:rsidRPr="00E9278B" w:rsidRDefault="001C477C" w:rsidP="00E9278B">
            <w:pPr>
              <w:rPr>
                <w:sz w:val="24"/>
                <w:szCs w:val="24"/>
              </w:rPr>
            </w:pPr>
            <w:r w:rsidRPr="00E9278B">
              <w:rPr>
                <w:sz w:val="24"/>
                <w:szCs w:val="24"/>
              </w:rPr>
              <w:t>5 м</w:t>
            </w:r>
          </w:p>
        </w:tc>
        <w:tc>
          <w:tcPr>
            <w:tcW w:w="1985" w:type="dxa"/>
            <w:gridSpan w:val="2"/>
            <w:vAlign w:val="center"/>
          </w:tcPr>
          <w:p w14:paraId="5AA4C28F" w14:textId="77777777" w:rsidR="001C477C" w:rsidRPr="00E9278B" w:rsidRDefault="001C477C" w:rsidP="00E9278B">
            <w:pPr>
              <w:rPr>
                <w:sz w:val="24"/>
                <w:szCs w:val="24"/>
              </w:rPr>
            </w:pPr>
            <w:r w:rsidRPr="00E9278B">
              <w:rPr>
                <w:sz w:val="24"/>
                <w:szCs w:val="24"/>
              </w:rPr>
              <w:t>2 этажа</w:t>
            </w:r>
          </w:p>
        </w:tc>
        <w:tc>
          <w:tcPr>
            <w:tcW w:w="1843" w:type="dxa"/>
            <w:vAlign w:val="center"/>
          </w:tcPr>
          <w:p w14:paraId="7DC8C202" w14:textId="77777777" w:rsidR="001C477C" w:rsidRPr="00E9278B" w:rsidRDefault="001C477C" w:rsidP="00E9278B">
            <w:pPr>
              <w:rPr>
                <w:sz w:val="24"/>
                <w:szCs w:val="24"/>
              </w:rPr>
            </w:pPr>
            <w:r w:rsidRPr="00E9278B">
              <w:rPr>
                <w:sz w:val="24"/>
                <w:szCs w:val="24"/>
              </w:rPr>
              <w:t>80%</w:t>
            </w:r>
          </w:p>
        </w:tc>
        <w:tc>
          <w:tcPr>
            <w:tcW w:w="3543" w:type="dxa"/>
            <w:gridSpan w:val="3"/>
          </w:tcPr>
          <w:p w14:paraId="19C7D3AB" w14:textId="77777777" w:rsidR="001C477C" w:rsidRPr="00E9278B" w:rsidRDefault="001C477C" w:rsidP="00E9278B">
            <w:pPr>
              <w:rPr>
                <w:sz w:val="24"/>
                <w:szCs w:val="24"/>
              </w:rPr>
            </w:pPr>
            <w:r w:rsidRPr="00E9278B">
              <w:rPr>
                <w:sz w:val="24"/>
                <w:szCs w:val="24"/>
              </w:rPr>
              <w:t>-</w:t>
            </w:r>
          </w:p>
        </w:tc>
      </w:tr>
      <w:tr w:rsidR="001C477C" w:rsidRPr="00E9278B" w14:paraId="1C52CDF0" w14:textId="77777777" w:rsidTr="003E0374">
        <w:tc>
          <w:tcPr>
            <w:tcW w:w="15451" w:type="dxa"/>
            <w:gridSpan w:val="10"/>
            <w:tcMar>
              <w:left w:w="0" w:type="dxa"/>
              <w:right w:w="0" w:type="dxa"/>
            </w:tcMar>
          </w:tcPr>
          <w:p w14:paraId="5DE4A506" w14:textId="77777777" w:rsidR="001C477C" w:rsidRPr="00E9278B" w:rsidRDefault="001C477C" w:rsidP="00E9278B">
            <w:pPr>
              <w:rPr>
                <w:sz w:val="24"/>
                <w:szCs w:val="24"/>
              </w:rPr>
            </w:pPr>
            <w:r w:rsidRPr="00E9278B">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79BBA9D" w14:textId="77777777" w:rsidR="001C477C" w:rsidRPr="00E9278B" w:rsidRDefault="001C477C" w:rsidP="00E9278B">
            <w:pPr>
              <w:rPr>
                <w:sz w:val="24"/>
                <w:szCs w:val="24"/>
              </w:rPr>
            </w:pPr>
          </w:p>
        </w:tc>
      </w:tr>
      <w:tr w:rsidR="001C477C" w:rsidRPr="00E9278B" w14:paraId="4E3610FF" w14:textId="77777777" w:rsidTr="003E0374">
        <w:tc>
          <w:tcPr>
            <w:tcW w:w="2408" w:type="dxa"/>
          </w:tcPr>
          <w:p w14:paraId="2FB32CCE" w14:textId="77777777" w:rsidR="001C477C" w:rsidRPr="00E9278B" w:rsidRDefault="001C477C" w:rsidP="00E9278B">
            <w:pPr>
              <w:rPr>
                <w:sz w:val="24"/>
                <w:szCs w:val="24"/>
              </w:rPr>
            </w:pPr>
            <w:r w:rsidRPr="00E9278B">
              <w:rPr>
                <w:sz w:val="24"/>
                <w:szCs w:val="24"/>
              </w:rPr>
              <w:t xml:space="preserve">Дошкольное, начальное и среднее общее образование </w:t>
            </w:r>
          </w:p>
        </w:tc>
        <w:tc>
          <w:tcPr>
            <w:tcW w:w="711" w:type="dxa"/>
            <w:tcMar>
              <w:left w:w="0" w:type="dxa"/>
              <w:right w:w="0" w:type="dxa"/>
            </w:tcMar>
          </w:tcPr>
          <w:p w14:paraId="07CAB2A8" w14:textId="77777777" w:rsidR="001C477C" w:rsidRPr="00E9278B" w:rsidRDefault="001C477C" w:rsidP="00E9278B">
            <w:pPr>
              <w:rPr>
                <w:sz w:val="24"/>
                <w:szCs w:val="24"/>
              </w:rPr>
            </w:pPr>
            <w:r w:rsidRPr="00E9278B">
              <w:rPr>
                <w:sz w:val="24"/>
                <w:szCs w:val="24"/>
              </w:rPr>
              <w:t>3.5.1.</w:t>
            </w:r>
          </w:p>
        </w:tc>
        <w:tc>
          <w:tcPr>
            <w:tcW w:w="2977" w:type="dxa"/>
          </w:tcPr>
          <w:p w14:paraId="06348604" w14:textId="77777777" w:rsidR="001C477C" w:rsidRPr="00E9278B" w:rsidRDefault="001C477C" w:rsidP="00E9278B">
            <w:pPr>
              <w:rPr>
                <w:sz w:val="24"/>
                <w:szCs w:val="24"/>
              </w:rPr>
            </w:pPr>
            <w:r w:rsidRPr="00E9278B">
              <w:rPr>
                <w:sz w:val="24"/>
                <w:szCs w:val="24"/>
              </w:rPr>
              <w:t>Предельные минимальные размеры земельных участков - не подлежат установлению.</w:t>
            </w:r>
          </w:p>
          <w:p w14:paraId="2805F6A9" w14:textId="77777777" w:rsidR="001C477C" w:rsidRPr="00E9278B" w:rsidRDefault="001C477C" w:rsidP="00E9278B">
            <w:pPr>
              <w:rPr>
                <w:sz w:val="24"/>
                <w:szCs w:val="24"/>
              </w:rPr>
            </w:pPr>
            <w:r w:rsidRPr="00E9278B">
              <w:rPr>
                <w:sz w:val="24"/>
                <w:szCs w:val="24"/>
              </w:rPr>
              <w:t>Предельные максимальные размеры земельных участков - не подлежат установлению.</w:t>
            </w:r>
          </w:p>
          <w:p w14:paraId="07D47582" w14:textId="77777777" w:rsidR="001C477C" w:rsidRPr="00E9278B" w:rsidRDefault="001C477C" w:rsidP="00E9278B">
            <w:pPr>
              <w:rPr>
                <w:sz w:val="24"/>
                <w:szCs w:val="24"/>
              </w:rPr>
            </w:pPr>
            <w:r w:rsidRPr="00E9278B">
              <w:rPr>
                <w:sz w:val="24"/>
                <w:szCs w:val="24"/>
              </w:rPr>
              <w:t>Минимальная площадь земельного участка – 0,1 га.</w:t>
            </w:r>
          </w:p>
          <w:p w14:paraId="7CACB3F8" w14:textId="77777777" w:rsidR="001C477C" w:rsidRPr="00E9278B" w:rsidRDefault="001C477C" w:rsidP="00E9278B">
            <w:pPr>
              <w:rPr>
                <w:sz w:val="24"/>
                <w:szCs w:val="24"/>
              </w:rPr>
            </w:pPr>
            <w:r w:rsidRPr="00E9278B">
              <w:rPr>
                <w:sz w:val="24"/>
                <w:szCs w:val="24"/>
              </w:rPr>
              <w:t xml:space="preserve">Максимальная площадь земельного участка – 1,5га </w:t>
            </w:r>
          </w:p>
        </w:tc>
        <w:tc>
          <w:tcPr>
            <w:tcW w:w="1984" w:type="dxa"/>
            <w:vAlign w:val="center"/>
          </w:tcPr>
          <w:p w14:paraId="088136B2" w14:textId="77777777" w:rsidR="001C477C" w:rsidRPr="00E9278B" w:rsidRDefault="001C477C" w:rsidP="00E9278B">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985" w:type="dxa"/>
            <w:gridSpan w:val="2"/>
            <w:vAlign w:val="center"/>
          </w:tcPr>
          <w:p w14:paraId="601BF90B" w14:textId="77777777" w:rsidR="001C477C" w:rsidRPr="00E9278B" w:rsidRDefault="001C477C" w:rsidP="00E9278B">
            <w:pPr>
              <w:rPr>
                <w:sz w:val="24"/>
                <w:szCs w:val="24"/>
              </w:rPr>
            </w:pPr>
            <w:r w:rsidRPr="00E9278B">
              <w:rPr>
                <w:sz w:val="24"/>
                <w:szCs w:val="24"/>
              </w:rPr>
              <w:t xml:space="preserve">2 этажа – объекты дошкольного начального образования </w:t>
            </w:r>
          </w:p>
          <w:p w14:paraId="2C2E058C" w14:textId="77777777" w:rsidR="001C477C" w:rsidRPr="00E9278B" w:rsidRDefault="001C477C" w:rsidP="00E9278B">
            <w:pPr>
              <w:rPr>
                <w:sz w:val="24"/>
                <w:szCs w:val="24"/>
              </w:rPr>
            </w:pPr>
            <w:r w:rsidRPr="00E9278B">
              <w:rPr>
                <w:sz w:val="24"/>
                <w:szCs w:val="24"/>
              </w:rPr>
              <w:t xml:space="preserve">3 - этажа – объекты общеобразовательного назначения </w:t>
            </w:r>
          </w:p>
        </w:tc>
        <w:tc>
          <w:tcPr>
            <w:tcW w:w="1843" w:type="dxa"/>
            <w:vAlign w:val="center"/>
          </w:tcPr>
          <w:p w14:paraId="7C978A92" w14:textId="77777777" w:rsidR="001C477C" w:rsidRPr="00E9278B" w:rsidRDefault="001C477C" w:rsidP="00E9278B">
            <w:pPr>
              <w:rPr>
                <w:sz w:val="24"/>
                <w:szCs w:val="24"/>
              </w:rPr>
            </w:pPr>
            <w:r w:rsidRPr="00E9278B">
              <w:rPr>
                <w:sz w:val="24"/>
                <w:szCs w:val="24"/>
              </w:rPr>
              <w:t>50%</w:t>
            </w:r>
          </w:p>
        </w:tc>
        <w:tc>
          <w:tcPr>
            <w:tcW w:w="3543" w:type="dxa"/>
            <w:gridSpan w:val="3"/>
          </w:tcPr>
          <w:p w14:paraId="5CAC0484" w14:textId="77777777" w:rsidR="001C477C" w:rsidRPr="00E9278B" w:rsidRDefault="001C477C" w:rsidP="00E9278B">
            <w:pPr>
              <w:rPr>
                <w:sz w:val="24"/>
                <w:szCs w:val="24"/>
              </w:rPr>
            </w:pPr>
            <w:r w:rsidRPr="00E9278B">
              <w:rPr>
                <w:sz w:val="24"/>
                <w:szCs w:val="24"/>
              </w:rPr>
              <w:t>-</w:t>
            </w:r>
          </w:p>
        </w:tc>
      </w:tr>
      <w:tr w:rsidR="001C477C" w:rsidRPr="00E9278B" w14:paraId="543D0F42" w14:textId="77777777" w:rsidTr="003E0374">
        <w:tc>
          <w:tcPr>
            <w:tcW w:w="15451" w:type="dxa"/>
            <w:gridSpan w:val="10"/>
            <w:tcMar>
              <w:left w:w="0" w:type="dxa"/>
              <w:right w:w="0" w:type="dxa"/>
            </w:tcMar>
          </w:tcPr>
          <w:p w14:paraId="0B36E6B3" w14:textId="1A7B8529" w:rsidR="001C477C" w:rsidRPr="00E9278B" w:rsidRDefault="00476BCC" w:rsidP="00E9278B">
            <w:pPr>
              <w:rPr>
                <w:sz w:val="24"/>
                <w:szCs w:val="24"/>
              </w:rPr>
            </w:pPr>
            <w:r w:rsidRPr="00E9278B">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C477C" w:rsidRPr="00E9278B" w14:paraId="414F0676" w14:textId="77777777" w:rsidTr="003E0374">
        <w:tc>
          <w:tcPr>
            <w:tcW w:w="2408" w:type="dxa"/>
          </w:tcPr>
          <w:p w14:paraId="457F3397" w14:textId="77777777" w:rsidR="001C477C" w:rsidRPr="00E9278B" w:rsidRDefault="001C477C" w:rsidP="00E9278B">
            <w:pPr>
              <w:rPr>
                <w:sz w:val="24"/>
                <w:szCs w:val="24"/>
              </w:rPr>
            </w:pPr>
            <w:r w:rsidRPr="00E9278B">
              <w:rPr>
                <w:sz w:val="24"/>
                <w:szCs w:val="24"/>
              </w:rPr>
              <w:t xml:space="preserve">Земельные участки (территории) общего пользования </w:t>
            </w:r>
          </w:p>
        </w:tc>
        <w:tc>
          <w:tcPr>
            <w:tcW w:w="711" w:type="dxa"/>
            <w:tcMar>
              <w:left w:w="0" w:type="dxa"/>
              <w:right w:w="0" w:type="dxa"/>
            </w:tcMar>
          </w:tcPr>
          <w:p w14:paraId="3BEAEED0" w14:textId="77777777" w:rsidR="001C477C" w:rsidRPr="00E9278B" w:rsidRDefault="001C477C" w:rsidP="00E9278B">
            <w:pPr>
              <w:rPr>
                <w:sz w:val="24"/>
                <w:szCs w:val="24"/>
              </w:rPr>
            </w:pPr>
            <w:r w:rsidRPr="00E9278B">
              <w:rPr>
                <w:sz w:val="24"/>
                <w:szCs w:val="24"/>
              </w:rPr>
              <w:t>12.0.</w:t>
            </w:r>
          </w:p>
        </w:tc>
        <w:tc>
          <w:tcPr>
            <w:tcW w:w="2977" w:type="dxa"/>
            <w:vAlign w:val="center"/>
          </w:tcPr>
          <w:p w14:paraId="3ED87BED" w14:textId="77777777" w:rsidR="001C477C" w:rsidRPr="00E9278B" w:rsidRDefault="001C477C" w:rsidP="00E9278B">
            <w:pPr>
              <w:rPr>
                <w:sz w:val="24"/>
                <w:szCs w:val="24"/>
              </w:rPr>
            </w:pPr>
            <w:r w:rsidRPr="00E9278B">
              <w:rPr>
                <w:sz w:val="24"/>
                <w:szCs w:val="24"/>
              </w:rPr>
              <w:t xml:space="preserve">Предельные минимальные/максимальные размеры земельных </w:t>
            </w:r>
            <w:r w:rsidRPr="00E9278B">
              <w:rPr>
                <w:sz w:val="24"/>
                <w:szCs w:val="24"/>
              </w:rPr>
              <w:lastRenderedPageBreak/>
              <w:t>участков - не подлежат установлению.</w:t>
            </w:r>
          </w:p>
          <w:p w14:paraId="12170F30" w14:textId="77777777" w:rsidR="001C477C" w:rsidRPr="00E9278B" w:rsidRDefault="001C477C" w:rsidP="00E9278B">
            <w:pPr>
              <w:rPr>
                <w:sz w:val="24"/>
                <w:szCs w:val="24"/>
              </w:rPr>
            </w:pPr>
          </w:p>
        </w:tc>
        <w:tc>
          <w:tcPr>
            <w:tcW w:w="1984" w:type="dxa"/>
            <w:vAlign w:val="center"/>
          </w:tcPr>
          <w:p w14:paraId="19AE60FB" w14:textId="77777777" w:rsidR="001C477C" w:rsidRPr="00E9278B" w:rsidRDefault="001C477C" w:rsidP="00E9278B">
            <w:pPr>
              <w:rPr>
                <w:sz w:val="24"/>
                <w:szCs w:val="24"/>
              </w:rPr>
            </w:pPr>
            <w:r w:rsidRPr="00E9278B">
              <w:rPr>
                <w:sz w:val="24"/>
                <w:szCs w:val="24"/>
              </w:rPr>
              <w:lastRenderedPageBreak/>
              <w:t>Не подлежат установлению</w:t>
            </w:r>
          </w:p>
        </w:tc>
        <w:tc>
          <w:tcPr>
            <w:tcW w:w="1985" w:type="dxa"/>
            <w:gridSpan w:val="2"/>
            <w:vAlign w:val="center"/>
          </w:tcPr>
          <w:p w14:paraId="51CB4E08" w14:textId="77777777" w:rsidR="001C477C" w:rsidRPr="00E9278B" w:rsidRDefault="001C477C" w:rsidP="00E9278B">
            <w:pPr>
              <w:rPr>
                <w:sz w:val="24"/>
                <w:szCs w:val="24"/>
              </w:rPr>
            </w:pPr>
            <w:r w:rsidRPr="00E9278B">
              <w:rPr>
                <w:sz w:val="24"/>
                <w:szCs w:val="24"/>
              </w:rPr>
              <w:t>Не подлежат установлению</w:t>
            </w:r>
          </w:p>
        </w:tc>
        <w:tc>
          <w:tcPr>
            <w:tcW w:w="1843" w:type="dxa"/>
            <w:vAlign w:val="center"/>
          </w:tcPr>
          <w:p w14:paraId="7F7D625E" w14:textId="77777777" w:rsidR="001C477C" w:rsidRPr="00E9278B" w:rsidRDefault="001C477C" w:rsidP="00E9278B">
            <w:pPr>
              <w:rPr>
                <w:sz w:val="24"/>
                <w:szCs w:val="24"/>
              </w:rPr>
            </w:pPr>
            <w:r w:rsidRPr="00E9278B">
              <w:rPr>
                <w:sz w:val="24"/>
                <w:szCs w:val="24"/>
              </w:rPr>
              <w:t>Не подлежит установлению</w:t>
            </w:r>
          </w:p>
        </w:tc>
        <w:tc>
          <w:tcPr>
            <w:tcW w:w="3543" w:type="dxa"/>
            <w:gridSpan w:val="3"/>
          </w:tcPr>
          <w:p w14:paraId="0833ABB5" w14:textId="77777777" w:rsidR="001C477C" w:rsidRPr="00E9278B" w:rsidRDefault="001C477C" w:rsidP="00E9278B">
            <w:pPr>
              <w:rPr>
                <w:sz w:val="24"/>
                <w:szCs w:val="24"/>
              </w:rPr>
            </w:pPr>
            <w:r w:rsidRPr="00E9278B">
              <w:rPr>
                <w:sz w:val="24"/>
                <w:szCs w:val="24"/>
              </w:rPr>
              <w:t>-</w:t>
            </w:r>
          </w:p>
        </w:tc>
      </w:tr>
      <w:tr w:rsidR="001C477C" w:rsidRPr="00E9278B" w14:paraId="2F13A580" w14:textId="77777777" w:rsidTr="003E0374">
        <w:tc>
          <w:tcPr>
            <w:tcW w:w="15451" w:type="dxa"/>
            <w:gridSpan w:val="10"/>
            <w:shd w:val="clear" w:color="auto" w:fill="auto"/>
            <w:tcMar>
              <w:left w:w="0" w:type="dxa"/>
              <w:right w:w="0" w:type="dxa"/>
            </w:tcMar>
          </w:tcPr>
          <w:p w14:paraId="0FB7B031" w14:textId="77777777" w:rsidR="001C477C" w:rsidRPr="00E9278B" w:rsidRDefault="001C477C" w:rsidP="00E9278B">
            <w:pPr>
              <w:rPr>
                <w:sz w:val="24"/>
                <w:szCs w:val="24"/>
              </w:rPr>
            </w:pPr>
            <w:r w:rsidRPr="00E9278B">
              <w:rPr>
                <w:sz w:val="24"/>
                <w:szCs w:val="24"/>
              </w:rPr>
              <w:lastRenderedPageBreak/>
              <w:t>Земельные участки общего пользования.</w:t>
            </w:r>
          </w:p>
          <w:p w14:paraId="14EEFAAE" w14:textId="77777777" w:rsidR="001C477C" w:rsidRPr="00E9278B" w:rsidRDefault="001C477C" w:rsidP="00E9278B">
            <w:pPr>
              <w:rPr>
                <w:sz w:val="24"/>
                <w:szCs w:val="24"/>
              </w:rPr>
            </w:pPr>
            <w:r w:rsidRPr="00E9278B">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E9278B" w14:paraId="04BCD7DC" w14:textId="77777777" w:rsidTr="003E0374">
        <w:tc>
          <w:tcPr>
            <w:tcW w:w="2408" w:type="dxa"/>
          </w:tcPr>
          <w:p w14:paraId="1FC0F37F" w14:textId="77777777" w:rsidR="001C477C" w:rsidRPr="00E9278B" w:rsidRDefault="001C477C" w:rsidP="00E9278B">
            <w:pPr>
              <w:rPr>
                <w:sz w:val="24"/>
                <w:szCs w:val="24"/>
              </w:rPr>
            </w:pPr>
            <w:r w:rsidRPr="00E9278B">
              <w:rPr>
                <w:sz w:val="24"/>
                <w:szCs w:val="24"/>
              </w:rPr>
              <w:t xml:space="preserve">Специальная деятельность </w:t>
            </w:r>
          </w:p>
        </w:tc>
        <w:tc>
          <w:tcPr>
            <w:tcW w:w="711" w:type="dxa"/>
            <w:tcMar>
              <w:left w:w="0" w:type="dxa"/>
              <w:right w:w="0" w:type="dxa"/>
            </w:tcMar>
          </w:tcPr>
          <w:p w14:paraId="484A1A5D" w14:textId="77777777" w:rsidR="001C477C" w:rsidRPr="00E9278B" w:rsidRDefault="001C477C" w:rsidP="00E9278B">
            <w:pPr>
              <w:rPr>
                <w:sz w:val="24"/>
                <w:szCs w:val="24"/>
              </w:rPr>
            </w:pPr>
            <w:r w:rsidRPr="00E9278B">
              <w:rPr>
                <w:sz w:val="24"/>
                <w:szCs w:val="24"/>
              </w:rPr>
              <w:t>12.2.</w:t>
            </w:r>
          </w:p>
        </w:tc>
        <w:tc>
          <w:tcPr>
            <w:tcW w:w="2977" w:type="dxa"/>
            <w:vAlign w:val="center"/>
          </w:tcPr>
          <w:p w14:paraId="5DE249B6" w14:textId="77777777" w:rsidR="001C477C" w:rsidRPr="00E9278B" w:rsidRDefault="001C477C" w:rsidP="00E9278B">
            <w:pPr>
              <w:rPr>
                <w:sz w:val="24"/>
                <w:szCs w:val="24"/>
              </w:rPr>
            </w:pPr>
            <w:r w:rsidRPr="00E9278B">
              <w:rPr>
                <w:sz w:val="24"/>
                <w:szCs w:val="24"/>
              </w:rPr>
              <w:t>Предельные минимальные/максимальные размеры земельных участков - не подлежат установлению.</w:t>
            </w:r>
          </w:p>
          <w:p w14:paraId="4D32A27C" w14:textId="77777777" w:rsidR="001C477C" w:rsidRPr="00E9278B" w:rsidRDefault="001C477C" w:rsidP="00E9278B">
            <w:pPr>
              <w:rPr>
                <w:sz w:val="24"/>
                <w:szCs w:val="24"/>
              </w:rPr>
            </w:pPr>
          </w:p>
        </w:tc>
        <w:tc>
          <w:tcPr>
            <w:tcW w:w="1984" w:type="dxa"/>
            <w:vAlign w:val="center"/>
          </w:tcPr>
          <w:p w14:paraId="2A9040F2" w14:textId="77777777" w:rsidR="001C477C" w:rsidRPr="00E9278B" w:rsidRDefault="001C477C" w:rsidP="00E9278B">
            <w:pPr>
              <w:rPr>
                <w:sz w:val="24"/>
                <w:szCs w:val="24"/>
              </w:rPr>
            </w:pPr>
            <w:r w:rsidRPr="00E9278B">
              <w:rPr>
                <w:sz w:val="24"/>
                <w:szCs w:val="24"/>
              </w:rPr>
              <w:t>Не подлежат установлению</w:t>
            </w:r>
          </w:p>
        </w:tc>
        <w:tc>
          <w:tcPr>
            <w:tcW w:w="1985" w:type="dxa"/>
            <w:gridSpan w:val="2"/>
            <w:vAlign w:val="center"/>
          </w:tcPr>
          <w:p w14:paraId="7B184BD8" w14:textId="77777777" w:rsidR="001C477C" w:rsidRPr="00E9278B" w:rsidRDefault="001C477C" w:rsidP="00E9278B">
            <w:pPr>
              <w:rPr>
                <w:sz w:val="24"/>
                <w:szCs w:val="24"/>
              </w:rPr>
            </w:pPr>
            <w:r w:rsidRPr="00E9278B">
              <w:rPr>
                <w:sz w:val="24"/>
                <w:szCs w:val="24"/>
              </w:rPr>
              <w:t>Не подлежат установлению</w:t>
            </w:r>
          </w:p>
        </w:tc>
        <w:tc>
          <w:tcPr>
            <w:tcW w:w="1843" w:type="dxa"/>
            <w:vAlign w:val="center"/>
          </w:tcPr>
          <w:p w14:paraId="6E2285B1" w14:textId="77777777" w:rsidR="001C477C" w:rsidRPr="00E9278B" w:rsidRDefault="001C477C" w:rsidP="00E9278B">
            <w:pPr>
              <w:rPr>
                <w:sz w:val="24"/>
                <w:szCs w:val="24"/>
              </w:rPr>
            </w:pPr>
            <w:r w:rsidRPr="00E9278B">
              <w:rPr>
                <w:sz w:val="24"/>
                <w:szCs w:val="24"/>
              </w:rPr>
              <w:t>Не подлежит установлению</w:t>
            </w:r>
          </w:p>
        </w:tc>
        <w:tc>
          <w:tcPr>
            <w:tcW w:w="3543" w:type="dxa"/>
            <w:gridSpan w:val="3"/>
            <w:vAlign w:val="center"/>
          </w:tcPr>
          <w:p w14:paraId="3D6FCA9E" w14:textId="77777777" w:rsidR="001C477C" w:rsidRPr="00E9278B" w:rsidRDefault="001C477C" w:rsidP="00E9278B">
            <w:pPr>
              <w:rPr>
                <w:sz w:val="24"/>
                <w:szCs w:val="24"/>
              </w:rPr>
            </w:pPr>
            <w:r w:rsidRPr="00E9278B">
              <w:rPr>
                <w:sz w:val="24"/>
                <w:szCs w:val="24"/>
              </w:rPr>
              <w:t>не установлены</w:t>
            </w:r>
          </w:p>
        </w:tc>
      </w:tr>
      <w:tr w:rsidR="001C477C" w:rsidRPr="00E9278B" w14:paraId="4C0CC022" w14:textId="77777777" w:rsidTr="003E0374">
        <w:tc>
          <w:tcPr>
            <w:tcW w:w="15451" w:type="dxa"/>
            <w:gridSpan w:val="10"/>
            <w:shd w:val="clear" w:color="auto" w:fill="auto"/>
            <w:tcMar>
              <w:left w:w="0" w:type="dxa"/>
              <w:right w:w="0" w:type="dxa"/>
            </w:tcMar>
          </w:tcPr>
          <w:p w14:paraId="5BB1B8D6" w14:textId="77777777" w:rsidR="001C477C" w:rsidRPr="00E9278B" w:rsidRDefault="001C477C" w:rsidP="00E9278B">
            <w:pPr>
              <w:rPr>
                <w:sz w:val="24"/>
                <w:szCs w:val="24"/>
              </w:rPr>
            </w:pPr>
            <w:r w:rsidRPr="00E9278B">
              <w:rPr>
                <w:sz w:val="24"/>
                <w:szCs w:val="24"/>
              </w:rPr>
              <w:t>Размещение производства и потребления (контейнерные площадки).</w:t>
            </w:r>
          </w:p>
        </w:tc>
      </w:tr>
      <w:tr w:rsidR="001C477C" w:rsidRPr="00E9278B" w14:paraId="65871423" w14:textId="77777777" w:rsidTr="003E0374">
        <w:tc>
          <w:tcPr>
            <w:tcW w:w="2408" w:type="dxa"/>
          </w:tcPr>
          <w:p w14:paraId="2033C2C1" w14:textId="77777777" w:rsidR="001C477C" w:rsidRPr="00E9278B" w:rsidRDefault="001C477C" w:rsidP="00E9278B">
            <w:pPr>
              <w:rPr>
                <w:sz w:val="24"/>
                <w:szCs w:val="24"/>
              </w:rPr>
            </w:pPr>
            <w:r w:rsidRPr="00E9278B">
              <w:rPr>
                <w:sz w:val="24"/>
                <w:szCs w:val="24"/>
              </w:rPr>
              <w:t xml:space="preserve">Ведение огородничества </w:t>
            </w:r>
          </w:p>
        </w:tc>
        <w:tc>
          <w:tcPr>
            <w:tcW w:w="711" w:type="dxa"/>
            <w:tcMar>
              <w:left w:w="0" w:type="dxa"/>
              <w:right w:w="0" w:type="dxa"/>
            </w:tcMar>
          </w:tcPr>
          <w:p w14:paraId="7CC316E3" w14:textId="77777777" w:rsidR="001C477C" w:rsidRPr="00E9278B" w:rsidRDefault="001C477C" w:rsidP="00E9278B">
            <w:pPr>
              <w:rPr>
                <w:sz w:val="24"/>
                <w:szCs w:val="24"/>
              </w:rPr>
            </w:pPr>
            <w:r w:rsidRPr="00E9278B">
              <w:rPr>
                <w:sz w:val="24"/>
                <w:szCs w:val="24"/>
              </w:rPr>
              <w:t>13.1.</w:t>
            </w:r>
          </w:p>
        </w:tc>
        <w:tc>
          <w:tcPr>
            <w:tcW w:w="2977" w:type="dxa"/>
          </w:tcPr>
          <w:p w14:paraId="63520C2E" w14:textId="77777777" w:rsidR="001C477C" w:rsidRPr="00E9278B" w:rsidRDefault="001C477C" w:rsidP="00E9278B">
            <w:pPr>
              <w:rPr>
                <w:sz w:val="24"/>
                <w:szCs w:val="24"/>
              </w:rPr>
            </w:pPr>
            <w:r w:rsidRPr="00E9278B">
              <w:rPr>
                <w:sz w:val="24"/>
                <w:szCs w:val="24"/>
              </w:rPr>
              <w:t>Предельные минимальные/максимальные размеры земельных участков - не подлежат установлению.</w:t>
            </w:r>
          </w:p>
          <w:p w14:paraId="5DAA3B84" w14:textId="77777777" w:rsidR="001C477C" w:rsidRPr="00E9278B" w:rsidRDefault="001C477C" w:rsidP="00E9278B">
            <w:pPr>
              <w:rPr>
                <w:sz w:val="24"/>
                <w:szCs w:val="24"/>
              </w:rPr>
            </w:pPr>
            <w:r w:rsidRPr="00E9278B">
              <w:rPr>
                <w:sz w:val="24"/>
                <w:szCs w:val="24"/>
              </w:rPr>
              <w:t>Минимальная площадь земельного участка – 0,02 га.</w:t>
            </w:r>
          </w:p>
          <w:p w14:paraId="66BA2BFD" w14:textId="77777777" w:rsidR="001C477C" w:rsidRPr="00E9278B" w:rsidRDefault="001C477C" w:rsidP="00E9278B">
            <w:pPr>
              <w:rPr>
                <w:sz w:val="24"/>
                <w:szCs w:val="24"/>
              </w:rPr>
            </w:pPr>
            <w:r w:rsidRPr="00E9278B">
              <w:rPr>
                <w:sz w:val="24"/>
                <w:szCs w:val="24"/>
              </w:rPr>
              <w:t>Максимальная площадь земельного участка – 0,06 га.</w:t>
            </w:r>
          </w:p>
        </w:tc>
        <w:tc>
          <w:tcPr>
            <w:tcW w:w="1984" w:type="dxa"/>
            <w:vAlign w:val="center"/>
          </w:tcPr>
          <w:p w14:paraId="0F367E7A" w14:textId="77777777" w:rsidR="001C477C" w:rsidRPr="00E9278B" w:rsidRDefault="001C477C" w:rsidP="00E9278B">
            <w:pPr>
              <w:rPr>
                <w:sz w:val="24"/>
                <w:szCs w:val="24"/>
              </w:rPr>
            </w:pPr>
            <w:r w:rsidRPr="00E9278B">
              <w:rPr>
                <w:sz w:val="24"/>
                <w:szCs w:val="24"/>
              </w:rPr>
              <w:t>3 м</w:t>
            </w:r>
          </w:p>
        </w:tc>
        <w:tc>
          <w:tcPr>
            <w:tcW w:w="1985" w:type="dxa"/>
            <w:gridSpan w:val="2"/>
            <w:vAlign w:val="center"/>
          </w:tcPr>
          <w:p w14:paraId="3D74E12B" w14:textId="14B01B70" w:rsidR="001C477C" w:rsidRPr="00E9278B" w:rsidRDefault="00476594" w:rsidP="00E9278B">
            <w:pPr>
              <w:rPr>
                <w:sz w:val="24"/>
                <w:szCs w:val="24"/>
              </w:rPr>
            </w:pPr>
            <w:r w:rsidRPr="00E9278B">
              <w:rPr>
                <w:sz w:val="24"/>
                <w:szCs w:val="24"/>
              </w:rPr>
              <w:t>Предельная высота строений, сооружений – 3 м.</w:t>
            </w:r>
          </w:p>
        </w:tc>
        <w:tc>
          <w:tcPr>
            <w:tcW w:w="1843" w:type="dxa"/>
            <w:vAlign w:val="center"/>
          </w:tcPr>
          <w:p w14:paraId="47EF1460" w14:textId="77777777" w:rsidR="001C477C" w:rsidRPr="00E9278B" w:rsidRDefault="001C477C" w:rsidP="00E9278B">
            <w:pPr>
              <w:rPr>
                <w:sz w:val="24"/>
                <w:szCs w:val="24"/>
              </w:rPr>
            </w:pPr>
            <w:r w:rsidRPr="00E9278B">
              <w:rPr>
                <w:sz w:val="24"/>
                <w:szCs w:val="24"/>
              </w:rPr>
              <w:t>20%</w:t>
            </w:r>
          </w:p>
        </w:tc>
        <w:tc>
          <w:tcPr>
            <w:tcW w:w="3543" w:type="dxa"/>
            <w:gridSpan w:val="3"/>
            <w:vAlign w:val="center"/>
          </w:tcPr>
          <w:p w14:paraId="39ED73FA" w14:textId="77777777" w:rsidR="001C477C" w:rsidRPr="00E9278B" w:rsidRDefault="001C477C" w:rsidP="00E9278B">
            <w:pPr>
              <w:rPr>
                <w:sz w:val="24"/>
                <w:szCs w:val="24"/>
              </w:rPr>
            </w:pPr>
            <w:r w:rsidRPr="00E9278B">
              <w:rPr>
                <w:sz w:val="24"/>
                <w:szCs w:val="24"/>
              </w:rPr>
              <w:t>Строительство объектов капитального строительства запрещено.</w:t>
            </w:r>
          </w:p>
        </w:tc>
      </w:tr>
      <w:tr w:rsidR="00476594" w:rsidRPr="00E9278B" w14:paraId="7178E5DB" w14:textId="77777777" w:rsidTr="00902E08">
        <w:tc>
          <w:tcPr>
            <w:tcW w:w="15451" w:type="dxa"/>
            <w:gridSpan w:val="10"/>
          </w:tcPr>
          <w:p w14:paraId="488F0FE1" w14:textId="77777777" w:rsidR="00476594" w:rsidRPr="00E9278B" w:rsidRDefault="00476594" w:rsidP="00E9278B">
            <w:pPr>
              <w:rPr>
                <w:sz w:val="24"/>
                <w:szCs w:val="24"/>
              </w:rPr>
            </w:pPr>
            <w:r w:rsidRPr="00E9278B">
              <w:rPr>
                <w:sz w:val="24"/>
                <w:szCs w:val="24"/>
              </w:rPr>
              <w:t xml:space="preserve">Осуществление отдыха и (или) выращивания гражданами для собственных нужд сельскохозяйственных культур; </w:t>
            </w:r>
          </w:p>
          <w:p w14:paraId="120C006C" w14:textId="3360FBD0" w:rsidR="00476594" w:rsidRPr="00E9278B" w:rsidRDefault="00476594" w:rsidP="00E9278B">
            <w:pPr>
              <w:rPr>
                <w:sz w:val="24"/>
                <w:szCs w:val="24"/>
              </w:rPr>
            </w:pPr>
            <w:r w:rsidRPr="00E9278B">
              <w:rPr>
                <w:sz w:val="24"/>
                <w:szCs w:val="24"/>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476594" w:rsidRPr="00E9278B" w14:paraId="526BD4C1" w14:textId="77777777" w:rsidTr="003E0374">
        <w:tc>
          <w:tcPr>
            <w:tcW w:w="2408" w:type="dxa"/>
          </w:tcPr>
          <w:p w14:paraId="1896547F" w14:textId="626ABEC1" w:rsidR="00476594" w:rsidRPr="00E9278B" w:rsidRDefault="00476594" w:rsidP="00E9278B">
            <w:pPr>
              <w:rPr>
                <w:sz w:val="24"/>
                <w:szCs w:val="24"/>
              </w:rPr>
            </w:pPr>
            <w:r w:rsidRPr="00E9278B">
              <w:rPr>
                <w:sz w:val="24"/>
                <w:szCs w:val="24"/>
              </w:rPr>
              <w:t xml:space="preserve">Ведение садоводства </w:t>
            </w:r>
          </w:p>
        </w:tc>
        <w:tc>
          <w:tcPr>
            <w:tcW w:w="711" w:type="dxa"/>
            <w:tcMar>
              <w:left w:w="0" w:type="dxa"/>
              <w:right w:w="0" w:type="dxa"/>
            </w:tcMar>
          </w:tcPr>
          <w:p w14:paraId="5A34429C" w14:textId="3424D6AB" w:rsidR="00476594" w:rsidRPr="00E9278B" w:rsidRDefault="00476594" w:rsidP="00E9278B">
            <w:pPr>
              <w:rPr>
                <w:sz w:val="24"/>
                <w:szCs w:val="24"/>
              </w:rPr>
            </w:pPr>
            <w:r w:rsidRPr="00E9278B">
              <w:rPr>
                <w:sz w:val="24"/>
                <w:szCs w:val="24"/>
              </w:rPr>
              <w:t>13.2.</w:t>
            </w:r>
          </w:p>
        </w:tc>
        <w:tc>
          <w:tcPr>
            <w:tcW w:w="2977" w:type="dxa"/>
          </w:tcPr>
          <w:p w14:paraId="044C2ED3"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79ACF9D0" w14:textId="77777777" w:rsidR="00476594" w:rsidRPr="00E9278B" w:rsidRDefault="00476594" w:rsidP="00E9278B">
            <w:pPr>
              <w:rPr>
                <w:sz w:val="24"/>
                <w:szCs w:val="24"/>
              </w:rPr>
            </w:pPr>
            <w:r w:rsidRPr="00E9278B">
              <w:rPr>
                <w:sz w:val="24"/>
                <w:szCs w:val="24"/>
              </w:rPr>
              <w:t xml:space="preserve">Минимальная площадь </w:t>
            </w:r>
            <w:r w:rsidRPr="00E9278B">
              <w:rPr>
                <w:sz w:val="24"/>
                <w:szCs w:val="24"/>
              </w:rPr>
              <w:lastRenderedPageBreak/>
              <w:t>земельного участка – 0,04 га.</w:t>
            </w:r>
          </w:p>
          <w:p w14:paraId="21EC3689" w14:textId="7BF8A45C" w:rsidR="00476594" w:rsidRPr="00E9278B" w:rsidRDefault="00476594" w:rsidP="00E9278B">
            <w:pPr>
              <w:rPr>
                <w:sz w:val="24"/>
                <w:szCs w:val="24"/>
              </w:rPr>
            </w:pPr>
            <w:r w:rsidRPr="00E9278B">
              <w:rPr>
                <w:sz w:val="24"/>
                <w:szCs w:val="24"/>
              </w:rPr>
              <w:t>Максимальная площадь земельного участка – 0,2 га.</w:t>
            </w:r>
          </w:p>
        </w:tc>
        <w:tc>
          <w:tcPr>
            <w:tcW w:w="1984" w:type="dxa"/>
            <w:vAlign w:val="center"/>
          </w:tcPr>
          <w:p w14:paraId="7DF4F3C4" w14:textId="0CC64ABF" w:rsidR="00476594" w:rsidRPr="00E9278B" w:rsidRDefault="00476594" w:rsidP="00E9278B">
            <w:pPr>
              <w:rPr>
                <w:sz w:val="24"/>
                <w:szCs w:val="24"/>
              </w:rPr>
            </w:pPr>
            <w:r w:rsidRPr="00E9278B">
              <w:rPr>
                <w:sz w:val="24"/>
                <w:szCs w:val="24"/>
              </w:rPr>
              <w:lastRenderedPageBreak/>
              <w:t xml:space="preserve">От границ земельного участка до основного строения - не менее 3 м, до </w:t>
            </w:r>
            <w:r w:rsidRPr="00E9278B">
              <w:rPr>
                <w:sz w:val="24"/>
                <w:szCs w:val="24"/>
              </w:rPr>
              <w:lastRenderedPageBreak/>
              <w:t>хозяйственных построек, строений, сооружений вспомогательного использования - не менее 1 м.</w:t>
            </w:r>
          </w:p>
        </w:tc>
        <w:tc>
          <w:tcPr>
            <w:tcW w:w="1985" w:type="dxa"/>
            <w:gridSpan w:val="2"/>
            <w:vAlign w:val="center"/>
          </w:tcPr>
          <w:p w14:paraId="3938A9C7" w14:textId="2E2E3577" w:rsidR="00476594" w:rsidRPr="00E9278B" w:rsidRDefault="00476594" w:rsidP="00E9278B">
            <w:pPr>
              <w:rPr>
                <w:sz w:val="24"/>
                <w:szCs w:val="24"/>
              </w:rPr>
            </w:pPr>
            <w:r w:rsidRPr="00E9278B">
              <w:rPr>
                <w:sz w:val="24"/>
                <w:szCs w:val="24"/>
              </w:rPr>
              <w:lastRenderedPageBreak/>
              <w:t xml:space="preserve">3 этажа </w:t>
            </w:r>
          </w:p>
        </w:tc>
        <w:tc>
          <w:tcPr>
            <w:tcW w:w="1843" w:type="dxa"/>
            <w:vAlign w:val="center"/>
          </w:tcPr>
          <w:p w14:paraId="4DD60FA2" w14:textId="3DC5D2EC" w:rsidR="00476594" w:rsidRPr="00E9278B" w:rsidRDefault="00476594" w:rsidP="00E9278B">
            <w:pPr>
              <w:rPr>
                <w:sz w:val="24"/>
                <w:szCs w:val="24"/>
              </w:rPr>
            </w:pPr>
            <w:r w:rsidRPr="00E9278B">
              <w:rPr>
                <w:sz w:val="24"/>
                <w:szCs w:val="24"/>
              </w:rPr>
              <w:t>80%</w:t>
            </w:r>
          </w:p>
        </w:tc>
        <w:tc>
          <w:tcPr>
            <w:tcW w:w="3543" w:type="dxa"/>
            <w:gridSpan w:val="3"/>
            <w:vAlign w:val="center"/>
          </w:tcPr>
          <w:p w14:paraId="2822999D" w14:textId="69398684" w:rsidR="00476594" w:rsidRPr="00E9278B" w:rsidRDefault="00476594" w:rsidP="00E9278B">
            <w:pPr>
              <w:rPr>
                <w:sz w:val="24"/>
                <w:szCs w:val="24"/>
              </w:rPr>
            </w:pPr>
            <w:r w:rsidRPr="00E9278B">
              <w:rPr>
                <w:sz w:val="24"/>
                <w:szCs w:val="24"/>
              </w:rPr>
              <w:t>не установлены</w:t>
            </w:r>
          </w:p>
        </w:tc>
      </w:tr>
      <w:tr w:rsidR="00476594" w:rsidRPr="00E9278B" w14:paraId="54542094" w14:textId="77777777" w:rsidTr="00902E08">
        <w:tc>
          <w:tcPr>
            <w:tcW w:w="15451" w:type="dxa"/>
            <w:gridSpan w:val="10"/>
          </w:tcPr>
          <w:p w14:paraId="40D2069A" w14:textId="013F7F15" w:rsidR="00476594" w:rsidRPr="00E9278B" w:rsidRDefault="00476594" w:rsidP="00E9278B">
            <w:pPr>
              <w:rPr>
                <w:sz w:val="24"/>
                <w:szCs w:val="24"/>
              </w:rPr>
            </w:pPr>
            <w:r w:rsidRPr="00E9278B">
              <w:rPr>
                <w:sz w:val="24"/>
                <w:szCs w:val="24"/>
              </w:rPr>
              <w:lastRenderedPageBreak/>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rsidR="00476594" w:rsidRPr="00E9278B" w14:paraId="2D95005F" w14:textId="77777777" w:rsidTr="003E0374">
        <w:tc>
          <w:tcPr>
            <w:tcW w:w="15451" w:type="dxa"/>
            <w:gridSpan w:val="10"/>
            <w:shd w:val="clear" w:color="auto" w:fill="auto"/>
            <w:tcMar>
              <w:left w:w="0" w:type="dxa"/>
              <w:right w:w="0" w:type="dxa"/>
            </w:tcMar>
          </w:tcPr>
          <w:p w14:paraId="7E8774B3" w14:textId="54DD02AB" w:rsidR="00476594" w:rsidRPr="00E9278B" w:rsidRDefault="00476594" w:rsidP="00E9278B">
            <w:pPr>
              <w:rPr>
                <w:sz w:val="24"/>
                <w:szCs w:val="24"/>
              </w:rPr>
            </w:pPr>
            <w:r w:rsidRPr="00E9278B">
              <w:rPr>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476594" w:rsidRPr="00E9278B" w14:paraId="43E78FBB" w14:textId="77777777" w:rsidTr="003E0374">
        <w:tc>
          <w:tcPr>
            <w:tcW w:w="15451" w:type="dxa"/>
            <w:gridSpan w:val="10"/>
            <w:shd w:val="clear" w:color="auto" w:fill="auto"/>
            <w:tcMar>
              <w:left w:w="0" w:type="dxa"/>
              <w:right w:w="0" w:type="dxa"/>
            </w:tcMar>
          </w:tcPr>
          <w:p w14:paraId="483C1467" w14:textId="77777777" w:rsidR="00476594" w:rsidRPr="00E9278B" w:rsidRDefault="00476594" w:rsidP="00E9278B">
            <w:pPr>
              <w:rPr>
                <w:sz w:val="24"/>
                <w:szCs w:val="24"/>
              </w:rPr>
            </w:pPr>
            <w:r w:rsidRPr="00E9278B">
              <w:rPr>
                <w:sz w:val="24"/>
                <w:szCs w:val="24"/>
              </w:rPr>
              <w:t>Вспомогательные виды разрешенного использования земельных участков и объектов капитального строительства</w:t>
            </w:r>
          </w:p>
        </w:tc>
      </w:tr>
      <w:tr w:rsidR="00476594" w:rsidRPr="00E9278B" w14:paraId="04D7BE11" w14:textId="77777777" w:rsidTr="003E0374">
        <w:tc>
          <w:tcPr>
            <w:tcW w:w="2408" w:type="dxa"/>
            <w:shd w:val="clear" w:color="auto" w:fill="auto"/>
          </w:tcPr>
          <w:p w14:paraId="2581CA62" w14:textId="77777777" w:rsidR="00476594" w:rsidRPr="00E9278B" w:rsidRDefault="00476594" w:rsidP="00E9278B">
            <w:pPr>
              <w:rPr>
                <w:sz w:val="24"/>
                <w:szCs w:val="24"/>
              </w:rPr>
            </w:pPr>
            <w:r w:rsidRPr="00E9278B">
              <w:rPr>
                <w:sz w:val="24"/>
                <w:szCs w:val="24"/>
              </w:rPr>
              <w:t xml:space="preserve">Предоставление коммунальных услуг </w:t>
            </w:r>
          </w:p>
        </w:tc>
        <w:tc>
          <w:tcPr>
            <w:tcW w:w="711" w:type="dxa"/>
            <w:shd w:val="clear" w:color="auto" w:fill="auto"/>
            <w:tcMar>
              <w:left w:w="0" w:type="dxa"/>
              <w:right w:w="0" w:type="dxa"/>
            </w:tcMar>
          </w:tcPr>
          <w:p w14:paraId="7F3DD615" w14:textId="77777777" w:rsidR="00476594" w:rsidRPr="00E9278B" w:rsidRDefault="00476594" w:rsidP="00E9278B">
            <w:pPr>
              <w:rPr>
                <w:sz w:val="24"/>
                <w:szCs w:val="24"/>
              </w:rPr>
            </w:pPr>
            <w:r w:rsidRPr="00E9278B">
              <w:rPr>
                <w:sz w:val="24"/>
                <w:szCs w:val="24"/>
              </w:rPr>
              <w:t>3.1.1</w:t>
            </w:r>
          </w:p>
        </w:tc>
        <w:tc>
          <w:tcPr>
            <w:tcW w:w="2977" w:type="dxa"/>
            <w:shd w:val="clear" w:color="auto" w:fill="auto"/>
            <w:vAlign w:val="center"/>
          </w:tcPr>
          <w:p w14:paraId="024AE496" w14:textId="77777777" w:rsidR="00476594" w:rsidRPr="00E9278B" w:rsidRDefault="00476594" w:rsidP="00E9278B">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984" w:type="dxa"/>
            <w:shd w:val="clear" w:color="auto" w:fill="auto"/>
            <w:vAlign w:val="center"/>
          </w:tcPr>
          <w:p w14:paraId="0E2FF2D6" w14:textId="77777777" w:rsidR="00476594" w:rsidRPr="00E9278B" w:rsidRDefault="00476594" w:rsidP="00E9278B">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985" w:type="dxa"/>
            <w:gridSpan w:val="2"/>
            <w:shd w:val="clear" w:color="auto" w:fill="auto"/>
            <w:vAlign w:val="center"/>
          </w:tcPr>
          <w:p w14:paraId="6083B2E4" w14:textId="77777777" w:rsidR="00476594" w:rsidRPr="00E9278B" w:rsidRDefault="00476594" w:rsidP="00E9278B">
            <w:pPr>
              <w:rPr>
                <w:sz w:val="24"/>
                <w:szCs w:val="24"/>
              </w:rPr>
            </w:pPr>
            <w:r w:rsidRPr="00E9278B">
              <w:rPr>
                <w:sz w:val="24"/>
                <w:szCs w:val="24"/>
              </w:rPr>
              <w:t>1 этаж.</w:t>
            </w:r>
          </w:p>
        </w:tc>
        <w:tc>
          <w:tcPr>
            <w:tcW w:w="1843" w:type="dxa"/>
            <w:shd w:val="clear" w:color="auto" w:fill="auto"/>
            <w:vAlign w:val="center"/>
          </w:tcPr>
          <w:p w14:paraId="3772B9AF" w14:textId="77777777" w:rsidR="00476594" w:rsidRPr="00E9278B" w:rsidRDefault="00476594" w:rsidP="00E9278B">
            <w:pPr>
              <w:rPr>
                <w:sz w:val="24"/>
                <w:szCs w:val="24"/>
              </w:rPr>
            </w:pPr>
            <w:r w:rsidRPr="00E9278B">
              <w:rPr>
                <w:sz w:val="24"/>
                <w:szCs w:val="24"/>
              </w:rPr>
              <w:t>Определяется по основному виду использования земельных участков и объектов</w:t>
            </w:r>
          </w:p>
        </w:tc>
        <w:tc>
          <w:tcPr>
            <w:tcW w:w="3543" w:type="dxa"/>
            <w:gridSpan w:val="3"/>
            <w:vAlign w:val="center"/>
          </w:tcPr>
          <w:p w14:paraId="474A34C8" w14:textId="77777777" w:rsidR="00476594" w:rsidRPr="00E9278B" w:rsidRDefault="00476594" w:rsidP="00E9278B">
            <w:pPr>
              <w:rPr>
                <w:sz w:val="24"/>
                <w:szCs w:val="24"/>
              </w:rPr>
            </w:pPr>
            <w:r w:rsidRPr="00E9278B">
              <w:rPr>
                <w:sz w:val="24"/>
                <w:szCs w:val="24"/>
              </w:rPr>
              <w:t>не установлены</w:t>
            </w:r>
          </w:p>
        </w:tc>
      </w:tr>
      <w:tr w:rsidR="00476594" w:rsidRPr="00E9278B" w14:paraId="1A2F7AB3" w14:textId="77777777" w:rsidTr="003E0374">
        <w:tc>
          <w:tcPr>
            <w:tcW w:w="15451" w:type="dxa"/>
            <w:gridSpan w:val="10"/>
            <w:tcMar>
              <w:left w:w="0" w:type="dxa"/>
              <w:right w:w="0" w:type="dxa"/>
            </w:tcMar>
          </w:tcPr>
          <w:p w14:paraId="63A34ABF" w14:textId="77777777" w:rsidR="00476594" w:rsidRPr="00E9278B" w:rsidRDefault="00476594" w:rsidP="00E9278B">
            <w:pPr>
              <w:rPr>
                <w:sz w:val="24"/>
                <w:szCs w:val="24"/>
              </w:rPr>
            </w:pPr>
            <w:r w:rsidRPr="00E9278B">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A77608D" w14:textId="77777777" w:rsidR="00476594" w:rsidRPr="00E9278B" w:rsidRDefault="00476594" w:rsidP="00E9278B">
            <w:pPr>
              <w:rPr>
                <w:rFonts w:eastAsiaTheme="minorHAnsi"/>
                <w:sz w:val="24"/>
                <w:szCs w:val="24"/>
              </w:rPr>
            </w:pPr>
            <w:r w:rsidRPr="00E9278B">
              <w:rPr>
                <w:rFonts w:eastAsiaTheme="minorHAnsi"/>
                <w:sz w:val="24"/>
                <w:szCs w:val="24"/>
              </w:rPr>
              <w:t>Предельные (минимальные и (или) максимальные) размеры земельного участка:</w:t>
            </w:r>
          </w:p>
          <w:p w14:paraId="20BFA890" w14:textId="77777777" w:rsidR="00476594" w:rsidRPr="00E9278B" w:rsidRDefault="00476594" w:rsidP="00E9278B">
            <w:pPr>
              <w:rPr>
                <w:rFonts w:eastAsiaTheme="minorHAnsi"/>
                <w:sz w:val="24"/>
                <w:szCs w:val="24"/>
              </w:rPr>
            </w:pPr>
            <w:r w:rsidRPr="00E9278B">
              <w:rPr>
                <w:rFonts w:eastAsiaTheme="minorHAnsi"/>
                <w:sz w:val="24"/>
                <w:szCs w:val="24"/>
              </w:rPr>
              <w:t>Размеры земельных участков для котельных, работающих на твёрдом топливе — 0,7-4,3 га в зависимости от мощности.</w:t>
            </w:r>
          </w:p>
          <w:p w14:paraId="73B25DA6" w14:textId="77777777" w:rsidR="00476594" w:rsidRPr="00E9278B" w:rsidRDefault="00476594" w:rsidP="00E9278B">
            <w:pPr>
              <w:rPr>
                <w:rFonts w:eastAsiaTheme="minorHAnsi"/>
                <w:sz w:val="24"/>
                <w:szCs w:val="24"/>
              </w:rPr>
            </w:pPr>
            <w:r w:rsidRPr="00E9278B">
              <w:rPr>
                <w:rFonts w:eastAsiaTheme="minorHAnsi"/>
                <w:sz w:val="24"/>
                <w:szCs w:val="24"/>
              </w:rPr>
              <w:t>Размеры земельных участков для котельных, работающих на газовом топливе, — 0,3-3,5 га в зависимости от мощности.</w:t>
            </w:r>
          </w:p>
          <w:p w14:paraId="1CBF9222" w14:textId="77777777" w:rsidR="00476594" w:rsidRPr="00E9278B" w:rsidRDefault="00476594" w:rsidP="00E9278B">
            <w:pPr>
              <w:rPr>
                <w:rFonts w:eastAsiaTheme="minorHAnsi"/>
                <w:sz w:val="24"/>
                <w:szCs w:val="24"/>
              </w:rPr>
            </w:pPr>
            <w:r w:rsidRPr="00E9278B">
              <w:rPr>
                <w:rFonts w:eastAsiaTheme="minorHAnsi"/>
                <w:sz w:val="24"/>
                <w:szCs w:val="24"/>
              </w:rPr>
              <w:t>Размеры земельных участков для жилищно-эксплуатационных организаций:</w:t>
            </w:r>
          </w:p>
          <w:p w14:paraId="7C55DA52" w14:textId="77777777" w:rsidR="00476594" w:rsidRPr="00E9278B" w:rsidRDefault="00476594" w:rsidP="00E9278B">
            <w:pPr>
              <w:rPr>
                <w:sz w:val="24"/>
                <w:szCs w:val="24"/>
              </w:rPr>
            </w:pPr>
            <w:r w:rsidRPr="00E9278B">
              <w:rPr>
                <w:sz w:val="24"/>
                <w:szCs w:val="24"/>
              </w:rPr>
              <w:t>на микрорайон — 0,3 га (1 объект на 20 тыс. жителей);</w:t>
            </w:r>
          </w:p>
          <w:p w14:paraId="04A56FEF" w14:textId="77777777" w:rsidR="00476594" w:rsidRPr="00E9278B" w:rsidRDefault="00476594" w:rsidP="00E9278B">
            <w:pPr>
              <w:rPr>
                <w:rFonts w:eastAsiaTheme="minorHAnsi"/>
                <w:sz w:val="24"/>
                <w:szCs w:val="24"/>
              </w:rPr>
            </w:pPr>
            <w:r w:rsidRPr="00E9278B">
              <w:rPr>
                <w:rFonts w:eastAsiaTheme="minorHAnsi"/>
                <w:sz w:val="24"/>
                <w:szCs w:val="24"/>
              </w:rPr>
              <w:t>Диспетчерский пункт (из расчета 1 объект на 5 км городских коллекторов), площадью в 120 м2 (0,04-0,05 га).</w:t>
            </w:r>
          </w:p>
          <w:p w14:paraId="59C3C5EA" w14:textId="77777777" w:rsidR="00476594" w:rsidRPr="00E9278B" w:rsidRDefault="00476594" w:rsidP="00E9278B">
            <w:pPr>
              <w:rPr>
                <w:rFonts w:eastAsiaTheme="minorHAnsi"/>
                <w:sz w:val="24"/>
                <w:szCs w:val="24"/>
              </w:rPr>
            </w:pPr>
            <w:r w:rsidRPr="00E9278B">
              <w:rPr>
                <w:rFonts w:eastAsiaTheme="minorHAnsi"/>
                <w:sz w:val="24"/>
                <w:szCs w:val="24"/>
              </w:rPr>
              <w:t>Ремонтно-производственная база (из расчета 1 объект на каждые 100 км городских коллекторов), площадью в 1500 м2 (1,0 га на объект).</w:t>
            </w:r>
          </w:p>
          <w:p w14:paraId="468C94A6" w14:textId="77777777" w:rsidR="00476594" w:rsidRPr="00E9278B" w:rsidRDefault="00476594" w:rsidP="00E9278B">
            <w:pPr>
              <w:rPr>
                <w:sz w:val="24"/>
                <w:szCs w:val="24"/>
              </w:rPr>
            </w:pPr>
            <w:r w:rsidRPr="00E9278B">
              <w:rPr>
                <w:rFonts w:eastAsiaTheme="minorHAnsi"/>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476594" w:rsidRPr="00E9278B" w14:paraId="7AC5B5BA" w14:textId="77777777" w:rsidTr="003E0374">
        <w:tc>
          <w:tcPr>
            <w:tcW w:w="2408" w:type="dxa"/>
          </w:tcPr>
          <w:p w14:paraId="2A82E910" w14:textId="77777777" w:rsidR="00476594" w:rsidRPr="00E9278B" w:rsidRDefault="00476594" w:rsidP="00E9278B">
            <w:pPr>
              <w:rPr>
                <w:sz w:val="24"/>
                <w:szCs w:val="24"/>
              </w:rPr>
            </w:pPr>
            <w:r w:rsidRPr="00E9278B">
              <w:rPr>
                <w:sz w:val="24"/>
                <w:szCs w:val="24"/>
              </w:rPr>
              <w:lastRenderedPageBreak/>
              <w:t xml:space="preserve">Земельные участки (территории) общего пользования </w:t>
            </w:r>
          </w:p>
        </w:tc>
        <w:tc>
          <w:tcPr>
            <w:tcW w:w="711" w:type="dxa"/>
            <w:tcMar>
              <w:left w:w="0" w:type="dxa"/>
              <w:right w:w="0" w:type="dxa"/>
            </w:tcMar>
          </w:tcPr>
          <w:p w14:paraId="7B33E1F3" w14:textId="77777777" w:rsidR="00476594" w:rsidRPr="00E9278B" w:rsidRDefault="00476594" w:rsidP="00E9278B">
            <w:pPr>
              <w:rPr>
                <w:sz w:val="24"/>
                <w:szCs w:val="24"/>
              </w:rPr>
            </w:pPr>
            <w:r w:rsidRPr="00E9278B">
              <w:rPr>
                <w:sz w:val="24"/>
                <w:szCs w:val="24"/>
              </w:rPr>
              <w:t>12.0.</w:t>
            </w:r>
          </w:p>
        </w:tc>
        <w:tc>
          <w:tcPr>
            <w:tcW w:w="2977" w:type="dxa"/>
            <w:vAlign w:val="center"/>
          </w:tcPr>
          <w:p w14:paraId="10703100"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3B147B15" w14:textId="77777777" w:rsidR="00476594" w:rsidRPr="00E9278B" w:rsidRDefault="00476594" w:rsidP="00E9278B">
            <w:pPr>
              <w:rPr>
                <w:sz w:val="24"/>
                <w:szCs w:val="24"/>
              </w:rPr>
            </w:pPr>
            <w:r w:rsidRPr="00E9278B">
              <w:rPr>
                <w:sz w:val="24"/>
                <w:szCs w:val="24"/>
              </w:rPr>
              <w:t>Не подлежат установлению</w:t>
            </w:r>
          </w:p>
        </w:tc>
        <w:tc>
          <w:tcPr>
            <w:tcW w:w="1985" w:type="dxa"/>
            <w:gridSpan w:val="2"/>
            <w:vAlign w:val="center"/>
          </w:tcPr>
          <w:p w14:paraId="1BC2A34E" w14:textId="77777777" w:rsidR="00476594" w:rsidRPr="00E9278B" w:rsidRDefault="00476594" w:rsidP="00E9278B">
            <w:pPr>
              <w:rPr>
                <w:sz w:val="24"/>
                <w:szCs w:val="24"/>
              </w:rPr>
            </w:pPr>
            <w:r w:rsidRPr="00E9278B">
              <w:rPr>
                <w:sz w:val="24"/>
                <w:szCs w:val="24"/>
              </w:rPr>
              <w:t>Не подлежат установлению</w:t>
            </w:r>
          </w:p>
        </w:tc>
        <w:tc>
          <w:tcPr>
            <w:tcW w:w="1928" w:type="dxa"/>
            <w:gridSpan w:val="3"/>
            <w:vAlign w:val="center"/>
          </w:tcPr>
          <w:p w14:paraId="14FFB68A" w14:textId="77777777" w:rsidR="00476594" w:rsidRPr="00E9278B" w:rsidRDefault="00476594" w:rsidP="00E9278B">
            <w:pPr>
              <w:rPr>
                <w:sz w:val="24"/>
                <w:szCs w:val="24"/>
              </w:rPr>
            </w:pPr>
            <w:r w:rsidRPr="00E9278B">
              <w:rPr>
                <w:sz w:val="24"/>
                <w:szCs w:val="24"/>
              </w:rPr>
              <w:t>Не подлежит установлению</w:t>
            </w:r>
          </w:p>
        </w:tc>
        <w:tc>
          <w:tcPr>
            <w:tcW w:w="3458" w:type="dxa"/>
          </w:tcPr>
          <w:p w14:paraId="310A7F63" w14:textId="77777777" w:rsidR="00476594" w:rsidRPr="00E9278B" w:rsidRDefault="00476594" w:rsidP="00E9278B">
            <w:pPr>
              <w:rPr>
                <w:sz w:val="24"/>
                <w:szCs w:val="24"/>
              </w:rPr>
            </w:pPr>
            <w:r w:rsidRPr="00E9278B">
              <w:rPr>
                <w:sz w:val="24"/>
                <w:szCs w:val="24"/>
              </w:rPr>
              <w:t>-</w:t>
            </w:r>
          </w:p>
        </w:tc>
      </w:tr>
      <w:tr w:rsidR="00476594" w:rsidRPr="00E9278B" w14:paraId="30E17AB1" w14:textId="77777777" w:rsidTr="003E0374">
        <w:tc>
          <w:tcPr>
            <w:tcW w:w="15451" w:type="dxa"/>
            <w:gridSpan w:val="10"/>
            <w:shd w:val="clear" w:color="auto" w:fill="auto"/>
            <w:tcMar>
              <w:left w:w="0" w:type="dxa"/>
              <w:right w:w="0" w:type="dxa"/>
            </w:tcMar>
          </w:tcPr>
          <w:p w14:paraId="0DD9ACB1" w14:textId="77777777" w:rsidR="00476594" w:rsidRPr="00E9278B" w:rsidRDefault="00476594" w:rsidP="00E9278B">
            <w:pPr>
              <w:rPr>
                <w:sz w:val="24"/>
                <w:szCs w:val="24"/>
              </w:rPr>
            </w:pPr>
            <w:r w:rsidRPr="00E9278B">
              <w:rPr>
                <w:sz w:val="24"/>
                <w:szCs w:val="24"/>
              </w:rPr>
              <w:t>Земельные участки общего пользования.</w:t>
            </w:r>
          </w:p>
          <w:p w14:paraId="72C2A930" w14:textId="77777777" w:rsidR="00476594" w:rsidRPr="00E9278B" w:rsidRDefault="00476594" w:rsidP="00E9278B">
            <w:pPr>
              <w:rPr>
                <w:sz w:val="24"/>
                <w:szCs w:val="24"/>
              </w:rPr>
            </w:pPr>
            <w:r w:rsidRPr="00E9278B">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476594" w:rsidRPr="00E9278B" w14:paraId="673E00E4" w14:textId="77777777" w:rsidTr="003E0374">
        <w:tc>
          <w:tcPr>
            <w:tcW w:w="2408" w:type="dxa"/>
          </w:tcPr>
          <w:p w14:paraId="552CB3A3" w14:textId="77777777" w:rsidR="00476594" w:rsidRPr="00E9278B" w:rsidRDefault="00476594" w:rsidP="00E9278B">
            <w:pPr>
              <w:rPr>
                <w:sz w:val="24"/>
                <w:szCs w:val="24"/>
              </w:rPr>
            </w:pPr>
            <w:r w:rsidRPr="00E9278B">
              <w:rPr>
                <w:sz w:val="24"/>
                <w:szCs w:val="24"/>
              </w:rPr>
              <w:t xml:space="preserve">Специальная деятельность </w:t>
            </w:r>
          </w:p>
        </w:tc>
        <w:tc>
          <w:tcPr>
            <w:tcW w:w="711" w:type="dxa"/>
            <w:tcMar>
              <w:left w:w="0" w:type="dxa"/>
              <w:right w:w="0" w:type="dxa"/>
            </w:tcMar>
          </w:tcPr>
          <w:p w14:paraId="2EF45E2A" w14:textId="77777777" w:rsidR="00476594" w:rsidRPr="00E9278B" w:rsidRDefault="00476594" w:rsidP="00E9278B">
            <w:pPr>
              <w:rPr>
                <w:sz w:val="24"/>
                <w:szCs w:val="24"/>
              </w:rPr>
            </w:pPr>
            <w:r w:rsidRPr="00E9278B">
              <w:rPr>
                <w:sz w:val="24"/>
                <w:szCs w:val="24"/>
              </w:rPr>
              <w:t>12.2.</w:t>
            </w:r>
          </w:p>
        </w:tc>
        <w:tc>
          <w:tcPr>
            <w:tcW w:w="2977" w:type="dxa"/>
            <w:vAlign w:val="center"/>
          </w:tcPr>
          <w:p w14:paraId="30DB1A5C" w14:textId="0F50C0E9"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608F0D77" w14:textId="77777777" w:rsidR="00476594" w:rsidRPr="00E9278B" w:rsidRDefault="00476594" w:rsidP="00E9278B">
            <w:pPr>
              <w:rPr>
                <w:sz w:val="24"/>
                <w:szCs w:val="24"/>
              </w:rPr>
            </w:pPr>
            <w:r w:rsidRPr="00E9278B">
              <w:rPr>
                <w:sz w:val="24"/>
                <w:szCs w:val="24"/>
              </w:rPr>
              <w:t>Не подлежат установлению</w:t>
            </w:r>
          </w:p>
        </w:tc>
        <w:tc>
          <w:tcPr>
            <w:tcW w:w="1985" w:type="dxa"/>
            <w:gridSpan w:val="2"/>
            <w:vAlign w:val="center"/>
          </w:tcPr>
          <w:p w14:paraId="6B048A76" w14:textId="77777777" w:rsidR="00476594" w:rsidRPr="00E9278B" w:rsidRDefault="00476594" w:rsidP="00E9278B">
            <w:pPr>
              <w:rPr>
                <w:sz w:val="24"/>
                <w:szCs w:val="24"/>
              </w:rPr>
            </w:pPr>
            <w:r w:rsidRPr="00E9278B">
              <w:rPr>
                <w:sz w:val="24"/>
                <w:szCs w:val="24"/>
              </w:rPr>
              <w:t>Не подлежат установлению</w:t>
            </w:r>
          </w:p>
        </w:tc>
        <w:tc>
          <w:tcPr>
            <w:tcW w:w="1928" w:type="dxa"/>
            <w:gridSpan w:val="3"/>
            <w:vAlign w:val="center"/>
          </w:tcPr>
          <w:p w14:paraId="2840B0DA" w14:textId="77777777" w:rsidR="00476594" w:rsidRPr="00E9278B" w:rsidRDefault="00476594" w:rsidP="00E9278B">
            <w:pPr>
              <w:rPr>
                <w:sz w:val="24"/>
                <w:szCs w:val="24"/>
              </w:rPr>
            </w:pPr>
            <w:r w:rsidRPr="00E9278B">
              <w:rPr>
                <w:sz w:val="24"/>
                <w:szCs w:val="24"/>
              </w:rPr>
              <w:t>Не подлежит установлению</w:t>
            </w:r>
          </w:p>
        </w:tc>
        <w:tc>
          <w:tcPr>
            <w:tcW w:w="3458" w:type="dxa"/>
            <w:vAlign w:val="center"/>
          </w:tcPr>
          <w:p w14:paraId="54CD68E5" w14:textId="77777777" w:rsidR="00476594" w:rsidRPr="00E9278B" w:rsidRDefault="00476594" w:rsidP="00E9278B">
            <w:pPr>
              <w:rPr>
                <w:sz w:val="24"/>
                <w:szCs w:val="24"/>
              </w:rPr>
            </w:pPr>
            <w:r w:rsidRPr="00E9278B">
              <w:rPr>
                <w:sz w:val="24"/>
                <w:szCs w:val="24"/>
              </w:rPr>
              <w:t>не установлены</w:t>
            </w:r>
          </w:p>
        </w:tc>
      </w:tr>
      <w:tr w:rsidR="00476594" w:rsidRPr="00E9278B" w14:paraId="4DBFCBED" w14:textId="77777777" w:rsidTr="003E0374">
        <w:tc>
          <w:tcPr>
            <w:tcW w:w="15451" w:type="dxa"/>
            <w:gridSpan w:val="10"/>
            <w:shd w:val="clear" w:color="auto" w:fill="auto"/>
            <w:tcMar>
              <w:left w:w="0" w:type="dxa"/>
              <w:right w:w="0" w:type="dxa"/>
            </w:tcMar>
          </w:tcPr>
          <w:p w14:paraId="50B513A7" w14:textId="77777777" w:rsidR="00476594" w:rsidRPr="00E9278B" w:rsidRDefault="00476594" w:rsidP="00E9278B">
            <w:pPr>
              <w:rPr>
                <w:sz w:val="24"/>
                <w:szCs w:val="24"/>
              </w:rPr>
            </w:pPr>
            <w:r w:rsidRPr="00E9278B">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476594" w:rsidRPr="00E9278B" w14:paraId="45EB937E" w14:textId="77777777" w:rsidTr="003E0374">
        <w:tc>
          <w:tcPr>
            <w:tcW w:w="15451" w:type="dxa"/>
            <w:gridSpan w:val="10"/>
            <w:shd w:val="clear" w:color="auto" w:fill="auto"/>
            <w:tcMar>
              <w:left w:w="0" w:type="dxa"/>
              <w:right w:w="0" w:type="dxa"/>
            </w:tcMar>
          </w:tcPr>
          <w:p w14:paraId="51FF3044" w14:textId="77777777" w:rsidR="00476594" w:rsidRPr="00E9278B" w:rsidRDefault="00476594" w:rsidP="00E9278B">
            <w:pPr>
              <w:rPr>
                <w:sz w:val="24"/>
                <w:szCs w:val="24"/>
              </w:rPr>
            </w:pPr>
            <w:r w:rsidRPr="00E9278B">
              <w:rPr>
                <w:sz w:val="24"/>
                <w:szCs w:val="24"/>
              </w:rPr>
              <w:t>Условно разрешенные виды разрешенного использования земельных участков и объектов капитального строительства</w:t>
            </w:r>
          </w:p>
        </w:tc>
      </w:tr>
      <w:tr w:rsidR="00476594" w:rsidRPr="00E9278B" w14:paraId="2577194E" w14:textId="77777777" w:rsidTr="003E0374">
        <w:tc>
          <w:tcPr>
            <w:tcW w:w="2408" w:type="dxa"/>
            <w:tcBorders>
              <w:right w:val="single" w:sz="4" w:space="0" w:color="auto"/>
            </w:tcBorders>
            <w:shd w:val="clear" w:color="auto" w:fill="auto"/>
          </w:tcPr>
          <w:p w14:paraId="79862D19" w14:textId="77777777" w:rsidR="00476594" w:rsidRPr="00E9278B" w:rsidRDefault="00476594" w:rsidP="00E9278B">
            <w:pPr>
              <w:rPr>
                <w:sz w:val="24"/>
                <w:szCs w:val="24"/>
              </w:rPr>
            </w:pPr>
            <w:r w:rsidRPr="00E9278B">
              <w:rPr>
                <w:sz w:val="24"/>
                <w:szCs w:val="24"/>
              </w:rPr>
              <w:t xml:space="preserve">Малоэтажная многоквартирная жилая застройка </w:t>
            </w:r>
          </w:p>
        </w:tc>
        <w:tc>
          <w:tcPr>
            <w:tcW w:w="711" w:type="dxa"/>
            <w:tcBorders>
              <w:right w:val="single" w:sz="4" w:space="0" w:color="auto"/>
            </w:tcBorders>
            <w:shd w:val="clear" w:color="auto" w:fill="auto"/>
            <w:tcMar>
              <w:left w:w="0" w:type="dxa"/>
              <w:right w:w="0" w:type="dxa"/>
            </w:tcMar>
          </w:tcPr>
          <w:p w14:paraId="2B7D209A" w14:textId="77777777" w:rsidR="00476594" w:rsidRPr="00E9278B" w:rsidRDefault="00476594" w:rsidP="00E9278B">
            <w:pPr>
              <w:rPr>
                <w:sz w:val="24"/>
                <w:szCs w:val="24"/>
              </w:rPr>
            </w:pPr>
            <w:r w:rsidRPr="00E9278B">
              <w:rPr>
                <w:sz w:val="24"/>
                <w:szCs w:val="24"/>
              </w:rPr>
              <w:t>2.1.1.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A588BFC" w14:textId="77777777" w:rsidR="00476594" w:rsidRPr="00E9278B" w:rsidRDefault="00476594" w:rsidP="00E9278B">
            <w:pPr>
              <w:rPr>
                <w:sz w:val="24"/>
                <w:szCs w:val="24"/>
              </w:rPr>
            </w:pPr>
            <w:r w:rsidRPr="00E9278B">
              <w:rPr>
                <w:sz w:val="24"/>
                <w:szCs w:val="24"/>
              </w:rPr>
              <w:t>Предельные минимальные размеры земельных участков:</w:t>
            </w:r>
          </w:p>
          <w:p w14:paraId="31FF2CCC" w14:textId="77777777" w:rsidR="00476594" w:rsidRPr="00E9278B" w:rsidRDefault="00476594" w:rsidP="00E9278B">
            <w:pPr>
              <w:rPr>
                <w:sz w:val="24"/>
                <w:szCs w:val="24"/>
              </w:rPr>
            </w:pPr>
            <w:r w:rsidRPr="00E9278B">
              <w:rPr>
                <w:sz w:val="24"/>
                <w:szCs w:val="24"/>
              </w:rPr>
              <w:t>длина – 20 м;</w:t>
            </w:r>
          </w:p>
          <w:p w14:paraId="25665777" w14:textId="77777777" w:rsidR="00476594" w:rsidRPr="00E9278B" w:rsidRDefault="00476594" w:rsidP="00E9278B">
            <w:pPr>
              <w:rPr>
                <w:sz w:val="24"/>
                <w:szCs w:val="24"/>
              </w:rPr>
            </w:pPr>
            <w:r w:rsidRPr="00E9278B">
              <w:rPr>
                <w:sz w:val="24"/>
                <w:szCs w:val="24"/>
              </w:rPr>
              <w:t>ширина – 20 м.</w:t>
            </w:r>
          </w:p>
          <w:p w14:paraId="62364366" w14:textId="77777777" w:rsidR="00476594" w:rsidRPr="00E9278B" w:rsidRDefault="00476594" w:rsidP="00E9278B">
            <w:pPr>
              <w:rPr>
                <w:sz w:val="24"/>
                <w:szCs w:val="24"/>
              </w:rPr>
            </w:pPr>
            <w:r w:rsidRPr="00E9278B">
              <w:rPr>
                <w:sz w:val="24"/>
                <w:szCs w:val="24"/>
              </w:rPr>
              <w:t>Предельные максимальные размеры земельных участков - не подлежат установлению.</w:t>
            </w:r>
          </w:p>
          <w:p w14:paraId="56C491B8" w14:textId="77777777" w:rsidR="00476594" w:rsidRPr="00E9278B" w:rsidRDefault="00476594" w:rsidP="00E9278B">
            <w:pPr>
              <w:rPr>
                <w:sz w:val="24"/>
                <w:szCs w:val="24"/>
              </w:rPr>
            </w:pPr>
            <w:r w:rsidRPr="00E9278B">
              <w:rPr>
                <w:sz w:val="24"/>
                <w:szCs w:val="24"/>
              </w:rPr>
              <w:t>Минимальная площадь земельного участка – 0,08 га.</w:t>
            </w:r>
          </w:p>
          <w:p w14:paraId="4E172EBD" w14:textId="77777777" w:rsidR="00476594" w:rsidRPr="00E9278B" w:rsidRDefault="00476594" w:rsidP="00E9278B">
            <w:pPr>
              <w:rPr>
                <w:sz w:val="24"/>
                <w:szCs w:val="24"/>
              </w:rPr>
            </w:pPr>
            <w:r w:rsidRPr="00E9278B">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68DBE7" w14:textId="77777777" w:rsidR="00476594" w:rsidRPr="00E9278B" w:rsidRDefault="00476594" w:rsidP="00E9278B">
            <w:pPr>
              <w:rPr>
                <w:sz w:val="24"/>
                <w:szCs w:val="24"/>
              </w:rPr>
            </w:pPr>
            <w:r w:rsidRPr="00E9278B">
              <w:rPr>
                <w:sz w:val="24"/>
                <w:szCs w:val="24"/>
              </w:rPr>
              <w:t>От границ смежного земельного участка до основного строения - не менее 5 м, до хозяйственных построек, строений, сооружений вспомогательного использования - не менее 1 м.</w:t>
            </w:r>
          </w:p>
          <w:p w14:paraId="53C9258D" w14:textId="77777777" w:rsidR="00476594" w:rsidRPr="00E9278B" w:rsidRDefault="00476594" w:rsidP="00E9278B">
            <w:pPr>
              <w:rPr>
                <w:sz w:val="24"/>
                <w:szCs w:val="24"/>
              </w:rPr>
            </w:pPr>
            <w:r w:rsidRPr="00E9278B">
              <w:rPr>
                <w:sz w:val="24"/>
                <w:szCs w:val="24"/>
              </w:rPr>
              <w:t xml:space="preserve">Расстояние от </w:t>
            </w:r>
            <w:r w:rsidRPr="00E9278B">
              <w:rPr>
                <w:sz w:val="24"/>
                <w:szCs w:val="24"/>
              </w:rPr>
              <w:lastRenderedPageBreak/>
              <w:t xml:space="preserve">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 </w:t>
            </w:r>
          </w:p>
          <w:p w14:paraId="66B27CFE" w14:textId="77777777" w:rsidR="00476594" w:rsidRPr="00E9278B" w:rsidRDefault="00476594" w:rsidP="00E9278B">
            <w:pPr>
              <w:rPr>
                <w:sz w:val="24"/>
                <w:szCs w:val="24"/>
              </w:rPr>
            </w:pPr>
            <w:r w:rsidRPr="00E9278B">
              <w:rPr>
                <w:sz w:val="24"/>
                <w:szCs w:val="24"/>
              </w:rPr>
              <w:t>Минимальный отступ от красной линии при новом строительстве - 3 м.</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21641" w14:textId="77777777" w:rsidR="00476594" w:rsidRPr="00E9278B" w:rsidRDefault="00476594" w:rsidP="00E9278B">
            <w:pPr>
              <w:rPr>
                <w:sz w:val="24"/>
                <w:szCs w:val="24"/>
              </w:rPr>
            </w:pPr>
            <w:r w:rsidRPr="00E9278B">
              <w:rPr>
                <w:sz w:val="24"/>
                <w:szCs w:val="24"/>
              </w:rPr>
              <w:lastRenderedPageBreak/>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7BCCB0B9" w14:textId="77777777" w:rsidR="00476594" w:rsidRPr="00E9278B" w:rsidRDefault="00476594" w:rsidP="00E9278B">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76A4A5BC" w14:textId="77777777" w:rsidR="00476594" w:rsidRPr="00E9278B" w:rsidRDefault="00476594" w:rsidP="00E9278B">
            <w:pPr>
              <w:rPr>
                <w:sz w:val="24"/>
                <w:szCs w:val="24"/>
              </w:rPr>
            </w:pPr>
            <w:r w:rsidRPr="00E9278B">
              <w:rPr>
                <w:sz w:val="24"/>
                <w:szCs w:val="24"/>
              </w:rPr>
              <w:t>-</w:t>
            </w:r>
          </w:p>
        </w:tc>
      </w:tr>
      <w:tr w:rsidR="00476594" w:rsidRPr="00E9278B" w14:paraId="26A1ADA3"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512907D" w14:textId="77777777" w:rsidR="00476594" w:rsidRPr="00E9278B" w:rsidRDefault="00476594" w:rsidP="00E9278B">
            <w:pPr>
              <w:rPr>
                <w:sz w:val="24"/>
                <w:szCs w:val="24"/>
              </w:rPr>
            </w:pPr>
            <w:r w:rsidRPr="00E9278B">
              <w:rPr>
                <w:sz w:val="24"/>
                <w:szCs w:val="24"/>
              </w:rPr>
              <w:lastRenderedPageBreak/>
              <w:t>Размещение малоэтажных многоквартирных домов (многоквартирные дома высотой до 4 этажей, включая мансардный);</w:t>
            </w:r>
          </w:p>
          <w:p w14:paraId="143DEC5F" w14:textId="77777777" w:rsidR="00476594" w:rsidRPr="00E9278B" w:rsidRDefault="00476594" w:rsidP="00E9278B">
            <w:pPr>
              <w:rPr>
                <w:sz w:val="24"/>
                <w:szCs w:val="24"/>
              </w:rPr>
            </w:pPr>
            <w:r w:rsidRPr="00E9278B">
              <w:rPr>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476594" w:rsidRPr="00E9278B" w14:paraId="7F7E02EF" w14:textId="77777777" w:rsidTr="003E0374">
        <w:tc>
          <w:tcPr>
            <w:tcW w:w="2408" w:type="dxa"/>
            <w:tcBorders>
              <w:top w:val="single" w:sz="4" w:space="0" w:color="auto"/>
              <w:left w:val="single" w:sz="4" w:space="0" w:color="auto"/>
              <w:bottom w:val="single" w:sz="4" w:space="0" w:color="auto"/>
              <w:right w:val="single" w:sz="4" w:space="0" w:color="auto"/>
            </w:tcBorders>
            <w:tcMar>
              <w:left w:w="0" w:type="dxa"/>
              <w:right w:w="0" w:type="dxa"/>
            </w:tcMar>
            <w:hideMark/>
          </w:tcPr>
          <w:p w14:paraId="238F17BD" w14:textId="77777777" w:rsidR="00476594" w:rsidRPr="00E9278B" w:rsidRDefault="00476594" w:rsidP="00E9278B">
            <w:pPr>
              <w:rPr>
                <w:sz w:val="24"/>
                <w:szCs w:val="24"/>
              </w:rPr>
            </w:pPr>
            <w:r w:rsidRPr="00E9278B">
              <w:rPr>
                <w:sz w:val="24"/>
                <w:szCs w:val="24"/>
              </w:rPr>
              <w:t xml:space="preserve">Блокированная жилая застройка </w:t>
            </w:r>
          </w:p>
        </w:tc>
        <w:tc>
          <w:tcPr>
            <w:tcW w:w="711" w:type="dxa"/>
            <w:tcBorders>
              <w:top w:val="single" w:sz="4" w:space="0" w:color="auto"/>
              <w:left w:val="single" w:sz="4" w:space="0" w:color="auto"/>
              <w:bottom w:val="single" w:sz="4" w:space="0" w:color="auto"/>
              <w:right w:val="single" w:sz="4" w:space="0" w:color="auto"/>
            </w:tcBorders>
            <w:tcMar>
              <w:left w:w="0" w:type="dxa"/>
              <w:right w:w="0" w:type="dxa"/>
            </w:tcMar>
          </w:tcPr>
          <w:p w14:paraId="438E791D" w14:textId="77777777" w:rsidR="00476594" w:rsidRPr="00E9278B" w:rsidRDefault="00476594" w:rsidP="00E9278B">
            <w:pPr>
              <w:rPr>
                <w:sz w:val="24"/>
                <w:szCs w:val="24"/>
              </w:rPr>
            </w:pPr>
            <w:r w:rsidRPr="00E9278B">
              <w:rPr>
                <w:sz w:val="24"/>
                <w:szCs w:val="24"/>
              </w:rPr>
              <w:t>2.3.</w:t>
            </w:r>
          </w:p>
        </w:tc>
        <w:tc>
          <w:tcPr>
            <w:tcW w:w="2977" w:type="dxa"/>
            <w:tcBorders>
              <w:top w:val="single" w:sz="4" w:space="0" w:color="auto"/>
              <w:left w:val="single" w:sz="4" w:space="0" w:color="auto"/>
              <w:bottom w:val="single" w:sz="4" w:space="0" w:color="auto"/>
              <w:right w:val="single" w:sz="4" w:space="0" w:color="auto"/>
            </w:tcBorders>
            <w:hideMark/>
          </w:tcPr>
          <w:p w14:paraId="4BC92401" w14:textId="77777777" w:rsidR="00476594" w:rsidRPr="00E9278B" w:rsidRDefault="00476594" w:rsidP="00E9278B">
            <w:pPr>
              <w:rPr>
                <w:sz w:val="24"/>
                <w:szCs w:val="24"/>
              </w:rPr>
            </w:pPr>
            <w:r w:rsidRPr="00E9278B">
              <w:rPr>
                <w:sz w:val="24"/>
                <w:szCs w:val="24"/>
              </w:rPr>
              <w:t>Предельные минимальные размеры земельных участков:</w:t>
            </w:r>
          </w:p>
          <w:p w14:paraId="7E77055D" w14:textId="77777777" w:rsidR="00476594" w:rsidRPr="00E9278B" w:rsidRDefault="00476594" w:rsidP="00E9278B">
            <w:pPr>
              <w:rPr>
                <w:sz w:val="24"/>
                <w:szCs w:val="24"/>
              </w:rPr>
            </w:pPr>
            <w:r w:rsidRPr="00E9278B">
              <w:rPr>
                <w:sz w:val="24"/>
                <w:szCs w:val="24"/>
              </w:rPr>
              <w:t>длина – 20 м;</w:t>
            </w:r>
          </w:p>
          <w:p w14:paraId="3715BA2B" w14:textId="77777777" w:rsidR="00476594" w:rsidRPr="00E9278B" w:rsidRDefault="00476594" w:rsidP="00E9278B">
            <w:pPr>
              <w:rPr>
                <w:sz w:val="24"/>
                <w:szCs w:val="24"/>
              </w:rPr>
            </w:pPr>
            <w:r w:rsidRPr="00E9278B">
              <w:rPr>
                <w:sz w:val="24"/>
                <w:szCs w:val="24"/>
              </w:rPr>
              <w:t>ширина – 20 м.</w:t>
            </w:r>
          </w:p>
          <w:p w14:paraId="5793E759" w14:textId="77777777" w:rsidR="00476594" w:rsidRPr="00E9278B" w:rsidRDefault="00476594" w:rsidP="00E9278B">
            <w:pPr>
              <w:rPr>
                <w:sz w:val="24"/>
                <w:szCs w:val="24"/>
              </w:rPr>
            </w:pPr>
            <w:r w:rsidRPr="00E9278B">
              <w:rPr>
                <w:sz w:val="24"/>
                <w:szCs w:val="24"/>
              </w:rPr>
              <w:t>Предельные максимальные размеры земельных участков - не подлежат установлению.</w:t>
            </w:r>
          </w:p>
          <w:p w14:paraId="601F3877" w14:textId="77777777" w:rsidR="00476594" w:rsidRPr="00E9278B" w:rsidRDefault="00476594" w:rsidP="00E9278B">
            <w:pPr>
              <w:rPr>
                <w:sz w:val="24"/>
                <w:szCs w:val="24"/>
              </w:rPr>
            </w:pPr>
            <w:r w:rsidRPr="00E9278B">
              <w:rPr>
                <w:sz w:val="24"/>
                <w:szCs w:val="24"/>
              </w:rPr>
              <w:t>Минимальная площадь земельного участка – 0,04 га.</w:t>
            </w:r>
          </w:p>
          <w:p w14:paraId="28C62617" w14:textId="77777777" w:rsidR="00476594" w:rsidRPr="00E9278B" w:rsidRDefault="00476594" w:rsidP="00E9278B">
            <w:pPr>
              <w:rPr>
                <w:sz w:val="24"/>
                <w:szCs w:val="24"/>
              </w:rPr>
            </w:pPr>
            <w:r w:rsidRPr="00E9278B">
              <w:rPr>
                <w:sz w:val="24"/>
                <w:szCs w:val="24"/>
              </w:rPr>
              <w:t xml:space="preserve">Максимальная площадь </w:t>
            </w:r>
            <w:r w:rsidRPr="00E9278B">
              <w:rPr>
                <w:sz w:val="24"/>
                <w:szCs w:val="24"/>
              </w:rPr>
              <w:lastRenderedPageBreak/>
              <w:t>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B019AB" w14:textId="77777777" w:rsidR="00476594" w:rsidRPr="00E9278B" w:rsidRDefault="00476594" w:rsidP="00E9278B">
            <w:pPr>
              <w:rPr>
                <w:sz w:val="24"/>
                <w:szCs w:val="24"/>
              </w:rPr>
            </w:pPr>
            <w:r w:rsidRPr="00E9278B">
              <w:rPr>
                <w:sz w:val="24"/>
                <w:szCs w:val="24"/>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2D5A2BF" w14:textId="77777777" w:rsidR="00476594" w:rsidRPr="00E9278B" w:rsidRDefault="00476594" w:rsidP="00E9278B">
            <w:pPr>
              <w:rPr>
                <w:sz w:val="24"/>
                <w:szCs w:val="24"/>
              </w:rPr>
            </w:pPr>
            <w:r w:rsidRPr="00E9278B">
              <w:rPr>
                <w:sz w:val="24"/>
                <w:szCs w:val="24"/>
              </w:rPr>
              <w:t>3 этажа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D122E5" w14:textId="77777777" w:rsidR="00476594" w:rsidRPr="00E9278B" w:rsidRDefault="00476594" w:rsidP="00E9278B">
            <w:pPr>
              <w:rPr>
                <w:sz w:val="24"/>
                <w:szCs w:val="24"/>
              </w:rPr>
            </w:pPr>
            <w:r w:rsidRPr="00E9278B">
              <w:rPr>
                <w:sz w:val="24"/>
                <w:szCs w:val="24"/>
              </w:rPr>
              <w:t>60%</w:t>
            </w:r>
          </w:p>
        </w:tc>
        <w:tc>
          <w:tcPr>
            <w:tcW w:w="3543" w:type="dxa"/>
            <w:gridSpan w:val="3"/>
            <w:tcBorders>
              <w:top w:val="single" w:sz="4" w:space="0" w:color="auto"/>
              <w:left w:val="single" w:sz="4" w:space="0" w:color="auto"/>
              <w:bottom w:val="single" w:sz="4" w:space="0" w:color="auto"/>
              <w:right w:val="single" w:sz="4" w:space="0" w:color="auto"/>
            </w:tcBorders>
            <w:hideMark/>
          </w:tcPr>
          <w:p w14:paraId="6A349D28" w14:textId="77777777" w:rsidR="00476594" w:rsidRPr="00E9278B" w:rsidRDefault="00476594" w:rsidP="00E9278B">
            <w:pPr>
              <w:rPr>
                <w:sz w:val="24"/>
                <w:szCs w:val="24"/>
              </w:rPr>
            </w:pPr>
            <w:r w:rsidRPr="00E9278B">
              <w:rPr>
                <w:sz w:val="24"/>
                <w:szCs w:val="24"/>
              </w:rPr>
              <w:t>-</w:t>
            </w:r>
          </w:p>
        </w:tc>
      </w:tr>
      <w:tr w:rsidR="00476594" w:rsidRPr="00E9278B" w14:paraId="2693F50A"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043913F" w14:textId="77777777" w:rsidR="00476594" w:rsidRPr="00E9278B" w:rsidRDefault="00476594" w:rsidP="00E9278B">
            <w:pPr>
              <w:rPr>
                <w:sz w:val="24"/>
                <w:szCs w:val="24"/>
              </w:rPr>
            </w:pPr>
            <w:r w:rsidRPr="00E9278B">
              <w:rPr>
                <w:sz w:val="24"/>
                <w:szCs w:val="24"/>
              </w:rPr>
              <w:lastRenderedPageBreak/>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B27F2A1" w14:textId="77777777" w:rsidR="00476594" w:rsidRPr="00E9278B" w:rsidRDefault="00476594" w:rsidP="00E9278B">
            <w:pPr>
              <w:rPr>
                <w:sz w:val="24"/>
                <w:szCs w:val="24"/>
              </w:rPr>
            </w:pPr>
            <w:r w:rsidRPr="00E9278B">
              <w:rPr>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476594" w:rsidRPr="00E9278B" w14:paraId="5B430D07" w14:textId="77777777" w:rsidTr="003E0374">
        <w:tc>
          <w:tcPr>
            <w:tcW w:w="2408" w:type="dxa"/>
            <w:tcBorders>
              <w:right w:val="single" w:sz="4" w:space="0" w:color="auto"/>
            </w:tcBorders>
          </w:tcPr>
          <w:p w14:paraId="152C3F5A" w14:textId="77777777" w:rsidR="00476594" w:rsidRPr="00E9278B" w:rsidRDefault="00476594" w:rsidP="00E9278B">
            <w:pPr>
              <w:rPr>
                <w:sz w:val="24"/>
                <w:szCs w:val="24"/>
              </w:rPr>
            </w:pPr>
            <w:r w:rsidRPr="00E9278B">
              <w:rPr>
                <w:sz w:val="24"/>
                <w:szCs w:val="24"/>
              </w:rPr>
              <w:t xml:space="preserve">Административные здания организаций, обеспечивающих предоставление коммунальных услуг </w:t>
            </w:r>
          </w:p>
        </w:tc>
        <w:tc>
          <w:tcPr>
            <w:tcW w:w="711" w:type="dxa"/>
            <w:tcBorders>
              <w:right w:val="single" w:sz="4" w:space="0" w:color="auto"/>
            </w:tcBorders>
            <w:tcMar>
              <w:left w:w="0" w:type="dxa"/>
              <w:right w:w="0" w:type="dxa"/>
            </w:tcMar>
          </w:tcPr>
          <w:p w14:paraId="5D871471" w14:textId="77777777" w:rsidR="00476594" w:rsidRPr="00E9278B" w:rsidRDefault="00476594" w:rsidP="00E9278B">
            <w:pPr>
              <w:rPr>
                <w:sz w:val="24"/>
                <w:szCs w:val="24"/>
              </w:rPr>
            </w:pPr>
            <w:r w:rsidRPr="00E9278B">
              <w:rPr>
                <w:sz w:val="24"/>
                <w:szCs w:val="24"/>
              </w:rPr>
              <w:t>3.1.2</w:t>
            </w:r>
          </w:p>
        </w:tc>
        <w:tc>
          <w:tcPr>
            <w:tcW w:w="2977" w:type="dxa"/>
            <w:tcBorders>
              <w:top w:val="single" w:sz="4" w:space="0" w:color="auto"/>
              <w:left w:val="single" w:sz="4" w:space="0" w:color="auto"/>
              <w:bottom w:val="single" w:sz="4" w:space="0" w:color="auto"/>
              <w:right w:val="single" w:sz="4" w:space="0" w:color="auto"/>
            </w:tcBorders>
            <w:vAlign w:val="center"/>
          </w:tcPr>
          <w:p w14:paraId="22282E76"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7A8B1E8F" w14:textId="77777777" w:rsidR="00476594" w:rsidRPr="00E9278B" w:rsidRDefault="00476594" w:rsidP="00E9278B">
            <w:pPr>
              <w:rPr>
                <w:sz w:val="24"/>
                <w:szCs w:val="24"/>
              </w:rPr>
            </w:pPr>
            <w:r w:rsidRPr="00E9278B">
              <w:rPr>
                <w:sz w:val="24"/>
                <w:szCs w:val="24"/>
              </w:rPr>
              <w:t>Минимальная площадь земельного участка – 0,05 га.</w:t>
            </w:r>
          </w:p>
          <w:p w14:paraId="46204EE8" w14:textId="77777777" w:rsidR="00476594" w:rsidRPr="00E9278B" w:rsidRDefault="00476594" w:rsidP="00E9278B">
            <w:pPr>
              <w:rPr>
                <w:sz w:val="24"/>
                <w:szCs w:val="24"/>
              </w:rPr>
            </w:pPr>
            <w:r w:rsidRPr="00E9278B">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607FF6F7" w14:textId="77777777" w:rsidR="00476594" w:rsidRPr="00E9278B" w:rsidRDefault="00476594" w:rsidP="00E9278B">
            <w:pPr>
              <w:rPr>
                <w:sz w:val="24"/>
                <w:szCs w:val="24"/>
              </w:rPr>
            </w:pPr>
            <w:r w:rsidRPr="00E9278B">
              <w:rPr>
                <w:sz w:val="24"/>
                <w:szCs w:val="24"/>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8325605" w14:textId="77777777" w:rsidR="00476594" w:rsidRPr="00E9278B" w:rsidRDefault="00476594" w:rsidP="00E9278B">
            <w:pPr>
              <w:rPr>
                <w:sz w:val="24"/>
                <w:szCs w:val="24"/>
              </w:rPr>
            </w:pPr>
            <w:r w:rsidRPr="00E9278B">
              <w:rPr>
                <w:sz w:val="24"/>
                <w:szCs w:val="24"/>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2E1AD40F" w14:textId="77777777" w:rsidR="00476594" w:rsidRPr="00E9278B" w:rsidRDefault="00476594" w:rsidP="00E9278B">
            <w:pPr>
              <w:rPr>
                <w:sz w:val="24"/>
                <w:szCs w:val="24"/>
              </w:rPr>
            </w:pPr>
            <w:r w:rsidRPr="00E9278B">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6461FE9" w14:textId="77777777" w:rsidR="00476594" w:rsidRPr="00E9278B" w:rsidRDefault="00476594" w:rsidP="00E9278B">
            <w:pPr>
              <w:rPr>
                <w:sz w:val="24"/>
                <w:szCs w:val="24"/>
              </w:rPr>
            </w:pPr>
            <w:r w:rsidRPr="00E9278B">
              <w:rPr>
                <w:sz w:val="24"/>
                <w:szCs w:val="24"/>
              </w:rPr>
              <w:t>не установлены</w:t>
            </w:r>
          </w:p>
        </w:tc>
      </w:tr>
      <w:tr w:rsidR="00476594" w:rsidRPr="00E9278B" w14:paraId="6B987006" w14:textId="77777777" w:rsidTr="003E0374">
        <w:tc>
          <w:tcPr>
            <w:tcW w:w="15451" w:type="dxa"/>
            <w:gridSpan w:val="10"/>
            <w:tcBorders>
              <w:right w:val="single" w:sz="4" w:space="0" w:color="auto"/>
            </w:tcBorders>
            <w:tcMar>
              <w:left w:w="0" w:type="dxa"/>
              <w:right w:w="0" w:type="dxa"/>
            </w:tcMar>
          </w:tcPr>
          <w:p w14:paraId="3657A826" w14:textId="77777777" w:rsidR="00476594" w:rsidRPr="00E9278B" w:rsidRDefault="00476594" w:rsidP="00E9278B">
            <w:pPr>
              <w:rPr>
                <w:sz w:val="24"/>
                <w:szCs w:val="24"/>
              </w:rPr>
            </w:pPr>
            <w:r w:rsidRPr="00E9278B">
              <w:rPr>
                <w:sz w:val="24"/>
                <w:szCs w:val="24"/>
              </w:rPr>
              <w:t xml:space="preserve">Размещение зданий, предназначенных для приема физических и юридических лиц в связи </w:t>
            </w:r>
          </w:p>
          <w:p w14:paraId="5BDA9524" w14:textId="77777777" w:rsidR="00476594" w:rsidRPr="00E9278B" w:rsidRDefault="00476594" w:rsidP="00E9278B">
            <w:pPr>
              <w:rPr>
                <w:sz w:val="24"/>
                <w:szCs w:val="24"/>
              </w:rPr>
            </w:pPr>
            <w:r w:rsidRPr="00E9278B">
              <w:rPr>
                <w:sz w:val="24"/>
                <w:szCs w:val="24"/>
              </w:rPr>
              <w:t>с предоставлением им коммунальных услуг</w:t>
            </w:r>
          </w:p>
        </w:tc>
      </w:tr>
      <w:tr w:rsidR="00476594" w:rsidRPr="00E9278B" w14:paraId="16335958" w14:textId="77777777" w:rsidTr="003E0374">
        <w:tc>
          <w:tcPr>
            <w:tcW w:w="2408" w:type="dxa"/>
            <w:tcBorders>
              <w:right w:val="single" w:sz="4" w:space="0" w:color="auto"/>
            </w:tcBorders>
          </w:tcPr>
          <w:p w14:paraId="520E903D" w14:textId="77777777" w:rsidR="00476594" w:rsidRPr="00E9278B" w:rsidRDefault="00476594" w:rsidP="00E9278B">
            <w:pPr>
              <w:rPr>
                <w:sz w:val="24"/>
                <w:szCs w:val="24"/>
              </w:rPr>
            </w:pPr>
            <w:r w:rsidRPr="00E9278B">
              <w:rPr>
                <w:sz w:val="24"/>
                <w:szCs w:val="24"/>
              </w:rPr>
              <w:t xml:space="preserve">Бытовое обслуживание </w:t>
            </w:r>
          </w:p>
        </w:tc>
        <w:tc>
          <w:tcPr>
            <w:tcW w:w="711" w:type="dxa"/>
            <w:tcBorders>
              <w:right w:val="single" w:sz="4" w:space="0" w:color="auto"/>
            </w:tcBorders>
            <w:tcMar>
              <w:left w:w="0" w:type="dxa"/>
              <w:right w:w="0" w:type="dxa"/>
            </w:tcMar>
          </w:tcPr>
          <w:p w14:paraId="13C049F5" w14:textId="77777777" w:rsidR="00476594" w:rsidRPr="00E9278B" w:rsidRDefault="00476594" w:rsidP="00E9278B">
            <w:pPr>
              <w:rPr>
                <w:sz w:val="24"/>
                <w:szCs w:val="24"/>
              </w:rPr>
            </w:pPr>
            <w:r w:rsidRPr="00E9278B">
              <w:rPr>
                <w:sz w:val="24"/>
                <w:szCs w:val="24"/>
              </w:rPr>
              <w:t>3.3.</w:t>
            </w:r>
          </w:p>
        </w:tc>
        <w:tc>
          <w:tcPr>
            <w:tcW w:w="2977" w:type="dxa"/>
            <w:tcBorders>
              <w:top w:val="single" w:sz="4" w:space="0" w:color="auto"/>
              <w:left w:val="single" w:sz="4" w:space="0" w:color="auto"/>
              <w:bottom w:val="single" w:sz="4" w:space="0" w:color="auto"/>
              <w:right w:val="single" w:sz="4" w:space="0" w:color="auto"/>
            </w:tcBorders>
            <w:vAlign w:val="center"/>
          </w:tcPr>
          <w:p w14:paraId="52E1EEA8"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408D74C7" w14:textId="77777777" w:rsidR="00476594" w:rsidRPr="00E9278B" w:rsidRDefault="00476594" w:rsidP="00E9278B">
            <w:pPr>
              <w:rPr>
                <w:sz w:val="24"/>
                <w:szCs w:val="24"/>
              </w:rPr>
            </w:pPr>
            <w:r w:rsidRPr="00E9278B">
              <w:rPr>
                <w:sz w:val="24"/>
                <w:szCs w:val="24"/>
              </w:rPr>
              <w:t>Минимальная площадь земельного участка – 0,01 га.</w:t>
            </w:r>
          </w:p>
          <w:p w14:paraId="0DC5D6A7" w14:textId="77777777" w:rsidR="00476594" w:rsidRPr="00E9278B" w:rsidRDefault="00476594" w:rsidP="00E9278B">
            <w:pPr>
              <w:rPr>
                <w:sz w:val="24"/>
                <w:szCs w:val="24"/>
              </w:rPr>
            </w:pPr>
            <w:r w:rsidRPr="00E9278B">
              <w:rPr>
                <w:sz w:val="24"/>
                <w:szCs w:val="24"/>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79C88EC5" w14:textId="77777777" w:rsidR="00476594" w:rsidRPr="00E9278B" w:rsidRDefault="00476594" w:rsidP="00E9278B">
            <w:pPr>
              <w:rPr>
                <w:sz w:val="24"/>
                <w:szCs w:val="24"/>
              </w:rPr>
            </w:pPr>
            <w:r w:rsidRPr="00E9278B">
              <w:rPr>
                <w:sz w:val="24"/>
                <w:szCs w:val="24"/>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E1A0E0F" w14:textId="77777777" w:rsidR="00476594" w:rsidRPr="00E9278B" w:rsidRDefault="00476594" w:rsidP="00E9278B">
            <w:pPr>
              <w:rPr>
                <w:sz w:val="24"/>
                <w:szCs w:val="24"/>
              </w:rPr>
            </w:pPr>
            <w:r w:rsidRPr="00E9278B">
              <w:rPr>
                <w:sz w:val="24"/>
                <w:szCs w:val="24"/>
              </w:rPr>
              <w:t xml:space="preserve">1 </w:t>
            </w:r>
            <w:proofErr w:type="spellStart"/>
            <w:r w:rsidRPr="00E9278B">
              <w:rPr>
                <w:sz w:val="24"/>
                <w:szCs w:val="24"/>
              </w:rPr>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89A1DE7" w14:textId="77777777" w:rsidR="00476594" w:rsidRPr="00E9278B" w:rsidRDefault="00476594" w:rsidP="00E9278B">
            <w:pPr>
              <w:rPr>
                <w:sz w:val="24"/>
                <w:szCs w:val="24"/>
              </w:rPr>
            </w:pPr>
            <w:r w:rsidRPr="00E9278B">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7B7A198E" w14:textId="77777777" w:rsidR="00476594" w:rsidRPr="00E9278B" w:rsidRDefault="00476594" w:rsidP="00E9278B">
            <w:pPr>
              <w:rPr>
                <w:sz w:val="24"/>
                <w:szCs w:val="24"/>
              </w:rPr>
            </w:pPr>
            <w:r w:rsidRPr="00E9278B">
              <w:rPr>
                <w:sz w:val="24"/>
                <w:szCs w:val="24"/>
              </w:rPr>
              <w:t>-</w:t>
            </w:r>
          </w:p>
        </w:tc>
      </w:tr>
      <w:tr w:rsidR="00476594" w:rsidRPr="00E9278B" w14:paraId="2EB9DC1C" w14:textId="77777777" w:rsidTr="003E0374">
        <w:tc>
          <w:tcPr>
            <w:tcW w:w="15451" w:type="dxa"/>
            <w:gridSpan w:val="10"/>
            <w:tcBorders>
              <w:right w:val="single" w:sz="4" w:space="0" w:color="auto"/>
            </w:tcBorders>
            <w:tcMar>
              <w:left w:w="0" w:type="dxa"/>
              <w:right w:w="0" w:type="dxa"/>
            </w:tcMar>
          </w:tcPr>
          <w:p w14:paraId="0BBB6261" w14:textId="524004E2" w:rsidR="00476594" w:rsidRPr="00E9278B" w:rsidRDefault="00476594" w:rsidP="00E9278B">
            <w:pPr>
              <w:rPr>
                <w:sz w:val="24"/>
                <w:szCs w:val="24"/>
              </w:rPr>
            </w:pPr>
            <w:r w:rsidRPr="00E9278B">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476594" w:rsidRPr="00E9278B" w14:paraId="1467559E" w14:textId="77777777" w:rsidTr="003E0374">
        <w:tc>
          <w:tcPr>
            <w:tcW w:w="2408" w:type="dxa"/>
            <w:tcBorders>
              <w:right w:val="single" w:sz="4" w:space="0" w:color="auto"/>
            </w:tcBorders>
          </w:tcPr>
          <w:p w14:paraId="2B3DF2D8" w14:textId="77777777" w:rsidR="00476594" w:rsidRPr="00E9278B" w:rsidRDefault="00476594" w:rsidP="00E9278B">
            <w:pPr>
              <w:rPr>
                <w:sz w:val="24"/>
                <w:szCs w:val="24"/>
              </w:rPr>
            </w:pPr>
            <w:r w:rsidRPr="00E9278B">
              <w:rPr>
                <w:sz w:val="24"/>
                <w:szCs w:val="24"/>
              </w:rPr>
              <w:t xml:space="preserve">Культурное развитие </w:t>
            </w:r>
          </w:p>
        </w:tc>
        <w:tc>
          <w:tcPr>
            <w:tcW w:w="711" w:type="dxa"/>
            <w:tcBorders>
              <w:right w:val="single" w:sz="4" w:space="0" w:color="auto"/>
            </w:tcBorders>
            <w:tcMar>
              <w:left w:w="0" w:type="dxa"/>
              <w:right w:w="0" w:type="dxa"/>
            </w:tcMar>
          </w:tcPr>
          <w:p w14:paraId="029A05B0" w14:textId="77777777" w:rsidR="00476594" w:rsidRPr="00E9278B" w:rsidRDefault="00476594" w:rsidP="00E9278B">
            <w:pPr>
              <w:rPr>
                <w:sz w:val="24"/>
                <w:szCs w:val="24"/>
              </w:rPr>
            </w:pPr>
            <w:r w:rsidRPr="00E9278B">
              <w:rPr>
                <w:sz w:val="24"/>
                <w:szCs w:val="24"/>
              </w:rPr>
              <w:t>3.6.</w:t>
            </w:r>
          </w:p>
        </w:tc>
        <w:tc>
          <w:tcPr>
            <w:tcW w:w="2977" w:type="dxa"/>
            <w:tcBorders>
              <w:top w:val="single" w:sz="4" w:space="0" w:color="auto"/>
              <w:left w:val="single" w:sz="4" w:space="0" w:color="auto"/>
              <w:bottom w:val="single" w:sz="4" w:space="0" w:color="auto"/>
              <w:right w:val="single" w:sz="4" w:space="0" w:color="auto"/>
            </w:tcBorders>
          </w:tcPr>
          <w:p w14:paraId="69D8F3C5" w14:textId="77777777" w:rsidR="00476594" w:rsidRPr="00E9278B" w:rsidRDefault="00476594" w:rsidP="00E9278B">
            <w:pPr>
              <w:rPr>
                <w:sz w:val="24"/>
                <w:szCs w:val="24"/>
              </w:rPr>
            </w:pPr>
            <w:r w:rsidRPr="00E9278B">
              <w:rPr>
                <w:sz w:val="24"/>
                <w:szCs w:val="24"/>
              </w:rPr>
              <w:t>Предельные минимальные/максимальн</w:t>
            </w:r>
            <w:r w:rsidRPr="00E9278B">
              <w:rPr>
                <w:sz w:val="24"/>
                <w:szCs w:val="24"/>
              </w:rPr>
              <w:lastRenderedPageBreak/>
              <w:t>ые размеры земельных участков не подлежат установлению.</w:t>
            </w:r>
          </w:p>
          <w:p w14:paraId="430CCDAC" w14:textId="77777777" w:rsidR="00476594" w:rsidRPr="00E9278B" w:rsidRDefault="00476594" w:rsidP="00E9278B">
            <w:pPr>
              <w:rPr>
                <w:sz w:val="24"/>
                <w:szCs w:val="24"/>
              </w:rPr>
            </w:pPr>
            <w:r w:rsidRPr="00E9278B">
              <w:rPr>
                <w:sz w:val="24"/>
                <w:szCs w:val="24"/>
              </w:rPr>
              <w:t>Минимальная площадь земельного участка – 0,05 га.</w:t>
            </w:r>
          </w:p>
          <w:p w14:paraId="5D3B08B0" w14:textId="77777777" w:rsidR="00476594" w:rsidRPr="00E9278B" w:rsidRDefault="00476594" w:rsidP="00E9278B">
            <w:pPr>
              <w:rPr>
                <w:sz w:val="24"/>
                <w:szCs w:val="24"/>
              </w:rPr>
            </w:pPr>
            <w:r w:rsidRPr="00E9278B">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CC93389" w14:textId="77777777" w:rsidR="00476594" w:rsidRPr="00E9278B" w:rsidRDefault="00476594" w:rsidP="00E9278B">
            <w:pPr>
              <w:rPr>
                <w:sz w:val="24"/>
                <w:szCs w:val="24"/>
              </w:rPr>
            </w:pPr>
            <w:r w:rsidRPr="00E9278B">
              <w:rPr>
                <w:sz w:val="24"/>
                <w:szCs w:val="24"/>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CAE251" w14:textId="77777777" w:rsidR="00476594" w:rsidRPr="00E9278B" w:rsidRDefault="00476594" w:rsidP="00E9278B">
            <w:pPr>
              <w:rPr>
                <w:sz w:val="24"/>
                <w:szCs w:val="24"/>
              </w:rPr>
            </w:pPr>
            <w:r w:rsidRPr="00E9278B">
              <w:rPr>
                <w:sz w:val="24"/>
                <w:szCs w:val="24"/>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3B590535" w14:textId="77777777" w:rsidR="00476594" w:rsidRPr="00E9278B" w:rsidRDefault="00476594" w:rsidP="00E9278B">
            <w:pPr>
              <w:rPr>
                <w:sz w:val="24"/>
                <w:szCs w:val="24"/>
              </w:rPr>
            </w:pPr>
            <w:r w:rsidRPr="00E9278B">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61299C8A" w14:textId="77777777" w:rsidR="00476594" w:rsidRPr="00E9278B" w:rsidRDefault="00476594" w:rsidP="00E9278B">
            <w:pPr>
              <w:rPr>
                <w:sz w:val="24"/>
                <w:szCs w:val="24"/>
              </w:rPr>
            </w:pPr>
            <w:r w:rsidRPr="00E9278B">
              <w:rPr>
                <w:sz w:val="24"/>
                <w:szCs w:val="24"/>
              </w:rPr>
              <w:t>-</w:t>
            </w:r>
          </w:p>
        </w:tc>
      </w:tr>
      <w:tr w:rsidR="00476594" w:rsidRPr="00E9278B" w14:paraId="1981E94A" w14:textId="77777777" w:rsidTr="003E0374">
        <w:tc>
          <w:tcPr>
            <w:tcW w:w="15451" w:type="dxa"/>
            <w:gridSpan w:val="10"/>
            <w:tcBorders>
              <w:right w:val="single" w:sz="4" w:space="0" w:color="auto"/>
            </w:tcBorders>
            <w:tcMar>
              <w:left w:w="0" w:type="dxa"/>
              <w:right w:w="0" w:type="dxa"/>
            </w:tcMar>
          </w:tcPr>
          <w:p w14:paraId="5B4C4F0F" w14:textId="77777777" w:rsidR="00476594" w:rsidRPr="00E9278B" w:rsidRDefault="00476594" w:rsidP="00E9278B">
            <w:pPr>
              <w:rPr>
                <w:sz w:val="24"/>
                <w:szCs w:val="24"/>
              </w:rPr>
            </w:pPr>
            <w:r w:rsidRPr="00E9278B">
              <w:rPr>
                <w:sz w:val="24"/>
                <w:szCs w:val="24"/>
              </w:rPr>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Росреестра от 10.11.2020 N П/0412(ред. от 30.07.2021)).</w:t>
            </w:r>
          </w:p>
        </w:tc>
      </w:tr>
      <w:tr w:rsidR="00476594" w:rsidRPr="00E9278B" w14:paraId="4D3412B9" w14:textId="77777777" w:rsidTr="003E0374">
        <w:tc>
          <w:tcPr>
            <w:tcW w:w="2408" w:type="dxa"/>
            <w:tcBorders>
              <w:right w:val="single" w:sz="4" w:space="0" w:color="auto"/>
            </w:tcBorders>
          </w:tcPr>
          <w:p w14:paraId="27DF7282" w14:textId="77777777" w:rsidR="00476594" w:rsidRPr="00E9278B" w:rsidRDefault="00476594" w:rsidP="00E9278B">
            <w:pPr>
              <w:rPr>
                <w:sz w:val="24"/>
                <w:szCs w:val="24"/>
              </w:rPr>
            </w:pPr>
            <w:r w:rsidRPr="00E9278B">
              <w:rPr>
                <w:sz w:val="24"/>
                <w:szCs w:val="24"/>
              </w:rPr>
              <w:t xml:space="preserve">Религиозное использование </w:t>
            </w:r>
          </w:p>
        </w:tc>
        <w:tc>
          <w:tcPr>
            <w:tcW w:w="711" w:type="dxa"/>
            <w:tcBorders>
              <w:right w:val="single" w:sz="4" w:space="0" w:color="auto"/>
            </w:tcBorders>
            <w:tcMar>
              <w:left w:w="0" w:type="dxa"/>
              <w:right w:w="0" w:type="dxa"/>
            </w:tcMar>
          </w:tcPr>
          <w:p w14:paraId="4238A8AA" w14:textId="77777777" w:rsidR="00476594" w:rsidRPr="00E9278B" w:rsidRDefault="00476594" w:rsidP="00E9278B">
            <w:pPr>
              <w:rPr>
                <w:sz w:val="24"/>
                <w:szCs w:val="24"/>
              </w:rPr>
            </w:pPr>
            <w:r w:rsidRPr="00E9278B">
              <w:rPr>
                <w:sz w:val="24"/>
                <w:szCs w:val="24"/>
              </w:rPr>
              <w:t>3.7</w:t>
            </w:r>
          </w:p>
        </w:tc>
        <w:tc>
          <w:tcPr>
            <w:tcW w:w="2977" w:type="dxa"/>
            <w:tcBorders>
              <w:top w:val="single" w:sz="4" w:space="0" w:color="auto"/>
              <w:left w:val="single" w:sz="4" w:space="0" w:color="auto"/>
              <w:bottom w:val="single" w:sz="4" w:space="0" w:color="auto"/>
              <w:right w:val="single" w:sz="4" w:space="0" w:color="auto"/>
            </w:tcBorders>
            <w:vAlign w:val="center"/>
          </w:tcPr>
          <w:p w14:paraId="12AB4785" w14:textId="77777777" w:rsidR="00476594" w:rsidRPr="00E9278B" w:rsidRDefault="00476594" w:rsidP="00E9278B">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4FE370EA" w14:textId="77777777" w:rsidR="00476594" w:rsidRPr="00E9278B" w:rsidRDefault="00476594" w:rsidP="00E9278B">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36F924E" w14:textId="77777777" w:rsidR="00476594" w:rsidRPr="00E9278B" w:rsidRDefault="00476594" w:rsidP="00E9278B">
            <w:pPr>
              <w:rPr>
                <w:sz w:val="24"/>
                <w:szCs w:val="24"/>
              </w:rPr>
            </w:pPr>
            <w:r w:rsidRPr="00E9278B">
              <w:rPr>
                <w:sz w:val="24"/>
                <w:szCs w:val="24"/>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4A4C973F" w14:textId="77777777" w:rsidR="00476594" w:rsidRPr="00E9278B" w:rsidRDefault="00476594" w:rsidP="00E9278B">
            <w:pPr>
              <w:rPr>
                <w:sz w:val="24"/>
                <w:szCs w:val="24"/>
              </w:rPr>
            </w:pPr>
            <w:r w:rsidRPr="00E9278B">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tcPr>
          <w:p w14:paraId="77532EB7" w14:textId="77777777" w:rsidR="00476594" w:rsidRPr="00E9278B" w:rsidRDefault="00476594" w:rsidP="00E9278B">
            <w:pPr>
              <w:rPr>
                <w:sz w:val="24"/>
                <w:szCs w:val="24"/>
              </w:rPr>
            </w:pPr>
            <w:r w:rsidRPr="00E9278B">
              <w:rPr>
                <w:sz w:val="24"/>
                <w:szCs w:val="24"/>
              </w:rPr>
              <w:t>-</w:t>
            </w:r>
          </w:p>
        </w:tc>
      </w:tr>
      <w:tr w:rsidR="00476594" w:rsidRPr="00E9278B" w14:paraId="7C5FA04E" w14:textId="77777777" w:rsidTr="003E0374">
        <w:tc>
          <w:tcPr>
            <w:tcW w:w="15451" w:type="dxa"/>
            <w:gridSpan w:val="10"/>
            <w:tcBorders>
              <w:right w:val="single" w:sz="4" w:space="0" w:color="auto"/>
            </w:tcBorders>
            <w:tcMar>
              <w:left w:w="0" w:type="dxa"/>
              <w:right w:w="0" w:type="dxa"/>
            </w:tcMar>
          </w:tcPr>
          <w:p w14:paraId="61BF20F1" w14:textId="77777777" w:rsidR="00476594" w:rsidRPr="00E9278B" w:rsidRDefault="00476594" w:rsidP="00E9278B">
            <w:pPr>
              <w:rPr>
                <w:sz w:val="24"/>
                <w:szCs w:val="24"/>
              </w:rPr>
            </w:pPr>
            <w:r w:rsidRPr="00E9278B">
              <w:rPr>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E9278B">
                <w:rPr>
                  <w:sz w:val="24"/>
                  <w:szCs w:val="24"/>
                </w:rPr>
                <w:t>кодами 3.7.1</w:t>
              </w:r>
            </w:hyperlink>
            <w:r w:rsidRPr="00E9278B">
              <w:rPr>
                <w:sz w:val="24"/>
                <w:szCs w:val="24"/>
              </w:rPr>
              <w:t xml:space="preserve"> - </w:t>
            </w:r>
            <w:hyperlink w:anchor="Par286" w:tooltip="3.7.2" w:history="1">
              <w:r w:rsidRPr="00E9278B">
                <w:rPr>
                  <w:sz w:val="24"/>
                  <w:szCs w:val="24"/>
                </w:rPr>
                <w:t>3.7.2</w:t>
              </w:r>
            </w:hyperlink>
          </w:p>
        </w:tc>
      </w:tr>
      <w:tr w:rsidR="00476594" w:rsidRPr="00E9278B" w14:paraId="22532F52" w14:textId="77777777" w:rsidTr="003E0374">
        <w:tc>
          <w:tcPr>
            <w:tcW w:w="2408" w:type="dxa"/>
            <w:tcBorders>
              <w:right w:val="single" w:sz="4" w:space="0" w:color="auto"/>
            </w:tcBorders>
          </w:tcPr>
          <w:p w14:paraId="7B95B99B" w14:textId="77777777" w:rsidR="00476594" w:rsidRPr="00E9278B" w:rsidRDefault="00476594" w:rsidP="00E9278B">
            <w:pPr>
              <w:rPr>
                <w:sz w:val="24"/>
                <w:szCs w:val="24"/>
              </w:rPr>
            </w:pPr>
            <w:r w:rsidRPr="00E9278B">
              <w:rPr>
                <w:sz w:val="24"/>
                <w:szCs w:val="24"/>
              </w:rPr>
              <w:t xml:space="preserve">Амбулаторное ветеринарное обслуживание </w:t>
            </w:r>
          </w:p>
        </w:tc>
        <w:tc>
          <w:tcPr>
            <w:tcW w:w="711" w:type="dxa"/>
            <w:tcBorders>
              <w:right w:val="single" w:sz="4" w:space="0" w:color="auto"/>
            </w:tcBorders>
            <w:tcMar>
              <w:left w:w="0" w:type="dxa"/>
              <w:right w:w="0" w:type="dxa"/>
            </w:tcMar>
          </w:tcPr>
          <w:p w14:paraId="39FE7774" w14:textId="77777777" w:rsidR="00476594" w:rsidRPr="00E9278B" w:rsidRDefault="00476594" w:rsidP="00E9278B">
            <w:pPr>
              <w:rPr>
                <w:sz w:val="24"/>
                <w:szCs w:val="24"/>
              </w:rPr>
            </w:pPr>
            <w:r w:rsidRPr="00E9278B">
              <w:rPr>
                <w:sz w:val="24"/>
                <w:szCs w:val="24"/>
              </w:rPr>
              <w:t>3.10.1</w:t>
            </w:r>
          </w:p>
        </w:tc>
        <w:tc>
          <w:tcPr>
            <w:tcW w:w="2977" w:type="dxa"/>
            <w:tcBorders>
              <w:top w:val="single" w:sz="4" w:space="0" w:color="auto"/>
              <w:left w:val="single" w:sz="4" w:space="0" w:color="auto"/>
              <w:bottom w:val="single" w:sz="4" w:space="0" w:color="auto"/>
              <w:right w:val="single" w:sz="4" w:space="0" w:color="auto"/>
            </w:tcBorders>
            <w:vAlign w:val="center"/>
          </w:tcPr>
          <w:p w14:paraId="723978A0" w14:textId="77777777" w:rsidR="00476594" w:rsidRPr="00E9278B" w:rsidRDefault="00476594" w:rsidP="00E9278B">
            <w:pPr>
              <w:rPr>
                <w:sz w:val="24"/>
                <w:szCs w:val="24"/>
              </w:rPr>
            </w:pPr>
            <w:r w:rsidRPr="00E9278B">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1D58A03" w14:textId="77777777" w:rsidR="00476594" w:rsidRPr="00E9278B" w:rsidRDefault="00476594" w:rsidP="00E9278B">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81C608C" w14:textId="77777777" w:rsidR="00476594" w:rsidRPr="00E9278B" w:rsidRDefault="00476594" w:rsidP="00E9278B">
            <w:pPr>
              <w:rPr>
                <w:sz w:val="24"/>
                <w:szCs w:val="24"/>
              </w:rPr>
            </w:pPr>
            <w:r w:rsidRPr="00E9278B">
              <w:rPr>
                <w:sz w:val="24"/>
                <w:szCs w:val="24"/>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13B08AF7" w14:textId="77777777" w:rsidR="00476594" w:rsidRPr="00E9278B" w:rsidRDefault="00476594" w:rsidP="00E9278B">
            <w:pPr>
              <w:rPr>
                <w:sz w:val="24"/>
                <w:szCs w:val="24"/>
              </w:rPr>
            </w:pPr>
            <w:r w:rsidRPr="00E9278B">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6CFF0BB" w14:textId="77777777" w:rsidR="00476594" w:rsidRPr="00E9278B" w:rsidRDefault="00476594" w:rsidP="00E9278B">
            <w:pPr>
              <w:rPr>
                <w:sz w:val="24"/>
                <w:szCs w:val="24"/>
              </w:rPr>
            </w:pPr>
            <w:r w:rsidRPr="00E9278B">
              <w:rPr>
                <w:sz w:val="24"/>
                <w:szCs w:val="24"/>
              </w:rPr>
              <w:t>не установлены</w:t>
            </w:r>
          </w:p>
        </w:tc>
      </w:tr>
      <w:tr w:rsidR="00476594" w:rsidRPr="00E9278B" w14:paraId="1837414F" w14:textId="77777777" w:rsidTr="003E0374">
        <w:tc>
          <w:tcPr>
            <w:tcW w:w="15451" w:type="dxa"/>
            <w:gridSpan w:val="10"/>
            <w:tcBorders>
              <w:right w:val="single" w:sz="4" w:space="0" w:color="auto"/>
            </w:tcBorders>
            <w:tcMar>
              <w:left w:w="0" w:type="dxa"/>
              <w:right w:w="0" w:type="dxa"/>
            </w:tcMar>
          </w:tcPr>
          <w:p w14:paraId="6C4B1A27" w14:textId="77777777" w:rsidR="00476594" w:rsidRPr="00E9278B" w:rsidRDefault="00476594" w:rsidP="00E9278B">
            <w:pPr>
              <w:rPr>
                <w:sz w:val="24"/>
                <w:szCs w:val="24"/>
              </w:rPr>
            </w:pPr>
            <w:r w:rsidRPr="00E9278B">
              <w:rPr>
                <w:sz w:val="24"/>
                <w:szCs w:val="24"/>
              </w:rPr>
              <w:t>Размещение объектов капитального строительства, предназначенных для оказания ветеринарных услуг без содержания животных</w:t>
            </w:r>
          </w:p>
        </w:tc>
      </w:tr>
      <w:tr w:rsidR="00476594" w:rsidRPr="00E9278B" w14:paraId="1F645761" w14:textId="77777777" w:rsidTr="003E0374">
        <w:tc>
          <w:tcPr>
            <w:tcW w:w="2408" w:type="dxa"/>
            <w:tcBorders>
              <w:right w:val="single" w:sz="4" w:space="0" w:color="auto"/>
            </w:tcBorders>
          </w:tcPr>
          <w:p w14:paraId="1AD11FFC" w14:textId="77777777" w:rsidR="00476594" w:rsidRPr="00E9278B" w:rsidRDefault="00476594" w:rsidP="00E9278B">
            <w:pPr>
              <w:rPr>
                <w:sz w:val="24"/>
                <w:szCs w:val="24"/>
              </w:rPr>
            </w:pPr>
            <w:r w:rsidRPr="00E9278B">
              <w:rPr>
                <w:sz w:val="24"/>
                <w:szCs w:val="24"/>
              </w:rPr>
              <w:t xml:space="preserve">Деловое управление </w:t>
            </w:r>
          </w:p>
        </w:tc>
        <w:tc>
          <w:tcPr>
            <w:tcW w:w="711" w:type="dxa"/>
            <w:tcBorders>
              <w:right w:val="single" w:sz="4" w:space="0" w:color="auto"/>
            </w:tcBorders>
            <w:tcMar>
              <w:left w:w="0" w:type="dxa"/>
              <w:right w:w="0" w:type="dxa"/>
            </w:tcMar>
          </w:tcPr>
          <w:p w14:paraId="63C4C76F" w14:textId="77777777" w:rsidR="00476594" w:rsidRPr="00E9278B" w:rsidRDefault="00476594" w:rsidP="00E9278B">
            <w:pPr>
              <w:rPr>
                <w:sz w:val="24"/>
                <w:szCs w:val="24"/>
              </w:rPr>
            </w:pPr>
            <w:r w:rsidRPr="00E9278B">
              <w:rPr>
                <w:sz w:val="24"/>
                <w:szCs w:val="24"/>
              </w:rPr>
              <w:t>4.1</w:t>
            </w:r>
          </w:p>
        </w:tc>
        <w:tc>
          <w:tcPr>
            <w:tcW w:w="2977" w:type="dxa"/>
            <w:tcBorders>
              <w:top w:val="single" w:sz="4" w:space="0" w:color="auto"/>
              <w:left w:val="single" w:sz="4" w:space="0" w:color="auto"/>
              <w:bottom w:val="single" w:sz="4" w:space="0" w:color="auto"/>
              <w:right w:val="single" w:sz="4" w:space="0" w:color="auto"/>
            </w:tcBorders>
            <w:vAlign w:val="center"/>
          </w:tcPr>
          <w:p w14:paraId="0F23D2B5" w14:textId="77777777" w:rsidR="00476594" w:rsidRPr="00E9278B" w:rsidRDefault="00476594" w:rsidP="00E9278B">
            <w:pPr>
              <w:rPr>
                <w:sz w:val="24"/>
                <w:szCs w:val="24"/>
              </w:rPr>
            </w:pPr>
            <w:r w:rsidRPr="00E9278B">
              <w:rPr>
                <w:sz w:val="24"/>
                <w:szCs w:val="24"/>
              </w:rPr>
              <w:t xml:space="preserve">Предельные минимальные/максимальные размеры земельных </w:t>
            </w:r>
            <w:r w:rsidRPr="00E9278B">
              <w:rPr>
                <w:sz w:val="24"/>
                <w:szCs w:val="24"/>
              </w:rPr>
              <w:lastRenderedPageBreak/>
              <w:t>участков не подлежат установлению.</w:t>
            </w:r>
          </w:p>
          <w:p w14:paraId="6C571403" w14:textId="77777777" w:rsidR="00476594" w:rsidRPr="00E9278B" w:rsidRDefault="00476594" w:rsidP="00E9278B">
            <w:pPr>
              <w:rPr>
                <w:sz w:val="24"/>
                <w:szCs w:val="24"/>
              </w:rPr>
            </w:pPr>
            <w:r w:rsidRPr="00E9278B">
              <w:rPr>
                <w:sz w:val="24"/>
                <w:szCs w:val="24"/>
              </w:rPr>
              <w:t>Минимальная площадь земельного участка – 0,05 га.</w:t>
            </w:r>
          </w:p>
          <w:p w14:paraId="63A7A203" w14:textId="77777777" w:rsidR="00476594" w:rsidRPr="00E9278B" w:rsidRDefault="00476594" w:rsidP="00E9278B">
            <w:pPr>
              <w:rPr>
                <w:sz w:val="24"/>
                <w:szCs w:val="24"/>
              </w:rPr>
            </w:pPr>
            <w:r w:rsidRPr="00E9278B">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30FF2EB9" w14:textId="77777777" w:rsidR="00476594" w:rsidRPr="00E9278B" w:rsidRDefault="00476594" w:rsidP="00E9278B">
            <w:pPr>
              <w:rPr>
                <w:sz w:val="24"/>
                <w:szCs w:val="24"/>
              </w:rPr>
            </w:pPr>
            <w:r w:rsidRPr="00E9278B">
              <w:rPr>
                <w:sz w:val="24"/>
                <w:szCs w:val="24"/>
              </w:rPr>
              <w:lastRenderedPageBreak/>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8B03CAF" w14:textId="77777777" w:rsidR="00476594" w:rsidRPr="00E9278B" w:rsidRDefault="00476594" w:rsidP="00E9278B">
            <w:pPr>
              <w:rPr>
                <w:sz w:val="24"/>
                <w:szCs w:val="24"/>
              </w:rPr>
            </w:pPr>
            <w:r w:rsidRPr="00E9278B">
              <w:rPr>
                <w:sz w:val="24"/>
                <w:szCs w:val="24"/>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2C14D85F" w14:textId="77777777" w:rsidR="00476594" w:rsidRPr="00E9278B" w:rsidRDefault="00476594" w:rsidP="00E9278B">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36BD8356" w14:textId="77777777" w:rsidR="00476594" w:rsidRPr="00E9278B" w:rsidRDefault="00476594" w:rsidP="00E9278B">
            <w:pPr>
              <w:rPr>
                <w:sz w:val="24"/>
                <w:szCs w:val="24"/>
              </w:rPr>
            </w:pPr>
            <w:r w:rsidRPr="00E9278B">
              <w:rPr>
                <w:sz w:val="24"/>
                <w:szCs w:val="24"/>
              </w:rPr>
              <w:t>-</w:t>
            </w:r>
          </w:p>
        </w:tc>
      </w:tr>
      <w:tr w:rsidR="00476594" w:rsidRPr="00E9278B" w14:paraId="2F4010EF" w14:textId="77777777" w:rsidTr="003E0374">
        <w:tc>
          <w:tcPr>
            <w:tcW w:w="15451" w:type="dxa"/>
            <w:gridSpan w:val="10"/>
            <w:tcBorders>
              <w:right w:val="single" w:sz="4" w:space="0" w:color="auto"/>
            </w:tcBorders>
            <w:tcMar>
              <w:left w:w="0" w:type="dxa"/>
              <w:right w:w="0" w:type="dxa"/>
            </w:tcMar>
          </w:tcPr>
          <w:p w14:paraId="6778F59C" w14:textId="77777777" w:rsidR="00476594" w:rsidRPr="00E9278B" w:rsidRDefault="00476594" w:rsidP="00E9278B">
            <w:pPr>
              <w:rPr>
                <w:sz w:val="24"/>
                <w:szCs w:val="24"/>
              </w:rPr>
            </w:pPr>
            <w:r w:rsidRPr="00E9278B">
              <w:rPr>
                <w:sz w:val="24"/>
                <w:szCs w:val="24"/>
              </w:rPr>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2673458E" w14:textId="77777777" w:rsidR="00476594" w:rsidRPr="00E9278B" w:rsidRDefault="00476594" w:rsidP="00E9278B">
            <w:pPr>
              <w:rPr>
                <w:sz w:val="24"/>
                <w:szCs w:val="24"/>
              </w:rPr>
            </w:pPr>
            <w:r w:rsidRPr="00E9278B">
              <w:rPr>
                <w:sz w:val="24"/>
                <w:szCs w:val="24"/>
              </w:rPr>
              <w:t>(за исключением банковской и страховой деятельности)</w:t>
            </w:r>
          </w:p>
        </w:tc>
      </w:tr>
      <w:tr w:rsidR="00476594" w:rsidRPr="00E9278B" w14:paraId="16E506CD" w14:textId="77777777" w:rsidTr="003E0374">
        <w:tc>
          <w:tcPr>
            <w:tcW w:w="2408" w:type="dxa"/>
            <w:tcBorders>
              <w:right w:val="single" w:sz="4" w:space="0" w:color="auto"/>
            </w:tcBorders>
          </w:tcPr>
          <w:p w14:paraId="47D66B14" w14:textId="77777777" w:rsidR="00476594" w:rsidRPr="00E9278B" w:rsidRDefault="00476594" w:rsidP="00E9278B">
            <w:pPr>
              <w:rPr>
                <w:sz w:val="24"/>
                <w:szCs w:val="24"/>
              </w:rPr>
            </w:pPr>
            <w:r w:rsidRPr="00E9278B">
              <w:rPr>
                <w:sz w:val="24"/>
                <w:szCs w:val="24"/>
              </w:rPr>
              <w:t xml:space="preserve">Рынки </w:t>
            </w:r>
          </w:p>
        </w:tc>
        <w:tc>
          <w:tcPr>
            <w:tcW w:w="711" w:type="dxa"/>
            <w:tcBorders>
              <w:right w:val="single" w:sz="4" w:space="0" w:color="auto"/>
            </w:tcBorders>
            <w:tcMar>
              <w:left w:w="0" w:type="dxa"/>
              <w:right w:w="0" w:type="dxa"/>
            </w:tcMar>
          </w:tcPr>
          <w:p w14:paraId="07D6B855" w14:textId="77777777" w:rsidR="00476594" w:rsidRPr="00E9278B" w:rsidRDefault="00476594" w:rsidP="00E9278B">
            <w:pPr>
              <w:rPr>
                <w:sz w:val="24"/>
                <w:szCs w:val="24"/>
              </w:rPr>
            </w:pPr>
            <w:r w:rsidRPr="00E9278B">
              <w:rPr>
                <w:sz w:val="24"/>
                <w:szCs w:val="24"/>
              </w:rPr>
              <w:t>4.3</w:t>
            </w:r>
          </w:p>
        </w:tc>
        <w:tc>
          <w:tcPr>
            <w:tcW w:w="2977" w:type="dxa"/>
            <w:tcBorders>
              <w:top w:val="single" w:sz="4" w:space="0" w:color="auto"/>
              <w:left w:val="single" w:sz="4" w:space="0" w:color="auto"/>
              <w:bottom w:val="single" w:sz="4" w:space="0" w:color="auto"/>
              <w:right w:val="single" w:sz="4" w:space="0" w:color="auto"/>
            </w:tcBorders>
            <w:vAlign w:val="center"/>
          </w:tcPr>
          <w:p w14:paraId="536A5517"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314F46BF" w14:textId="77777777" w:rsidR="00476594" w:rsidRPr="00E9278B" w:rsidRDefault="00476594" w:rsidP="00E9278B">
            <w:pPr>
              <w:rPr>
                <w:sz w:val="24"/>
                <w:szCs w:val="24"/>
              </w:rPr>
            </w:pPr>
            <w:r w:rsidRPr="00E9278B">
              <w:rPr>
                <w:sz w:val="24"/>
                <w:szCs w:val="24"/>
              </w:rPr>
              <w:t>Минимальная площадь земельного участка – 0,01 га.</w:t>
            </w:r>
          </w:p>
          <w:p w14:paraId="4959DCBC" w14:textId="77777777" w:rsidR="00476594" w:rsidRPr="00E9278B" w:rsidRDefault="00476594" w:rsidP="00E9278B">
            <w:pPr>
              <w:rPr>
                <w:sz w:val="24"/>
                <w:szCs w:val="24"/>
              </w:rPr>
            </w:pPr>
            <w:r w:rsidRPr="00E9278B">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1775FFDA" w14:textId="77777777" w:rsidR="00476594" w:rsidRPr="00E9278B" w:rsidRDefault="00476594" w:rsidP="00E9278B">
            <w:pPr>
              <w:rPr>
                <w:sz w:val="24"/>
                <w:szCs w:val="24"/>
              </w:rPr>
            </w:pPr>
            <w:r w:rsidRPr="00E9278B">
              <w:rPr>
                <w:sz w:val="24"/>
                <w:szCs w:val="24"/>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4E502B9" w14:textId="77777777" w:rsidR="00476594" w:rsidRPr="00E9278B" w:rsidRDefault="00476594" w:rsidP="00E9278B">
            <w:pPr>
              <w:rPr>
                <w:sz w:val="24"/>
                <w:szCs w:val="24"/>
              </w:rPr>
            </w:pPr>
            <w:r w:rsidRPr="00E9278B">
              <w:rPr>
                <w:sz w:val="24"/>
                <w:szCs w:val="24"/>
              </w:rPr>
              <w:t xml:space="preserve">1 </w:t>
            </w:r>
            <w:proofErr w:type="spellStart"/>
            <w:r w:rsidRPr="00E9278B">
              <w:rPr>
                <w:sz w:val="24"/>
                <w:szCs w:val="24"/>
              </w:rPr>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0A6335A" w14:textId="77777777" w:rsidR="00476594" w:rsidRPr="00E9278B" w:rsidRDefault="00476594" w:rsidP="00E9278B">
            <w:pPr>
              <w:rPr>
                <w:sz w:val="24"/>
                <w:szCs w:val="24"/>
              </w:rPr>
            </w:pPr>
            <w:r w:rsidRPr="00E9278B">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030CA365" w14:textId="77777777" w:rsidR="00476594" w:rsidRPr="00E9278B" w:rsidRDefault="00476594" w:rsidP="00E9278B">
            <w:pPr>
              <w:rPr>
                <w:sz w:val="24"/>
                <w:szCs w:val="24"/>
              </w:rPr>
            </w:pPr>
            <w:r w:rsidRPr="00E9278B">
              <w:rPr>
                <w:sz w:val="24"/>
                <w:szCs w:val="24"/>
              </w:rPr>
              <w:t>-</w:t>
            </w:r>
          </w:p>
        </w:tc>
      </w:tr>
      <w:tr w:rsidR="00476594" w:rsidRPr="00E9278B" w14:paraId="04EE4404" w14:textId="77777777" w:rsidTr="003E0374">
        <w:tc>
          <w:tcPr>
            <w:tcW w:w="15451" w:type="dxa"/>
            <w:gridSpan w:val="10"/>
            <w:tcBorders>
              <w:right w:val="single" w:sz="4" w:space="0" w:color="auto"/>
            </w:tcBorders>
            <w:tcMar>
              <w:left w:w="0" w:type="dxa"/>
              <w:right w:w="0" w:type="dxa"/>
            </w:tcMar>
          </w:tcPr>
          <w:p w14:paraId="6B42B2C8" w14:textId="77777777" w:rsidR="00476594" w:rsidRPr="00E9278B" w:rsidRDefault="00476594" w:rsidP="00E9278B">
            <w:pPr>
              <w:rPr>
                <w:sz w:val="24"/>
                <w:szCs w:val="24"/>
              </w:rPr>
            </w:pPr>
            <w:r w:rsidRPr="00E9278B">
              <w:rPr>
                <w:sz w:val="24"/>
                <w:szCs w:val="24"/>
              </w:rPr>
              <w:t xml:space="preserve">Размещение объектов капитального строительства, сооружений, предназначенных для организации </w:t>
            </w:r>
          </w:p>
          <w:p w14:paraId="78D19F12" w14:textId="77777777" w:rsidR="00476594" w:rsidRPr="00E9278B" w:rsidRDefault="00476594" w:rsidP="00E9278B">
            <w:pPr>
              <w:rPr>
                <w:sz w:val="24"/>
                <w:szCs w:val="24"/>
              </w:rPr>
            </w:pPr>
            <w:r w:rsidRPr="00E9278B">
              <w:rPr>
                <w:sz w:val="24"/>
                <w:szCs w:val="24"/>
              </w:rPr>
              <w:t>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CD07A3D" w14:textId="77777777" w:rsidR="00476594" w:rsidRPr="00E9278B" w:rsidRDefault="00476594" w:rsidP="00E9278B">
            <w:pPr>
              <w:rPr>
                <w:sz w:val="24"/>
                <w:szCs w:val="24"/>
              </w:rPr>
            </w:pPr>
            <w:r w:rsidRPr="00E9278B">
              <w:rPr>
                <w:sz w:val="24"/>
                <w:szCs w:val="24"/>
              </w:rPr>
              <w:t>размещение гаражей и (или) стоянок для автомобилей сотрудников и посетителей рынка</w:t>
            </w:r>
          </w:p>
        </w:tc>
      </w:tr>
      <w:tr w:rsidR="00476594" w:rsidRPr="00E9278B" w14:paraId="4EE726A6" w14:textId="77777777" w:rsidTr="003E0374">
        <w:tc>
          <w:tcPr>
            <w:tcW w:w="2408" w:type="dxa"/>
            <w:tcBorders>
              <w:right w:val="single" w:sz="4" w:space="0" w:color="auto"/>
            </w:tcBorders>
          </w:tcPr>
          <w:p w14:paraId="43B3F65D" w14:textId="77777777" w:rsidR="00476594" w:rsidRPr="00E9278B" w:rsidRDefault="00476594" w:rsidP="00E9278B">
            <w:pPr>
              <w:rPr>
                <w:sz w:val="24"/>
                <w:szCs w:val="24"/>
              </w:rPr>
            </w:pPr>
            <w:r w:rsidRPr="00E9278B">
              <w:rPr>
                <w:sz w:val="24"/>
                <w:szCs w:val="24"/>
              </w:rPr>
              <w:t xml:space="preserve">Магазины </w:t>
            </w:r>
          </w:p>
        </w:tc>
        <w:tc>
          <w:tcPr>
            <w:tcW w:w="711" w:type="dxa"/>
            <w:tcBorders>
              <w:right w:val="single" w:sz="4" w:space="0" w:color="auto"/>
            </w:tcBorders>
            <w:tcMar>
              <w:left w:w="0" w:type="dxa"/>
              <w:right w:w="0" w:type="dxa"/>
            </w:tcMar>
          </w:tcPr>
          <w:p w14:paraId="69FF2E5E" w14:textId="77777777" w:rsidR="00476594" w:rsidRPr="00E9278B" w:rsidRDefault="00476594" w:rsidP="00E9278B">
            <w:pPr>
              <w:rPr>
                <w:sz w:val="24"/>
                <w:szCs w:val="24"/>
              </w:rPr>
            </w:pPr>
            <w:r w:rsidRPr="00E9278B">
              <w:rPr>
                <w:sz w:val="24"/>
                <w:szCs w:val="24"/>
              </w:rPr>
              <w:t>4.4.</w:t>
            </w:r>
          </w:p>
        </w:tc>
        <w:tc>
          <w:tcPr>
            <w:tcW w:w="2977" w:type="dxa"/>
            <w:tcBorders>
              <w:top w:val="single" w:sz="4" w:space="0" w:color="auto"/>
              <w:left w:val="single" w:sz="4" w:space="0" w:color="auto"/>
              <w:bottom w:val="single" w:sz="4" w:space="0" w:color="auto"/>
              <w:right w:val="single" w:sz="4" w:space="0" w:color="auto"/>
            </w:tcBorders>
          </w:tcPr>
          <w:p w14:paraId="7DA2AB27"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648D03A8" w14:textId="77777777" w:rsidR="00476594" w:rsidRPr="00E9278B" w:rsidRDefault="00476594" w:rsidP="00E9278B">
            <w:pPr>
              <w:rPr>
                <w:sz w:val="24"/>
                <w:szCs w:val="24"/>
              </w:rPr>
            </w:pPr>
            <w:r w:rsidRPr="00E9278B">
              <w:rPr>
                <w:sz w:val="24"/>
                <w:szCs w:val="24"/>
              </w:rPr>
              <w:t>Минимальная площадь земельного участка – 0,02 га.</w:t>
            </w:r>
          </w:p>
          <w:p w14:paraId="10D2340D" w14:textId="77777777" w:rsidR="00476594" w:rsidRPr="00E9278B" w:rsidRDefault="00476594" w:rsidP="00E9278B">
            <w:pPr>
              <w:rPr>
                <w:sz w:val="24"/>
                <w:szCs w:val="24"/>
              </w:rPr>
            </w:pPr>
            <w:r w:rsidRPr="00E9278B">
              <w:rPr>
                <w:sz w:val="24"/>
                <w:szCs w:val="24"/>
              </w:rPr>
              <w:t xml:space="preserve">Максимальная площадь </w:t>
            </w:r>
            <w:r w:rsidRPr="00E9278B">
              <w:rPr>
                <w:sz w:val="24"/>
                <w:szCs w:val="24"/>
              </w:rPr>
              <w:lastRenderedPageBreak/>
              <w:t>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6B239F67" w14:textId="77777777" w:rsidR="00476594" w:rsidRPr="00E9278B" w:rsidRDefault="00476594" w:rsidP="00E9278B">
            <w:pPr>
              <w:rPr>
                <w:sz w:val="24"/>
                <w:szCs w:val="24"/>
              </w:rPr>
            </w:pPr>
            <w:r w:rsidRPr="00E9278B">
              <w:rPr>
                <w:sz w:val="24"/>
                <w:szCs w:val="24"/>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0A71399" w14:textId="77777777" w:rsidR="00476594" w:rsidRPr="00E9278B" w:rsidRDefault="00476594" w:rsidP="00E9278B">
            <w:pPr>
              <w:rPr>
                <w:sz w:val="24"/>
                <w:szCs w:val="24"/>
              </w:rPr>
            </w:pPr>
            <w:r w:rsidRPr="00E9278B">
              <w:rPr>
                <w:sz w:val="24"/>
                <w:szCs w:val="24"/>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34A7C50D" w14:textId="77777777" w:rsidR="00476594" w:rsidRPr="00E9278B" w:rsidRDefault="00476594" w:rsidP="00E9278B">
            <w:pPr>
              <w:rPr>
                <w:sz w:val="24"/>
                <w:szCs w:val="24"/>
              </w:rPr>
            </w:pPr>
            <w:r w:rsidRPr="00E9278B">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233F4FDA" w14:textId="77777777" w:rsidR="00476594" w:rsidRPr="00E9278B" w:rsidRDefault="00476594" w:rsidP="00E9278B">
            <w:pPr>
              <w:rPr>
                <w:sz w:val="24"/>
                <w:szCs w:val="24"/>
              </w:rPr>
            </w:pPr>
            <w:r w:rsidRPr="00E9278B">
              <w:rPr>
                <w:sz w:val="24"/>
                <w:szCs w:val="24"/>
              </w:rPr>
              <w:t>-</w:t>
            </w:r>
          </w:p>
        </w:tc>
      </w:tr>
      <w:tr w:rsidR="00476594" w:rsidRPr="00E9278B" w14:paraId="09A53A4F"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4C2A0F3" w14:textId="77777777" w:rsidR="00476594" w:rsidRPr="00E9278B" w:rsidRDefault="00476594" w:rsidP="00E9278B">
            <w:pPr>
              <w:rPr>
                <w:sz w:val="24"/>
                <w:szCs w:val="24"/>
              </w:rPr>
            </w:pPr>
            <w:r w:rsidRPr="00E9278B">
              <w:rPr>
                <w:sz w:val="24"/>
                <w:szCs w:val="24"/>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tc>
      </w:tr>
      <w:tr w:rsidR="00476594" w:rsidRPr="00E9278B" w14:paraId="63234214" w14:textId="77777777" w:rsidTr="003E0374">
        <w:tc>
          <w:tcPr>
            <w:tcW w:w="2408" w:type="dxa"/>
            <w:tcBorders>
              <w:right w:val="single" w:sz="4" w:space="0" w:color="auto"/>
            </w:tcBorders>
          </w:tcPr>
          <w:p w14:paraId="22BAACBC" w14:textId="77777777" w:rsidR="00476594" w:rsidRPr="00E9278B" w:rsidRDefault="00476594" w:rsidP="00E9278B">
            <w:pPr>
              <w:rPr>
                <w:sz w:val="24"/>
                <w:szCs w:val="24"/>
              </w:rPr>
            </w:pPr>
            <w:r w:rsidRPr="00E9278B">
              <w:rPr>
                <w:sz w:val="24"/>
                <w:szCs w:val="24"/>
              </w:rPr>
              <w:t xml:space="preserve">Банковская и страховая деятельность </w:t>
            </w:r>
          </w:p>
        </w:tc>
        <w:tc>
          <w:tcPr>
            <w:tcW w:w="711" w:type="dxa"/>
            <w:tcBorders>
              <w:right w:val="single" w:sz="4" w:space="0" w:color="auto"/>
            </w:tcBorders>
            <w:tcMar>
              <w:left w:w="0" w:type="dxa"/>
              <w:right w:w="0" w:type="dxa"/>
            </w:tcMar>
          </w:tcPr>
          <w:p w14:paraId="6E817F70" w14:textId="77777777" w:rsidR="00476594" w:rsidRPr="00E9278B" w:rsidRDefault="00476594" w:rsidP="00E9278B">
            <w:pPr>
              <w:rPr>
                <w:sz w:val="24"/>
                <w:szCs w:val="24"/>
              </w:rPr>
            </w:pPr>
            <w:r w:rsidRPr="00E9278B">
              <w:rPr>
                <w:sz w:val="24"/>
                <w:szCs w:val="24"/>
              </w:rPr>
              <w:t>4.5.</w:t>
            </w:r>
          </w:p>
        </w:tc>
        <w:tc>
          <w:tcPr>
            <w:tcW w:w="2977" w:type="dxa"/>
            <w:tcBorders>
              <w:top w:val="single" w:sz="4" w:space="0" w:color="auto"/>
              <w:left w:val="single" w:sz="4" w:space="0" w:color="auto"/>
              <w:bottom w:val="single" w:sz="4" w:space="0" w:color="auto"/>
              <w:right w:val="single" w:sz="4" w:space="0" w:color="auto"/>
            </w:tcBorders>
            <w:vAlign w:val="center"/>
          </w:tcPr>
          <w:p w14:paraId="7902CF0A"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7BCDAD70" w14:textId="77777777" w:rsidR="00476594" w:rsidRPr="00E9278B" w:rsidRDefault="00476594" w:rsidP="00E9278B">
            <w:pPr>
              <w:rPr>
                <w:sz w:val="24"/>
                <w:szCs w:val="24"/>
              </w:rPr>
            </w:pPr>
            <w:r w:rsidRPr="00E9278B">
              <w:rPr>
                <w:sz w:val="24"/>
                <w:szCs w:val="24"/>
              </w:rPr>
              <w:t>Минимальная площадь земельного участка – 0,05 га.</w:t>
            </w:r>
          </w:p>
          <w:p w14:paraId="1C8396CE" w14:textId="77777777" w:rsidR="00476594" w:rsidRPr="00E9278B" w:rsidRDefault="00476594" w:rsidP="00E9278B">
            <w:pPr>
              <w:rPr>
                <w:sz w:val="24"/>
                <w:szCs w:val="24"/>
              </w:rPr>
            </w:pPr>
            <w:r w:rsidRPr="00E9278B">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7F3D0CB6" w14:textId="77777777" w:rsidR="00476594" w:rsidRPr="00E9278B" w:rsidRDefault="00476594" w:rsidP="00E9278B">
            <w:pPr>
              <w:rPr>
                <w:sz w:val="24"/>
                <w:szCs w:val="24"/>
              </w:rPr>
            </w:pPr>
            <w:r w:rsidRPr="00E9278B">
              <w:rPr>
                <w:sz w:val="24"/>
                <w:szCs w:val="24"/>
              </w:rPr>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41DA4F1" w14:textId="77777777" w:rsidR="00476594" w:rsidRPr="00E9278B" w:rsidRDefault="00476594" w:rsidP="00E9278B">
            <w:pPr>
              <w:rPr>
                <w:sz w:val="24"/>
                <w:szCs w:val="24"/>
              </w:rPr>
            </w:pPr>
            <w:r w:rsidRPr="00E9278B">
              <w:rPr>
                <w:sz w:val="24"/>
                <w:szCs w:val="24"/>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604D9115" w14:textId="77777777" w:rsidR="00476594" w:rsidRPr="00E9278B" w:rsidRDefault="00476594" w:rsidP="00E9278B">
            <w:pPr>
              <w:rPr>
                <w:sz w:val="24"/>
                <w:szCs w:val="24"/>
              </w:rPr>
            </w:pPr>
            <w:r w:rsidRPr="00E9278B">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1AC3C32C" w14:textId="77777777" w:rsidR="00476594" w:rsidRPr="00E9278B" w:rsidRDefault="00476594" w:rsidP="00E9278B">
            <w:pPr>
              <w:rPr>
                <w:sz w:val="24"/>
                <w:szCs w:val="24"/>
              </w:rPr>
            </w:pPr>
            <w:r w:rsidRPr="00E9278B">
              <w:rPr>
                <w:sz w:val="24"/>
                <w:szCs w:val="24"/>
              </w:rPr>
              <w:t>-</w:t>
            </w:r>
          </w:p>
        </w:tc>
      </w:tr>
      <w:tr w:rsidR="00476594" w:rsidRPr="00E9278B" w14:paraId="17D74D7A" w14:textId="77777777" w:rsidTr="003E0374">
        <w:tc>
          <w:tcPr>
            <w:tcW w:w="15451" w:type="dxa"/>
            <w:gridSpan w:val="10"/>
            <w:tcBorders>
              <w:right w:val="single" w:sz="4" w:space="0" w:color="auto"/>
            </w:tcBorders>
            <w:tcMar>
              <w:left w:w="0" w:type="dxa"/>
              <w:right w:w="0" w:type="dxa"/>
            </w:tcMar>
          </w:tcPr>
          <w:p w14:paraId="5AAAE3F6" w14:textId="77777777" w:rsidR="00476594" w:rsidRPr="00E9278B" w:rsidRDefault="00476594" w:rsidP="00E9278B">
            <w:pPr>
              <w:rPr>
                <w:sz w:val="24"/>
                <w:szCs w:val="24"/>
              </w:rPr>
            </w:pPr>
            <w:r w:rsidRPr="00E9278B">
              <w:rPr>
                <w:sz w:val="24"/>
                <w:szCs w:val="24"/>
              </w:rPr>
              <w:t xml:space="preserve">Размещение объектов капитального строительства, предназначенных для размещения организаций, </w:t>
            </w:r>
          </w:p>
          <w:p w14:paraId="68F84761" w14:textId="77777777" w:rsidR="00476594" w:rsidRPr="00E9278B" w:rsidRDefault="00476594" w:rsidP="00E9278B">
            <w:pPr>
              <w:rPr>
                <w:sz w:val="24"/>
                <w:szCs w:val="24"/>
              </w:rPr>
            </w:pPr>
            <w:r w:rsidRPr="00E9278B">
              <w:rPr>
                <w:sz w:val="24"/>
                <w:szCs w:val="24"/>
              </w:rPr>
              <w:t>оказывающих банковские и страховые услуги.</w:t>
            </w:r>
          </w:p>
        </w:tc>
      </w:tr>
      <w:tr w:rsidR="00476594" w:rsidRPr="00E9278B" w14:paraId="358CDA9D" w14:textId="77777777" w:rsidTr="003E0374">
        <w:tc>
          <w:tcPr>
            <w:tcW w:w="2408" w:type="dxa"/>
            <w:tcBorders>
              <w:right w:val="single" w:sz="4" w:space="0" w:color="auto"/>
            </w:tcBorders>
          </w:tcPr>
          <w:p w14:paraId="39C3F0C0" w14:textId="77777777" w:rsidR="00476594" w:rsidRPr="00E9278B" w:rsidRDefault="00476594" w:rsidP="00E9278B">
            <w:pPr>
              <w:rPr>
                <w:sz w:val="24"/>
                <w:szCs w:val="24"/>
              </w:rPr>
            </w:pPr>
            <w:r w:rsidRPr="00E9278B">
              <w:rPr>
                <w:sz w:val="24"/>
                <w:szCs w:val="24"/>
              </w:rPr>
              <w:t xml:space="preserve">Общественное питание </w:t>
            </w:r>
          </w:p>
        </w:tc>
        <w:tc>
          <w:tcPr>
            <w:tcW w:w="711" w:type="dxa"/>
            <w:tcBorders>
              <w:right w:val="single" w:sz="4" w:space="0" w:color="auto"/>
            </w:tcBorders>
            <w:tcMar>
              <w:left w:w="0" w:type="dxa"/>
              <w:right w:w="0" w:type="dxa"/>
            </w:tcMar>
          </w:tcPr>
          <w:p w14:paraId="2CF7CEC4" w14:textId="77777777" w:rsidR="00476594" w:rsidRPr="00E9278B" w:rsidRDefault="00476594" w:rsidP="00E9278B">
            <w:pPr>
              <w:rPr>
                <w:sz w:val="24"/>
                <w:szCs w:val="24"/>
              </w:rPr>
            </w:pPr>
            <w:r w:rsidRPr="00E9278B">
              <w:rPr>
                <w:sz w:val="24"/>
                <w:szCs w:val="24"/>
              </w:rPr>
              <w:t>4.6.</w:t>
            </w:r>
          </w:p>
        </w:tc>
        <w:tc>
          <w:tcPr>
            <w:tcW w:w="2977" w:type="dxa"/>
            <w:tcBorders>
              <w:top w:val="single" w:sz="4" w:space="0" w:color="auto"/>
              <w:left w:val="single" w:sz="4" w:space="0" w:color="auto"/>
              <w:bottom w:val="single" w:sz="4" w:space="0" w:color="auto"/>
              <w:right w:val="single" w:sz="4" w:space="0" w:color="auto"/>
            </w:tcBorders>
          </w:tcPr>
          <w:p w14:paraId="39C406F3"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304B78A3" w14:textId="77777777" w:rsidR="00476594" w:rsidRPr="00E9278B" w:rsidRDefault="00476594" w:rsidP="00E9278B">
            <w:pPr>
              <w:rPr>
                <w:sz w:val="24"/>
                <w:szCs w:val="24"/>
              </w:rPr>
            </w:pPr>
            <w:r w:rsidRPr="00E9278B">
              <w:rPr>
                <w:sz w:val="24"/>
                <w:szCs w:val="24"/>
              </w:rPr>
              <w:t>Минимальная площадь земельного участка – 0,02 га.</w:t>
            </w:r>
          </w:p>
          <w:p w14:paraId="5A5FCF51" w14:textId="77777777" w:rsidR="00476594" w:rsidRPr="00E9278B" w:rsidRDefault="00476594" w:rsidP="00E9278B">
            <w:pPr>
              <w:rPr>
                <w:sz w:val="24"/>
                <w:szCs w:val="24"/>
              </w:rPr>
            </w:pPr>
            <w:r w:rsidRPr="00E9278B">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8A148EB" w14:textId="77777777" w:rsidR="00476594" w:rsidRPr="00E9278B" w:rsidRDefault="00476594" w:rsidP="00E9278B">
            <w:pPr>
              <w:rPr>
                <w:sz w:val="24"/>
                <w:szCs w:val="24"/>
              </w:rPr>
            </w:pPr>
            <w:r w:rsidRPr="00E9278B">
              <w:rPr>
                <w:sz w:val="24"/>
                <w:szCs w:val="24"/>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E7727D4" w14:textId="77777777" w:rsidR="00476594" w:rsidRPr="00E9278B" w:rsidRDefault="00476594" w:rsidP="00E9278B">
            <w:pPr>
              <w:rPr>
                <w:sz w:val="24"/>
                <w:szCs w:val="24"/>
              </w:rPr>
            </w:pPr>
            <w:r w:rsidRPr="00E9278B">
              <w:rPr>
                <w:sz w:val="24"/>
                <w:szCs w:val="24"/>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4C3FBC4B" w14:textId="77777777" w:rsidR="00476594" w:rsidRPr="00E9278B" w:rsidRDefault="00476594" w:rsidP="00E9278B">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44275FA3" w14:textId="77777777" w:rsidR="00476594" w:rsidRPr="00E9278B" w:rsidRDefault="00476594" w:rsidP="00E9278B">
            <w:pPr>
              <w:rPr>
                <w:sz w:val="24"/>
                <w:szCs w:val="24"/>
              </w:rPr>
            </w:pPr>
            <w:r w:rsidRPr="00E9278B">
              <w:rPr>
                <w:sz w:val="24"/>
                <w:szCs w:val="24"/>
              </w:rPr>
              <w:t>-</w:t>
            </w:r>
          </w:p>
        </w:tc>
      </w:tr>
      <w:tr w:rsidR="00476594" w:rsidRPr="00E9278B" w14:paraId="0BC6F1B5" w14:textId="77777777" w:rsidTr="003E0374">
        <w:tc>
          <w:tcPr>
            <w:tcW w:w="15451" w:type="dxa"/>
            <w:gridSpan w:val="10"/>
            <w:tcBorders>
              <w:right w:val="single" w:sz="4" w:space="0" w:color="auto"/>
            </w:tcBorders>
            <w:tcMar>
              <w:left w:w="0" w:type="dxa"/>
              <w:right w:w="0" w:type="dxa"/>
            </w:tcMar>
          </w:tcPr>
          <w:p w14:paraId="77AB902C" w14:textId="77777777" w:rsidR="00476594" w:rsidRPr="00E9278B" w:rsidRDefault="00476594" w:rsidP="00E9278B">
            <w:pPr>
              <w:rPr>
                <w:sz w:val="24"/>
                <w:szCs w:val="24"/>
              </w:rPr>
            </w:pPr>
            <w:r w:rsidRPr="00E9278B">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76594" w:rsidRPr="00E9278B" w14:paraId="54954125" w14:textId="77777777" w:rsidTr="003E0374">
        <w:tc>
          <w:tcPr>
            <w:tcW w:w="2408" w:type="dxa"/>
            <w:tcBorders>
              <w:right w:val="single" w:sz="4" w:space="0" w:color="auto"/>
            </w:tcBorders>
          </w:tcPr>
          <w:p w14:paraId="6A335AD5" w14:textId="77777777" w:rsidR="00476594" w:rsidRPr="00E9278B" w:rsidRDefault="00476594" w:rsidP="00E9278B">
            <w:pPr>
              <w:rPr>
                <w:sz w:val="24"/>
                <w:szCs w:val="24"/>
              </w:rPr>
            </w:pPr>
            <w:r w:rsidRPr="00E9278B">
              <w:rPr>
                <w:sz w:val="24"/>
                <w:szCs w:val="24"/>
              </w:rPr>
              <w:t xml:space="preserve">Гостиничное обслуживание </w:t>
            </w:r>
          </w:p>
        </w:tc>
        <w:tc>
          <w:tcPr>
            <w:tcW w:w="711" w:type="dxa"/>
            <w:tcBorders>
              <w:right w:val="single" w:sz="4" w:space="0" w:color="auto"/>
            </w:tcBorders>
            <w:tcMar>
              <w:left w:w="0" w:type="dxa"/>
              <w:right w:w="0" w:type="dxa"/>
            </w:tcMar>
          </w:tcPr>
          <w:p w14:paraId="4F30926B" w14:textId="77777777" w:rsidR="00476594" w:rsidRPr="00E9278B" w:rsidRDefault="00476594" w:rsidP="00E9278B">
            <w:pPr>
              <w:rPr>
                <w:sz w:val="24"/>
                <w:szCs w:val="24"/>
              </w:rPr>
            </w:pPr>
            <w:r w:rsidRPr="00E9278B">
              <w:rPr>
                <w:sz w:val="24"/>
                <w:szCs w:val="24"/>
              </w:rPr>
              <w:t>4.7.</w:t>
            </w:r>
          </w:p>
        </w:tc>
        <w:tc>
          <w:tcPr>
            <w:tcW w:w="2977" w:type="dxa"/>
            <w:tcBorders>
              <w:top w:val="single" w:sz="4" w:space="0" w:color="auto"/>
              <w:left w:val="single" w:sz="4" w:space="0" w:color="auto"/>
              <w:bottom w:val="single" w:sz="4" w:space="0" w:color="auto"/>
              <w:right w:val="single" w:sz="4" w:space="0" w:color="auto"/>
            </w:tcBorders>
          </w:tcPr>
          <w:p w14:paraId="156DE213"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3386A628" w14:textId="77777777" w:rsidR="00476594" w:rsidRPr="00E9278B" w:rsidRDefault="00476594" w:rsidP="00E9278B">
            <w:pPr>
              <w:rPr>
                <w:sz w:val="24"/>
                <w:szCs w:val="24"/>
              </w:rPr>
            </w:pPr>
            <w:r w:rsidRPr="00E9278B">
              <w:rPr>
                <w:sz w:val="24"/>
                <w:szCs w:val="24"/>
              </w:rPr>
              <w:t>Минимальная площадь земельного участка – 0,05 га.</w:t>
            </w:r>
          </w:p>
          <w:p w14:paraId="4FA1094C" w14:textId="77777777" w:rsidR="00476594" w:rsidRPr="00E9278B" w:rsidRDefault="00476594" w:rsidP="00E9278B">
            <w:pPr>
              <w:rPr>
                <w:sz w:val="24"/>
                <w:szCs w:val="24"/>
              </w:rPr>
            </w:pPr>
            <w:r w:rsidRPr="00E9278B">
              <w:rPr>
                <w:sz w:val="24"/>
                <w:szCs w:val="24"/>
              </w:rPr>
              <w:lastRenderedPageBreak/>
              <w:t>Максимальная площадь земельного участка – 0,7 га.</w:t>
            </w:r>
          </w:p>
        </w:tc>
        <w:tc>
          <w:tcPr>
            <w:tcW w:w="1984" w:type="dxa"/>
            <w:tcBorders>
              <w:top w:val="single" w:sz="4" w:space="0" w:color="auto"/>
              <w:left w:val="single" w:sz="4" w:space="0" w:color="auto"/>
              <w:bottom w:val="single" w:sz="4" w:space="0" w:color="auto"/>
              <w:right w:val="single" w:sz="4" w:space="0" w:color="auto"/>
            </w:tcBorders>
            <w:vAlign w:val="center"/>
          </w:tcPr>
          <w:p w14:paraId="6FEE8E5C" w14:textId="77777777" w:rsidR="00476594" w:rsidRPr="00E9278B" w:rsidRDefault="00476594" w:rsidP="00E9278B">
            <w:pPr>
              <w:rPr>
                <w:sz w:val="24"/>
                <w:szCs w:val="24"/>
              </w:rPr>
            </w:pPr>
            <w:r w:rsidRPr="00E9278B">
              <w:rPr>
                <w:sz w:val="24"/>
                <w:szCs w:val="24"/>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DD852E3" w14:textId="77777777" w:rsidR="00476594" w:rsidRPr="00E9278B" w:rsidRDefault="00476594" w:rsidP="00E9278B">
            <w:pPr>
              <w:rPr>
                <w:sz w:val="24"/>
                <w:szCs w:val="24"/>
              </w:rPr>
            </w:pPr>
            <w:r w:rsidRPr="00E9278B">
              <w:rPr>
                <w:sz w:val="24"/>
                <w:szCs w:val="24"/>
              </w:rPr>
              <w:t>4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5EF0A4DB" w14:textId="77777777" w:rsidR="00476594" w:rsidRPr="00E9278B" w:rsidRDefault="00476594" w:rsidP="00E9278B">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50F14FF5" w14:textId="77777777" w:rsidR="00476594" w:rsidRPr="00E9278B" w:rsidRDefault="00476594" w:rsidP="00E9278B">
            <w:pPr>
              <w:rPr>
                <w:sz w:val="24"/>
                <w:szCs w:val="24"/>
              </w:rPr>
            </w:pPr>
            <w:r w:rsidRPr="00E9278B">
              <w:rPr>
                <w:sz w:val="24"/>
                <w:szCs w:val="24"/>
              </w:rPr>
              <w:t>-</w:t>
            </w:r>
          </w:p>
        </w:tc>
      </w:tr>
      <w:tr w:rsidR="00476594" w:rsidRPr="00E9278B" w14:paraId="465E6567" w14:textId="77777777" w:rsidTr="003E0374">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CF10BCB" w14:textId="77777777" w:rsidR="00476594" w:rsidRPr="00E9278B" w:rsidRDefault="00476594" w:rsidP="00E9278B">
            <w:pPr>
              <w:rPr>
                <w:sz w:val="24"/>
                <w:szCs w:val="24"/>
              </w:rPr>
            </w:pPr>
            <w:r w:rsidRPr="00E9278B">
              <w:rPr>
                <w:sz w:val="24"/>
                <w:szCs w:val="24"/>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476594" w:rsidRPr="00E9278B" w14:paraId="0AA2E615" w14:textId="77777777" w:rsidTr="003E0374">
        <w:tc>
          <w:tcPr>
            <w:tcW w:w="2408" w:type="dxa"/>
            <w:tcBorders>
              <w:right w:val="single" w:sz="4" w:space="0" w:color="auto"/>
            </w:tcBorders>
          </w:tcPr>
          <w:p w14:paraId="2E650798" w14:textId="77777777" w:rsidR="00476594" w:rsidRPr="00E9278B" w:rsidRDefault="00476594" w:rsidP="00E9278B">
            <w:pPr>
              <w:rPr>
                <w:sz w:val="24"/>
                <w:szCs w:val="24"/>
              </w:rPr>
            </w:pPr>
            <w:r w:rsidRPr="00E9278B">
              <w:rPr>
                <w:sz w:val="24"/>
                <w:szCs w:val="24"/>
              </w:rPr>
              <w:t xml:space="preserve">Обеспечение занятий спортом в помещениях </w:t>
            </w:r>
          </w:p>
        </w:tc>
        <w:tc>
          <w:tcPr>
            <w:tcW w:w="711" w:type="dxa"/>
            <w:tcBorders>
              <w:right w:val="single" w:sz="4" w:space="0" w:color="auto"/>
            </w:tcBorders>
            <w:tcMar>
              <w:left w:w="0" w:type="dxa"/>
              <w:right w:w="0" w:type="dxa"/>
            </w:tcMar>
          </w:tcPr>
          <w:p w14:paraId="74E130A0" w14:textId="77777777" w:rsidR="00476594" w:rsidRPr="00E9278B" w:rsidRDefault="00476594" w:rsidP="00E9278B">
            <w:pPr>
              <w:rPr>
                <w:sz w:val="24"/>
                <w:szCs w:val="24"/>
              </w:rPr>
            </w:pPr>
            <w:r w:rsidRPr="00E9278B">
              <w:rPr>
                <w:sz w:val="24"/>
                <w:szCs w:val="24"/>
              </w:rPr>
              <w:t>5.1.2</w:t>
            </w:r>
          </w:p>
        </w:tc>
        <w:tc>
          <w:tcPr>
            <w:tcW w:w="2977" w:type="dxa"/>
            <w:tcBorders>
              <w:top w:val="single" w:sz="4" w:space="0" w:color="auto"/>
              <w:left w:val="single" w:sz="4" w:space="0" w:color="auto"/>
              <w:bottom w:val="single" w:sz="4" w:space="0" w:color="auto"/>
              <w:right w:val="single" w:sz="4" w:space="0" w:color="auto"/>
            </w:tcBorders>
          </w:tcPr>
          <w:p w14:paraId="7E13653B"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491F730E" w14:textId="77777777" w:rsidR="00476594" w:rsidRPr="00E9278B" w:rsidRDefault="00476594" w:rsidP="00E9278B">
            <w:pPr>
              <w:rPr>
                <w:sz w:val="24"/>
                <w:szCs w:val="24"/>
              </w:rPr>
            </w:pPr>
            <w:r w:rsidRPr="00E9278B">
              <w:rPr>
                <w:sz w:val="24"/>
                <w:szCs w:val="24"/>
              </w:rPr>
              <w:t>Предельные максимальные размеры земельных участков - не подлежат установлению.</w:t>
            </w:r>
          </w:p>
          <w:p w14:paraId="568DCC35" w14:textId="77777777" w:rsidR="00476594" w:rsidRPr="00E9278B" w:rsidRDefault="00476594" w:rsidP="00E9278B">
            <w:pPr>
              <w:rPr>
                <w:sz w:val="24"/>
                <w:szCs w:val="24"/>
              </w:rPr>
            </w:pPr>
            <w:r w:rsidRPr="00E9278B">
              <w:rPr>
                <w:sz w:val="24"/>
                <w:szCs w:val="24"/>
              </w:rPr>
              <w:t>Минимальная площадь земельного участка – 0,01 га.</w:t>
            </w:r>
          </w:p>
          <w:p w14:paraId="18DFEB37" w14:textId="77777777" w:rsidR="00476594" w:rsidRPr="00E9278B" w:rsidRDefault="00476594" w:rsidP="00E9278B">
            <w:pPr>
              <w:rPr>
                <w:sz w:val="24"/>
                <w:szCs w:val="24"/>
              </w:rPr>
            </w:pPr>
            <w:r w:rsidRPr="00E9278B">
              <w:rPr>
                <w:sz w:val="24"/>
                <w:szCs w:val="24"/>
              </w:rPr>
              <w:t>Максимальная площадь земельного участка – 2 га.</w:t>
            </w:r>
          </w:p>
        </w:tc>
        <w:tc>
          <w:tcPr>
            <w:tcW w:w="1984" w:type="dxa"/>
            <w:tcBorders>
              <w:top w:val="single" w:sz="4" w:space="0" w:color="auto"/>
              <w:left w:val="single" w:sz="4" w:space="0" w:color="auto"/>
              <w:bottom w:val="single" w:sz="4" w:space="0" w:color="auto"/>
              <w:right w:val="single" w:sz="4" w:space="0" w:color="auto"/>
            </w:tcBorders>
            <w:vAlign w:val="center"/>
          </w:tcPr>
          <w:p w14:paraId="614F6E47" w14:textId="77777777" w:rsidR="00476594" w:rsidRPr="00E9278B" w:rsidRDefault="00476594" w:rsidP="00E9278B">
            <w:pPr>
              <w:rPr>
                <w:sz w:val="24"/>
                <w:szCs w:val="24"/>
              </w:rPr>
            </w:pPr>
            <w:r w:rsidRPr="00E9278B">
              <w:rPr>
                <w:sz w:val="24"/>
                <w:szCs w:val="24"/>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F4676B4" w14:textId="77777777" w:rsidR="00476594" w:rsidRPr="00E9278B" w:rsidRDefault="00476594" w:rsidP="00E9278B">
            <w:pPr>
              <w:rPr>
                <w:sz w:val="24"/>
                <w:szCs w:val="24"/>
              </w:rPr>
            </w:pPr>
            <w:r w:rsidRPr="00E9278B">
              <w:rPr>
                <w:sz w:val="24"/>
                <w:szCs w:val="24"/>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0D44BA39" w14:textId="77777777" w:rsidR="00476594" w:rsidRPr="00E9278B" w:rsidRDefault="00476594" w:rsidP="00E9278B">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20A8E697" w14:textId="77777777" w:rsidR="00476594" w:rsidRPr="00E9278B" w:rsidRDefault="00476594" w:rsidP="00E9278B">
            <w:pPr>
              <w:rPr>
                <w:sz w:val="24"/>
                <w:szCs w:val="24"/>
              </w:rPr>
            </w:pPr>
            <w:r w:rsidRPr="00E9278B">
              <w:rPr>
                <w:sz w:val="24"/>
                <w:szCs w:val="24"/>
              </w:rPr>
              <w:t>-</w:t>
            </w:r>
          </w:p>
        </w:tc>
      </w:tr>
      <w:tr w:rsidR="00476594" w:rsidRPr="00E9278B" w14:paraId="00FCB126" w14:textId="77777777" w:rsidTr="003E0374">
        <w:tc>
          <w:tcPr>
            <w:tcW w:w="15451" w:type="dxa"/>
            <w:gridSpan w:val="10"/>
            <w:tcBorders>
              <w:right w:val="single" w:sz="4" w:space="0" w:color="auto"/>
            </w:tcBorders>
            <w:tcMar>
              <w:left w:w="0" w:type="dxa"/>
              <w:right w:w="0" w:type="dxa"/>
            </w:tcMar>
          </w:tcPr>
          <w:p w14:paraId="26616216" w14:textId="55BFA5C1" w:rsidR="00476594" w:rsidRPr="00E9278B" w:rsidRDefault="00476594" w:rsidP="00E9278B">
            <w:pPr>
              <w:rPr>
                <w:sz w:val="24"/>
                <w:szCs w:val="24"/>
              </w:rPr>
            </w:pPr>
            <w:r w:rsidRPr="00E9278B">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Росреестра от 10.11.2020 N П/0412(ред. от 30.07.2021)).</w:t>
            </w:r>
          </w:p>
        </w:tc>
      </w:tr>
      <w:tr w:rsidR="00476594" w:rsidRPr="00E9278B" w14:paraId="4B15FBBC" w14:textId="77777777" w:rsidTr="003E0374">
        <w:tc>
          <w:tcPr>
            <w:tcW w:w="2408" w:type="dxa"/>
            <w:tcBorders>
              <w:right w:val="single" w:sz="4" w:space="0" w:color="auto"/>
            </w:tcBorders>
          </w:tcPr>
          <w:p w14:paraId="7924B965" w14:textId="77777777" w:rsidR="00476594" w:rsidRPr="00E9278B" w:rsidRDefault="00476594" w:rsidP="00E9278B">
            <w:pPr>
              <w:rPr>
                <w:sz w:val="24"/>
                <w:szCs w:val="24"/>
              </w:rPr>
            </w:pPr>
            <w:r w:rsidRPr="00E9278B">
              <w:rPr>
                <w:sz w:val="24"/>
                <w:szCs w:val="24"/>
              </w:rPr>
              <w:t xml:space="preserve">Площадки для занятий спортом </w:t>
            </w:r>
          </w:p>
        </w:tc>
        <w:tc>
          <w:tcPr>
            <w:tcW w:w="711" w:type="dxa"/>
            <w:tcBorders>
              <w:right w:val="single" w:sz="4" w:space="0" w:color="auto"/>
            </w:tcBorders>
            <w:tcMar>
              <w:left w:w="0" w:type="dxa"/>
              <w:right w:w="0" w:type="dxa"/>
            </w:tcMar>
          </w:tcPr>
          <w:p w14:paraId="10E9598C" w14:textId="77777777" w:rsidR="00476594" w:rsidRPr="00E9278B" w:rsidRDefault="00476594" w:rsidP="00E9278B">
            <w:pPr>
              <w:rPr>
                <w:sz w:val="24"/>
                <w:szCs w:val="24"/>
              </w:rPr>
            </w:pPr>
            <w:r w:rsidRPr="00E9278B">
              <w:rPr>
                <w:sz w:val="24"/>
                <w:szCs w:val="24"/>
              </w:rPr>
              <w:t>5.1.3</w:t>
            </w:r>
          </w:p>
        </w:tc>
        <w:tc>
          <w:tcPr>
            <w:tcW w:w="2977" w:type="dxa"/>
            <w:tcBorders>
              <w:top w:val="single" w:sz="4" w:space="0" w:color="auto"/>
              <w:left w:val="single" w:sz="4" w:space="0" w:color="auto"/>
              <w:bottom w:val="single" w:sz="4" w:space="0" w:color="auto"/>
              <w:right w:val="single" w:sz="4" w:space="0" w:color="auto"/>
            </w:tcBorders>
          </w:tcPr>
          <w:p w14:paraId="631D06A1"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6B944639" w14:textId="77777777" w:rsidR="00476594" w:rsidRPr="00E9278B" w:rsidRDefault="00476594" w:rsidP="00E9278B">
            <w:pPr>
              <w:rPr>
                <w:sz w:val="24"/>
                <w:szCs w:val="24"/>
              </w:rPr>
            </w:pPr>
            <w:r w:rsidRPr="00E9278B">
              <w:rPr>
                <w:sz w:val="24"/>
                <w:szCs w:val="24"/>
              </w:rPr>
              <w:t>Предельные максимальные размеры земельных участков - не подлежат установлению.</w:t>
            </w:r>
          </w:p>
          <w:p w14:paraId="3256DC96" w14:textId="77777777" w:rsidR="00476594" w:rsidRPr="00E9278B" w:rsidRDefault="00476594" w:rsidP="00E9278B">
            <w:pPr>
              <w:rPr>
                <w:sz w:val="24"/>
                <w:szCs w:val="24"/>
              </w:rPr>
            </w:pPr>
            <w:r w:rsidRPr="00E9278B">
              <w:rPr>
                <w:sz w:val="24"/>
                <w:szCs w:val="24"/>
              </w:rPr>
              <w:t>Минимальная площадь земельного участка – 0,01 га.</w:t>
            </w:r>
          </w:p>
          <w:p w14:paraId="49594547" w14:textId="77777777" w:rsidR="00476594" w:rsidRPr="00E9278B" w:rsidRDefault="00476594" w:rsidP="00E9278B">
            <w:pPr>
              <w:rPr>
                <w:sz w:val="24"/>
                <w:szCs w:val="24"/>
              </w:rPr>
            </w:pPr>
            <w:r w:rsidRPr="00E9278B">
              <w:rPr>
                <w:sz w:val="24"/>
                <w:szCs w:val="24"/>
              </w:rPr>
              <w:t xml:space="preserve">Максимальная площадь </w:t>
            </w:r>
            <w:r w:rsidRPr="00E9278B">
              <w:rPr>
                <w:sz w:val="24"/>
                <w:szCs w:val="24"/>
              </w:rPr>
              <w:lastRenderedPageBreak/>
              <w:t>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00C38605" w14:textId="77777777" w:rsidR="00476594" w:rsidRPr="00E9278B" w:rsidRDefault="00476594" w:rsidP="00E9278B">
            <w:pPr>
              <w:rPr>
                <w:sz w:val="24"/>
                <w:szCs w:val="24"/>
              </w:rPr>
            </w:pPr>
            <w:r w:rsidRPr="00E9278B">
              <w:rPr>
                <w:sz w:val="24"/>
                <w:szCs w:val="24"/>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7F91D65" w14:textId="77777777" w:rsidR="00476594" w:rsidRPr="00E9278B" w:rsidRDefault="00476594" w:rsidP="00E9278B">
            <w:pPr>
              <w:rPr>
                <w:sz w:val="24"/>
                <w:szCs w:val="24"/>
              </w:rPr>
            </w:pPr>
            <w:r w:rsidRPr="00E9278B">
              <w:rPr>
                <w:sz w:val="24"/>
                <w:szCs w:val="24"/>
              </w:rPr>
              <w:t>не установлены</w:t>
            </w:r>
          </w:p>
        </w:tc>
        <w:tc>
          <w:tcPr>
            <w:tcW w:w="1843" w:type="dxa"/>
            <w:tcBorders>
              <w:top w:val="single" w:sz="4" w:space="0" w:color="auto"/>
              <w:left w:val="single" w:sz="4" w:space="0" w:color="auto"/>
              <w:bottom w:val="single" w:sz="4" w:space="0" w:color="auto"/>
              <w:right w:val="single" w:sz="4" w:space="0" w:color="auto"/>
            </w:tcBorders>
            <w:vAlign w:val="center"/>
          </w:tcPr>
          <w:p w14:paraId="5AE992A5" w14:textId="77777777" w:rsidR="00476594" w:rsidRPr="00E9278B" w:rsidRDefault="00476594" w:rsidP="00E9278B">
            <w:pPr>
              <w:rPr>
                <w:sz w:val="24"/>
                <w:szCs w:val="24"/>
              </w:rPr>
            </w:pPr>
            <w:r w:rsidRPr="00E9278B">
              <w:rPr>
                <w:sz w:val="24"/>
                <w:szCs w:val="24"/>
              </w:rPr>
              <w:t>не установлены</w:t>
            </w:r>
          </w:p>
        </w:tc>
        <w:tc>
          <w:tcPr>
            <w:tcW w:w="3543" w:type="dxa"/>
            <w:gridSpan w:val="3"/>
            <w:tcBorders>
              <w:top w:val="single" w:sz="4" w:space="0" w:color="auto"/>
              <w:left w:val="single" w:sz="4" w:space="0" w:color="auto"/>
              <w:bottom w:val="single" w:sz="4" w:space="0" w:color="auto"/>
              <w:right w:val="single" w:sz="4" w:space="0" w:color="auto"/>
            </w:tcBorders>
          </w:tcPr>
          <w:p w14:paraId="4DAB98E9" w14:textId="77777777" w:rsidR="00476594" w:rsidRPr="00E9278B" w:rsidRDefault="00476594" w:rsidP="00E9278B">
            <w:pPr>
              <w:rPr>
                <w:sz w:val="24"/>
                <w:szCs w:val="24"/>
              </w:rPr>
            </w:pPr>
            <w:r w:rsidRPr="00E9278B">
              <w:rPr>
                <w:sz w:val="24"/>
                <w:szCs w:val="24"/>
              </w:rPr>
              <w:t>-</w:t>
            </w:r>
          </w:p>
        </w:tc>
      </w:tr>
      <w:tr w:rsidR="00476594" w:rsidRPr="00E9278B" w14:paraId="4414E7FF" w14:textId="77777777" w:rsidTr="003E0374">
        <w:tc>
          <w:tcPr>
            <w:tcW w:w="15451" w:type="dxa"/>
            <w:gridSpan w:val="10"/>
            <w:tcBorders>
              <w:right w:val="single" w:sz="4" w:space="0" w:color="auto"/>
            </w:tcBorders>
            <w:tcMar>
              <w:left w:w="0" w:type="dxa"/>
              <w:right w:w="0" w:type="dxa"/>
            </w:tcMar>
          </w:tcPr>
          <w:p w14:paraId="25673404" w14:textId="77777777" w:rsidR="00476594" w:rsidRPr="00E9278B" w:rsidRDefault="00476594" w:rsidP="00E9278B">
            <w:pPr>
              <w:rPr>
                <w:sz w:val="24"/>
                <w:szCs w:val="24"/>
              </w:rPr>
            </w:pPr>
            <w:r w:rsidRPr="00E9278B">
              <w:rPr>
                <w:sz w:val="24"/>
                <w:szCs w:val="24"/>
              </w:rPr>
              <w:lastRenderedPageBreak/>
              <w:t>Размещение площадок для занятия спортом и физкультурой на открытом воздухе</w:t>
            </w:r>
          </w:p>
          <w:p w14:paraId="03433355" w14:textId="77777777" w:rsidR="00476594" w:rsidRPr="00E9278B" w:rsidRDefault="00476594" w:rsidP="00E9278B">
            <w:pPr>
              <w:rPr>
                <w:sz w:val="24"/>
                <w:szCs w:val="24"/>
              </w:rPr>
            </w:pPr>
            <w:r w:rsidRPr="00E9278B">
              <w:rPr>
                <w:sz w:val="24"/>
                <w:szCs w:val="24"/>
              </w:rPr>
              <w:t xml:space="preserve"> (физкультурные площадки, беговые дорожки, поля для спортивной игры)</w:t>
            </w:r>
          </w:p>
        </w:tc>
      </w:tr>
      <w:tr w:rsidR="00476594" w:rsidRPr="00E9278B" w14:paraId="10346237" w14:textId="77777777" w:rsidTr="003E0374">
        <w:tc>
          <w:tcPr>
            <w:tcW w:w="2408" w:type="dxa"/>
            <w:tcBorders>
              <w:right w:val="single" w:sz="4" w:space="0" w:color="auto"/>
            </w:tcBorders>
          </w:tcPr>
          <w:p w14:paraId="7114EA3E" w14:textId="77777777" w:rsidR="00476594" w:rsidRPr="00E9278B" w:rsidRDefault="00476594" w:rsidP="00E9278B">
            <w:pPr>
              <w:rPr>
                <w:sz w:val="24"/>
                <w:szCs w:val="24"/>
              </w:rPr>
            </w:pPr>
            <w:r w:rsidRPr="00E9278B">
              <w:rPr>
                <w:sz w:val="24"/>
                <w:szCs w:val="24"/>
              </w:rPr>
              <w:t xml:space="preserve">Обеспечение внутреннего правопорядка </w:t>
            </w:r>
          </w:p>
        </w:tc>
        <w:tc>
          <w:tcPr>
            <w:tcW w:w="711" w:type="dxa"/>
            <w:tcBorders>
              <w:right w:val="single" w:sz="4" w:space="0" w:color="auto"/>
            </w:tcBorders>
            <w:tcMar>
              <w:left w:w="0" w:type="dxa"/>
              <w:right w:w="0" w:type="dxa"/>
            </w:tcMar>
          </w:tcPr>
          <w:p w14:paraId="4A6B3DBD" w14:textId="77777777" w:rsidR="00476594" w:rsidRPr="00E9278B" w:rsidRDefault="00476594" w:rsidP="00E9278B">
            <w:pPr>
              <w:rPr>
                <w:sz w:val="24"/>
                <w:szCs w:val="24"/>
              </w:rPr>
            </w:pPr>
            <w:r w:rsidRPr="00E9278B">
              <w:rPr>
                <w:sz w:val="24"/>
                <w:szCs w:val="24"/>
              </w:rPr>
              <w:t>8.3</w:t>
            </w:r>
          </w:p>
        </w:tc>
        <w:tc>
          <w:tcPr>
            <w:tcW w:w="2977" w:type="dxa"/>
            <w:tcBorders>
              <w:top w:val="single" w:sz="4" w:space="0" w:color="auto"/>
              <w:left w:val="single" w:sz="4" w:space="0" w:color="auto"/>
              <w:bottom w:val="single" w:sz="4" w:space="0" w:color="auto"/>
              <w:right w:val="single" w:sz="4" w:space="0" w:color="auto"/>
            </w:tcBorders>
          </w:tcPr>
          <w:p w14:paraId="0F2C6730"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357F42A7" w14:textId="77777777" w:rsidR="00476594" w:rsidRPr="00E9278B" w:rsidRDefault="00476594" w:rsidP="00E9278B">
            <w:pPr>
              <w:rPr>
                <w:sz w:val="24"/>
                <w:szCs w:val="24"/>
              </w:rPr>
            </w:pPr>
            <w:r w:rsidRPr="00E9278B">
              <w:rPr>
                <w:sz w:val="24"/>
                <w:szCs w:val="24"/>
              </w:rPr>
              <w:t>Предельные максимальные размеры земельных участков - не подлежат установлению.</w:t>
            </w:r>
          </w:p>
          <w:p w14:paraId="6E2CCC91" w14:textId="77777777" w:rsidR="00476594" w:rsidRPr="00E9278B" w:rsidRDefault="00476594" w:rsidP="00E9278B">
            <w:pPr>
              <w:rPr>
                <w:sz w:val="24"/>
                <w:szCs w:val="24"/>
              </w:rPr>
            </w:pPr>
            <w:r w:rsidRPr="00E9278B">
              <w:rPr>
                <w:sz w:val="24"/>
                <w:szCs w:val="24"/>
              </w:rPr>
              <w:t>Минимальная площадь земельного участка –0,01 га.</w:t>
            </w:r>
          </w:p>
          <w:p w14:paraId="47B0D6F4" w14:textId="77777777" w:rsidR="00476594" w:rsidRPr="00E9278B" w:rsidRDefault="00476594" w:rsidP="00E9278B">
            <w:pPr>
              <w:rPr>
                <w:sz w:val="24"/>
                <w:szCs w:val="24"/>
              </w:rPr>
            </w:pPr>
            <w:r w:rsidRPr="00E9278B">
              <w:rPr>
                <w:sz w:val="24"/>
                <w:szCs w:val="24"/>
              </w:rPr>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66332747" w14:textId="77777777" w:rsidR="00476594" w:rsidRPr="00E9278B" w:rsidRDefault="00476594" w:rsidP="00E9278B">
            <w:pPr>
              <w:rPr>
                <w:sz w:val="24"/>
                <w:szCs w:val="24"/>
              </w:rPr>
            </w:pPr>
            <w:r w:rsidRPr="00E9278B">
              <w:rPr>
                <w:sz w:val="24"/>
                <w:szCs w:val="24"/>
              </w:rPr>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376CA6C" w14:textId="77777777" w:rsidR="00476594" w:rsidRPr="00E9278B" w:rsidRDefault="00476594" w:rsidP="00E9278B">
            <w:pPr>
              <w:rPr>
                <w:sz w:val="24"/>
                <w:szCs w:val="24"/>
              </w:rPr>
            </w:pPr>
            <w:r w:rsidRPr="00E9278B">
              <w:rPr>
                <w:sz w:val="24"/>
                <w:szCs w:val="24"/>
              </w:rPr>
              <w:t xml:space="preserve">8 </w:t>
            </w:r>
            <w:proofErr w:type="spellStart"/>
            <w:r w:rsidRPr="00E9278B">
              <w:rPr>
                <w:sz w:val="24"/>
                <w:szCs w:val="24"/>
              </w:rPr>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F408633" w14:textId="77777777" w:rsidR="00476594" w:rsidRPr="00E9278B" w:rsidRDefault="00476594" w:rsidP="00E9278B">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39691AC2" w14:textId="77777777" w:rsidR="00476594" w:rsidRPr="00E9278B" w:rsidRDefault="00476594" w:rsidP="00E9278B">
            <w:pPr>
              <w:rPr>
                <w:sz w:val="24"/>
                <w:szCs w:val="24"/>
              </w:rPr>
            </w:pPr>
            <w:r w:rsidRPr="00E9278B">
              <w:rPr>
                <w:sz w:val="24"/>
                <w:szCs w:val="24"/>
              </w:rPr>
              <w:t>-</w:t>
            </w:r>
          </w:p>
        </w:tc>
      </w:tr>
      <w:tr w:rsidR="00476594" w:rsidRPr="00E9278B" w14:paraId="4525A5BA" w14:textId="77777777" w:rsidTr="003E0374">
        <w:tc>
          <w:tcPr>
            <w:tcW w:w="15451" w:type="dxa"/>
            <w:gridSpan w:val="10"/>
            <w:tcBorders>
              <w:right w:val="single" w:sz="4" w:space="0" w:color="auto"/>
            </w:tcBorders>
            <w:tcMar>
              <w:left w:w="0" w:type="dxa"/>
              <w:right w:w="0" w:type="dxa"/>
            </w:tcMar>
          </w:tcPr>
          <w:p w14:paraId="44A8945F" w14:textId="77777777" w:rsidR="00476594" w:rsidRPr="00E9278B" w:rsidRDefault="00476594" w:rsidP="00E9278B">
            <w:pPr>
              <w:rPr>
                <w:sz w:val="24"/>
                <w:szCs w:val="24"/>
              </w:rPr>
            </w:pPr>
            <w:r w:rsidRPr="00E9278B">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9278B">
              <w:rPr>
                <w:sz w:val="24"/>
                <w:szCs w:val="24"/>
              </w:rPr>
              <w:t>Росгвардии</w:t>
            </w:r>
            <w:proofErr w:type="spellEnd"/>
            <w:r w:rsidRPr="00E9278B">
              <w:rPr>
                <w:sz w:val="24"/>
                <w:szCs w:val="24"/>
              </w:rPr>
              <w:t xml:space="preserve"> и спасательных служб, в которых существует военизированная служба;</w:t>
            </w:r>
          </w:p>
          <w:p w14:paraId="1250E9CA" w14:textId="77777777" w:rsidR="00476594" w:rsidRPr="00E9278B" w:rsidRDefault="00476594" w:rsidP="00E9278B">
            <w:pPr>
              <w:rPr>
                <w:sz w:val="24"/>
                <w:szCs w:val="24"/>
              </w:rPr>
            </w:pPr>
            <w:r w:rsidRPr="00E9278B">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r>
      <w:tr w:rsidR="00476594" w:rsidRPr="00E9278B" w14:paraId="00985FB8" w14:textId="77777777" w:rsidTr="003E0374">
        <w:tc>
          <w:tcPr>
            <w:tcW w:w="2408" w:type="dxa"/>
            <w:tcBorders>
              <w:right w:val="single" w:sz="4" w:space="0" w:color="auto"/>
            </w:tcBorders>
          </w:tcPr>
          <w:p w14:paraId="5053A504" w14:textId="77777777" w:rsidR="00476594" w:rsidRPr="00E9278B" w:rsidRDefault="00476594" w:rsidP="00E9278B">
            <w:pPr>
              <w:rPr>
                <w:sz w:val="24"/>
                <w:szCs w:val="24"/>
              </w:rPr>
            </w:pPr>
            <w:r w:rsidRPr="00E9278B">
              <w:rPr>
                <w:sz w:val="24"/>
                <w:szCs w:val="24"/>
              </w:rPr>
              <w:t xml:space="preserve">Земельные участки (территории) общего пользования </w:t>
            </w:r>
          </w:p>
        </w:tc>
        <w:tc>
          <w:tcPr>
            <w:tcW w:w="711" w:type="dxa"/>
            <w:tcBorders>
              <w:right w:val="single" w:sz="4" w:space="0" w:color="auto"/>
            </w:tcBorders>
            <w:tcMar>
              <w:left w:w="0" w:type="dxa"/>
              <w:right w:w="0" w:type="dxa"/>
            </w:tcMar>
          </w:tcPr>
          <w:p w14:paraId="33EE5921" w14:textId="77777777" w:rsidR="00476594" w:rsidRPr="00E9278B" w:rsidRDefault="00476594" w:rsidP="00E9278B">
            <w:pPr>
              <w:rPr>
                <w:sz w:val="24"/>
                <w:szCs w:val="24"/>
              </w:rPr>
            </w:pPr>
            <w:r w:rsidRPr="00E9278B">
              <w:rPr>
                <w:sz w:val="24"/>
                <w:szCs w:val="24"/>
              </w:rPr>
              <w:t>12.0.</w:t>
            </w:r>
          </w:p>
        </w:tc>
        <w:tc>
          <w:tcPr>
            <w:tcW w:w="2977" w:type="dxa"/>
            <w:tcBorders>
              <w:top w:val="single" w:sz="4" w:space="0" w:color="auto"/>
              <w:left w:val="single" w:sz="4" w:space="0" w:color="auto"/>
              <w:bottom w:val="single" w:sz="4" w:space="0" w:color="auto"/>
              <w:right w:val="single" w:sz="4" w:space="0" w:color="auto"/>
            </w:tcBorders>
            <w:vAlign w:val="center"/>
          </w:tcPr>
          <w:p w14:paraId="59DE1630" w14:textId="77777777" w:rsidR="00476594" w:rsidRPr="00E9278B" w:rsidRDefault="00476594" w:rsidP="00E9278B">
            <w:pPr>
              <w:rPr>
                <w:sz w:val="24"/>
                <w:szCs w:val="24"/>
              </w:rPr>
            </w:pPr>
            <w:r w:rsidRPr="00E9278B">
              <w:rPr>
                <w:sz w:val="24"/>
                <w:szCs w:val="24"/>
              </w:rPr>
              <w:t>Предельные минимальные/максимальные размеры земельных участков - не подлежат установлению.</w:t>
            </w:r>
          </w:p>
          <w:p w14:paraId="3806090D" w14:textId="77777777" w:rsidR="00476594" w:rsidRPr="00E9278B" w:rsidRDefault="00476594" w:rsidP="00E9278B">
            <w:pP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A961ADA" w14:textId="77777777" w:rsidR="00476594" w:rsidRPr="00E9278B" w:rsidRDefault="00476594" w:rsidP="00E9278B">
            <w:pPr>
              <w:rPr>
                <w:sz w:val="24"/>
                <w:szCs w:val="24"/>
              </w:rPr>
            </w:pPr>
            <w:r w:rsidRPr="00E9278B">
              <w:rPr>
                <w:sz w:val="24"/>
                <w:szCs w:val="24"/>
              </w:rPr>
              <w:t>Не подлежат установлению</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B9102F3" w14:textId="77777777" w:rsidR="00476594" w:rsidRPr="00E9278B" w:rsidRDefault="00476594" w:rsidP="00E9278B">
            <w:pPr>
              <w:rPr>
                <w:sz w:val="24"/>
                <w:szCs w:val="24"/>
              </w:rPr>
            </w:pPr>
            <w:r w:rsidRPr="00E9278B">
              <w:rPr>
                <w:sz w:val="24"/>
                <w:szCs w:val="24"/>
              </w:rPr>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152AF162" w14:textId="77777777" w:rsidR="00476594" w:rsidRPr="00E9278B" w:rsidRDefault="00476594" w:rsidP="00E9278B">
            <w:pPr>
              <w:rPr>
                <w:sz w:val="24"/>
                <w:szCs w:val="24"/>
              </w:rPr>
            </w:pPr>
            <w:r w:rsidRPr="00E9278B">
              <w:rPr>
                <w:sz w:val="24"/>
                <w:szCs w:val="24"/>
              </w:rPr>
              <w:t>Не подлежит установлению</w:t>
            </w:r>
          </w:p>
        </w:tc>
        <w:tc>
          <w:tcPr>
            <w:tcW w:w="3543" w:type="dxa"/>
            <w:gridSpan w:val="3"/>
            <w:tcBorders>
              <w:top w:val="single" w:sz="4" w:space="0" w:color="auto"/>
              <w:left w:val="single" w:sz="4" w:space="0" w:color="auto"/>
              <w:bottom w:val="single" w:sz="4" w:space="0" w:color="auto"/>
              <w:right w:val="single" w:sz="4" w:space="0" w:color="auto"/>
            </w:tcBorders>
          </w:tcPr>
          <w:p w14:paraId="2B7AEC8F" w14:textId="77777777" w:rsidR="00476594" w:rsidRPr="00E9278B" w:rsidRDefault="00476594" w:rsidP="00E9278B">
            <w:pPr>
              <w:rPr>
                <w:sz w:val="24"/>
                <w:szCs w:val="24"/>
              </w:rPr>
            </w:pPr>
            <w:r w:rsidRPr="00E9278B">
              <w:rPr>
                <w:sz w:val="24"/>
                <w:szCs w:val="24"/>
              </w:rPr>
              <w:t>-</w:t>
            </w:r>
          </w:p>
          <w:p w14:paraId="25D1E705" w14:textId="77777777" w:rsidR="00476594" w:rsidRPr="00E9278B" w:rsidRDefault="00476594" w:rsidP="00E9278B">
            <w:pPr>
              <w:rPr>
                <w:sz w:val="24"/>
                <w:szCs w:val="24"/>
              </w:rPr>
            </w:pPr>
          </w:p>
        </w:tc>
      </w:tr>
      <w:tr w:rsidR="00476594" w:rsidRPr="00E9278B" w14:paraId="5D4CAA74" w14:textId="77777777" w:rsidTr="003E0374">
        <w:tc>
          <w:tcPr>
            <w:tcW w:w="15451" w:type="dxa"/>
            <w:gridSpan w:val="10"/>
            <w:tcBorders>
              <w:right w:val="single" w:sz="4" w:space="0" w:color="auto"/>
            </w:tcBorders>
            <w:tcMar>
              <w:left w:w="0" w:type="dxa"/>
              <w:right w:w="0" w:type="dxa"/>
            </w:tcMar>
          </w:tcPr>
          <w:p w14:paraId="709CD275" w14:textId="77777777" w:rsidR="00476594" w:rsidRPr="00E9278B" w:rsidRDefault="00476594" w:rsidP="00E9278B">
            <w:pPr>
              <w:rPr>
                <w:sz w:val="24"/>
                <w:szCs w:val="24"/>
              </w:rPr>
            </w:pPr>
            <w:r w:rsidRPr="00E9278B">
              <w:rPr>
                <w:sz w:val="24"/>
                <w:szCs w:val="24"/>
              </w:rPr>
              <w:t>Земельные участки общего пользования.</w:t>
            </w:r>
          </w:p>
          <w:p w14:paraId="4B42D0AF" w14:textId="77777777" w:rsidR="00476594" w:rsidRPr="00E9278B" w:rsidRDefault="00476594" w:rsidP="00E9278B">
            <w:pPr>
              <w:rPr>
                <w:sz w:val="24"/>
                <w:szCs w:val="24"/>
              </w:rPr>
            </w:pPr>
            <w:r w:rsidRPr="00E9278B">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от 10.11.2020 N П/0412 (ред. от 30.07.2021)).</w:t>
            </w:r>
          </w:p>
        </w:tc>
      </w:tr>
      <w:tr w:rsidR="00476594" w:rsidRPr="00E9278B" w14:paraId="713EF4C8" w14:textId="77777777" w:rsidTr="003E0374">
        <w:tc>
          <w:tcPr>
            <w:tcW w:w="15451" w:type="dxa"/>
            <w:gridSpan w:val="10"/>
            <w:tcBorders>
              <w:right w:val="single" w:sz="4" w:space="0" w:color="auto"/>
            </w:tcBorders>
            <w:tcMar>
              <w:left w:w="0" w:type="dxa"/>
              <w:right w:w="0" w:type="dxa"/>
            </w:tcMar>
          </w:tcPr>
          <w:p w14:paraId="0BB150B1" w14:textId="77777777" w:rsidR="00476594" w:rsidRPr="00E9278B" w:rsidRDefault="00476594" w:rsidP="00E9278B">
            <w:pPr>
              <w:jc w:val="both"/>
              <w:rPr>
                <w:sz w:val="24"/>
                <w:szCs w:val="24"/>
              </w:rPr>
            </w:pPr>
            <w:r w:rsidRPr="00E9278B">
              <w:rPr>
                <w:sz w:val="24"/>
                <w:szCs w:val="24"/>
              </w:rPr>
              <w:t>Общие требования к видам разрешенного использования земельного участка, строящимся/реконструируемым объектам капитального строительства в зоне (Ж4л):</w:t>
            </w:r>
          </w:p>
          <w:p w14:paraId="2C714D86" w14:textId="2F893C60" w:rsidR="00476594" w:rsidRPr="00E9278B" w:rsidRDefault="00476594" w:rsidP="00E9278B">
            <w:pPr>
              <w:jc w:val="both"/>
              <w:rPr>
                <w:sz w:val="24"/>
                <w:szCs w:val="24"/>
              </w:rPr>
            </w:pPr>
            <w:r w:rsidRPr="00E9278B">
              <w:rPr>
                <w:sz w:val="24"/>
                <w:szCs w:val="24"/>
              </w:rPr>
              <w:t xml:space="preserve">1. Не допускается новое строительство и реконструкция зданий </w:t>
            </w:r>
            <w:r w:rsidR="00F61F79" w:rsidRPr="00E9278B">
              <w:rPr>
                <w:sz w:val="24"/>
                <w:szCs w:val="24"/>
              </w:rPr>
              <w:t xml:space="preserve">общественного назначения </w:t>
            </w:r>
            <w:r w:rsidRPr="00E9278B">
              <w:rPr>
                <w:sz w:val="24"/>
                <w:szCs w:val="24"/>
              </w:rPr>
              <w:t>без приспособлений для доступа инвалидов и использования их инвалидами.</w:t>
            </w:r>
          </w:p>
          <w:p w14:paraId="567913A7" w14:textId="46400EEC" w:rsidR="00476594" w:rsidRPr="00E9278B" w:rsidRDefault="00D76AD7" w:rsidP="00E9278B">
            <w:pPr>
              <w:jc w:val="both"/>
              <w:rPr>
                <w:sz w:val="24"/>
                <w:szCs w:val="24"/>
              </w:rPr>
            </w:pPr>
            <w:r w:rsidRPr="00E9278B">
              <w:rPr>
                <w:sz w:val="24"/>
                <w:szCs w:val="24"/>
              </w:rPr>
              <w:t>2</w:t>
            </w:r>
            <w:r w:rsidR="00476594" w:rsidRPr="00E9278B">
              <w:rPr>
                <w:sz w:val="24"/>
                <w:szCs w:val="24"/>
              </w:rPr>
              <w:t xml:space="preserve">. При вводе объекта капитального строительства в эксплуатацию, не требующего проведения какой-либо экспертизы, допускается отклонение от </w:t>
            </w:r>
            <w:r w:rsidR="00476594" w:rsidRPr="00E9278B">
              <w:rPr>
                <w:sz w:val="24"/>
                <w:szCs w:val="24"/>
              </w:rPr>
              <w:lastRenderedPageBreak/>
              <w:t xml:space="preserve">проектной документации до 5%. </w:t>
            </w:r>
          </w:p>
          <w:p w14:paraId="0D4AAB9E" w14:textId="0A3ADD84" w:rsidR="00476594" w:rsidRPr="00E9278B" w:rsidRDefault="00D76AD7" w:rsidP="00E9278B">
            <w:pPr>
              <w:jc w:val="both"/>
              <w:rPr>
                <w:sz w:val="24"/>
                <w:szCs w:val="24"/>
              </w:rPr>
            </w:pPr>
            <w:r w:rsidRPr="00E9278B">
              <w:rPr>
                <w:sz w:val="24"/>
                <w:szCs w:val="24"/>
              </w:rPr>
              <w:t>3</w:t>
            </w:r>
            <w:r w:rsidR="00476594" w:rsidRPr="00E9278B">
              <w:rPr>
                <w:sz w:val="24"/>
                <w:szCs w:val="24"/>
              </w:rPr>
              <w:t>. 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14:paraId="04A677A3" w14:textId="77777777" w:rsidR="00476594" w:rsidRPr="00E9278B" w:rsidRDefault="00476594" w:rsidP="00E9278B">
            <w:pPr>
              <w:jc w:val="both"/>
              <w:rPr>
                <w:sz w:val="24"/>
                <w:szCs w:val="24"/>
              </w:rPr>
            </w:pPr>
            <w:bookmarkStart w:id="52" w:name="_Hlk72243628"/>
            <w:r w:rsidRPr="00E9278B">
              <w:rPr>
                <w:sz w:val="24"/>
                <w:szCs w:val="24"/>
              </w:rPr>
              <w:t>Примечание</w:t>
            </w:r>
          </w:p>
          <w:p w14:paraId="01485447" w14:textId="77777777" w:rsidR="00476594" w:rsidRPr="00E9278B" w:rsidRDefault="00476594" w:rsidP="00E9278B">
            <w:pPr>
              <w:jc w:val="both"/>
              <w:rPr>
                <w:sz w:val="24"/>
                <w:szCs w:val="24"/>
              </w:rPr>
            </w:pPr>
            <w:r w:rsidRPr="00E9278B">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3E201E80" w14:textId="216FE409" w:rsidR="00476594" w:rsidRPr="00E9278B" w:rsidRDefault="00476594" w:rsidP="00E9278B">
            <w:pPr>
              <w:jc w:val="both"/>
              <w:rPr>
                <w:sz w:val="24"/>
                <w:szCs w:val="24"/>
              </w:rPr>
            </w:pPr>
            <w:r w:rsidRPr="00E9278B">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bookmarkEnd w:id="52"/>
          </w:p>
        </w:tc>
      </w:tr>
    </w:tbl>
    <w:p w14:paraId="417B5F5D" w14:textId="77777777" w:rsidR="00D34A7E" w:rsidRDefault="00D34A7E" w:rsidP="001C477C">
      <w:bookmarkStart w:id="53" w:name="_Toc54518839"/>
      <w:bookmarkStart w:id="54" w:name="_Toc50646377"/>
      <w:bookmarkEnd w:id="48"/>
      <w:bookmarkEnd w:id="51"/>
    </w:p>
    <w:p w14:paraId="39CF020F" w14:textId="35063EEA" w:rsidR="001C477C" w:rsidRPr="001C477C" w:rsidRDefault="001C477C" w:rsidP="001C477C">
      <w:r w:rsidRPr="001C477C">
        <w:t>Общественно-деловые зоны</w:t>
      </w:r>
      <w:bookmarkEnd w:id="53"/>
    </w:p>
    <w:p w14:paraId="558EDE9A" w14:textId="474DF26A" w:rsidR="001C477C" w:rsidRPr="001C477C" w:rsidRDefault="001C477C" w:rsidP="001C477C">
      <w:r w:rsidRPr="001C477C">
        <w:t>Статья 33. Многофункциональная общественно-деловая зона (ОД1)</w:t>
      </w:r>
      <w:bookmarkEnd w:id="54"/>
      <w:r w:rsidRPr="001C477C">
        <w:t xml:space="preserve"> </w:t>
      </w:r>
    </w:p>
    <w:p w14:paraId="64FE9C06" w14:textId="77777777" w:rsidR="001C477C" w:rsidRPr="001C477C" w:rsidRDefault="001C477C" w:rsidP="001C477C"/>
    <w:tbl>
      <w:tblPr>
        <w:tblStyle w:val="TableGridReport1"/>
        <w:tblW w:w="15451" w:type="dxa"/>
        <w:tblInd w:w="-147" w:type="dxa"/>
        <w:tblLayout w:type="fixed"/>
        <w:tblLook w:val="04A0" w:firstRow="1" w:lastRow="0" w:firstColumn="1" w:lastColumn="0" w:noHBand="0" w:noVBand="1"/>
      </w:tblPr>
      <w:tblGrid>
        <w:gridCol w:w="2267"/>
        <w:gridCol w:w="850"/>
        <w:gridCol w:w="2948"/>
        <w:gridCol w:w="30"/>
        <w:gridCol w:w="1898"/>
        <w:gridCol w:w="86"/>
        <w:gridCol w:w="1843"/>
        <w:gridCol w:w="85"/>
        <w:gridCol w:w="28"/>
        <w:gridCol w:w="1815"/>
        <w:gridCol w:w="58"/>
        <w:gridCol w:w="85"/>
        <w:gridCol w:w="27"/>
        <w:gridCol w:w="3431"/>
      </w:tblGrid>
      <w:tr w:rsidR="001C477C" w:rsidRPr="00E9278B" w14:paraId="105D5F63" w14:textId="77777777" w:rsidTr="003E0374">
        <w:tc>
          <w:tcPr>
            <w:tcW w:w="2267" w:type="dxa"/>
            <w:vMerge w:val="restart"/>
            <w:tcBorders>
              <w:right w:val="single" w:sz="4" w:space="0" w:color="auto"/>
            </w:tcBorders>
          </w:tcPr>
          <w:p w14:paraId="16B48978" w14:textId="77777777" w:rsidR="001C477C" w:rsidRPr="00E9278B" w:rsidRDefault="001C477C" w:rsidP="001C477C">
            <w:pPr>
              <w:rPr>
                <w:sz w:val="24"/>
                <w:szCs w:val="24"/>
              </w:rPr>
            </w:pPr>
            <w:bookmarkStart w:id="55" w:name="_Hlk63679457"/>
            <w:r w:rsidRPr="00E9278B">
              <w:rPr>
                <w:sz w:val="24"/>
                <w:szCs w:val="24"/>
              </w:rPr>
              <w:t>Виды разрешенного использования</w:t>
            </w:r>
          </w:p>
        </w:tc>
        <w:tc>
          <w:tcPr>
            <w:tcW w:w="850" w:type="dxa"/>
            <w:vMerge w:val="restart"/>
            <w:tcBorders>
              <w:right w:val="single" w:sz="4" w:space="0" w:color="auto"/>
            </w:tcBorders>
          </w:tcPr>
          <w:p w14:paraId="270A7AAA" w14:textId="77777777" w:rsidR="001C477C" w:rsidRPr="00E9278B" w:rsidRDefault="001C477C" w:rsidP="001C477C">
            <w:pPr>
              <w:rPr>
                <w:sz w:val="24"/>
                <w:szCs w:val="24"/>
              </w:rPr>
            </w:pPr>
            <w:r w:rsidRPr="00E9278B">
              <w:rPr>
                <w:sz w:val="24"/>
                <w:szCs w:val="24"/>
              </w:rPr>
              <w:t>Код</w:t>
            </w:r>
          </w:p>
        </w:tc>
        <w:tc>
          <w:tcPr>
            <w:tcW w:w="12334" w:type="dxa"/>
            <w:gridSpan w:val="12"/>
            <w:tcBorders>
              <w:top w:val="single" w:sz="4" w:space="0" w:color="auto"/>
              <w:left w:val="single" w:sz="4" w:space="0" w:color="auto"/>
              <w:bottom w:val="single" w:sz="4" w:space="0" w:color="auto"/>
              <w:right w:val="single" w:sz="4" w:space="0" w:color="auto"/>
            </w:tcBorders>
          </w:tcPr>
          <w:p w14:paraId="58109CD4" w14:textId="77777777" w:rsidR="001C477C" w:rsidRPr="00E9278B" w:rsidRDefault="001C477C" w:rsidP="001C477C">
            <w:pPr>
              <w:rPr>
                <w:sz w:val="24"/>
                <w:szCs w:val="24"/>
              </w:rPr>
            </w:pPr>
            <w:r w:rsidRPr="00E9278B">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E9278B" w14:paraId="0E70A28D" w14:textId="77777777" w:rsidTr="003E0374">
        <w:tc>
          <w:tcPr>
            <w:tcW w:w="2267" w:type="dxa"/>
            <w:vMerge/>
            <w:tcBorders>
              <w:right w:val="single" w:sz="4" w:space="0" w:color="auto"/>
            </w:tcBorders>
          </w:tcPr>
          <w:p w14:paraId="692121CB" w14:textId="77777777" w:rsidR="001C477C" w:rsidRPr="00E9278B" w:rsidRDefault="001C477C" w:rsidP="001C477C">
            <w:pPr>
              <w:rPr>
                <w:sz w:val="24"/>
                <w:szCs w:val="24"/>
              </w:rPr>
            </w:pPr>
          </w:p>
        </w:tc>
        <w:tc>
          <w:tcPr>
            <w:tcW w:w="850" w:type="dxa"/>
            <w:vMerge/>
            <w:tcBorders>
              <w:right w:val="single" w:sz="4" w:space="0" w:color="auto"/>
            </w:tcBorders>
          </w:tcPr>
          <w:p w14:paraId="371A57DE" w14:textId="77777777" w:rsidR="001C477C" w:rsidRPr="00E9278B" w:rsidRDefault="001C477C" w:rsidP="001C477C">
            <w:pPr>
              <w:rPr>
                <w:sz w:val="24"/>
                <w:szCs w:val="24"/>
              </w:rPr>
            </w:pPr>
          </w:p>
        </w:tc>
        <w:tc>
          <w:tcPr>
            <w:tcW w:w="2978" w:type="dxa"/>
            <w:gridSpan w:val="2"/>
            <w:tcBorders>
              <w:top w:val="single" w:sz="4" w:space="0" w:color="auto"/>
              <w:left w:val="single" w:sz="4" w:space="0" w:color="auto"/>
              <w:bottom w:val="single" w:sz="4" w:space="0" w:color="auto"/>
              <w:right w:val="single" w:sz="4" w:space="0" w:color="auto"/>
            </w:tcBorders>
          </w:tcPr>
          <w:p w14:paraId="08A9A170" w14:textId="77777777" w:rsidR="001C477C" w:rsidRPr="00E9278B" w:rsidRDefault="001C477C" w:rsidP="001C477C">
            <w:pPr>
              <w:rPr>
                <w:sz w:val="24"/>
                <w:szCs w:val="24"/>
              </w:rPr>
            </w:pPr>
            <w:r w:rsidRPr="00E9278B">
              <w:rPr>
                <w:sz w:val="24"/>
                <w:szCs w:val="24"/>
              </w:rPr>
              <w:t>предельные (минимальные и (или) максимальные) размеры земельных участков, в том числе их площадь</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EA30B98" w14:textId="77777777" w:rsidR="001C477C" w:rsidRPr="00E9278B" w:rsidRDefault="001C477C" w:rsidP="001C477C">
            <w:pPr>
              <w:rPr>
                <w:sz w:val="24"/>
                <w:szCs w:val="24"/>
              </w:rPr>
            </w:pPr>
            <w:r w:rsidRPr="00E9278B">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E9278B">
              <w:rPr>
                <w:sz w:val="24"/>
                <w:szCs w:val="24"/>
              </w:rPr>
              <w:lastRenderedPageBreak/>
              <w:t>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0000B21F" w14:textId="77777777" w:rsidR="001C477C" w:rsidRPr="00E9278B" w:rsidRDefault="001C477C" w:rsidP="001C477C">
            <w:pPr>
              <w:rPr>
                <w:sz w:val="24"/>
                <w:szCs w:val="24"/>
              </w:rPr>
            </w:pPr>
            <w:r w:rsidRPr="00E9278B">
              <w:rPr>
                <w:sz w:val="24"/>
                <w:szCs w:val="24"/>
              </w:rPr>
              <w:lastRenderedPageBreak/>
              <w:t>предельное количество этажей или предельную высоту зданий, строений, сооружений</w:t>
            </w:r>
          </w:p>
        </w:tc>
        <w:tc>
          <w:tcPr>
            <w:tcW w:w="1986" w:type="dxa"/>
            <w:gridSpan w:val="4"/>
            <w:tcBorders>
              <w:top w:val="single" w:sz="4" w:space="0" w:color="auto"/>
              <w:left w:val="single" w:sz="4" w:space="0" w:color="auto"/>
              <w:bottom w:val="single" w:sz="4" w:space="0" w:color="auto"/>
              <w:right w:val="single" w:sz="4" w:space="0" w:color="auto"/>
            </w:tcBorders>
          </w:tcPr>
          <w:p w14:paraId="35BDF1F4" w14:textId="77777777" w:rsidR="001C477C" w:rsidRPr="00E9278B" w:rsidRDefault="001C477C" w:rsidP="001C477C">
            <w:pPr>
              <w:rPr>
                <w:sz w:val="24"/>
                <w:szCs w:val="24"/>
              </w:rPr>
            </w:pPr>
            <w:r w:rsidRPr="00E9278B">
              <w:rPr>
                <w:sz w:val="24"/>
                <w:szCs w:val="24"/>
              </w:rPr>
              <w:t xml:space="preserve">максимальный процент застройки в границах земельного участка, определяемый как отношение суммарной площади земельного </w:t>
            </w:r>
            <w:r w:rsidRPr="00E9278B">
              <w:rPr>
                <w:sz w:val="24"/>
                <w:szCs w:val="24"/>
              </w:rPr>
              <w:lastRenderedPageBreak/>
              <w:t>участка, которая может быть застроена, ко всей площади земельного участка</w:t>
            </w:r>
          </w:p>
        </w:tc>
        <w:tc>
          <w:tcPr>
            <w:tcW w:w="3543" w:type="dxa"/>
            <w:gridSpan w:val="3"/>
            <w:tcBorders>
              <w:top w:val="single" w:sz="4" w:space="0" w:color="auto"/>
              <w:left w:val="single" w:sz="4" w:space="0" w:color="auto"/>
              <w:bottom w:val="single" w:sz="4" w:space="0" w:color="auto"/>
              <w:right w:val="single" w:sz="4" w:space="0" w:color="auto"/>
            </w:tcBorders>
          </w:tcPr>
          <w:p w14:paraId="52F7FB4D" w14:textId="77777777" w:rsidR="001C477C" w:rsidRPr="00E9278B" w:rsidRDefault="001C477C" w:rsidP="001C477C">
            <w:pPr>
              <w:rPr>
                <w:sz w:val="24"/>
                <w:szCs w:val="24"/>
              </w:rPr>
            </w:pPr>
            <w:r w:rsidRPr="00E9278B">
              <w:rPr>
                <w:sz w:val="24"/>
                <w:szCs w:val="24"/>
              </w:rPr>
              <w:lastRenderedPageBreak/>
              <w:t>иные предельные параметры разрешенного строительства, реконструкции объектов капитального строительства</w:t>
            </w:r>
          </w:p>
        </w:tc>
      </w:tr>
      <w:bookmarkEnd w:id="55"/>
      <w:tr w:rsidR="001C477C" w:rsidRPr="00E9278B" w14:paraId="578E3F39" w14:textId="77777777" w:rsidTr="00CC7751">
        <w:tc>
          <w:tcPr>
            <w:tcW w:w="15451" w:type="dxa"/>
            <w:gridSpan w:val="14"/>
            <w:tcBorders>
              <w:top w:val="single" w:sz="4" w:space="0" w:color="auto"/>
              <w:left w:val="single" w:sz="4" w:space="0" w:color="auto"/>
              <w:bottom w:val="single" w:sz="4" w:space="0" w:color="auto"/>
              <w:right w:val="single" w:sz="4" w:space="0" w:color="auto"/>
            </w:tcBorders>
            <w:shd w:val="clear" w:color="auto" w:fill="auto"/>
          </w:tcPr>
          <w:p w14:paraId="1218AC14" w14:textId="77777777" w:rsidR="001C477C" w:rsidRPr="00E9278B" w:rsidRDefault="001C477C" w:rsidP="001C477C">
            <w:pPr>
              <w:rPr>
                <w:sz w:val="24"/>
                <w:szCs w:val="24"/>
              </w:rPr>
            </w:pPr>
            <w:r w:rsidRPr="00E9278B">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E9278B" w14:paraId="7F434E1D" w14:textId="77777777" w:rsidTr="003E0374">
        <w:tc>
          <w:tcPr>
            <w:tcW w:w="2267" w:type="dxa"/>
            <w:tcBorders>
              <w:right w:val="single" w:sz="4" w:space="0" w:color="auto"/>
            </w:tcBorders>
          </w:tcPr>
          <w:p w14:paraId="071C643F" w14:textId="77777777" w:rsidR="001C477C" w:rsidRPr="00E9278B" w:rsidRDefault="001C477C" w:rsidP="001C477C">
            <w:pPr>
              <w:rPr>
                <w:sz w:val="24"/>
                <w:szCs w:val="24"/>
              </w:rPr>
            </w:pPr>
            <w:r w:rsidRPr="00E9278B">
              <w:rPr>
                <w:sz w:val="24"/>
                <w:szCs w:val="24"/>
              </w:rPr>
              <w:t>Коммунальное обслуживание</w:t>
            </w:r>
          </w:p>
        </w:tc>
        <w:tc>
          <w:tcPr>
            <w:tcW w:w="850" w:type="dxa"/>
            <w:tcBorders>
              <w:right w:val="single" w:sz="4" w:space="0" w:color="auto"/>
            </w:tcBorders>
          </w:tcPr>
          <w:p w14:paraId="673E85FF" w14:textId="77777777" w:rsidR="001C477C" w:rsidRPr="00E9278B" w:rsidRDefault="001C477C" w:rsidP="001C477C">
            <w:pPr>
              <w:rPr>
                <w:sz w:val="24"/>
                <w:szCs w:val="24"/>
              </w:rPr>
            </w:pPr>
            <w:r w:rsidRPr="00E9278B">
              <w:rPr>
                <w:sz w:val="24"/>
                <w:szCs w:val="24"/>
              </w:rPr>
              <w:t>3.1</w:t>
            </w:r>
          </w:p>
        </w:tc>
        <w:tc>
          <w:tcPr>
            <w:tcW w:w="2978" w:type="dxa"/>
            <w:gridSpan w:val="2"/>
            <w:tcBorders>
              <w:top w:val="single" w:sz="4" w:space="0" w:color="auto"/>
              <w:left w:val="single" w:sz="4" w:space="0" w:color="auto"/>
              <w:bottom w:val="single" w:sz="4" w:space="0" w:color="auto"/>
              <w:right w:val="single" w:sz="4" w:space="0" w:color="auto"/>
            </w:tcBorders>
          </w:tcPr>
          <w:p w14:paraId="64A781EB"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092FFEFF" w14:textId="77777777" w:rsidR="001C477C" w:rsidRPr="00E9278B" w:rsidRDefault="001C477C" w:rsidP="001C477C">
            <w:pPr>
              <w:rPr>
                <w:sz w:val="24"/>
                <w:szCs w:val="24"/>
              </w:rPr>
            </w:pPr>
            <w:r w:rsidRPr="00E9278B">
              <w:rPr>
                <w:sz w:val="24"/>
                <w:szCs w:val="24"/>
              </w:rPr>
              <w:t>Минимальная площадь земельного участка – 0,01 га.</w:t>
            </w:r>
          </w:p>
          <w:p w14:paraId="11564253" w14:textId="77777777" w:rsidR="001C477C" w:rsidRPr="00E9278B" w:rsidRDefault="001C477C" w:rsidP="001C477C">
            <w:pPr>
              <w:rPr>
                <w:sz w:val="24"/>
                <w:szCs w:val="24"/>
              </w:rPr>
            </w:pPr>
            <w:r w:rsidRPr="00E9278B">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53B1AC8"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377F4013" w14:textId="77777777" w:rsidR="001C477C" w:rsidRPr="00E9278B" w:rsidRDefault="001C477C" w:rsidP="001C477C">
            <w:pPr>
              <w:rPr>
                <w:sz w:val="24"/>
                <w:szCs w:val="24"/>
              </w:rPr>
            </w:pPr>
            <w:r w:rsidRPr="00E9278B">
              <w:rPr>
                <w:sz w:val="24"/>
                <w:szCs w:val="24"/>
              </w:rPr>
              <w:t>3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27C9F571" w14:textId="77777777" w:rsidR="001C477C" w:rsidRPr="00E9278B" w:rsidRDefault="001C477C" w:rsidP="001C477C">
            <w:pPr>
              <w:rPr>
                <w:sz w:val="24"/>
                <w:szCs w:val="24"/>
              </w:rPr>
            </w:pPr>
            <w:r w:rsidRPr="00E9278B">
              <w:rPr>
                <w:sz w:val="24"/>
                <w:szCs w:val="24"/>
              </w:rPr>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09D9B00B" w14:textId="77777777" w:rsidR="001C477C" w:rsidRPr="00E9278B" w:rsidRDefault="001C477C" w:rsidP="001C477C">
            <w:pPr>
              <w:rPr>
                <w:sz w:val="24"/>
                <w:szCs w:val="24"/>
              </w:rPr>
            </w:pPr>
            <w:r w:rsidRPr="00E9278B">
              <w:rPr>
                <w:sz w:val="24"/>
                <w:szCs w:val="24"/>
              </w:rPr>
              <w:t>не установлены</w:t>
            </w:r>
          </w:p>
        </w:tc>
      </w:tr>
      <w:tr w:rsidR="001C477C" w:rsidRPr="00E9278B" w14:paraId="4A9E0A4C" w14:textId="77777777" w:rsidTr="003E0374">
        <w:tc>
          <w:tcPr>
            <w:tcW w:w="15451" w:type="dxa"/>
            <w:gridSpan w:val="14"/>
            <w:tcBorders>
              <w:top w:val="single" w:sz="4" w:space="0" w:color="auto"/>
              <w:left w:val="single" w:sz="4" w:space="0" w:color="auto"/>
              <w:bottom w:val="single" w:sz="4" w:space="0" w:color="auto"/>
              <w:right w:val="single" w:sz="4" w:space="0" w:color="auto"/>
            </w:tcBorders>
          </w:tcPr>
          <w:p w14:paraId="5418B09C" w14:textId="77777777" w:rsidR="001C477C" w:rsidRPr="00E9278B" w:rsidRDefault="001C477C" w:rsidP="001C477C">
            <w:pPr>
              <w:rPr>
                <w:sz w:val="24"/>
                <w:szCs w:val="24"/>
              </w:rPr>
            </w:pPr>
            <w:r w:rsidRPr="00E9278B">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523C3719" w14:textId="77777777" w:rsidR="001C477C" w:rsidRPr="00E9278B" w:rsidRDefault="001C477C" w:rsidP="001C477C">
            <w:pPr>
              <w:rPr>
                <w:sz w:val="24"/>
                <w:szCs w:val="24"/>
              </w:rPr>
            </w:pPr>
            <w:r w:rsidRPr="00E9278B">
              <w:rPr>
                <w:sz w:val="24"/>
                <w:szCs w:val="24"/>
              </w:rPr>
              <w:t>•</w:t>
            </w:r>
            <w:r w:rsidRPr="00E9278B">
              <w:rPr>
                <w:sz w:val="24"/>
                <w:szCs w:val="24"/>
              </w:rPr>
              <w:tab/>
              <w:t>поставки воды, тепла, электричества, газа, предоставления услуг связи;</w:t>
            </w:r>
          </w:p>
          <w:p w14:paraId="6B1A9F88" w14:textId="77777777" w:rsidR="001C477C" w:rsidRPr="00E9278B" w:rsidRDefault="001C477C" w:rsidP="001C477C">
            <w:pPr>
              <w:rPr>
                <w:sz w:val="24"/>
                <w:szCs w:val="24"/>
              </w:rPr>
            </w:pPr>
            <w:r w:rsidRPr="00E9278B">
              <w:rPr>
                <w:sz w:val="24"/>
                <w:szCs w:val="24"/>
              </w:rPr>
              <w:t>•</w:t>
            </w:r>
            <w:r w:rsidRPr="00E9278B">
              <w:rPr>
                <w:sz w:val="24"/>
                <w:szCs w:val="24"/>
              </w:rPr>
              <w:tab/>
              <w:t>отвода канализационных стоков;</w:t>
            </w:r>
          </w:p>
          <w:p w14:paraId="7767225C" w14:textId="77777777" w:rsidR="001C477C" w:rsidRPr="00E9278B" w:rsidRDefault="001C477C" w:rsidP="001C477C">
            <w:pPr>
              <w:rPr>
                <w:sz w:val="24"/>
                <w:szCs w:val="24"/>
              </w:rPr>
            </w:pPr>
            <w:r w:rsidRPr="00E9278B">
              <w:rPr>
                <w:sz w:val="24"/>
                <w:szCs w:val="24"/>
              </w:rPr>
              <w:t>•</w:t>
            </w:r>
            <w:r w:rsidRPr="00E9278B">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E9278B" w14:paraId="7C610FDC" w14:textId="77777777" w:rsidTr="003E0374">
        <w:tc>
          <w:tcPr>
            <w:tcW w:w="2267" w:type="dxa"/>
            <w:tcBorders>
              <w:right w:val="single" w:sz="4" w:space="0" w:color="auto"/>
            </w:tcBorders>
          </w:tcPr>
          <w:p w14:paraId="2BFDEE96" w14:textId="77777777" w:rsidR="001C477C" w:rsidRPr="00E9278B" w:rsidRDefault="001C477C" w:rsidP="001C477C">
            <w:pPr>
              <w:rPr>
                <w:sz w:val="24"/>
                <w:szCs w:val="24"/>
              </w:rPr>
            </w:pPr>
            <w:r w:rsidRPr="00E9278B">
              <w:rPr>
                <w:sz w:val="24"/>
                <w:szCs w:val="24"/>
              </w:rPr>
              <w:t xml:space="preserve">Социальное обслуживание </w:t>
            </w:r>
          </w:p>
        </w:tc>
        <w:tc>
          <w:tcPr>
            <w:tcW w:w="850" w:type="dxa"/>
            <w:tcBorders>
              <w:right w:val="single" w:sz="4" w:space="0" w:color="auto"/>
            </w:tcBorders>
          </w:tcPr>
          <w:p w14:paraId="47B6B653" w14:textId="77777777" w:rsidR="001C477C" w:rsidRPr="00E9278B" w:rsidRDefault="001C477C" w:rsidP="001C477C">
            <w:pPr>
              <w:rPr>
                <w:sz w:val="24"/>
                <w:szCs w:val="24"/>
              </w:rPr>
            </w:pPr>
            <w:r w:rsidRPr="00E9278B">
              <w:rPr>
                <w:sz w:val="24"/>
                <w:szCs w:val="24"/>
              </w:rPr>
              <w:t>3.2.</w:t>
            </w:r>
          </w:p>
        </w:tc>
        <w:tc>
          <w:tcPr>
            <w:tcW w:w="2948" w:type="dxa"/>
            <w:tcBorders>
              <w:top w:val="single" w:sz="4" w:space="0" w:color="auto"/>
              <w:left w:val="single" w:sz="4" w:space="0" w:color="auto"/>
              <w:bottom w:val="single" w:sz="4" w:space="0" w:color="auto"/>
              <w:right w:val="single" w:sz="4" w:space="0" w:color="auto"/>
            </w:tcBorders>
          </w:tcPr>
          <w:p w14:paraId="477D7315"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32B4B9CE" w14:textId="77777777" w:rsidR="001C477C" w:rsidRPr="00E9278B" w:rsidRDefault="001C477C" w:rsidP="001C477C">
            <w:pPr>
              <w:rPr>
                <w:sz w:val="24"/>
                <w:szCs w:val="24"/>
              </w:rPr>
            </w:pPr>
            <w:r w:rsidRPr="00E9278B">
              <w:rPr>
                <w:sz w:val="24"/>
                <w:szCs w:val="24"/>
              </w:rPr>
              <w:t>Минимальная площадь земельного участка – 0,05 га.</w:t>
            </w:r>
          </w:p>
          <w:p w14:paraId="5A48F11F" w14:textId="77777777" w:rsidR="001C477C" w:rsidRPr="00E9278B" w:rsidRDefault="001C477C" w:rsidP="001C477C">
            <w:pPr>
              <w:rPr>
                <w:sz w:val="24"/>
                <w:szCs w:val="24"/>
              </w:rPr>
            </w:pPr>
            <w:r w:rsidRPr="00E9278B">
              <w:rPr>
                <w:sz w:val="24"/>
                <w:szCs w:val="24"/>
              </w:rPr>
              <w:t xml:space="preserve">Максимальная площадь </w:t>
            </w:r>
            <w:r w:rsidRPr="00E9278B">
              <w:rPr>
                <w:sz w:val="24"/>
                <w:szCs w:val="24"/>
              </w:rPr>
              <w:lastRenderedPageBreak/>
              <w:t>земельного участка – 0,2 га.</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3B571192" w14:textId="77777777" w:rsidR="001C477C" w:rsidRPr="00E9278B" w:rsidRDefault="001C477C" w:rsidP="001C477C">
            <w:pPr>
              <w:rPr>
                <w:sz w:val="24"/>
                <w:szCs w:val="24"/>
              </w:rPr>
            </w:pPr>
            <w:r w:rsidRPr="00E9278B">
              <w:rPr>
                <w:sz w:val="24"/>
                <w:szCs w:val="24"/>
              </w:rPr>
              <w:lastRenderedPageBreak/>
              <w:t>5 м</w:t>
            </w: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1649E9AE" w14:textId="77777777" w:rsidR="001C477C" w:rsidRPr="00E9278B" w:rsidRDefault="001C477C" w:rsidP="001C477C">
            <w:pPr>
              <w:rPr>
                <w:sz w:val="24"/>
                <w:szCs w:val="24"/>
              </w:rPr>
            </w:pPr>
            <w:r w:rsidRPr="00E9278B">
              <w:rPr>
                <w:sz w:val="24"/>
                <w:szCs w:val="24"/>
              </w:rPr>
              <w:t>3 этажа</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2C96714F" w14:textId="77777777" w:rsidR="001C477C" w:rsidRPr="00E9278B" w:rsidRDefault="001C477C" w:rsidP="001C477C">
            <w:pPr>
              <w:rPr>
                <w:sz w:val="24"/>
                <w:szCs w:val="24"/>
              </w:rPr>
            </w:pPr>
            <w:r w:rsidRPr="00E9278B">
              <w:rPr>
                <w:sz w:val="24"/>
                <w:szCs w:val="24"/>
              </w:rPr>
              <w:t>50%</w:t>
            </w:r>
          </w:p>
        </w:tc>
        <w:tc>
          <w:tcPr>
            <w:tcW w:w="3601" w:type="dxa"/>
            <w:gridSpan w:val="4"/>
            <w:tcBorders>
              <w:top w:val="single" w:sz="4" w:space="0" w:color="auto"/>
              <w:left w:val="single" w:sz="4" w:space="0" w:color="auto"/>
              <w:bottom w:val="single" w:sz="4" w:space="0" w:color="auto"/>
              <w:right w:val="single" w:sz="4" w:space="0" w:color="auto"/>
            </w:tcBorders>
          </w:tcPr>
          <w:p w14:paraId="2285A6E9" w14:textId="77777777" w:rsidR="001C477C" w:rsidRPr="00E9278B" w:rsidRDefault="001C477C" w:rsidP="001C477C">
            <w:pPr>
              <w:rPr>
                <w:sz w:val="24"/>
                <w:szCs w:val="24"/>
              </w:rPr>
            </w:pPr>
            <w:r w:rsidRPr="00E9278B">
              <w:rPr>
                <w:sz w:val="24"/>
                <w:szCs w:val="24"/>
              </w:rPr>
              <w:t>-</w:t>
            </w:r>
          </w:p>
        </w:tc>
      </w:tr>
      <w:tr w:rsidR="001C477C" w:rsidRPr="00E9278B" w14:paraId="334B60CC" w14:textId="77777777" w:rsidTr="003E0374">
        <w:tc>
          <w:tcPr>
            <w:tcW w:w="15451" w:type="dxa"/>
            <w:gridSpan w:val="14"/>
            <w:tcBorders>
              <w:top w:val="single" w:sz="4" w:space="0" w:color="auto"/>
              <w:left w:val="single" w:sz="4" w:space="0" w:color="auto"/>
              <w:bottom w:val="single" w:sz="4" w:space="0" w:color="auto"/>
              <w:right w:val="single" w:sz="4" w:space="0" w:color="auto"/>
            </w:tcBorders>
          </w:tcPr>
          <w:p w14:paraId="32AA553F" w14:textId="77777777" w:rsidR="001C477C" w:rsidRPr="00E9278B" w:rsidRDefault="001C477C" w:rsidP="001C477C">
            <w:pPr>
              <w:rPr>
                <w:sz w:val="24"/>
                <w:szCs w:val="24"/>
              </w:rPr>
            </w:pPr>
            <w:r w:rsidRPr="00E9278B">
              <w:rPr>
                <w:sz w:val="24"/>
                <w:szCs w:val="24"/>
              </w:rPr>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B952222" w14:textId="77777777" w:rsidR="001C477C" w:rsidRPr="00E9278B" w:rsidRDefault="001C477C" w:rsidP="001C477C">
            <w:pPr>
              <w:rPr>
                <w:sz w:val="24"/>
                <w:szCs w:val="24"/>
              </w:rPr>
            </w:pPr>
            <w:r w:rsidRPr="00E9278B">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E9278B" w14:paraId="3B2D6AC7" w14:textId="77777777" w:rsidTr="003E0374">
        <w:tc>
          <w:tcPr>
            <w:tcW w:w="2267" w:type="dxa"/>
            <w:tcBorders>
              <w:right w:val="single" w:sz="4" w:space="0" w:color="auto"/>
            </w:tcBorders>
          </w:tcPr>
          <w:p w14:paraId="6DCD41E8" w14:textId="77777777" w:rsidR="001C477C" w:rsidRPr="00E9278B" w:rsidRDefault="001C477C" w:rsidP="001C477C">
            <w:pPr>
              <w:rPr>
                <w:sz w:val="24"/>
                <w:szCs w:val="24"/>
              </w:rPr>
            </w:pPr>
            <w:r w:rsidRPr="00E9278B">
              <w:rPr>
                <w:sz w:val="24"/>
                <w:szCs w:val="24"/>
              </w:rPr>
              <w:t xml:space="preserve">Амбулаторно-поликлиническое обслуживание </w:t>
            </w:r>
          </w:p>
        </w:tc>
        <w:tc>
          <w:tcPr>
            <w:tcW w:w="850" w:type="dxa"/>
            <w:tcBorders>
              <w:right w:val="single" w:sz="4" w:space="0" w:color="auto"/>
            </w:tcBorders>
          </w:tcPr>
          <w:p w14:paraId="76664C47" w14:textId="77777777" w:rsidR="001C477C" w:rsidRPr="00E9278B" w:rsidRDefault="001C477C" w:rsidP="001C477C">
            <w:pPr>
              <w:rPr>
                <w:sz w:val="24"/>
                <w:szCs w:val="24"/>
              </w:rPr>
            </w:pPr>
            <w:r w:rsidRPr="00E9278B">
              <w:rPr>
                <w:sz w:val="24"/>
                <w:szCs w:val="24"/>
              </w:rPr>
              <w:t>3.4.1.</w:t>
            </w:r>
          </w:p>
        </w:tc>
        <w:tc>
          <w:tcPr>
            <w:tcW w:w="2978" w:type="dxa"/>
            <w:gridSpan w:val="2"/>
            <w:tcBorders>
              <w:top w:val="single" w:sz="4" w:space="0" w:color="auto"/>
              <w:left w:val="single" w:sz="4" w:space="0" w:color="auto"/>
              <w:bottom w:val="single" w:sz="4" w:space="0" w:color="auto"/>
              <w:right w:val="single" w:sz="4" w:space="0" w:color="auto"/>
            </w:tcBorders>
          </w:tcPr>
          <w:p w14:paraId="4D892851"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21DC9441" w14:textId="77777777" w:rsidR="001C477C" w:rsidRPr="00E9278B" w:rsidRDefault="001C477C" w:rsidP="001C477C">
            <w:pPr>
              <w:rPr>
                <w:sz w:val="24"/>
                <w:szCs w:val="24"/>
              </w:rPr>
            </w:pPr>
            <w:r w:rsidRPr="00E9278B">
              <w:rPr>
                <w:sz w:val="24"/>
                <w:szCs w:val="24"/>
              </w:rPr>
              <w:t>Минимальная площадь земельного участка – 0,05 га.</w:t>
            </w:r>
          </w:p>
          <w:p w14:paraId="26303983" w14:textId="77777777" w:rsidR="001C477C" w:rsidRPr="00E9278B" w:rsidRDefault="001C477C" w:rsidP="001C477C">
            <w:pPr>
              <w:rPr>
                <w:sz w:val="24"/>
                <w:szCs w:val="24"/>
              </w:rPr>
            </w:pPr>
            <w:r w:rsidRPr="00E9278B">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31B1D66"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62439E7B" w14:textId="77777777" w:rsidR="001C477C" w:rsidRPr="00E9278B" w:rsidRDefault="001C477C" w:rsidP="001C477C">
            <w:pPr>
              <w:rPr>
                <w:sz w:val="24"/>
                <w:szCs w:val="24"/>
              </w:rPr>
            </w:pPr>
            <w:r w:rsidRPr="00E9278B">
              <w:rPr>
                <w:sz w:val="24"/>
                <w:szCs w:val="24"/>
              </w:rPr>
              <w:t>2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5723B903" w14:textId="77777777" w:rsidR="001C477C" w:rsidRPr="00E9278B" w:rsidRDefault="001C477C" w:rsidP="001C477C">
            <w:pPr>
              <w:rPr>
                <w:sz w:val="24"/>
                <w:szCs w:val="24"/>
              </w:rPr>
            </w:pPr>
            <w:r w:rsidRPr="00E9278B">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107D8A40" w14:textId="77777777" w:rsidR="001C477C" w:rsidRPr="00E9278B" w:rsidRDefault="001C477C" w:rsidP="001C477C">
            <w:pPr>
              <w:rPr>
                <w:sz w:val="24"/>
                <w:szCs w:val="24"/>
              </w:rPr>
            </w:pPr>
            <w:r w:rsidRPr="00E9278B">
              <w:rPr>
                <w:sz w:val="24"/>
                <w:szCs w:val="24"/>
              </w:rPr>
              <w:t>-</w:t>
            </w:r>
          </w:p>
        </w:tc>
      </w:tr>
      <w:tr w:rsidR="001C477C" w:rsidRPr="00E9278B" w14:paraId="63637BC1" w14:textId="77777777" w:rsidTr="003E0374">
        <w:tc>
          <w:tcPr>
            <w:tcW w:w="15451" w:type="dxa"/>
            <w:gridSpan w:val="14"/>
            <w:tcBorders>
              <w:top w:val="single" w:sz="4" w:space="0" w:color="auto"/>
              <w:left w:val="single" w:sz="4" w:space="0" w:color="auto"/>
              <w:bottom w:val="single" w:sz="4" w:space="0" w:color="auto"/>
              <w:right w:val="single" w:sz="4" w:space="0" w:color="auto"/>
            </w:tcBorders>
          </w:tcPr>
          <w:p w14:paraId="5866309A" w14:textId="77777777" w:rsidR="001C477C" w:rsidRPr="00E9278B" w:rsidRDefault="001C477C" w:rsidP="001C477C">
            <w:pPr>
              <w:rPr>
                <w:sz w:val="24"/>
                <w:szCs w:val="24"/>
              </w:rPr>
            </w:pPr>
            <w:r w:rsidRPr="00E9278B">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C477C" w:rsidRPr="00E9278B" w14:paraId="57220CD0" w14:textId="77777777" w:rsidTr="003E0374">
        <w:tc>
          <w:tcPr>
            <w:tcW w:w="2267" w:type="dxa"/>
            <w:tcBorders>
              <w:right w:val="single" w:sz="4" w:space="0" w:color="auto"/>
            </w:tcBorders>
          </w:tcPr>
          <w:p w14:paraId="7A8F85F5" w14:textId="77777777" w:rsidR="001C477C" w:rsidRPr="00E9278B" w:rsidRDefault="001C477C" w:rsidP="001C477C">
            <w:pPr>
              <w:rPr>
                <w:sz w:val="24"/>
                <w:szCs w:val="24"/>
              </w:rPr>
            </w:pPr>
            <w:r w:rsidRPr="00E9278B">
              <w:rPr>
                <w:sz w:val="24"/>
                <w:szCs w:val="24"/>
              </w:rPr>
              <w:t xml:space="preserve">Стационарное медицинское обслуживание </w:t>
            </w:r>
          </w:p>
        </w:tc>
        <w:tc>
          <w:tcPr>
            <w:tcW w:w="850" w:type="dxa"/>
            <w:tcBorders>
              <w:right w:val="single" w:sz="4" w:space="0" w:color="auto"/>
            </w:tcBorders>
          </w:tcPr>
          <w:p w14:paraId="6F1308F4" w14:textId="77777777" w:rsidR="001C477C" w:rsidRPr="00E9278B" w:rsidRDefault="001C477C" w:rsidP="001C477C">
            <w:pPr>
              <w:rPr>
                <w:sz w:val="24"/>
                <w:szCs w:val="24"/>
              </w:rPr>
            </w:pPr>
            <w:r w:rsidRPr="00E9278B">
              <w:rPr>
                <w:sz w:val="24"/>
                <w:szCs w:val="24"/>
              </w:rPr>
              <w:t>3.4.2.</w:t>
            </w:r>
          </w:p>
        </w:tc>
        <w:tc>
          <w:tcPr>
            <w:tcW w:w="2978" w:type="dxa"/>
            <w:gridSpan w:val="2"/>
            <w:tcBorders>
              <w:top w:val="single" w:sz="4" w:space="0" w:color="auto"/>
              <w:left w:val="single" w:sz="4" w:space="0" w:color="auto"/>
              <w:bottom w:val="single" w:sz="4" w:space="0" w:color="auto"/>
              <w:right w:val="single" w:sz="4" w:space="0" w:color="auto"/>
            </w:tcBorders>
          </w:tcPr>
          <w:p w14:paraId="484B69B5"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10232258" w14:textId="77777777" w:rsidR="001C477C" w:rsidRPr="00E9278B" w:rsidRDefault="001C477C" w:rsidP="001C477C">
            <w:pPr>
              <w:rPr>
                <w:sz w:val="24"/>
                <w:szCs w:val="24"/>
              </w:rPr>
            </w:pPr>
            <w:r w:rsidRPr="00E9278B">
              <w:rPr>
                <w:sz w:val="24"/>
                <w:szCs w:val="24"/>
              </w:rPr>
              <w:t>Минимальная площадь земельного участка – 0,2 га.</w:t>
            </w:r>
          </w:p>
          <w:p w14:paraId="2EE9386D" w14:textId="77777777" w:rsidR="001C477C" w:rsidRPr="00E9278B" w:rsidRDefault="001C477C" w:rsidP="001C477C">
            <w:pPr>
              <w:rPr>
                <w:sz w:val="24"/>
                <w:szCs w:val="24"/>
              </w:rPr>
            </w:pPr>
            <w:r w:rsidRPr="00E9278B">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2678C0"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12F33EB6" w14:textId="77777777" w:rsidR="001C477C" w:rsidRPr="00E9278B" w:rsidRDefault="001C477C" w:rsidP="001C477C">
            <w:pPr>
              <w:rPr>
                <w:sz w:val="24"/>
                <w:szCs w:val="24"/>
              </w:rPr>
            </w:pPr>
            <w:r w:rsidRPr="00E9278B">
              <w:rPr>
                <w:sz w:val="24"/>
                <w:szCs w:val="24"/>
              </w:rPr>
              <w:t>2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18B9813E" w14:textId="77777777" w:rsidR="001C477C" w:rsidRPr="00E9278B" w:rsidRDefault="001C477C" w:rsidP="001C477C">
            <w:pPr>
              <w:rPr>
                <w:sz w:val="24"/>
                <w:szCs w:val="24"/>
              </w:rPr>
            </w:pPr>
            <w:r w:rsidRPr="00E9278B">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1F9FF90C" w14:textId="77777777" w:rsidR="001C477C" w:rsidRPr="00E9278B" w:rsidRDefault="001C477C" w:rsidP="001C477C">
            <w:pPr>
              <w:rPr>
                <w:sz w:val="24"/>
                <w:szCs w:val="24"/>
              </w:rPr>
            </w:pPr>
            <w:r w:rsidRPr="00E9278B">
              <w:rPr>
                <w:sz w:val="24"/>
                <w:szCs w:val="24"/>
              </w:rPr>
              <w:t>-</w:t>
            </w:r>
          </w:p>
        </w:tc>
      </w:tr>
      <w:tr w:rsidR="001C477C" w:rsidRPr="00E9278B" w14:paraId="36E0802D" w14:textId="77777777" w:rsidTr="003E0374">
        <w:tc>
          <w:tcPr>
            <w:tcW w:w="15451" w:type="dxa"/>
            <w:gridSpan w:val="14"/>
            <w:tcBorders>
              <w:top w:val="single" w:sz="4" w:space="0" w:color="auto"/>
              <w:left w:val="single" w:sz="4" w:space="0" w:color="auto"/>
              <w:bottom w:val="single" w:sz="4" w:space="0" w:color="auto"/>
              <w:right w:val="single" w:sz="4" w:space="0" w:color="auto"/>
            </w:tcBorders>
          </w:tcPr>
          <w:p w14:paraId="50525E07" w14:textId="77777777" w:rsidR="001C477C" w:rsidRPr="00E9278B" w:rsidRDefault="001C477C" w:rsidP="001C477C">
            <w:pPr>
              <w:rPr>
                <w:sz w:val="24"/>
                <w:szCs w:val="24"/>
              </w:rPr>
            </w:pPr>
            <w:r w:rsidRPr="00E9278B">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w:t>
            </w:r>
          </w:p>
          <w:p w14:paraId="02EE23EA" w14:textId="77777777" w:rsidR="001C477C" w:rsidRPr="00E9278B" w:rsidRDefault="001C477C" w:rsidP="001C477C">
            <w:pPr>
              <w:rPr>
                <w:sz w:val="24"/>
                <w:szCs w:val="24"/>
              </w:rPr>
            </w:pPr>
            <w:r w:rsidRPr="00E9278B">
              <w:rPr>
                <w:sz w:val="24"/>
                <w:szCs w:val="24"/>
              </w:rPr>
              <w:t>научно-медицинские учреждения и прочие объекты, обеспечивающие оказание услуги по лечению в стационаре);</w:t>
            </w:r>
          </w:p>
          <w:p w14:paraId="04E474AB" w14:textId="77777777" w:rsidR="001C477C" w:rsidRPr="00E9278B" w:rsidRDefault="001C477C" w:rsidP="001C477C">
            <w:pPr>
              <w:rPr>
                <w:sz w:val="24"/>
                <w:szCs w:val="24"/>
              </w:rPr>
            </w:pPr>
            <w:r w:rsidRPr="00E9278B">
              <w:rPr>
                <w:sz w:val="24"/>
                <w:szCs w:val="24"/>
              </w:rPr>
              <w:lastRenderedPageBreak/>
              <w:t>размещение станций скорой помощи;</w:t>
            </w:r>
          </w:p>
          <w:p w14:paraId="4B5C817D" w14:textId="77777777" w:rsidR="001C477C" w:rsidRPr="00E9278B" w:rsidRDefault="001C477C" w:rsidP="001C477C">
            <w:pPr>
              <w:rPr>
                <w:sz w:val="24"/>
                <w:szCs w:val="24"/>
              </w:rPr>
            </w:pPr>
            <w:r w:rsidRPr="00E9278B">
              <w:rPr>
                <w:sz w:val="24"/>
                <w:szCs w:val="24"/>
              </w:rPr>
              <w:t>размещение площадок санитарной авиации.</w:t>
            </w:r>
          </w:p>
        </w:tc>
      </w:tr>
      <w:tr w:rsidR="001C477C" w:rsidRPr="00E9278B" w14:paraId="7A1ABA6C" w14:textId="77777777" w:rsidTr="003E0374">
        <w:tc>
          <w:tcPr>
            <w:tcW w:w="2267" w:type="dxa"/>
            <w:tcBorders>
              <w:right w:val="single" w:sz="4" w:space="0" w:color="auto"/>
            </w:tcBorders>
          </w:tcPr>
          <w:p w14:paraId="5DA21EDB" w14:textId="77777777" w:rsidR="001C477C" w:rsidRPr="00E9278B" w:rsidRDefault="001C477C" w:rsidP="001C477C">
            <w:pPr>
              <w:rPr>
                <w:sz w:val="24"/>
                <w:szCs w:val="24"/>
              </w:rPr>
            </w:pPr>
            <w:r w:rsidRPr="00E9278B">
              <w:rPr>
                <w:sz w:val="24"/>
                <w:szCs w:val="24"/>
              </w:rPr>
              <w:lastRenderedPageBreak/>
              <w:t xml:space="preserve">Среднее и высшее профессиональное образование </w:t>
            </w:r>
          </w:p>
        </w:tc>
        <w:tc>
          <w:tcPr>
            <w:tcW w:w="850" w:type="dxa"/>
            <w:tcBorders>
              <w:right w:val="single" w:sz="4" w:space="0" w:color="auto"/>
            </w:tcBorders>
          </w:tcPr>
          <w:p w14:paraId="2F868F9A" w14:textId="77777777" w:rsidR="001C477C" w:rsidRPr="00E9278B" w:rsidRDefault="001C477C" w:rsidP="001C477C">
            <w:pPr>
              <w:rPr>
                <w:sz w:val="24"/>
                <w:szCs w:val="24"/>
              </w:rPr>
            </w:pPr>
            <w:r w:rsidRPr="00E9278B">
              <w:rPr>
                <w:sz w:val="24"/>
                <w:szCs w:val="24"/>
              </w:rPr>
              <w:t>3.5.2</w:t>
            </w:r>
          </w:p>
        </w:tc>
        <w:tc>
          <w:tcPr>
            <w:tcW w:w="2978" w:type="dxa"/>
            <w:gridSpan w:val="2"/>
            <w:tcBorders>
              <w:top w:val="single" w:sz="4" w:space="0" w:color="auto"/>
              <w:left w:val="single" w:sz="4" w:space="0" w:color="auto"/>
              <w:bottom w:val="single" w:sz="4" w:space="0" w:color="auto"/>
              <w:right w:val="single" w:sz="4" w:space="0" w:color="auto"/>
            </w:tcBorders>
          </w:tcPr>
          <w:p w14:paraId="583FCAD4"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22551696" w14:textId="77777777" w:rsidR="001C477C" w:rsidRPr="00E9278B" w:rsidRDefault="001C477C" w:rsidP="001C477C">
            <w:pPr>
              <w:rPr>
                <w:sz w:val="24"/>
                <w:szCs w:val="24"/>
              </w:rPr>
            </w:pPr>
            <w:r w:rsidRPr="00E9278B">
              <w:rPr>
                <w:sz w:val="24"/>
                <w:szCs w:val="24"/>
              </w:rPr>
              <w:t>Минимальная площадь земельного участка – не подлежит установлению.</w:t>
            </w:r>
          </w:p>
          <w:p w14:paraId="35503DBA" w14:textId="77777777" w:rsidR="001C477C" w:rsidRPr="00E9278B" w:rsidRDefault="001C477C" w:rsidP="001C477C">
            <w:pPr>
              <w:rPr>
                <w:sz w:val="24"/>
                <w:szCs w:val="24"/>
              </w:rPr>
            </w:pPr>
            <w:r w:rsidRPr="00E9278B">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25CDC1D"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1F7532AF" w14:textId="77777777" w:rsidR="001C477C" w:rsidRPr="00E9278B" w:rsidRDefault="001C477C" w:rsidP="001C477C">
            <w:pPr>
              <w:rPr>
                <w:sz w:val="24"/>
                <w:szCs w:val="24"/>
              </w:rPr>
            </w:pPr>
            <w:r w:rsidRPr="00E9278B">
              <w:rPr>
                <w:sz w:val="24"/>
                <w:szCs w:val="24"/>
              </w:rPr>
              <w:t>4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6E26177F" w14:textId="77777777" w:rsidR="001C477C" w:rsidRPr="00E9278B" w:rsidRDefault="001C477C" w:rsidP="001C477C">
            <w:pPr>
              <w:rPr>
                <w:sz w:val="24"/>
                <w:szCs w:val="24"/>
              </w:rPr>
            </w:pPr>
            <w:r w:rsidRPr="00E9278B">
              <w:rPr>
                <w:sz w:val="24"/>
                <w:szCs w:val="24"/>
              </w:rPr>
              <w:t>40%</w:t>
            </w:r>
          </w:p>
        </w:tc>
        <w:tc>
          <w:tcPr>
            <w:tcW w:w="3543" w:type="dxa"/>
            <w:gridSpan w:val="3"/>
            <w:tcBorders>
              <w:top w:val="single" w:sz="4" w:space="0" w:color="auto"/>
              <w:left w:val="single" w:sz="4" w:space="0" w:color="auto"/>
              <w:bottom w:val="single" w:sz="4" w:space="0" w:color="auto"/>
              <w:right w:val="single" w:sz="4" w:space="0" w:color="auto"/>
            </w:tcBorders>
          </w:tcPr>
          <w:p w14:paraId="46605E9E" w14:textId="77777777" w:rsidR="001C477C" w:rsidRPr="00E9278B" w:rsidRDefault="001C477C" w:rsidP="001C477C">
            <w:pPr>
              <w:rPr>
                <w:sz w:val="24"/>
                <w:szCs w:val="24"/>
              </w:rPr>
            </w:pPr>
            <w:r w:rsidRPr="00E9278B">
              <w:rPr>
                <w:sz w:val="24"/>
                <w:szCs w:val="24"/>
              </w:rPr>
              <w:t>-</w:t>
            </w:r>
          </w:p>
        </w:tc>
      </w:tr>
      <w:tr w:rsidR="001C477C" w:rsidRPr="00E9278B" w14:paraId="0BDA29CA" w14:textId="77777777" w:rsidTr="003E0374">
        <w:tc>
          <w:tcPr>
            <w:tcW w:w="15451" w:type="dxa"/>
            <w:gridSpan w:val="14"/>
            <w:tcBorders>
              <w:right w:val="single" w:sz="4" w:space="0" w:color="auto"/>
            </w:tcBorders>
          </w:tcPr>
          <w:p w14:paraId="6E6EB811" w14:textId="77777777" w:rsidR="001C477C" w:rsidRPr="00E9278B" w:rsidRDefault="001C477C" w:rsidP="001C477C">
            <w:pPr>
              <w:rPr>
                <w:sz w:val="24"/>
                <w:szCs w:val="24"/>
              </w:rPr>
            </w:pPr>
            <w:r w:rsidRPr="00E9278B">
              <w:rPr>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289867AD" w14:textId="77777777" w:rsidR="001C477C" w:rsidRPr="00E9278B" w:rsidRDefault="001C477C" w:rsidP="001C477C">
            <w:pPr>
              <w:rPr>
                <w:sz w:val="24"/>
                <w:szCs w:val="24"/>
              </w:rPr>
            </w:pPr>
            <w:r w:rsidRPr="00E9278B">
              <w:rPr>
                <w:sz w:val="24"/>
                <w:szCs w:val="24"/>
              </w:rPr>
              <w:t>Предельные (минимальные и (или) максимальные) размеры земельного участка:</w:t>
            </w:r>
          </w:p>
          <w:p w14:paraId="79CE294B" w14:textId="18EF3907" w:rsidR="001C477C" w:rsidRPr="00E9278B" w:rsidRDefault="001C477C" w:rsidP="001C477C">
            <w:pPr>
              <w:rPr>
                <w:sz w:val="24"/>
                <w:szCs w:val="24"/>
              </w:rPr>
            </w:pPr>
            <w:r w:rsidRPr="00E9278B">
              <w:rPr>
                <w:sz w:val="24"/>
                <w:szCs w:val="24"/>
              </w:rPr>
              <w:t xml:space="preserve">Размеры земельных участков для размещения средних специальных, профессионально-технических учебных заведений </w:t>
            </w:r>
            <w:r w:rsidR="00CC7751" w:rsidRPr="00E9278B">
              <w:rPr>
                <w:sz w:val="24"/>
                <w:szCs w:val="24"/>
              </w:rPr>
              <w:t>принимаются</w:t>
            </w:r>
            <w:r w:rsidRPr="00E9278B">
              <w:rPr>
                <w:sz w:val="24"/>
                <w:szCs w:val="24"/>
              </w:rPr>
              <w:t xml:space="preserve"> из расчёта количества учащихся:</w:t>
            </w:r>
          </w:p>
          <w:p w14:paraId="75130D17" w14:textId="77777777" w:rsidR="001C477C" w:rsidRPr="00E9278B" w:rsidRDefault="001C477C" w:rsidP="001C477C">
            <w:pPr>
              <w:rPr>
                <w:sz w:val="24"/>
                <w:szCs w:val="24"/>
              </w:rPr>
            </w:pPr>
            <w:r w:rsidRPr="00E9278B">
              <w:rPr>
                <w:sz w:val="24"/>
                <w:szCs w:val="24"/>
              </w:rPr>
              <w:t>— до 300 учащихся — 75 м2 на 1 учащегося;</w:t>
            </w:r>
          </w:p>
          <w:p w14:paraId="76EA2C74" w14:textId="77777777" w:rsidR="001C477C" w:rsidRPr="00E9278B" w:rsidRDefault="001C477C" w:rsidP="001C477C">
            <w:pPr>
              <w:rPr>
                <w:sz w:val="24"/>
                <w:szCs w:val="24"/>
              </w:rPr>
            </w:pPr>
            <w:r w:rsidRPr="00E9278B">
              <w:rPr>
                <w:sz w:val="24"/>
                <w:szCs w:val="24"/>
              </w:rPr>
              <w:t>— от 300 до 900 учащихся — 50-65 м2 на 1 учащегося;</w:t>
            </w:r>
          </w:p>
          <w:p w14:paraId="10B85D26" w14:textId="77777777" w:rsidR="001C477C" w:rsidRPr="00E9278B" w:rsidRDefault="001C477C" w:rsidP="001C477C">
            <w:pPr>
              <w:rPr>
                <w:sz w:val="24"/>
                <w:szCs w:val="24"/>
              </w:rPr>
            </w:pPr>
            <w:r w:rsidRPr="00E9278B">
              <w:rPr>
                <w:sz w:val="24"/>
                <w:szCs w:val="24"/>
              </w:rPr>
              <w:t>— от 900 до 1600 учащихся — 30-40 м2 на 1 учащегося.</w:t>
            </w:r>
          </w:p>
        </w:tc>
      </w:tr>
      <w:tr w:rsidR="001C477C" w:rsidRPr="00E9278B" w14:paraId="15C5C201" w14:textId="77777777" w:rsidTr="003E0374">
        <w:tc>
          <w:tcPr>
            <w:tcW w:w="2267" w:type="dxa"/>
            <w:tcBorders>
              <w:right w:val="single" w:sz="4" w:space="0" w:color="auto"/>
            </w:tcBorders>
          </w:tcPr>
          <w:p w14:paraId="4B81D996" w14:textId="77777777" w:rsidR="001C477C" w:rsidRPr="00E9278B" w:rsidRDefault="001C477C" w:rsidP="001C477C">
            <w:pPr>
              <w:rPr>
                <w:sz w:val="24"/>
                <w:szCs w:val="24"/>
              </w:rPr>
            </w:pPr>
            <w:r w:rsidRPr="00E9278B">
              <w:rPr>
                <w:sz w:val="24"/>
                <w:szCs w:val="24"/>
              </w:rPr>
              <w:t xml:space="preserve">Культурное развитие </w:t>
            </w:r>
          </w:p>
        </w:tc>
        <w:tc>
          <w:tcPr>
            <w:tcW w:w="850" w:type="dxa"/>
            <w:tcBorders>
              <w:right w:val="single" w:sz="4" w:space="0" w:color="auto"/>
            </w:tcBorders>
          </w:tcPr>
          <w:p w14:paraId="4F8539F7" w14:textId="77777777" w:rsidR="001C477C" w:rsidRPr="00E9278B" w:rsidRDefault="001C477C" w:rsidP="001C477C">
            <w:pPr>
              <w:rPr>
                <w:sz w:val="24"/>
                <w:szCs w:val="24"/>
              </w:rPr>
            </w:pPr>
            <w:r w:rsidRPr="00E9278B">
              <w:rPr>
                <w:sz w:val="24"/>
                <w:szCs w:val="24"/>
              </w:rPr>
              <w:t>3.6.</w:t>
            </w:r>
          </w:p>
        </w:tc>
        <w:tc>
          <w:tcPr>
            <w:tcW w:w="2978" w:type="dxa"/>
            <w:gridSpan w:val="2"/>
            <w:tcBorders>
              <w:top w:val="single" w:sz="4" w:space="0" w:color="auto"/>
              <w:left w:val="single" w:sz="4" w:space="0" w:color="auto"/>
              <w:bottom w:val="single" w:sz="4" w:space="0" w:color="auto"/>
              <w:right w:val="single" w:sz="4" w:space="0" w:color="auto"/>
            </w:tcBorders>
          </w:tcPr>
          <w:p w14:paraId="450D96D7"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35609557" w14:textId="77777777" w:rsidR="001C477C" w:rsidRPr="00E9278B" w:rsidRDefault="001C477C" w:rsidP="001C477C">
            <w:pPr>
              <w:rPr>
                <w:sz w:val="24"/>
                <w:szCs w:val="24"/>
              </w:rPr>
            </w:pPr>
            <w:r w:rsidRPr="00E9278B">
              <w:rPr>
                <w:sz w:val="24"/>
                <w:szCs w:val="24"/>
              </w:rPr>
              <w:t>Минимальная площадь земельного участка – 0,05 га.</w:t>
            </w:r>
          </w:p>
          <w:p w14:paraId="554DFF46" w14:textId="77777777" w:rsidR="001C477C" w:rsidRPr="00E9278B" w:rsidRDefault="001C477C" w:rsidP="001C477C">
            <w:pPr>
              <w:rPr>
                <w:sz w:val="24"/>
                <w:szCs w:val="24"/>
              </w:rPr>
            </w:pPr>
            <w:r w:rsidRPr="00E9278B">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C470403"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3B71A9ED" w14:textId="77777777" w:rsidR="001C477C" w:rsidRPr="00E9278B" w:rsidRDefault="001C477C" w:rsidP="001C477C">
            <w:pPr>
              <w:rPr>
                <w:sz w:val="24"/>
                <w:szCs w:val="24"/>
              </w:rPr>
            </w:pPr>
            <w:r w:rsidRPr="00E9278B">
              <w:rPr>
                <w:sz w:val="24"/>
                <w:szCs w:val="24"/>
              </w:rPr>
              <w:t>3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1290C3D7" w14:textId="77777777" w:rsidR="001C477C" w:rsidRPr="00E9278B" w:rsidRDefault="001C477C" w:rsidP="001C477C">
            <w:pPr>
              <w:rPr>
                <w:sz w:val="24"/>
                <w:szCs w:val="24"/>
              </w:rPr>
            </w:pPr>
            <w:r w:rsidRPr="00E9278B">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56B5C14E" w14:textId="77777777" w:rsidR="001C477C" w:rsidRPr="00E9278B" w:rsidRDefault="001C477C" w:rsidP="001C477C">
            <w:pPr>
              <w:rPr>
                <w:sz w:val="24"/>
                <w:szCs w:val="24"/>
              </w:rPr>
            </w:pPr>
            <w:r w:rsidRPr="00E9278B">
              <w:rPr>
                <w:sz w:val="24"/>
                <w:szCs w:val="24"/>
              </w:rPr>
              <w:t>-</w:t>
            </w:r>
          </w:p>
        </w:tc>
      </w:tr>
      <w:tr w:rsidR="001C477C" w:rsidRPr="00E9278B" w14:paraId="78B4562B" w14:textId="77777777" w:rsidTr="003E0374">
        <w:tc>
          <w:tcPr>
            <w:tcW w:w="15451" w:type="dxa"/>
            <w:gridSpan w:val="14"/>
            <w:tcBorders>
              <w:right w:val="single" w:sz="4" w:space="0" w:color="auto"/>
            </w:tcBorders>
          </w:tcPr>
          <w:p w14:paraId="5EB04CB8" w14:textId="77777777" w:rsidR="001C477C" w:rsidRPr="00E9278B" w:rsidRDefault="001C477C" w:rsidP="001C477C">
            <w:pPr>
              <w:rPr>
                <w:sz w:val="24"/>
                <w:szCs w:val="24"/>
              </w:rPr>
            </w:pPr>
            <w:r w:rsidRPr="00E9278B">
              <w:rPr>
                <w:sz w:val="24"/>
                <w:szCs w:val="24"/>
              </w:rPr>
              <w:lastRenderedPageBreak/>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w:t>
            </w:r>
          </w:p>
          <w:p w14:paraId="2C7C1D11" w14:textId="77777777" w:rsidR="001C477C" w:rsidRPr="00E9278B" w:rsidRDefault="001C477C" w:rsidP="001C477C">
            <w:pPr>
              <w:rPr>
                <w:sz w:val="24"/>
                <w:szCs w:val="24"/>
              </w:rPr>
            </w:pPr>
            <w:r w:rsidRPr="00E9278B">
              <w:rPr>
                <w:sz w:val="24"/>
                <w:szCs w:val="24"/>
              </w:rPr>
              <w:t>научно-медицинские учреждения и прочие объекты, обеспечивающие оказание услуги по лечению в стационаре);</w:t>
            </w:r>
          </w:p>
          <w:p w14:paraId="3073D012" w14:textId="77777777" w:rsidR="001C477C" w:rsidRPr="00E9278B" w:rsidRDefault="001C477C" w:rsidP="001C477C">
            <w:pPr>
              <w:rPr>
                <w:sz w:val="24"/>
                <w:szCs w:val="24"/>
              </w:rPr>
            </w:pPr>
            <w:r w:rsidRPr="00E9278B">
              <w:rPr>
                <w:sz w:val="24"/>
                <w:szCs w:val="24"/>
              </w:rPr>
              <w:t>размещение станций скорой помощи;</w:t>
            </w:r>
          </w:p>
          <w:p w14:paraId="66021389" w14:textId="77777777" w:rsidR="001C477C" w:rsidRPr="00E9278B" w:rsidRDefault="001C477C" w:rsidP="001C477C">
            <w:pPr>
              <w:rPr>
                <w:sz w:val="24"/>
                <w:szCs w:val="24"/>
              </w:rPr>
            </w:pPr>
            <w:r w:rsidRPr="00E9278B">
              <w:rPr>
                <w:sz w:val="24"/>
                <w:szCs w:val="24"/>
              </w:rPr>
              <w:t>размещение площадок санитарной авиации.</w:t>
            </w:r>
          </w:p>
        </w:tc>
      </w:tr>
      <w:tr w:rsidR="001C477C" w:rsidRPr="00E9278B" w14:paraId="6FCBFABA" w14:textId="77777777" w:rsidTr="003E0374">
        <w:trPr>
          <w:trHeight w:val="886"/>
        </w:trPr>
        <w:tc>
          <w:tcPr>
            <w:tcW w:w="2267" w:type="dxa"/>
            <w:tcBorders>
              <w:right w:val="single" w:sz="4" w:space="0" w:color="auto"/>
            </w:tcBorders>
          </w:tcPr>
          <w:p w14:paraId="395AA2F0" w14:textId="77777777" w:rsidR="001C477C" w:rsidRPr="00E9278B" w:rsidRDefault="001C477C" w:rsidP="001C477C">
            <w:pPr>
              <w:rPr>
                <w:sz w:val="24"/>
                <w:szCs w:val="24"/>
              </w:rPr>
            </w:pPr>
            <w:r w:rsidRPr="00E9278B">
              <w:rPr>
                <w:sz w:val="24"/>
                <w:szCs w:val="24"/>
              </w:rPr>
              <w:t xml:space="preserve">Религиозное использование </w:t>
            </w:r>
          </w:p>
        </w:tc>
        <w:tc>
          <w:tcPr>
            <w:tcW w:w="850" w:type="dxa"/>
            <w:tcBorders>
              <w:right w:val="single" w:sz="4" w:space="0" w:color="auto"/>
            </w:tcBorders>
          </w:tcPr>
          <w:p w14:paraId="652999A4" w14:textId="77777777" w:rsidR="001C477C" w:rsidRPr="00E9278B" w:rsidRDefault="001C477C" w:rsidP="001C477C">
            <w:pPr>
              <w:rPr>
                <w:sz w:val="24"/>
                <w:szCs w:val="24"/>
              </w:rPr>
            </w:pPr>
            <w:r w:rsidRPr="00E9278B">
              <w:rPr>
                <w:sz w:val="24"/>
                <w:szCs w:val="24"/>
              </w:rPr>
              <w:t>3.7.</w:t>
            </w:r>
          </w:p>
        </w:tc>
        <w:tc>
          <w:tcPr>
            <w:tcW w:w="2978" w:type="dxa"/>
            <w:gridSpan w:val="2"/>
            <w:tcBorders>
              <w:top w:val="single" w:sz="4" w:space="0" w:color="auto"/>
              <w:left w:val="single" w:sz="4" w:space="0" w:color="auto"/>
              <w:bottom w:val="single" w:sz="4" w:space="0" w:color="auto"/>
              <w:right w:val="single" w:sz="4" w:space="0" w:color="auto"/>
            </w:tcBorders>
          </w:tcPr>
          <w:p w14:paraId="07F81B39"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543909BC" w14:textId="77777777" w:rsidR="001C477C" w:rsidRPr="00E9278B" w:rsidRDefault="001C477C" w:rsidP="001C477C">
            <w:pPr>
              <w:rPr>
                <w:sz w:val="24"/>
                <w:szCs w:val="24"/>
              </w:rPr>
            </w:pPr>
            <w:r w:rsidRPr="00E9278B">
              <w:rPr>
                <w:sz w:val="24"/>
                <w:szCs w:val="24"/>
              </w:rPr>
              <w:t>Минимальная площадь земельного участка – 0,2 га.</w:t>
            </w:r>
          </w:p>
          <w:p w14:paraId="2B375BB2" w14:textId="77777777" w:rsidR="001C477C" w:rsidRPr="00E9278B" w:rsidRDefault="001C477C" w:rsidP="001C477C">
            <w:pPr>
              <w:rPr>
                <w:sz w:val="24"/>
                <w:szCs w:val="24"/>
              </w:rPr>
            </w:pPr>
            <w:r w:rsidRPr="00E9278B">
              <w:rPr>
                <w:sz w:val="24"/>
                <w:szCs w:val="24"/>
              </w:rPr>
              <w:t>Максимальная площадь земельного участка – 0,3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5C592CF"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079DCC32" w14:textId="77777777" w:rsidR="001C477C" w:rsidRPr="00E9278B" w:rsidRDefault="001C477C" w:rsidP="001C477C">
            <w:pPr>
              <w:rPr>
                <w:sz w:val="24"/>
                <w:szCs w:val="24"/>
              </w:rPr>
            </w:pPr>
            <w:r w:rsidRPr="00E9278B">
              <w:rPr>
                <w:sz w:val="24"/>
                <w:szCs w:val="24"/>
              </w:rPr>
              <w:t>до 55 м</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4BAF4818" w14:textId="77777777" w:rsidR="001C477C" w:rsidRPr="00E9278B" w:rsidRDefault="001C477C" w:rsidP="001C477C">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1E6DA7D3" w14:textId="77777777" w:rsidR="001C477C" w:rsidRPr="00E9278B" w:rsidRDefault="001C477C" w:rsidP="001C477C">
            <w:pPr>
              <w:rPr>
                <w:sz w:val="24"/>
                <w:szCs w:val="24"/>
              </w:rPr>
            </w:pPr>
            <w:r w:rsidRPr="00E9278B">
              <w:rPr>
                <w:sz w:val="24"/>
                <w:szCs w:val="24"/>
              </w:rPr>
              <w:t>-</w:t>
            </w:r>
          </w:p>
        </w:tc>
      </w:tr>
      <w:tr w:rsidR="001C477C" w:rsidRPr="00E9278B" w14:paraId="2799AE93" w14:textId="77777777" w:rsidTr="003E0374">
        <w:tc>
          <w:tcPr>
            <w:tcW w:w="15451" w:type="dxa"/>
            <w:gridSpan w:val="14"/>
            <w:tcBorders>
              <w:top w:val="single" w:sz="4" w:space="0" w:color="auto"/>
              <w:left w:val="single" w:sz="4" w:space="0" w:color="auto"/>
              <w:bottom w:val="single" w:sz="4" w:space="0" w:color="auto"/>
              <w:right w:val="single" w:sz="4" w:space="0" w:color="auto"/>
            </w:tcBorders>
          </w:tcPr>
          <w:p w14:paraId="7F5EB0CC" w14:textId="77777777" w:rsidR="001C477C" w:rsidRPr="00E9278B" w:rsidRDefault="001C477C" w:rsidP="001C477C">
            <w:pPr>
              <w:rPr>
                <w:sz w:val="24"/>
                <w:szCs w:val="24"/>
              </w:rPr>
            </w:pPr>
            <w:r w:rsidRPr="00E9278B">
              <w:rPr>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EB16C6E" w14:textId="77777777" w:rsidR="001C477C" w:rsidRPr="00E9278B" w:rsidRDefault="001C477C" w:rsidP="001C477C">
            <w:pPr>
              <w:rPr>
                <w:sz w:val="24"/>
                <w:szCs w:val="24"/>
              </w:rPr>
            </w:pPr>
            <w:r w:rsidRPr="00E9278B">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E9278B" w14:paraId="16E07774" w14:textId="77777777" w:rsidTr="003E0374">
        <w:tc>
          <w:tcPr>
            <w:tcW w:w="2267" w:type="dxa"/>
            <w:tcBorders>
              <w:right w:val="single" w:sz="4" w:space="0" w:color="auto"/>
            </w:tcBorders>
          </w:tcPr>
          <w:p w14:paraId="4DCB058F" w14:textId="77777777" w:rsidR="001C477C" w:rsidRPr="00E9278B" w:rsidRDefault="001C477C" w:rsidP="001C477C">
            <w:pPr>
              <w:rPr>
                <w:sz w:val="24"/>
                <w:szCs w:val="24"/>
              </w:rPr>
            </w:pPr>
            <w:r w:rsidRPr="00E9278B">
              <w:rPr>
                <w:sz w:val="24"/>
                <w:szCs w:val="24"/>
              </w:rPr>
              <w:t xml:space="preserve">Обеспечение научной деятельности </w:t>
            </w:r>
          </w:p>
        </w:tc>
        <w:tc>
          <w:tcPr>
            <w:tcW w:w="850" w:type="dxa"/>
            <w:tcBorders>
              <w:right w:val="single" w:sz="4" w:space="0" w:color="auto"/>
            </w:tcBorders>
          </w:tcPr>
          <w:p w14:paraId="00A115B8" w14:textId="77777777" w:rsidR="001C477C" w:rsidRPr="00E9278B" w:rsidRDefault="001C477C" w:rsidP="001C477C">
            <w:pPr>
              <w:rPr>
                <w:sz w:val="24"/>
                <w:szCs w:val="24"/>
              </w:rPr>
            </w:pPr>
            <w:r w:rsidRPr="00E9278B">
              <w:rPr>
                <w:sz w:val="24"/>
                <w:szCs w:val="24"/>
              </w:rPr>
              <w:t>3.9</w:t>
            </w:r>
          </w:p>
        </w:tc>
        <w:tc>
          <w:tcPr>
            <w:tcW w:w="2978" w:type="dxa"/>
            <w:gridSpan w:val="2"/>
            <w:tcBorders>
              <w:top w:val="single" w:sz="4" w:space="0" w:color="auto"/>
              <w:left w:val="single" w:sz="4" w:space="0" w:color="auto"/>
              <w:bottom w:val="single" w:sz="4" w:space="0" w:color="auto"/>
              <w:right w:val="single" w:sz="4" w:space="0" w:color="auto"/>
            </w:tcBorders>
          </w:tcPr>
          <w:p w14:paraId="3ECAF45B"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0B0D2FF7" w14:textId="77777777" w:rsidR="001C477C" w:rsidRPr="00E9278B" w:rsidRDefault="001C477C" w:rsidP="001C477C">
            <w:pPr>
              <w:rPr>
                <w:sz w:val="24"/>
                <w:szCs w:val="24"/>
              </w:rPr>
            </w:pPr>
            <w:r w:rsidRPr="00E9278B">
              <w:rPr>
                <w:sz w:val="24"/>
                <w:szCs w:val="24"/>
              </w:rPr>
              <w:t>Предельные максимальные размеры земельных участков - не подлежат установлению.</w:t>
            </w:r>
          </w:p>
          <w:p w14:paraId="13F5BAB3" w14:textId="77777777" w:rsidR="001C477C" w:rsidRPr="00E9278B" w:rsidRDefault="001C477C" w:rsidP="001C477C">
            <w:pPr>
              <w:rPr>
                <w:sz w:val="24"/>
                <w:szCs w:val="24"/>
              </w:rPr>
            </w:pPr>
            <w:r w:rsidRPr="00E9278B">
              <w:rPr>
                <w:sz w:val="24"/>
                <w:szCs w:val="24"/>
              </w:rPr>
              <w:t>Минимальная площадь земельного участка – 0,01 га.</w:t>
            </w:r>
          </w:p>
          <w:p w14:paraId="55081FB2" w14:textId="77777777" w:rsidR="001C477C" w:rsidRPr="00E9278B" w:rsidRDefault="001C477C" w:rsidP="001C477C">
            <w:pPr>
              <w:rPr>
                <w:sz w:val="24"/>
                <w:szCs w:val="24"/>
              </w:rPr>
            </w:pPr>
            <w:r w:rsidRPr="00E9278B">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3B4D21F"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3AEDBCAA" w14:textId="77777777" w:rsidR="001C477C" w:rsidRPr="00E9278B" w:rsidRDefault="001C477C" w:rsidP="001C477C">
            <w:pPr>
              <w:rPr>
                <w:sz w:val="24"/>
                <w:szCs w:val="24"/>
              </w:rPr>
            </w:pPr>
            <w:r w:rsidRPr="00E9278B">
              <w:rPr>
                <w:sz w:val="24"/>
                <w:szCs w:val="24"/>
              </w:rPr>
              <w:t>до 55 м</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4D6B9196" w14:textId="77777777" w:rsidR="001C477C" w:rsidRPr="00E9278B" w:rsidRDefault="001C477C" w:rsidP="001C477C">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32BCFA70" w14:textId="77777777" w:rsidR="001C477C" w:rsidRPr="00E9278B" w:rsidRDefault="001C477C" w:rsidP="001C477C">
            <w:pPr>
              <w:rPr>
                <w:sz w:val="24"/>
                <w:szCs w:val="24"/>
              </w:rPr>
            </w:pPr>
            <w:r w:rsidRPr="00E9278B">
              <w:rPr>
                <w:sz w:val="24"/>
                <w:szCs w:val="24"/>
              </w:rPr>
              <w:t>не установлены</w:t>
            </w:r>
          </w:p>
        </w:tc>
      </w:tr>
      <w:tr w:rsidR="001C477C" w:rsidRPr="00E9278B" w14:paraId="628AD79B" w14:textId="77777777" w:rsidTr="003E0374">
        <w:tc>
          <w:tcPr>
            <w:tcW w:w="15451" w:type="dxa"/>
            <w:gridSpan w:val="14"/>
            <w:tcBorders>
              <w:right w:val="single" w:sz="4" w:space="0" w:color="auto"/>
            </w:tcBorders>
          </w:tcPr>
          <w:p w14:paraId="3C534BAC" w14:textId="77777777" w:rsidR="001C477C" w:rsidRPr="00E9278B" w:rsidRDefault="001C477C" w:rsidP="001C477C">
            <w:pPr>
              <w:rPr>
                <w:sz w:val="24"/>
                <w:szCs w:val="24"/>
              </w:rPr>
            </w:pPr>
            <w:r w:rsidRPr="00E9278B">
              <w:rPr>
                <w:sz w:val="24"/>
                <w:szCs w:val="24"/>
              </w:rPr>
              <w:lastRenderedPageBreak/>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E9278B">
                <w:rPr>
                  <w:sz w:val="24"/>
                  <w:szCs w:val="24"/>
                </w:rPr>
                <w:t>кодами 3.9.1</w:t>
              </w:r>
            </w:hyperlink>
            <w:r w:rsidRPr="00E9278B">
              <w:rPr>
                <w:sz w:val="24"/>
                <w:szCs w:val="24"/>
              </w:rPr>
              <w:t xml:space="preserve"> - </w:t>
            </w:r>
            <w:hyperlink w:anchor="Par314" w:tooltip="3.9.3" w:history="1">
              <w:r w:rsidRPr="00E9278B">
                <w:rPr>
                  <w:sz w:val="24"/>
                  <w:szCs w:val="24"/>
                </w:rPr>
                <w:t>3.9.3</w:t>
              </w:r>
            </w:hyperlink>
          </w:p>
        </w:tc>
      </w:tr>
      <w:tr w:rsidR="001C477C" w:rsidRPr="00E9278B" w14:paraId="4233DD52" w14:textId="77777777" w:rsidTr="003E0374">
        <w:tc>
          <w:tcPr>
            <w:tcW w:w="2267" w:type="dxa"/>
            <w:tcBorders>
              <w:right w:val="single" w:sz="4" w:space="0" w:color="auto"/>
            </w:tcBorders>
          </w:tcPr>
          <w:p w14:paraId="037E3226" w14:textId="77777777" w:rsidR="001C477C" w:rsidRPr="00E9278B" w:rsidRDefault="001C477C" w:rsidP="001C477C">
            <w:pPr>
              <w:rPr>
                <w:sz w:val="24"/>
                <w:szCs w:val="24"/>
              </w:rPr>
            </w:pPr>
            <w:proofErr w:type="spellStart"/>
            <w:proofErr w:type="gramStart"/>
            <w:r w:rsidRPr="00E9278B">
              <w:rPr>
                <w:sz w:val="24"/>
                <w:szCs w:val="24"/>
              </w:rPr>
              <w:t>Предпринима-тельство</w:t>
            </w:r>
            <w:proofErr w:type="spellEnd"/>
            <w:proofErr w:type="gramEnd"/>
            <w:r w:rsidRPr="00E9278B">
              <w:rPr>
                <w:sz w:val="24"/>
                <w:szCs w:val="24"/>
              </w:rPr>
              <w:t xml:space="preserve"> </w:t>
            </w:r>
          </w:p>
        </w:tc>
        <w:tc>
          <w:tcPr>
            <w:tcW w:w="850" w:type="dxa"/>
            <w:tcBorders>
              <w:right w:val="single" w:sz="4" w:space="0" w:color="auto"/>
            </w:tcBorders>
          </w:tcPr>
          <w:p w14:paraId="1B56914E" w14:textId="77777777" w:rsidR="001C477C" w:rsidRPr="00E9278B" w:rsidRDefault="001C477C" w:rsidP="001C477C">
            <w:pPr>
              <w:rPr>
                <w:sz w:val="24"/>
                <w:szCs w:val="24"/>
              </w:rPr>
            </w:pPr>
            <w:r w:rsidRPr="00E9278B">
              <w:rPr>
                <w:sz w:val="24"/>
                <w:szCs w:val="24"/>
              </w:rPr>
              <w:t>4.0</w:t>
            </w:r>
          </w:p>
        </w:tc>
        <w:tc>
          <w:tcPr>
            <w:tcW w:w="2978" w:type="dxa"/>
            <w:gridSpan w:val="2"/>
            <w:tcBorders>
              <w:top w:val="single" w:sz="4" w:space="0" w:color="auto"/>
              <w:left w:val="single" w:sz="4" w:space="0" w:color="auto"/>
              <w:bottom w:val="single" w:sz="4" w:space="0" w:color="auto"/>
              <w:right w:val="single" w:sz="4" w:space="0" w:color="auto"/>
            </w:tcBorders>
          </w:tcPr>
          <w:p w14:paraId="63112B56"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24B85F74" w14:textId="77777777" w:rsidR="001C477C" w:rsidRPr="00E9278B" w:rsidRDefault="001C477C" w:rsidP="001C477C">
            <w:pPr>
              <w:rPr>
                <w:sz w:val="24"/>
                <w:szCs w:val="24"/>
              </w:rPr>
            </w:pPr>
            <w:r w:rsidRPr="00E9278B">
              <w:rPr>
                <w:sz w:val="24"/>
                <w:szCs w:val="24"/>
              </w:rPr>
              <w:t>Минимальная площадь земельного участка – не подлежит установлению.</w:t>
            </w:r>
          </w:p>
          <w:p w14:paraId="5032BD7B" w14:textId="77777777" w:rsidR="001C477C" w:rsidRPr="00E9278B" w:rsidRDefault="001C477C" w:rsidP="001C477C">
            <w:pPr>
              <w:rPr>
                <w:sz w:val="24"/>
                <w:szCs w:val="24"/>
              </w:rPr>
            </w:pPr>
            <w:r w:rsidRPr="00E9278B">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59BF771"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0B708923" w14:textId="77777777" w:rsidR="001C477C" w:rsidRPr="00E9278B" w:rsidRDefault="001C477C" w:rsidP="001C477C">
            <w:pPr>
              <w:rPr>
                <w:sz w:val="24"/>
                <w:szCs w:val="24"/>
              </w:rPr>
            </w:pPr>
            <w:r w:rsidRPr="00E9278B">
              <w:rPr>
                <w:sz w:val="24"/>
                <w:szCs w:val="24"/>
              </w:rPr>
              <w:t>7 этажей</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7749CA72" w14:textId="77777777" w:rsidR="001C477C" w:rsidRPr="00E9278B" w:rsidRDefault="001C477C" w:rsidP="001C477C">
            <w:pPr>
              <w:rPr>
                <w:sz w:val="24"/>
                <w:szCs w:val="24"/>
              </w:rPr>
            </w:pPr>
            <w:r w:rsidRPr="00E9278B">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64E8633C" w14:textId="77777777" w:rsidR="001C477C" w:rsidRPr="00E9278B" w:rsidRDefault="001C477C" w:rsidP="001C477C">
            <w:pPr>
              <w:rPr>
                <w:sz w:val="24"/>
                <w:szCs w:val="24"/>
              </w:rPr>
            </w:pPr>
            <w:r w:rsidRPr="00E9278B">
              <w:rPr>
                <w:sz w:val="24"/>
                <w:szCs w:val="24"/>
              </w:rPr>
              <w:t>не установлены</w:t>
            </w:r>
          </w:p>
        </w:tc>
      </w:tr>
      <w:tr w:rsidR="001C477C" w:rsidRPr="00E9278B" w14:paraId="5896346C" w14:textId="77777777" w:rsidTr="003E0374">
        <w:tc>
          <w:tcPr>
            <w:tcW w:w="15451" w:type="dxa"/>
            <w:gridSpan w:val="14"/>
            <w:tcBorders>
              <w:right w:val="single" w:sz="4" w:space="0" w:color="auto"/>
            </w:tcBorders>
          </w:tcPr>
          <w:p w14:paraId="5ABE7B8A" w14:textId="77777777" w:rsidR="001C477C" w:rsidRPr="00E9278B" w:rsidRDefault="001C477C" w:rsidP="001C477C">
            <w:pPr>
              <w:rPr>
                <w:sz w:val="24"/>
                <w:szCs w:val="24"/>
              </w:rPr>
            </w:pPr>
            <w:r w:rsidRPr="00E9278B">
              <w:rPr>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 (классификатор видов разрешенного использования земельных участков, утвержденный Приказом Росреестра от 10.11.2020 N П/0412(ред. от 30.07.2021)).</w:t>
            </w:r>
          </w:p>
        </w:tc>
      </w:tr>
      <w:tr w:rsidR="001C477C" w:rsidRPr="00E9278B" w14:paraId="024D1AF7" w14:textId="77777777" w:rsidTr="003E0374">
        <w:tc>
          <w:tcPr>
            <w:tcW w:w="2267" w:type="dxa"/>
            <w:tcBorders>
              <w:right w:val="single" w:sz="4" w:space="0" w:color="auto"/>
            </w:tcBorders>
          </w:tcPr>
          <w:p w14:paraId="15660487" w14:textId="77777777" w:rsidR="001C477C" w:rsidRPr="00E9278B" w:rsidRDefault="001C477C" w:rsidP="001C477C">
            <w:pPr>
              <w:rPr>
                <w:sz w:val="24"/>
                <w:szCs w:val="24"/>
              </w:rPr>
            </w:pPr>
            <w:r w:rsidRPr="00E9278B">
              <w:rPr>
                <w:sz w:val="24"/>
                <w:szCs w:val="24"/>
              </w:rPr>
              <w:t xml:space="preserve">Деловое управление </w:t>
            </w:r>
          </w:p>
        </w:tc>
        <w:tc>
          <w:tcPr>
            <w:tcW w:w="850" w:type="dxa"/>
            <w:tcBorders>
              <w:right w:val="single" w:sz="4" w:space="0" w:color="auto"/>
            </w:tcBorders>
          </w:tcPr>
          <w:p w14:paraId="05C87B19" w14:textId="77777777" w:rsidR="001C477C" w:rsidRPr="00E9278B" w:rsidRDefault="001C477C" w:rsidP="001C477C">
            <w:pPr>
              <w:rPr>
                <w:sz w:val="24"/>
                <w:szCs w:val="24"/>
              </w:rPr>
            </w:pPr>
            <w:r w:rsidRPr="00E9278B">
              <w:rPr>
                <w:sz w:val="24"/>
                <w:szCs w:val="24"/>
              </w:rPr>
              <w:t>4.1</w:t>
            </w:r>
          </w:p>
        </w:tc>
        <w:tc>
          <w:tcPr>
            <w:tcW w:w="2978" w:type="dxa"/>
            <w:gridSpan w:val="2"/>
            <w:tcBorders>
              <w:top w:val="single" w:sz="4" w:space="0" w:color="auto"/>
              <w:left w:val="single" w:sz="4" w:space="0" w:color="auto"/>
              <w:bottom w:val="single" w:sz="4" w:space="0" w:color="auto"/>
              <w:right w:val="single" w:sz="4" w:space="0" w:color="auto"/>
            </w:tcBorders>
          </w:tcPr>
          <w:p w14:paraId="77272F91"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3558C470" w14:textId="77777777" w:rsidR="001C477C" w:rsidRPr="00E9278B" w:rsidRDefault="001C477C" w:rsidP="001C477C">
            <w:pPr>
              <w:rPr>
                <w:sz w:val="24"/>
                <w:szCs w:val="24"/>
              </w:rPr>
            </w:pPr>
            <w:r w:rsidRPr="00E9278B">
              <w:rPr>
                <w:sz w:val="24"/>
                <w:szCs w:val="24"/>
              </w:rPr>
              <w:t>Минимальная площадь земельного участка – не подлежит установлению.</w:t>
            </w:r>
          </w:p>
          <w:p w14:paraId="2974D2C8" w14:textId="77777777" w:rsidR="001C477C" w:rsidRPr="00E9278B" w:rsidRDefault="001C477C" w:rsidP="001C477C">
            <w:pPr>
              <w:rPr>
                <w:sz w:val="24"/>
                <w:szCs w:val="24"/>
              </w:rPr>
            </w:pPr>
            <w:r w:rsidRPr="00E9278B">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1C7112F"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4CEAF956" w14:textId="77777777" w:rsidR="001C477C" w:rsidRPr="00E9278B" w:rsidRDefault="001C477C" w:rsidP="001C477C">
            <w:pPr>
              <w:rPr>
                <w:sz w:val="24"/>
                <w:szCs w:val="24"/>
              </w:rPr>
            </w:pPr>
            <w:r w:rsidRPr="00E9278B">
              <w:rPr>
                <w:sz w:val="24"/>
                <w:szCs w:val="24"/>
              </w:rPr>
              <w:t>7 этажей</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6D6C3A19" w14:textId="77777777" w:rsidR="001C477C" w:rsidRPr="00E9278B" w:rsidRDefault="001C477C" w:rsidP="001C477C">
            <w:pPr>
              <w:rPr>
                <w:sz w:val="24"/>
                <w:szCs w:val="24"/>
              </w:rPr>
            </w:pPr>
            <w:r w:rsidRPr="00E9278B">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6BFDCA77" w14:textId="77777777" w:rsidR="001C477C" w:rsidRPr="00E9278B" w:rsidRDefault="001C477C" w:rsidP="001C477C">
            <w:pPr>
              <w:rPr>
                <w:sz w:val="24"/>
                <w:szCs w:val="24"/>
              </w:rPr>
            </w:pPr>
          </w:p>
        </w:tc>
      </w:tr>
      <w:tr w:rsidR="001C477C" w:rsidRPr="00E9278B" w14:paraId="227A7C9D" w14:textId="77777777" w:rsidTr="003E0374">
        <w:tc>
          <w:tcPr>
            <w:tcW w:w="15451" w:type="dxa"/>
            <w:gridSpan w:val="14"/>
            <w:tcBorders>
              <w:right w:val="single" w:sz="4" w:space="0" w:color="auto"/>
            </w:tcBorders>
          </w:tcPr>
          <w:p w14:paraId="63102037" w14:textId="77777777" w:rsidR="001C477C" w:rsidRPr="00E9278B" w:rsidRDefault="001C477C" w:rsidP="001C477C">
            <w:pPr>
              <w:rPr>
                <w:sz w:val="24"/>
                <w:szCs w:val="24"/>
              </w:rPr>
            </w:pPr>
            <w:r w:rsidRPr="00E9278B">
              <w:rPr>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w:t>
            </w:r>
          </w:p>
          <w:p w14:paraId="7CB0B772" w14:textId="77777777" w:rsidR="001C477C" w:rsidRPr="00E9278B" w:rsidRDefault="001C477C" w:rsidP="001C477C">
            <w:pPr>
              <w:rPr>
                <w:sz w:val="24"/>
                <w:szCs w:val="24"/>
              </w:rPr>
            </w:pPr>
            <w:r w:rsidRPr="00E9278B">
              <w:rPr>
                <w:sz w:val="24"/>
                <w:szCs w:val="24"/>
              </w:rPr>
              <w:t>(за исключением банковской и страховой деятельности).</w:t>
            </w:r>
          </w:p>
        </w:tc>
      </w:tr>
      <w:tr w:rsidR="001C477C" w:rsidRPr="00E9278B" w14:paraId="11A9047B" w14:textId="77777777" w:rsidTr="003E0374">
        <w:tc>
          <w:tcPr>
            <w:tcW w:w="2267" w:type="dxa"/>
            <w:tcBorders>
              <w:right w:val="single" w:sz="4" w:space="0" w:color="auto"/>
            </w:tcBorders>
          </w:tcPr>
          <w:p w14:paraId="500B519A" w14:textId="77777777" w:rsidR="001C477C" w:rsidRPr="00E9278B" w:rsidRDefault="001C477C" w:rsidP="001C477C">
            <w:pPr>
              <w:rPr>
                <w:sz w:val="24"/>
                <w:szCs w:val="24"/>
              </w:rPr>
            </w:pPr>
            <w:r w:rsidRPr="00E9278B">
              <w:rPr>
                <w:sz w:val="24"/>
                <w:szCs w:val="24"/>
              </w:rPr>
              <w:t xml:space="preserve">Общественное питание </w:t>
            </w:r>
          </w:p>
        </w:tc>
        <w:tc>
          <w:tcPr>
            <w:tcW w:w="850" w:type="dxa"/>
            <w:tcBorders>
              <w:right w:val="single" w:sz="4" w:space="0" w:color="auto"/>
            </w:tcBorders>
          </w:tcPr>
          <w:p w14:paraId="5D464E1F" w14:textId="77777777" w:rsidR="001C477C" w:rsidRPr="00E9278B" w:rsidRDefault="001C477C" w:rsidP="001C477C">
            <w:pPr>
              <w:rPr>
                <w:sz w:val="24"/>
                <w:szCs w:val="24"/>
              </w:rPr>
            </w:pPr>
            <w:r w:rsidRPr="00E9278B">
              <w:rPr>
                <w:sz w:val="24"/>
                <w:szCs w:val="24"/>
              </w:rPr>
              <w:t>4.6</w:t>
            </w:r>
          </w:p>
        </w:tc>
        <w:tc>
          <w:tcPr>
            <w:tcW w:w="2978" w:type="dxa"/>
            <w:gridSpan w:val="2"/>
            <w:tcBorders>
              <w:top w:val="single" w:sz="4" w:space="0" w:color="auto"/>
              <w:left w:val="single" w:sz="4" w:space="0" w:color="auto"/>
              <w:bottom w:val="single" w:sz="4" w:space="0" w:color="auto"/>
              <w:right w:val="single" w:sz="4" w:space="0" w:color="auto"/>
            </w:tcBorders>
          </w:tcPr>
          <w:p w14:paraId="6D2FD88C" w14:textId="77777777" w:rsidR="001C477C" w:rsidRPr="00E9278B" w:rsidRDefault="001C477C" w:rsidP="001C477C">
            <w:pPr>
              <w:rPr>
                <w:sz w:val="24"/>
                <w:szCs w:val="24"/>
              </w:rPr>
            </w:pPr>
            <w:r w:rsidRPr="00E9278B">
              <w:rPr>
                <w:sz w:val="24"/>
                <w:szCs w:val="24"/>
              </w:rPr>
              <w:t>Предельные минимальные/максимальн</w:t>
            </w:r>
            <w:r w:rsidRPr="00E9278B">
              <w:rPr>
                <w:sz w:val="24"/>
                <w:szCs w:val="24"/>
              </w:rPr>
              <w:lastRenderedPageBreak/>
              <w:t>ые размеры земельных участков не подлежат установлению.</w:t>
            </w:r>
          </w:p>
          <w:p w14:paraId="5F93522B" w14:textId="77777777" w:rsidR="001C477C" w:rsidRPr="00E9278B" w:rsidRDefault="001C477C" w:rsidP="001C477C">
            <w:pPr>
              <w:rPr>
                <w:sz w:val="24"/>
                <w:szCs w:val="24"/>
              </w:rPr>
            </w:pPr>
            <w:r w:rsidRPr="00E9278B">
              <w:rPr>
                <w:sz w:val="24"/>
                <w:szCs w:val="24"/>
              </w:rPr>
              <w:t>Предельные максимальные размеры земельных участков - не подлежат установлению.</w:t>
            </w:r>
          </w:p>
          <w:p w14:paraId="31C41742" w14:textId="77777777" w:rsidR="001C477C" w:rsidRPr="00E9278B" w:rsidRDefault="001C477C" w:rsidP="001C477C">
            <w:pPr>
              <w:rPr>
                <w:sz w:val="24"/>
                <w:szCs w:val="24"/>
              </w:rPr>
            </w:pPr>
            <w:r w:rsidRPr="00E9278B">
              <w:rPr>
                <w:sz w:val="24"/>
                <w:szCs w:val="24"/>
              </w:rPr>
              <w:t>Минимальная площадь земельного участка – 0,04 га.</w:t>
            </w:r>
          </w:p>
          <w:p w14:paraId="4ABD1E6F" w14:textId="77777777" w:rsidR="001C477C" w:rsidRPr="00E9278B" w:rsidRDefault="001C477C" w:rsidP="001C477C">
            <w:pPr>
              <w:rPr>
                <w:sz w:val="24"/>
                <w:szCs w:val="24"/>
              </w:rPr>
            </w:pPr>
            <w:r w:rsidRPr="00E9278B">
              <w:rPr>
                <w:sz w:val="24"/>
                <w:szCs w:val="24"/>
              </w:rPr>
              <w:t>Максимальная площадь земельного участка – 0,5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4571E6" w14:textId="77777777" w:rsidR="001C477C" w:rsidRPr="00E9278B" w:rsidRDefault="001C477C" w:rsidP="001C477C">
            <w:pPr>
              <w:rPr>
                <w:sz w:val="24"/>
                <w:szCs w:val="24"/>
              </w:rPr>
            </w:pPr>
            <w:r w:rsidRPr="00E9278B">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72F5BC6" w14:textId="77777777" w:rsidR="001C477C" w:rsidRPr="00E9278B" w:rsidRDefault="001C477C" w:rsidP="001C477C">
            <w:pPr>
              <w:rPr>
                <w:sz w:val="24"/>
                <w:szCs w:val="24"/>
              </w:rPr>
            </w:pPr>
            <w:r w:rsidRPr="00E9278B">
              <w:rPr>
                <w:sz w:val="24"/>
                <w:szCs w:val="24"/>
              </w:rPr>
              <w:t>3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3EE07EE4" w14:textId="77777777" w:rsidR="001C477C" w:rsidRPr="00E9278B" w:rsidRDefault="001C477C" w:rsidP="001C477C">
            <w:pPr>
              <w:rPr>
                <w:sz w:val="24"/>
                <w:szCs w:val="24"/>
              </w:rPr>
            </w:pPr>
            <w:r w:rsidRPr="00E9278B">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4570C100" w14:textId="77777777" w:rsidR="001C477C" w:rsidRPr="00E9278B" w:rsidRDefault="001C477C" w:rsidP="001C477C">
            <w:pPr>
              <w:rPr>
                <w:sz w:val="24"/>
                <w:szCs w:val="24"/>
              </w:rPr>
            </w:pPr>
            <w:r w:rsidRPr="00E9278B">
              <w:rPr>
                <w:sz w:val="24"/>
                <w:szCs w:val="24"/>
              </w:rPr>
              <w:t>-</w:t>
            </w:r>
          </w:p>
        </w:tc>
      </w:tr>
      <w:tr w:rsidR="001C477C" w:rsidRPr="00E9278B" w14:paraId="0EC80AB5" w14:textId="77777777" w:rsidTr="003E0374">
        <w:tc>
          <w:tcPr>
            <w:tcW w:w="15451" w:type="dxa"/>
            <w:gridSpan w:val="14"/>
            <w:tcBorders>
              <w:right w:val="single" w:sz="4" w:space="0" w:color="auto"/>
            </w:tcBorders>
          </w:tcPr>
          <w:p w14:paraId="1C1D903E" w14:textId="77777777" w:rsidR="001C477C" w:rsidRPr="00E9278B" w:rsidRDefault="001C477C" w:rsidP="001C477C">
            <w:pPr>
              <w:rPr>
                <w:sz w:val="24"/>
                <w:szCs w:val="24"/>
              </w:rPr>
            </w:pPr>
            <w:r w:rsidRPr="00E9278B">
              <w:rPr>
                <w:sz w:val="24"/>
                <w:szCs w:val="24"/>
              </w:rPr>
              <w:lastRenderedPageBreak/>
              <w:t>Размещение объектов капитального строительства в целях устройства мест общественного питания</w:t>
            </w:r>
          </w:p>
          <w:p w14:paraId="35335EC9" w14:textId="77777777" w:rsidR="001C477C" w:rsidRPr="00E9278B" w:rsidRDefault="001C477C" w:rsidP="001C477C">
            <w:pPr>
              <w:rPr>
                <w:sz w:val="24"/>
                <w:szCs w:val="24"/>
              </w:rPr>
            </w:pPr>
            <w:r w:rsidRPr="00E9278B">
              <w:rPr>
                <w:sz w:val="24"/>
                <w:szCs w:val="24"/>
              </w:rPr>
              <w:t>(рестораны, кафе, столовые, закусочные, бары)</w:t>
            </w:r>
          </w:p>
        </w:tc>
      </w:tr>
      <w:tr w:rsidR="001C477C" w:rsidRPr="00E9278B" w14:paraId="47AE406B" w14:textId="77777777" w:rsidTr="003E0374">
        <w:tc>
          <w:tcPr>
            <w:tcW w:w="2267" w:type="dxa"/>
            <w:tcBorders>
              <w:right w:val="single" w:sz="4" w:space="0" w:color="auto"/>
            </w:tcBorders>
          </w:tcPr>
          <w:p w14:paraId="2B4F7262" w14:textId="77777777" w:rsidR="001C477C" w:rsidRPr="00E9278B" w:rsidRDefault="001C477C" w:rsidP="001C477C">
            <w:pPr>
              <w:rPr>
                <w:sz w:val="24"/>
                <w:szCs w:val="24"/>
              </w:rPr>
            </w:pPr>
            <w:r w:rsidRPr="00E9278B">
              <w:rPr>
                <w:sz w:val="24"/>
                <w:szCs w:val="24"/>
              </w:rPr>
              <w:t xml:space="preserve">Гостиничное обслуживание </w:t>
            </w:r>
          </w:p>
        </w:tc>
        <w:tc>
          <w:tcPr>
            <w:tcW w:w="850" w:type="dxa"/>
            <w:tcBorders>
              <w:right w:val="single" w:sz="4" w:space="0" w:color="auto"/>
            </w:tcBorders>
          </w:tcPr>
          <w:p w14:paraId="21E3EF06" w14:textId="77777777" w:rsidR="001C477C" w:rsidRPr="00E9278B" w:rsidRDefault="001C477C" w:rsidP="001C477C">
            <w:pPr>
              <w:rPr>
                <w:sz w:val="24"/>
                <w:szCs w:val="24"/>
              </w:rPr>
            </w:pPr>
            <w:r w:rsidRPr="00E9278B">
              <w:rPr>
                <w:sz w:val="24"/>
                <w:szCs w:val="24"/>
              </w:rPr>
              <w:t>4.7.</w:t>
            </w:r>
          </w:p>
        </w:tc>
        <w:tc>
          <w:tcPr>
            <w:tcW w:w="2978" w:type="dxa"/>
            <w:gridSpan w:val="2"/>
            <w:tcBorders>
              <w:top w:val="single" w:sz="4" w:space="0" w:color="auto"/>
              <w:left w:val="single" w:sz="4" w:space="0" w:color="auto"/>
              <w:bottom w:val="single" w:sz="4" w:space="0" w:color="auto"/>
              <w:right w:val="single" w:sz="4" w:space="0" w:color="auto"/>
            </w:tcBorders>
          </w:tcPr>
          <w:p w14:paraId="40556F5A"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289DB60D" w14:textId="77777777" w:rsidR="001C477C" w:rsidRPr="00E9278B" w:rsidRDefault="001C477C" w:rsidP="001C477C">
            <w:pPr>
              <w:rPr>
                <w:sz w:val="24"/>
                <w:szCs w:val="24"/>
              </w:rPr>
            </w:pPr>
            <w:r w:rsidRPr="00E9278B">
              <w:rPr>
                <w:sz w:val="24"/>
                <w:szCs w:val="24"/>
              </w:rPr>
              <w:t>Минимальная площадь земельного участка – 0,05 га.</w:t>
            </w:r>
          </w:p>
          <w:p w14:paraId="455DC8D8" w14:textId="77777777" w:rsidR="001C477C" w:rsidRPr="00E9278B" w:rsidRDefault="001C477C" w:rsidP="001C477C">
            <w:pPr>
              <w:rPr>
                <w:sz w:val="24"/>
                <w:szCs w:val="24"/>
              </w:rPr>
            </w:pPr>
            <w:r w:rsidRPr="00E9278B">
              <w:rPr>
                <w:sz w:val="24"/>
                <w:szCs w:val="24"/>
              </w:rPr>
              <w:t>Максимальная площадь земельного участка – 0,7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EEE22F"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1C67E524" w14:textId="77777777" w:rsidR="001C477C" w:rsidRPr="00E9278B" w:rsidRDefault="001C477C" w:rsidP="001C477C">
            <w:pPr>
              <w:rPr>
                <w:sz w:val="24"/>
                <w:szCs w:val="24"/>
              </w:rPr>
            </w:pPr>
            <w:r w:rsidRPr="00E9278B">
              <w:rPr>
                <w:sz w:val="24"/>
                <w:szCs w:val="24"/>
              </w:rPr>
              <w:t>4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58CE552B" w14:textId="77777777" w:rsidR="001C477C" w:rsidRPr="00E9278B" w:rsidRDefault="001C477C" w:rsidP="001C477C">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7EA62A35" w14:textId="77777777" w:rsidR="001C477C" w:rsidRPr="00E9278B" w:rsidRDefault="001C477C" w:rsidP="001C477C">
            <w:pPr>
              <w:rPr>
                <w:sz w:val="24"/>
                <w:szCs w:val="24"/>
              </w:rPr>
            </w:pPr>
            <w:r w:rsidRPr="00E9278B">
              <w:rPr>
                <w:sz w:val="24"/>
                <w:szCs w:val="24"/>
              </w:rPr>
              <w:t>-</w:t>
            </w:r>
          </w:p>
        </w:tc>
      </w:tr>
      <w:tr w:rsidR="001C477C" w:rsidRPr="00E9278B" w14:paraId="6C78E3D2" w14:textId="77777777" w:rsidTr="003E0374">
        <w:tc>
          <w:tcPr>
            <w:tcW w:w="15451" w:type="dxa"/>
            <w:gridSpan w:val="14"/>
            <w:tcBorders>
              <w:right w:val="single" w:sz="4" w:space="0" w:color="auto"/>
            </w:tcBorders>
          </w:tcPr>
          <w:p w14:paraId="02EA2ACE" w14:textId="77777777" w:rsidR="001C477C" w:rsidRPr="00E9278B" w:rsidRDefault="001C477C" w:rsidP="001C477C">
            <w:pPr>
              <w:rPr>
                <w:sz w:val="24"/>
                <w:szCs w:val="24"/>
              </w:rPr>
            </w:pPr>
            <w:r w:rsidRPr="00E9278B">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C477C" w:rsidRPr="00E9278B" w14:paraId="2E624D4A" w14:textId="77777777" w:rsidTr="003E0374">
        <w:tc>
          <w:tcPr>
            <w:tcW w:w="2267" w:type="dxa"/>
            <w:tcBorders>
              <w:right w:val="single" w:sz="4" w:space="0" w:color="auto"/>
            </w:tcBorders>
          </w:tcPr>
          <w:p w14:paraId="74C8D7F7" w14:textId="77777777" w:rsidR="001C477C" w:rsidRPr="00E9278B" w:rsidRDefault="001C477C" w:rsidP="001C477C">
            <w:pPr>
              <w:rPr>
                <w:sz w:val="24"/>
                <w:szCs w:val="24"/>
              </w:rPr>
            </w:pPr>
            <w:r w:rsidRPr="00E9278B">
              <w:rPr>
                <w:sz w:val="24"/>
                <w:szCs w:val="24"/>
              </w:rPr>
              <w:t>Объекты дорожного сервиса</w:t>
            </w:r>
          </w:p>
        </w:tc>
        <w:tc>
          <w:tcPr>
            <w:tcW w:w="850" w:type="dxa"/>
            <w:tcBorders>
              <w:right w:val="single" w:sz="4" w:space="0" w:color="auto"/>
            </w:tcBorders>
          </w:tcPr>
          <w:p w14:paraId="5812060E" w14:textId="77777777" w:rsidR="001C477C" w:rsidRPr="00E9278B" w:rsidRDefault="001C477C" w:rsidP="001C477C">
            <w:pPr>
              <w:rPr>
                <w:sz w:val="24"/>
                <w:szCs w:val="24"/>
              </w:rPr>
            </w:pPr>
            <w:r w:rsidRPr="00E9278B">
              <w:rPr>
                <w:sz w:val="24"/>
                <w:szCs w:val="24"/>
              </w:rPr>
              <w:t>4.9.1.</w:t>
            </w: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467F3382" w14:textId="77777777" w:rsidR="001C477C" w:rsidRPr="00E9278B" w:rsidRDefault="001C477C" w:rsidP="001C477C">
            <w:pPr>
              <w:rPr>
                <w:sz w:val="24"/>
                <w:szCs w:val="24"/>
              </w:rPr>
            </w:pPr>
            <w:r w:rsidRPr="00E9278B">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8E7D5B3" w14:textId="77777777" w:rsidR="001C477C" w:rsidRPr="00E9278B" w:rsidRDefault="001C477C" w:rsidP="001C477C">
            <w:pPr>
              <w:rPr>
                <w:sz w:val="24"/>
                <w:szCs w:val="24"/>
              </w:rPr>
            </w:pPr>
            <w:r w:rsidRPr="00E9278B">
              <w:rPr>
                <w:sz w:val="24"/>
                <w:szCs w:val="24"/>
              </w:rPr>
              <w:t xml:space="preserve">Определяются по основному виду использования земельных участков и </w:t>
            </w:r>
            <w:r w:rsidRPr="00E9278B">
              <w:rPr>
                <w:sz w:val="24"/>
                <w:szCs w:val="24"/>
              </w:rPr>
              <w:lastRenderedPageBreak/>
              <w:t>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10FDF4D8" w14:textId="77777777" w:rsidR="001C477C" w:rsidRPr="00E9278B" w:rsidRDefault="001C477C" w:rsidP="001C477C">
            <w:pPr>
              <w:rPr>
                <w:sz w:val="24"/>
                <w:szCs w:val="24"/>
              </w:rPr>
            </w:pPr>
            <w:r w:rsidRPr="00E9278B">
              <w:rPr>
                <w:sz w:val="24"/>
                <w:szCs w:val="24"/>
              </w:rPr>
              <w:lastRenderedPageBreak/>
              <w:t>1 этаж</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79A6BA83" w14:textId="77777777" w:rsidR="001C477C" w:rsidRPr="00E9278B" w:rsidRDefault="001C477C" w:rsidP="001C477C">
            <w:pPr>
              <w:rPr>
                <w:sz w:val="24"/>
                <w:szCs w:val="24"/>
              </w:rPr>
            </w:pPr>
            <w:r w:rsidRPr="00E9278B">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0C4E2EB3" w14:textId="77777777" w:rsidR="001C477C" w:rsidRPr="00E9278B" w:rsidRDefault="001C477C" w:rsidP="001C477C">
            <w:pPr>
              <w:rPr>
                <w:sz w:val="24"/>
                <w:szCs w:val="24"/>
              </w:rPr>
            </w:pPr>
            <w:r w:rsidRPr="00E9278B">
              <w:rPr>
                <w:sz w:val="24"/>
                <w:szCs w:val="24"/>
              </w:rPr>
              <w:t>не установлены</w:t>
            </w:r>
          </w:p>
        </w:tc>
      </w:tr>
      <w:tr w:rsidR="001C477C" w:rsidRPr="00E9278B" w14:paraId="4A765F8A" w14:textId="77777777" w:rsidTr="003E0374">
        <w:tc>
          <w:tcPr>
            <w:tcW w:w="15451" w:type="dxa"/>
            <w:gridSpan w:val="14"/>
            <w:tcBorders>
              <w:top w:val="single" w:sz="4" w:space="0" w:color="auto"/>
              <w:left w:val="single" w:sz="4" w:space="0" w:color="auto"/>
              <w:bottom w:val="single" w:sz="4" w:space="0" w:color="auto"/>
              <w:right w:val="single" w:sz="4" w:space="0" w:color="auto"/>
            </w:tcBorders>
          </w:tcPr>
          <w:p w14:paraId="0C3BD592" w14:textId="77777777" w:rsidR="001C477C" w:rsidRPr="00E9278B" w:rsidRDefault="001C477C" w:rsidP="001C477C">
            <w:pPr>
              <w:rPr>
                <w:sz w:val="24"/>
                <w:szCs w:val="24"/>
              </w:rPr>
            </w:pPr>
            <w:r w:rsidRPr="00E9278B">
              <w:rPr>
                <w:sz w:val="24"/>
                <w:szCs w:val="24"/>
              </w:rPr>
              <w:lastRenderedPageBreak/>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p w14:paraId="6E7CF2AA" w14:textId="34F5EA24" w:rsidR="001C477C" w:rsidRPr="00E9278B" w:rsidRDefault="00CC7751" w:rsidP="001C477C">
            <w:pPr>
              <w:rPr>
                <w:sz w:val="24"/>
                <w:szCs w:val="24"/>
              </w:rPr>
            </w:pPr>
            <w:r w:rsidRPr="00E9278B">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E9278B" w14:paraId="510058EC" w14:textId="77777777" w:rsidTr="003E0374">
        <w:tc>
          <w:tcPr>
            <w:tcW w:w="2267" w:type="dxa"/>
            <w:tcBorders>
              <w:right w:val="single" w:sz="4" w:space="0" w:color="auto"/>
            </w:tcBorders>
          </w:tcPr>
          <w:p w14:paraId="3A3C0DAC" w14:textId="77777777" w:rsidR="001C477C" w:rsidRPr="00E9278B" w:rsidRDefault="001C477C" w:rsidP="001C477C">
            <w:pPr>
              <w:rPr>
                <w:sz w:val="24"/>
                <w:szCs w:val="24"/>
              </w:rPr>
            </w:pPr>
            <w:proofErr w:type="spellStart"/>
            <w:r w:rsidRPr="00E9278B">
              <w:rPr>
                <w:sz w:val="24"/>
                <w:szCs w:val="24"/>
              </w:rPr>
              <w:t>Выставочно</w:t>
            </w:r>
            <w:proofErr w:type="spellEnd"/>
            <w:r w:rsidRPr="00E9278B">
              <w:rPr>
                <w:sz w:val="24"/>
                <w:szCs w:val="24"/>
              </w:rPr>
              <w:t xml:space="preserve">-ярмарочная деятельность </w:t>
            </w:r>
          </w:p>
        </w:tc>
        <w:tc>
          <w:tcPr>
            <w:tcW w:w="850" w:type="dxa"/>
            <w:tcBorders>
              <w:right w:val="single" w:sz="4" w:space="0" w:color="auto"/>
            </w:tcBorders>
          </w:tcPr>
          <w:p w14:paraId="2CE53F7A" w14:textId="77777777" w:rsidR="001C477C" w:rsidRPr="00E9278B" w:rsidRDefault="001C477C" w:rsidP="001C477C">
            <w:pPr>
              <w:rPr>
                <w:sz w:val="24"/>
                <w:szCs w:val="24"/>
              </w:rPr>
            </w:pPr>
            <w:r w:rsidRPr="00E9278B">
              <w:rPr>
                <w:sz w:val="24"/>
                <w:szCs w:val="24"/>
              </w:rPr>
              <w:t>4.10</w:t>
            </w:r>
          </w:p>
        </w:tc>
        <w:tc>
          <w:tcPr>
            <w:tcW w:w="2978" w:type="dxa"/>
            <w:gridSpan w:val="2"/>
            <w:tcBorders>
              <w:top w:val="single" w:sz="4" w:space="0" w:color="auto"/>
              <w:left w:val="single" w:sz="4" w:space="0" w:color="auto"/>
              <w:bottom w:val="single" w:sz="4" w:space="0" w:color="auto"/>
              <w:right w:val="single" w:sz="4" w:space="0" w:color="auto"/>
            </w:tcBorders>
          </w:tcPr>
          <w:p w14:paraId="71C0E370"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0FE241C4" w14:textId="77777777" w:rsidR="001C477C" w:rsidRPr="00E9278B" w:rsidRDefault="001C477C" w:rsidP="001C477C">
            <w:pPr>
              <w:rPr>
                <w:sz w:val="24"/>
                <w:szCs w:val="24"/>
              </w:rPr>
            </w:pPr>
            <w:r w:rsidRPr="00E9278B">
              <w:rPr>
                <w:sz w:val="24"/>
                <w:szCs w:val="24"/>
              </w:rPr>
              <w:t>Предельные максимальные размеры земельных участков - не подлежат установлению.</w:t>
            </w:r>
          </w:p>
          <w:p w14:paraId="7601BC44" w14:textId="77777777" w:rsidR="001C477C" w:rsidRPr="00E9278B" w:rsidRDefault="001C477C" w:rsidP="001C477C">
            <w:pPr>
              <w:rPr>
                <w:sz w:val="24"/>
                <w:szCs w:val="24"/>
              </w:rPr>
            </w:pPr>
            <w:r w:rsidRPr="00E9278B">
              <w:rPr>
                <w:sz w:val="24"/>
                <w:szCs w:val="24"/>
              </w:rPr>
              <w:t>Минимальная площадь земельного участка –0,01 га.</w:t>
            </w:r>
          </w:p>
          <w:p w14:paraId="3BA06228" w14:textId="77777777" w:rsidR="001C477C" w:rsidRPr="00E9278B" w:rsidRDefault="001C477C" w:rsidP="001C477C">
            <w:pPr>
              <w:rPr>
                <w:sz w:val="24"/>
                <w:szCs w:val="24"/>
              </w:rPr>
            </w:pPr>
            <w:r w:rsidRPr="00E9278B">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2E27046"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13F9FBCF" w14:textId="77777777" w:rsidR="001C477C" w:rsidRPr="00E9278B" w:rsidRDefault="001C477C" w:rsidP="001C477C">
            <w:pPr>
              <w:rPr>
                <w:sz w:val="24"/>
                <w:szCs w:val="24"/>
              </w:rPr>
            </w:pPr>
            <w:r w:rsidRPr="00E9278B">
              <w:rPr>
                <w:sz w:val="24"/>
                <w:szCs w:val="24"/>
              </w:rPr>
              <w:t xml:space="preserve">5 </w:t>
            </w:r>
            <w:proofErr w:type="spellStart"/>
            <w:r w:rsidRPr="00E9278B">
              <w:rPr>
                <w:sz w:val="24"/>
                <w:szCs w:val="24"/>
              </w:rPr>
              <w:t>эт</w:t>
            </w:r>
            <w:proofErr w:type="spellEnd"/>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783DE786" w14:textId="77777777" w:rsidR="001C477C" w:rsidRPr="00E9278B" w:rsidRDefault="001C477C" w:rsidP="001C477C">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9E7E9C6" w14:textId="77777777" w:rsidR="001C477C" w:rsidRPr="00E9278B" w:rsidRDefault="001C477C" w:rsidP="001C477C">
            <w:pPr>
              <w:rPr>
                <w:sz w:val="24"/>
                <w:szCs w:val="24"/>
              </w:rPr>
            </w:pPr>
            <w:r w:rsidRPr="00E9278B">
              <w:rPr>
                <w:sz w:val="24"/>
                <w:szCs w:val="24"/>
              </w:rPr>
              <w:t>не установлены</w:t>
            </w:r>
          </w:p>
        </w:tc>
      </w:tr>
      <w:tr w:rsidR="001C477C" w:rsidRPr="00E9278B" w14:paraId="29F63F12" w14:textId="77777777" w:rsidTr="003E0374">
        <w:tc>
          <w:tcPr>
            <w:tcW w:w="15451" w:type="dxa"/>
            <w:gridSpan w:val="14"/>
            <w:tcBorders>
              <w:right w:val="single" w:sz="4" w:space="0" w:color="auto"/>
            </w:tcBorders>
          </w:tcPr>
          <w:p w14:paraId="156049A7" w14:textId="77777777" w:rsidR="001C477C" w:rsidRPr="00E9278B" w:rsidRDefault="001C477C" w:rsidP="001C477C">
            <w:pPr>
              <w:rPr>
                <w:sz w:val="24"/>
                <w:szCs w:val="24"/>
              </w:rPr>
            </w:pPr>
            <w:r w:rsidRPr="00E9278B">
              <w:rPr>
                <w:sz w:val="24"/>
                <w:szCs w:val="24"/>
              </w:rPr>
              <w:t xml:space="preserve">Размещение объектов капитального строительства, сооружений, предназначенных для осуществления </w:t>
            </w:r>
            <w:proofErr w:type="spellStart"/>
            <w:r w:rsidRPr="00E9278B">
              <w:rPr>
                <w:sz w:val="24"/>
                <w:szCs w:val="24"/>
              </w:rPr>
              <w:t>выставочно</w:t>
            </w:r>
            <w:proofErr w:type="spellEnd"/>
            <w:r w:rsidRPr="00E9278B">
              <w:rPr>
                <w:sz w:val="24"/>
                <w:szCs w:val="24"/>
              </w:rPr>
              <w:t xml:space="preserve">-ярмарочной и </w:t>
            </w:r>
            <w:proofErr w:type="spellStart"/>
            <w:r w:rsidRPr="00E9278B">
              <w:rPr>
                <w:sz w:val="24"/>
                <w:szCs w:val="24"/>
              </w:rPr>
              <w:t>конгрессной</w:t>
            </w:r>
            <w:proofErr w:type="spellEnd"/>
            <w:r w:rsidRPr="00E9278B">
              <w:rPr>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1C477C" w:rsidRPr="00E9278B" w14:paraId="08E3657A" w14:textId="77777777" w:rsidTr="003E0374">
        <w:tc>
          <w:tcPr>
            <w:tcW w:w="2267" w:type="dxa"/>
            <w:tcBorders>
              <w:right w:val="single" w:sz="4" w:space="0" w:color="auto"/>
            </w:tcBorders>
          </w:tcPr>
          <w:p w14:paraId="66DE603E" w14:textId="77777777" w:rsidR="001C477C" w:rsidRPr="00E9278B" w:rsidRDefault="001C477C" w:rsidP="001C477C">
            <w:pPr>
              <w:rPr>
                <w:sz w:val="24"/>
                <w:szCs w:val="24"/>
              </w:rPr>
            </w:pPr>
            <w:r w:rsidRPr="00E9278B">
              <w:rPr>
                <w:sz w:val="24"/>
                <w:szCs w:val="24"/>
              </w:rPr>
              <w:t xml:space="preserve">Спорт </w:t>
            </w:r>
          </w:p>
        </w:tc>
        <w:tc>
          <w:tcPr>
            <w:tcW w:w="850" w:type="dxa"/>
            <w:tcBorders>
              <w:right w:val="single" w:sz="4" w:space="0" w:color="auto"/>
            </w:tcBorders>
          </w:tcPr>
          <w:p w14:paraId="7C1F0808" w14:textId="77777777" w:rsidR="001C477C" w:rsidRPr="00E9278B" w:rsidRDefault="001C477C" w:rsidP="001C477C">
            <w:pPr>
              <w:rPr>
                <w:sz w:val="24"/>
                <w:szCs w:val="24"/>
              </w:rPr>
            </w:pPr>
            <w:r w:rsidRPr="00E9278B">
              <w:rPr>
                <w:sz w:val="24"/>
                <w:szCs w:val="24"/>
              </w:rPr>
              <w:t>5.1.</w:t>
            </w:r>
          </w:p>
        </w:tc>
        <w:tc>
          <w:tcPr>
            <w:tcW w:w="2978" w:type="dxa"/>
            <w:gridSpan w:val="2"/>
            <w:tcBorders>
              <w:top w:val="single" w:sz="4" w:space="0" w:color="auto"/>
              <w:left w:val="single" w:sz="4" w:space="0" w:color="auto"/>
              <w:bottom w:val="single" w:sz="4" w:space="0" w:color="auto"/>
              <w:right w:val="single" w:sz="4" w:space="0" w:color="auto"/>
            </w:tcBorders>
          </w:tcPr>
          <w:p w14:paraId="4D840F1F"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5E44E79C" w14:textId="77777777" w:rsidR="001C477C" w:rsidRPr="00E9278B" w:rsidRDefault="001C477C" w:rsidP="001C477C">
            <w:pPr>
              <w:rPr>
                <w:sz w:val="24"/>
                <w:szCs w:val="24"/>
              </w:rPr>
            </w:pPr>
            <w:r w:rsidRPr="00E9278B">
              <w:rPr>
                <w:sz w:val="24"/>
                <w:szCs w:val="24"/>
              </w:rPr>
              <w:t>Предельные максимальные размеры земельных участков - не подлежат установлению.</w:t>
            </w:r>
          </w:p>
          <w:p w14:paraId="1476333A" w14:textId="77777777" w:rsidR="001C477C" w:rsidRPr="00E9278B" w:rsidRDefault="001C477C" w:rsidP="001C477C">
            <w:pPr>
              <w:rPr>
                <w:sz w:val="24"/>
                <w:szCs w:val="24"/>
              </w:rPr>
            </w:pPr>
            <w:r w:rsidRPr="00E9278B">
              <w:rPr>
                <w:sz w:val="24"/>
                <w:szCs w:val="24"/>
              </w:rPr>
              <w:t xml:space="preserve">Минимальная площадь </w:t>
            </w:r>
            <w:r w:rsidRPr="00E9278B">
              <w:rPr>
                <w:sz w:val="24"/>
                <w:szCs w:val="24"/>
              </w:rPr>
              <w:lastRenderedPageBreak/>
              <w:t>земельного участка – 0,01 га.</w:t>
            </w:r>
          </w:p>
          <w:p w14:paraId="1597EC99" w14:textId="77777777" w:rsidR="001C477C" w:rsidRPr="00E9278B" w:rsidRDefault="001C477C" w:rsidP="001C477C">
            <w:pPr>
              <w:rPr>
                <w:sz w:val="24"/>
                <w:szCs w:val="24"/>
              </w:rPr>
            </w:pPr>
            <w:r w:rsidRPr="00E9278B">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5C69BA" w14:textId="77777777" w:rsidR="001C477C" w:rsidRPr="00E9278B" w:rsidRDefault="001C477C" w:rsidP="001C477C">
            <w:pPr>
              <w:rPr>
                <w:sz w:val="24"/>
                <w:szCs w:val="24"/>
              </w:rPr>
            </w:pPr>
            <w:r w:rsidRPr="00E9278B">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7450A443" w14:textId="77777777" w:rsidR="001C477C" w:rsidRPr="00E9278B" w:rsidRDefault="001C477C" w:rsidP="001C477C">
            <w:pPr>
              <w:rPr>
                <w:sz w:val="24"/>
                <w:szCs w:val="24"/>
              </w:rPr>
            </w:pPr>
            <w:r w:rsidRPr="00E9278B">
              <w:rPr>
                <w:sz w:val="24"/>
                <w:szCs w:val="24"/>
              </w:rPr>
              <w:t>до 55 м</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54BA982C" w14:textId="77777777" w:rsidR="001C477C" w:rsidRPr="00E9278B" w:rsidRDefault="001C477C" w:rsidP="001C477C">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156CC58D" w14:textId="77777777" w:rsidR="001C477C" w:rsidRPr="00E9278B" w:rsidRDefault="001C477C" w:rsidP="001C477C">
            <w:pPr>
              <w:rPr>
                <w:sz w:val="24"/>
                <w:szCs w:val="24"/>
              </w:rPr>
            </w:pPr>
            <w:r w:rsidRPr="00E9278B">
              <w:rPr>
                <w:sz w:val="24"/>
                <w:szCs w:val="24"/>
              </w:rPr>
              <w:t>-</w:t>
            </w:r>
          </w:p>
        </w:tc>
      </w:tr>
      <w:tr w:rsidR="001C477C" w:rsidRPr="00E9278B" w14:paraId="472E4FBF" w14:textId="77777777" w:rsidTr="003E0374">
        <w:tc>
          <w:tcPr>
            <w:tcW w:w="15451" w:type="dxa"/>
            <w:gridSpan w:val="14"/>
            <w:tcBorders>
              <w:right w:val="single" w:sz="4" w:space="0" w:color="auto"/>
            </w:tcBorders>
          </w:tcPr>
          <w:p w14:paraId="16B8B617" w14:textId="77777777" w:rsidR="001C477C" w:rsidRPr="00E9278B" w:rsidRDefault="001C477C" w:rsidP="001C477C">
            <w:pPr>
              <w:rPr>
                <w:sz w:val="24"/>
                <w:szCs w:val="24"/>
              </w:rPr>
            </w:pPr>
            <w:r w:rsidRPr="00E9278B">
              <w:rPr>
                <w:sz w:val="24"/>
                <w:szCs w:val="24"/>
              </w:rPr>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Росреестра от 10.11.2020 N П/0412(ред. от 30.07.2021)).</w:t>
            </w:r>
          </w:p>
        </w:tc>
      </w:tr>
      <w:tr w:rsidR="001C477C" w:rsidRPr="00E9278B" w14:paraId="09AD6196" w14:textId="77777777" w:rsidTr="003E0374">
        <w:tc>
          <w:tcPr>
            <w:tcW w:w="2267" w:type="dxa"/>
            <w:tcBorders>
              <w:right w:val="single" w:sz="4" w:space="0" w:color="auto"/>
            </w:tcBorders>
          </w:tcPr>
          <w:p w14:paraId="56B61F7D" w14:textId="77777777" w:rsidR="001C477C" w:rsidRPr="00E9278B" w:rsidRDefault="001C477C" w:rsidP="001C477C">
            <w:pPr>
              <w:rPr>
                <w:sz w:val="24"/>
                <w:szCs w:val="24"/>
              </w:rPr>
            </w:pPr>
            <w:r w:rsidRPr="00E9278B">
              <w:rPr>
                <w:sz w:val="24"/>
                <w:szCs w:val="24"/>
              </w:rPr>
              <w:t xml:space="preserve">Обеспечение внутреннего правопорядка </w:t>
            </w:r>
          </w:p>
        </w:tc>
        <w:tc>
          <w:tcPr>
            <w:tcW w:w="850" w:type="dxa"/>
            <w:tcBorders>
              <w:right w:val="single" w:sz="4" w:space="0" w:color="auto"/>
            </w:tcBorders>
          </w:tcPr>
          <w:p w14:paraId="23E2D4BB" w14:textId="77777777" w:rsidR="001C477C" w:rsidRPr="00E9278B" w:rsidRDefault="001C477C" w:rsidP="001C477C">
            <w:pPr>
              <w:rPr>
                <w:sz w:val="24"/>
                <w:szCs w:val="24"/>
              </w:rPr>
            </w:pPr>
            <w:r w:rsidRPr="00E9278B">
              <w:rPr>
                <w:sz w:val="24"/>
                <w:szCs w:val="24"/>
              </w:rPr>
              <w:t>8.3</w:t>
            </w:r>
          </w:p>
        </w:tc>
        <w:tc>
          <w:tcPr>
            <w:tcW w:w="2978" w:type="dxa"/>
            <w:gridSpan w:val="2"/>
            <w:tcBorders>
              <w:top w:val="single" w:sz="4" w:space="0" w:color="auto"/>
              <w:left w:val="single" w:sz="4" w:space="0" w:color="auto"/>
              <w:bottom w:val="single" w:sz="4" w:space="0" w:color="auto"/>
              <w:right w:val="single" w:sz="4" w:space="0" w:color="auto"/>
            </w:tcBorders>
          </w:tcPr>
          <w:p w14:paraId="5007C700"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не подлежат установлению.</w:t>
            </w:r>
          </w:p>
          <w:p w14:paraId="556A2643" w14:textId="77777777" w:rsidR="001C477C" w:rsidRPr="00E9278B" w:rsidRDefault="001C477C" w:rsidP="001C477C">
            <w:pPr>
              <w:rPr>
                <w:sz w:val="24"/>
                <w:szCs w:val="24"/>
              </w:rPr>
            </w:pPr>
            <w:r w:rsidRPr="00E9278B">
              <w:rPr>
                <w:sz w:val="24"/>
                <w:szCs w:val="24"/>
              </w:rPr>
              <w:t>Предельные максимальные размеры земельных участков - не подлежат установлению.</w:t>
            </w:r>
          </w:p>
          <w:p w14:paraId="644ABB51" w14:textId="77777777" w:rsidR="001C477C" w:rsidRPr="00E9278B" w:rsidRDefault="001C477C" w:rsidP="001C477C">
            <w:pPr>
              <w:rPr>
                <w:sz w:val="24"/>
                <w:szCs w:val="24"/>
              </w:rPr>
            </w:pPr>
            <w:r w:rsidRPr="00E9278B">
              <w:rPr>
                <w:sz w:val="24"/>
                <w:szCs w:val="24"/>
              </w:rPr>
              <w:t>Минимальная площадь земельного участка –0,01 га.</w:t>
            </w:r>
          </w:p>
          <w:p w14:paraId="2201109B" w14:textId="77777777" w:rsidR="001C477C" w:rsidRPr="00E9278B" w:rsidRDefault="001C477C" w:rsidP="001C477C">
            <w:pPr>
              <w:rPr>
                <w:sz w:val="24"/>
                <w:szCs w:val="24"/>
              </w:rPr>
            </w:pPr>
            <w:r w:rsidRPr="00E9278B">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DE6DFA8" w14:textId="77777777" w:rsidR="001C477C" w:rsidRPr="00E9278B" w:rsidRDefault="001C477C" w:rsidP="001C477C">
            <w:pPr>
              <w:rPr>
                <w:sz w:val="24"/>
                <w:szCs w:val="24"/>
              </w:rPr>
            </w:pPr>
            <w:r w:rsidRPr="00E9278B">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3D1EDF3D" w14:textId="77777777" w:rsidR="001C477C" w:rsidRPr="00E9278B" w:rsidRDefault="001C477C" w:rsidP="001C477C">
            <w:pPr>
              <w:rPr>
                <w:sz w:val="24"/>
                <w:szCs w:val="24"/>
              </w:rPr>
            </w:pPr>
            <w:r w:rsidRPr="00E9278B">
              <w:rPr>
                <w:sz w:val="24"/>
                <w:szCs w:val="24"/>
              </w:rPr>
              <w:t xml:space="preserve">8 </w:t>
            </w:r>
            <w:proofErr w:type="spellStart"/>
            <w:r w:rsidRPr="00E9278B">
              <w:rPr>
                <w:sz w:val="24"/>
                <w:szCs w:val="24"/>
              </w:rPr>
              <w:t>эт</w:t>
            </w:r>
            <w:proofErr w:type="spellEnd"/>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6466EB45" w14:textId="77777777" w:rsidR="001C477C" w:rsidRPr="00E9278B" w:rsidRDefault="001C477C" w:rsidP="001C477C">
            <w:pPr>
              <w:rPr>
                <w:sz w:val="24"/>
                <w:szCs w:val="24"/>
              </w:rPr>
            </w:pPr>
            <w:r w:rsidRPr="00E9278B">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5B5C942D" w14:textId="77777777" w:rsidR="001C477C" w:rsidRPr="00E9278B" w:rsidRDefault="001C477C" w:rsidP="001C477C">
            <w:pPr>
              <w:rPr>
                <w:sz w:val="24"/>
                <w:szCs w:val="24"/>
              </w:rPr>
            </w:pPr>
            <w:r w:rsidRPr="00E9278B">
              <w:rPr>
                <w:sz w:val="24"/>
                <w:szCs w:val="24"/>
              </w:rPr>
              <w:t>-</w:t>
            </w:r>
          </w:p>
        </w:tc>
      </w:tr>
      <w:tr w:rsidR="001C477C" w:rsidRPr="00E9278B" w14:paraId="42307474" w14:textId="77777777" w:rsidTr="003E0374">
        <w:tc>
          <w:tcPr>
            <w:tcW w:w="15451" w:type="dxa"/>
            <w:gridSpan w:val="14"/>
            <w:tcBorders>
              <w:right w:val="single" w:sz="4" w:space="0" w:color="auto"/>
            </w:tcBorders>
          </w:tcPr>
          <w:p w14:paraId="5B8565CC" w14:textId="77777777" w:rsidR="001C477C" w:rsidRPr="00E9278B" w:rsidRDefault="001C477C" w:rsidP="001C477C">
            <w:pPr>
              <w:rPr>
                <w:sz w:val="24"/>
                <w:szCs w:val="24"/>
              </w:rPr>
            </w:pPr>
            <w:r w:rsidRPr="00E9278B">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9278B">
              <w:rPr>
                <w:sz w:val="24"/>
                <w:szCs w:val="24"/>
              </w:rPr>
              <w:t>Росгвардии</w:t>
            </w:r>
            <w:proofErr w:type="spellEnd"/>
            <w:r w:rsidRPr="00E9278B">
              <w:rPr>
                <w:sz w:val="24"/>
                <w:szCs w:val="24"/>
              </w:rPr>
              <w:t xml:space="preserve"> и спасательных служб, в которых существует военизированная служба;</w:t>
            </w:r>
          </w:p>
          <w:p w14:paraId="279F26B1" w14:textId="77777777" w:rsidR="001C477C" w:rsidRPr="00E9278B" w:rsidRDefault="001C477C" w:rsidP="001C477C">
            <w:pPr>
              <w:rPr>
                <w:sz w:val="24"/>
                <w:szCs w:val="24"/>
              </w:rPr>
            </w:pPr>
            <w:r w:rsidRPr="00E9278B">
              <w:rPr>
                <w:sz w:val="24"/>
                <w:szCs w:val="24"/>
              </w:rPr>
              <w:t>размещение объектов гражданской обороны, за исключением объектов гражданской обороны,</w:t>
            </w:r>
          </w:p>
          <w:p w14:paraId="1F9C1724" w14:textId="77777777" w:rsidR="001C477C" w:rsidRPr="00E9278B" w:rsidRDefault="001C477C" w:rsidP="001C477C">
            <w:pPr>
              <w:rPr>
                <w:sz w:val="24"/>
                <w:szCs w:val="24"/>
              </w:rPr>
            </w:pPr>
            <w:r w:rsidRPr="00E9278B">
              <w:rPr>
                <w:sz w:val="24"/>
                <w:szCs w:val="24"/>
              </w:rPr>
              <w:t>являющихся частями производственных зданий</w:t>
            </w:r>
          </w:p>
        </w:tc>
      </w:tr>
      <w:tr w:rsidR="001C477C" w:rsidRPr="00E9278B" w14:paraId="7473D297" w14:textId="77777777" w:rsidTr="003E0374">
        <w:tc>
          <w:tcPr>
            <w:tcW w:w="2267" w:type="dxa"/>
          </w:tcPr>
          <w:p w14:paraId="57F05EB4" w14:textId="77777777" w:rsidR="001C477C" w:rsidRPr="00E9278B" w:rsidRDefault="001C477C" w:rsidP="001C477C">
            <w:pPr>
              <w:rPr>
                <w:sz w:val="24"/>
                <w:szCs w:val="24"/>
              </w:rPr>
            </w:pPr>
            <w:r w:rsidRPr="00E9278B">
              <w:rPr>
                <w:sz w:val="24"/>
                <w:szCs w:val="24"/>
              </w:rPr>
              <w:t>Земельные участки (территории) общего пользования</w:t>
            </w:r>
          </w:p>
        </w:tc>
        <w:tc>
          <w:tcPr>
            <w:tcW w:w="850" w:type="dxa"/>
          </w:tcPr>
          <w:p w14:paraId="3B6E140E" w14:textId="77777777" w:rsidR="001C477C" w:rsidRPr="00E9278B" w:rsidRDefault="001C477C" w:rsidP="001C477C">
            <w:pPr>
              <w:rPr>
                <w:sz w:val="24"/>
                <w:szCs w:val="24"/>
              </w:rPr>
            </w:pPr>
            <w:r w:rsidRPr="00E9278B">
              <w:rPr>
                <w:sz w:val="24"/>
                <w:szCs w:val="24"/>
              </w:rPr>
              <w:t>12.0.</w:t>
            </w:r>
          </w:p>
        </w:tc>
        <w:tc>
          <w:tcPr>
            <w:tcW w:w="2978" w:type="dxa"/>
            <w:gridSpan w:val="2"/>
          </w:tcPr>
          <w:p w14:paraId="09042FCF"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 не подлежат установлению.</w:t>
            </w:r>
          </w:p>
        </w:tc>
        <w:tc>
          <w:tcPr>
            <w:tcW w:w="1984" w:type="dxa"/>
            <w:gridSpan w:val="2"/>
            <w:vAlign w:val="center"/>
          </w:tcPr>
          <w:p w14:paraId="00AAE00F" w14:textId="77777777" w:rsidR="001C477C" w:rsidRPr="00E9278B" w:rsidRDefault="001C477C" w:rsidP="001C477C">
            <w:pPr>
              <w:rPr>
                <w:sz w:val="24"/>
                <w:szCs w:val="24"/>
              </w:rPr>
            </w:pPr>
            <w:r w:rsidRPr="00E9278B">
              <w:rPr>
                <w:sz w:val="24"/>
                <w:szCs w:val="24"/>
              </w:rPr>
              <w:t>Не подлежат установлению</w:t>
            </w:r>
          </w:p>
        </w:tc>
        <w:tc>
          <w:tcPr>
            <w:tcW w:w="1956" w:type="dxa"/>
            <w:gridSpan w:val="3"/>
            <w:vAlign w:val="center"/>
          </w:tcPr>
          <w:p w14:paraId="36625A58" w14:textId="77777777" w:rsidR="001C477C" w:rsidRPr="00E9278B" w:rsidRDefault="001C477C" w:rsidP="001C477C">
            <w:pPr>
              <w:rPr>
                <w:sz w:val="24"/>
                <w:szCs w:val="24"/>
              </w:rPr>
            </w:pPr>
            <w:r w:rsidRPr="00E9278B">
              <w:rPr>
                <w:sz w:val="24"/>
                <w:szCs w:val="24"/>
              </w:rPr>
              <w:t>Не подлежат установлению</w:t>
            </w:r>
          </w:p>
        </w:tc>
        <w:tc>
          <w:tcPr>
            <w:tcW w:w="1985" w:type="dxa"/>
            <w:gridSpan w:val="4"/>
            <w:vAlign w:val="center"/>
          </w:tcPr>
          <w:p w14:paraId="7630B2F7" w14:textId="77777777" w:rsidR="001C477C" w:rsidRPr="00E9278B" w:rsidRDefault="001C477C" w:rsidP="001C477C">
            <w:pPr>
              <w:rPr>
                <w:sz w:val="24"/>
                <w:szCs w:val="24"/>
              </w:rPr>
            </w:pPr>
            <w:r w:rsidRPr="00E9278B">
              <w:rPr>
                <w:sz w:val="24"/>
                <w:szCs w:val="24"/>
              </w:rPr>
              <w:t>Не подлежит установлению</w:t>
            </w:r>
          </w:p>
        </w:tc>
        <w:tc>
          <w:tcPr>
            <w:tcW w:w="3431" w:type="dxa"/>
          </w:tcPr>
          <w:p w14:paraId="454EA098" w14:textId="77777777" w:rsidR="001C477C" w:rsidRPr="00E9278B" w:rsidRDefault="001C477C" w:rsidP="001C477C">
            <w:pPr>
              <w:rPr>
                <w:sz w:val="24"/>
                <w:szCs w:val="24"/>
              </w:rPr>
            </w:pPr>
            <w:r w:rsidRPr="00E9278B">
              <w:rPr>
                <w:sz w:val="24"/>
                <w:szCs w:val="24"/>
              </w:rPr>
              <w:t>-</w:t>
            </w:r>
          </w:p>
        </w:tc>
      </w:tr>
      <w:tr w:rsidR="001C477C" w:rsidRPr="00E9278B" w14:paraId="62620857" w14:textId="77777777" w:rsidTr="003E0374">
        <w:tc>
          <w:tcPr>
            <w:tcW w:w="15451" w:type="dxa"/>
            <w:gridSpan w:val="14"/>
            <w:shd w:val="clear" w:color="auto" w:fill="auto"/>
          </w:tcPr>
          <w:p w14:paraId="1A62CFDD" w14:textId="77777777" w:rsidR="001C477C" w:rsidRPr="00E9278B" w:rsidRDefault="001C477C" w:rsidP="001C477C">
            <w:pPr>
              <w:rPr>
                <w:sz w:val="24"/>
                <w:szCs w:val="24"/>
              </w:rPr>
            </w:pPr>
            <w:r w:rsidRPr="00E9278B">
              <w:rPr>
                <w:sz w:val="24"/>
                <w:szCs w:val="24"/>
              </w:rPr>
              <w:t>Земельные участки общего пользования.</w:t>
            </w:r>
          </w:p>
          <w:p w14:paraId="5BCCFF11" w14:textId="77777777" w:rsidR="001C477C" w:rsidRPr="00E9278B" w:rsidRDefault="001C477C" w:rsidP="001C477C">
            <w:pPr>
              <w:rPr>
                <w:sz w:val="24"/>
                <w:szCs w:val="24"/>
              </w:rPr>
            </w:pPr>
            <w:r w:rsidRPr="00E9278B">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E9278B" w14:paraId="62F7DBFF" w14:textId="77777777" w:rsidTr="003E0374">
        <w:tc>
          <w:tcPr>
            <w:tcW w:w="15451" w:type="dxa"/>
            <w:gridSpan w:val="14"/>
            <w:tcBorders>
              <w:top w:val="single" w:sz="4" w:space="0" w:color="auto"/>
              <w:left w:val="single" w:sz="4" w:space="0" w:color="auto"/>
              <w:bottom w:val="single" w:sz="4" w:space="0" w:color="auto"/>
              <w:right w:val="single" w:sz="4" w:space="0" w:color="auto"/>
            </w:tcBorders>
            <w:shd w:val="clear" w:color="auto" w:fill="auto"/>
          </w:tcPr>
          <w:p w14:paraId="65E6D149" w14:textId="77777777" w:rsidR="001C477C" w:rsidRPr="00E9278B" w:rsidRDefault="001C477C" w:rsidP="001C477C">
            <w:pPr>
              <w:rPr>
                <w:sz w:val="24"/>
                <w:szCs w:val="24"/>
              </w:rPr>
            </w:pPr>
            <w:r w:rsidRPr="00E9278B">
              <w:rPr>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1C477C" w:rsidRPr="00E9278B" w14:paraId="09401251" w14:textId="77777777" w:rsidTr="003E0374">
        <w:tc>
          <w:tcPr>
            <w:tcW w:w="2267" w:type="dxa"/>
            <w:tcBorders>
              <w:right w:val="single" w:sz="4" w:space="0" w:color="auto"/>
            </w:tcBorders>
          </w:tcPr>
          <w:p w14:paraId="59BFB6DA" w14:textId="77777777" w:rsidR="001C477C" w:rsidRPr="00E9278B" w:rsidRDefault="001C477C" w:rsidP="001C477C">
            <w:pPr>
              <w:rPr>
                <w:sz w:val="24"/>
                <w:szCs w:val="24"/>
              </w:rPr>
            </w:pPr>
            <w:r w:rsidRPr="00E9278B">
              <w:rPr>
                <w:sz w:val="24"/>
                <w:szCs w:val="24"/>
              </w:rPr>
              <w:t xml:space="preserve">Предоставление коммунальных услуг </w:t>
            </w:r>
          </w:p>
        </w:tc>
        <w:tc>
          <w:tcPr>
            <w:tcW w:w="850" w:type="dxa"/>
            <w:tcBorders>
              <w:right w:val="single" w:sz="4" w:space="0" w:color="auto"/>
            </w:tcBorders>
          </w:tcPr>
          <w:p w14:paraId="2AD6B4A5" w14:textId="77777777" w:rsidR="001C477C" w:rsidRPr="00E9278B" w:rsidRDefault="001C477C" w:rsidP="001C477C">
            <w:pPr>
              <w:rPr>
                <w:sz w:val="24"/>
                <w:szCs w:val="24"/>
              </w:rPr>
            </w:pPr>
            <w:r w:rsidRPr="00E9278B">
              <w:rPr>
                <w:sz w:val="24"/>
                <w:szCs w:val="24"/>
              </w:rPr>
              <w:t>3.1.1.</w:t>
            </w:r>
          </w:p>
        </w:tc>
        <w:tc>
          <w:tcPr>
            <w:tcW w:w="2978" w:type="dxa"/>
            <w:gridSpan w:val="2"/>
            <w:tcBorders>
              <w:top w:val="single" w:sz="4" w:space="0" w:color="auto"/>
              <w:left w:val="single" w:sz="4" w:space="0" w:color="auto"/>
              <w:bottom w:val="single" w:sz="4" w:space="0" w:color="auto"/>
              <w:right w:val="single" w:sz="4" w:space="0" w:color="auto"/>
            </w:tcBorders>
          </w:tcPr>
          <w:p w14:paraId="09DCE38E" w14:textId="77777777" w:rsidR="001C477C" w:rsidRPr="00E9278B" w:rsidRDefault="001C477C" w:rsidP="001C477C">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A12683E" w14:textId="77777777" w:rsidR="001C477C" w:rsidRPr="00E9278B" w:rsidRDefault="001C477C" w:rsidP="001C477C">
            <w:pPr>
              <w:rPr>
                <w:sz w:val="24"/>
                <w:szCs w:val="24"/>
              </w:rPr>
            </w:pPr>
            <w:r w:rsidRPr="00E9278B">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2F36126D" w14:textId="77777777" w:rsidR="001C477C" w:rsidRPr="00E9278B" w:rsidRDefault="001C477C" w:rsidP="001C477C">
            <w:pPr>
              <w:rPr>
                <w:sz w:val="24"/>
                <w:szCs w:val="24"/>
              </w:rPr>
            </w:pPr>
            <w:r w:rsidRPr="00E9278B">
              <w:rPr>
                <w:sz w:val="24"/>
                <w:szCs w:val="24"/>
              </w:rPr>
              <w:t>1 этаж</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486DBBD6" w14:textId="77777777" w:rsidR="001C477C" w:rsidRPr="00E9278B" w:rsidRDefault="001C477C" w:rsidP="001C477C">
            <w:pPr>
              <w:rPr>
                <w:sz w:val="24"/>
                <w:szCs w:val="24"/>
              </w:rPr>
            </w:pPr>
            <w:r w:rsidRPr="00E9278B">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34CBCB39" w14:textId="77777777" w:rsidR="001C477C" w:rsidRPr="00E9278B" w:rsidRDefault="001C477C" w:rsidP="001C477C">
            <w:pPr>
              <w:rPr>
                <w:sz w:val="24"/>
                <w:szCs w:val="24"/>
              </w:rPr>
            </w:pPr>
            <w:r w:rsidRPr="00E9278B">
              <w:rPr>
                <w:sz w:val="24"/>
                <w:szCs w:val="24"/>
              </w:rPr>
              <w:t>не установлены</w:t>
            </w:r>
          </w:p>
        </w:tc>
      </w:tr>
      <w:tr w:rsidR="001C477C" w:rsidRPr="00E9278B" w14:paraId="4BBD78C5" w14:textId="77777777" w:rsidTr="003E0374">
        <w:tc>
          <w:tcPr>
            <w:tcW w:w="15451" w:type="dxa"/>
            <w:gridSpan w:val="14"/>
            <w:tcBorders>
              <w:top w:val="single" w:sz="4" w:space="0" w:color="auto"/>
              <w:left w:val="single" w:sz="4" w:space="0" w:color="auto"/>
              <w:bottom w:val="single" w:sz="4" w:space="0" w:color="auto"/>
              <w:right w:val="single" w:sz="4" w:space="0" w:color="auto"/>
            </w:tcBorders>
          </w:tcPr>
          <w:p w14:paraId="7A0B6146" w14:textId="77777777" w:rsidR="001C477C" w:rsidRPr="00E9278B" w:rsidRDefault="001C477C" w:rsidP="001C477C">
            <w:pPr>
              <w:rPr>
                <w:sz w:val="24"/>
                <w:szCs w:val="24"/>
              </w:rPr>
            </w:pPr>
            <w:r w:rsidRPr="00E9278B">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p w14:paraId="219FAEF2" w14:textId="77777777" w:rsidR="001C477C" w:rsidRPr="00E9278B" w:rsidRDefault="001C477C" w:rsidP="001C477C">
            <w:pPr>
              <w:rPr>
                <w:sz w:val="24"/>
                <w:szCs w:val="24"/>
              </w:rPr>
            </w:pPr>
            <w:r w:rsidRPr="00E9278B">
              <w:rPr>
                <w:sz w:val="24"/>
                <w:szCs w:val="24"/>
              </w:rPr>
              <w:t>Предельные (минимальные и (или) максимальные) размеры земельного участка:</w:t>
            </w:r>
          </w:p>
          <w:p w14:paraId="06073EC7" w14:textId="77777777" w:rsidR="001C477C" w:rsidRPr="00E9278B" w:rsidRDefault="001C477C" w:rsidP="001C477C">
            <w:pPr>
              <w:rPr>
                <w:sz w:val="24"/>
                <w:szCs w:val="24"/>
              </w:rPr>
            </w:pPr>
            <w:r w:rsidRPr="00E9278B">
              <w:rPr>
                <w:sz w:val="24"/>
                <w:szCs w:val="24"/>
              </w:rPr>
              <w:t>Размеры земельных участков для котельных, работающих на твёрдом топливе — 0,7-4,3 га в зависимости от мощности.</w:t>
            </w:r>
          </w:p>
          <w:p w14:paraId="5F0008FF" w14:textId="77777777" w:rsidR="001C477C" w:rsidRPr="00E9278B" w:rsidRDefault="001C477C" w:rsidP="001C477C">
            <w:pPr>
              <w:rPr>
                <w:sz w:val="24"/>
                <w:szCs w:val="24"/>
              </w:rPr>
            </w:pPr>
            <w:r w:rsidRPr="00E9278B">
              <w:rPr>
                <w:sz w:val="24"/>
                <w:szCs w:val="24"/>
              </w:rPr>
              <w:t>Размеры земельных участков для котельных, работающих на газовом топливе, — 0,3-3,5 га в зависимости от мощности.</w:t>
            </w:r>
          </w:p>
          <w:p w14:paraId="1F65FB07" w14:textId="77777777" w:rsidR="001C477C" w:rsidRPr="00E9278B" w:rsidRDefault="001C477C" w:rsidP="001C477C">
            <w:pPr>
              <w:rPr>
                <w:sz w:val="24"/>
                <w:szCs w:val="24"/>
              </w:rPr>
            </w:pPr>
            <w:r w:rsidRPr="00E9278B">
              <w:rPr>
                <w:sz w:val="24"/>
                <w:szCs w:val="24"/>
              </w:rPr>
              <w:t>Размеры земельных участков для жилищно-эксплуатационных организаций:</w:t>
            </w:r>
          </w:p>
          <w:p w14:paraId="265BED99" w14:textId="77777777" w:rsidR="001C477C" w:rsidRPr="00E9278B" w:rsidRDefault="001C477C" w:rsidP="001C477C">
            <w:pPr>
              <w:rPr>
                <w:sz w:val="24"/>
                <w:szCs w:val="24"/>
              </w:rPr>
            </w:pPr>
            <w:r w:rsidRPr="00E9278B">
              <w:rPr>
                <w:sz w:val="24"/>
                <w:szCs w:val="24"/>
              </w:rPr>
              <w:t>•</w:t>
            </w:r>
            <w:r w:rsidRPr="00E9278B">
              <w:rPr>
                <w:sz w:val="24"/>
                <w:szCs w:val="24"/>
              </w:rPr>
              <w:tab/>
              <w:t>на микрорайон — 0,3 га (1 объект на 20 тыс. жителей);</w:t>
            </w:r>
          </w:p>
          <w:p w14:paraId="2FB6C6F2" w14:textId="77777777" w:rsidR="001C477C" w:rsidRPr="00E9278B" w:rsidRDefault="001C477C" w:rsidP="001C477C">
            <w:pPr>
              <w:rPr>
                <w:sz w:val="24"/>
                <w:szCs w:val="24"/>
              </w:rPr>
            </w:pPr>
            <w:r w:rsidRPr="00E9278B">
              <w:rPr>
                <w:sz w:val="24"/>
                <w:szCs w:val="24"/>
              </w:rPr>
              <w:t>Диспетчерский пункт (из расчета 1 объект на 5 км городских коллекторов), площадью в 120 м2 (0,04-0,05 га).</w:t>
            </w:r>
          </w:p>
          <w:p w14:paraId="11FB0CE1" w14:textId="77777777" w:rsidR="001C477C" w:rsidRPr="00E9278B" w:rsidRDefault="001C477C" w:rsidP="001C477C">
            <w:pPr>
              <w:rPr>
                <w:sz w:val="24"/>
                <w:szCs w:val="24"/>
              </w:rPr>
            </w:pPr>
            <w:r w:rsidRPr="00E9278B">
              <w:rPr>
                <w:sz w:val="24"/>
                <w:szCs w:val="24"/>
              </w:rPr>
              <w:t>Ремонтно-производственная база (из расчета 1 объект на каждые 100 км городских коллекторов), площадью в 1500 м2 (1,0 га на объект).</w:t>
            </w:r>
          </w:p>
          <w:p w14:paraId="6729DAD8" w14:textId="77777777" w:rsidR="001C477C" w:rsidRPr="00E9278B" w:rsidRDefault="001C477C" w:rsidP="001C477C">
            <w:pPr>
              <w:rPr>
                <w:sz w:val="24"/>
                <w:szCs w:val="24"/>
              </w:rPr>
            </w:pPr>
            <w:r w:rsidRPr="00E9278B">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E9278B" w14:paraId="466346E8" w14:textId="77777777" w:rsidTr="003E0374">
        <w:tc>
          <w:tcPr>
            <w:tcW w:w="2267" w:type="dxa"/>
          </w:tcPr>
          <w:p w14:paraId="3ECEF169" w14:textId="77777777" w:rsidR="001C477C" w:rsidRPr="00E9278B" w:rsidRDefault="001C477C" w:rsidP="001C477C">
            <w:pPr>
              <w:rPr>
                <w:sz w:val="24"/>
                <w:szCs w:val="24"/>
              </w:rPr>
            </w:pPr>
            <w:r w:rsidRPr="00E9278B">
              <w:rPr>
                <w:sz w:val="24"/>
                <w:szCs w:val="24"/>
              </w:rPr>
              <w:t xml:space="preserve">Земельные участки (территории) общего пользования </w:t>
            </w:r>
          </w:p>
        </w:tc>
        <w:tc>
          <w:tcPr>
            <w:tcW w:w="850" w:type="dxa"/>
          </w:tcPr>
          <w:p w14:paraId="24102CCD" w14:textId="77777777" w:rsidR="001C477C" w:rsidRPr="00E9278B" w:rsidRDefault="001C477C" w:rsidP="001C477C">
            <w:pPr>
              <w:rPr>
                <w:sz w:val="24"/>
                <w:szCs w:val="24"/>
              </w:rPr>
            </w:pPr>
            <w:r w:rsidRPr="00E9278B">
              <w:rPr>
                <w:sz w:val="24"/>
                <w:szCs w:val="24"/>
              </w:rPr>
              <w:t>12.0.</w:t>
            </w:r>
          </w:p>
        </w:tc>
        <w:tc>
          <w:tcPr>
            <w:tcW w:w="2978" w:type="dxa"/>
            <w:gridSpan w:val="2"/>
          </w:tcPr>
          <w:p w14:paraId="1B937E48" w14:textId="77777777" w:rsidR="001C477C" w:rsidRPr="00E9278B" w:rsidRDefault="001C477C" w:rsidP="001C477C">
            <w:pPr>
              <w:rPr>
                <w:sz w:val="24"/>
                <w:szCs w:val="24"/>
              </w:rPr>
            </w:pPr>
            <w:r w:rsidRPr="00E9278B">
              <w:rPr>
                <w:sz w:val="24"/>
                <w:szCs w:val="24"/>
              </w:rPr>
              <w:t>Предельные минимальные/максимальные размеры земельных участков - не подлежат установлению.</w:t>
            </w:r>
          </w:p>
        </w:tc>
        <w:tc>
          <w:tcPr>
            <w:tcW w:w="1984" w:type="dxa"/>
            <w:gridSpan w:val="2"/>
            <w:vAlign w:val="center"/>
          </w:tcPr>
          <w:p w14:paraId="0460406A" w14:textId="77777777" w:rsidR="001C477C" w:rsidRPr="00E9278B" w:rsidRDefault="001C477C" w:rsidP="001C477C">
            <w:pPr>
              <w:rPr>
                <w:sz w:val="24"/>
                <w:szCs w:val="24"/>
              </w:rPr>
            </w:pPr>
            <w:r w:rsidRPr="00E9278B">
              <w:rPr>
                <w:sz w:val="24"/>
                <w:szCs w:val="24"/>
              </w:rPr>
              <w:t>Не подлежат установлению</w:t>
            </w:r>
          </w:p>
        </w:tc>
        <w:tc>
          <w:tcPr>
            <w:tcW w:w="1928" w:type="dxa"/>
            <w:gridSpan w:val="2"/>
            <w:vAlign w:val="center"/>
          </w:tcPr>
          <w:p w14:paraId="7B93D515" w14:textId="77777777" w:rsidR="001C477C" w:rsidRPr="00E9278B" w:rsidRDefault="001C477C" w:rsidP="001C477C">
            <w:pPr>
              <w:rPr>
                <w:sz w:val="24"/>
                <w:szCs w:val="24"/>
              </w:rPr>
            </w:pPr>
            <w:r w:rsidRPr="00E9278B">
              <w:rPr>
                <w:sz w:val="24"/>
                <w:szCs w:val="24"/>
              </w:rPr>
              <w:t>Не подлежат установлению</w:t>
            </w:r>
          </w:p>
        </w:tc>
        <w:tc>
          <w:tcPr>
            <w:tcW w:w="1986" w:type="dxa"/>
            <w:gridSpan w:val="4"/>
            <w:vAlign w:val="center"/>
          </w:tcPr>
          <w:p w14:paraId="716277C5" w14:textId="77777777" w:rsidR="001C477C" w:rsidRPr="00E9278B" w:rsidRDefault="001C477C" w:rsidP="001C477C">
            <w:pPr>
              <w:rPr>
                <w:sz w:val="24"/>
                <w:szCs w:val="24"/>
              </w:rPr>
            </w:pPr>
            <w:r w:rsidRPr="00E9278B">
              <w:rPr>
                <w:sz w:val="24"/>
                <w:szCs w:val="24"/>
              </w:rPr>
              <w:t>Не подлежит установлению</w:t>
            </w:r>
          </w:p>
        </w:tc>
        <w:tc>
          <w:tcPr>
            <w:tcW w:w="3458" w:type="dxa"/>
            <w:gridSpan w:val="2"/>
          </w:tcPr>
          <w:p w14:paraId="6999A531" w14:textId="77777777" w:rsidR="001C477C" w:rsidRPr="00E9278B" w:rsidRDefault="001C477C" w:rsidP="001C477C">
            <w:pPr>
              <w:rPr>
                <w:sz w:val="24"/>
                <w:szCs w:val="24"/>
              </w:rPr>
            </w:pPr>
            <w:r w:rsidRPr="00E9278B">
              <w:rPr>
                <w:sz w:val="24"/>
                <w:szCs w:val="24"/>
              </w:rPr>
              <w:t>-</w:t>
            </w:r>
          </w:p>
        </w:tc>
      </w:tr>
      <w:tr w:rsidR="001C477C" w:rsidRPr="00E9278B" w14:paraId="22A0AAF2" w14:textId="77777777" w:rsidTr="003E0374">
        <w:tc>
          <w:tcPr>
            <w:tcW w:w="15451" w:type="dxa"/>
            <w:gridSpan w:val="14"/>
            <w:shd w:val="clear" w:color="auto" w:fill="auto"/>
          </w:tcPr>
          <w:p w14:paraId="69A400A7" w14:textId="77777777" w:rsidR="001C477C" w:rsidRPr="00E9278B" w:rsidRDefault="001C477C" w:rsidP="001C477C">
            <w:pPr>
              <w:rPr>
                <w:sz w:val="24"/>
                <w:szCs w:val="24"/>
              </w:rPr>
            </w:pPr>
            <w:r w:rsidRPr="00E9278B">
              <w:rPr>
                <w:sz w:val="24"/>
                <w:szCs w:val="24"/>
              </w:rPr>
              <w:t>Земельные участки общего пользования.</w:t>
            </w:r>
          </w:p>
          <w:p w14:paraId="53BA06B8" w14:textId="77777777" w:rsidR="001C477C" w:rsidRPr="00E9278B" w:rsidRDefault="001C477C" w:rsidP="001C477C">
            <w:pPr>
              <w:rPr>
                <w:sz w:val="24"/>
                <w:szCs w:val="24"/>
              </w:rPr>
            </w:pPr>
            <w:r w:rsidRPr="00E9278B">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E9278B" w14:paraId="56257E9C" w14:textId="77777777" w:rsidTr="003E0374">
        <w:tc>
          <w:tcPr>
            <w:tcW w:w="2267" w:type="dxa"/>
          </w:tcPr>
          <w:p w14:paraId="08CAC130" w14:textId="77777777" w:rsidR="001C477C" w:rsidRPr="00E9278B" w:rsidRDefault="001C477C" w:rsidP="001C477C">
            <w:pPr>
              <w:rPr>
                <w:sz w:val="24"/>
                <w:szCs w:val="24"/>
              </w:rPr>
            </w:pPr>
            <w:r w:rsidRPr="00E9278B">
              <w:rPr>
                <w:sz w:val="24"/>
                <w:szCs w:val="24"/>
              </w:rPr>
              <w:t xml:space="preserve">Специальная деятельность </w:t>
            </w:r>
          </w:p>
        </w:tc>
        <w:tc>
          <w:tcPr>
            <w:tcW w:w="850" w:type="dxa"/>
          </w:tcPr>
          <w:p w14:paraId="6561F58C" w14:textId="77777777" w:rsidR="001C477C" w:rsidRPr="00E9278B" w:rsidRDefault="001C477C" w:rsidP="001C477C">
            <w:pPr>
              <w:rPr>
                <w:sz w:val="24"/>
                <w:szCs w:val="24"/>
              </w:rPr>
            </w:pPr>
            <w:r w:rsidRPr="00E9278B">
              <w:rPr>
                <w:sz w:val="24"/>
                <w:szCs w:val="24"/>
              </w:rPr>
              <w:t>12.2.</w:t>
            </w:r>
          </w:p>
        </w:tc>
        <w:tc>
          <w:tcPr>
            <w:tcW w:w="2978" w:type="dxa"/>
            <w:gridSpan w:val="2"/>
          </w:tcPr>
          <w:p w14:paraId="7A15F504" w14:textId="77777777" w:rsidR="001C477C" w:rsidRPr="00E9278B" w:rsidRDefault="001C477C" w:rsidP="001C477C">
            <w:pPr>
              <w:rPr>
                <w:sz w:val="24"/>
                <w:szCs w:val="24"/>
              </w:rPr>
            </w:pPr>
            <w:r w:rsidRPr="00E9278B">
              <w:rPr>
                <w:sz w:val="24"/>
                <w:szCs w:val="24"/>
              </w:rPr>
              <w:t>Предельные минимальные/максимальн</w:t>
            </w:r>
            <w:r w:rsidRPr="00E9278B">
              <w:rPr>
                <w:sz w:val="24"/>
                <w:szCs w:val="24"/>
              </w:rPr>
              <w:lastRenderedPageBreak/>
              <w:t>ые размеры земельных участков - не подлежат установлению.</w:t>
            </w:r>
          </w:p>
        </w:tc>
        <w:tc>
          <w:tcPr>
            <w:tcW w:w="1984" w:type="dxa"/>
            <w:gridSpan w:val="2"/>
            <w:vAlign w:val="center"/>
          </w:tcPr>
          <w:p w14:paraId="37658FA4" w14:textId="77777777" w:rsidR="001C477C" w:rsidRPr="00E9278B" w:rsidRDefault="001C477C" w:rsidP="001C477C">
            <w:pPr>
              <w:rPr>
                <w:sz w:val="24"/>
                <w:szCs w:val="24"/>
              </w:rPr>
            </w:pPr>
            <w:r w:rsidRPr="00E9278B">
              <w:rPr>
                <w:sz w:val="24"/>
                <w:szCs w:val="24"/>
              </w:rPr>
              <w:lastRenderedPageBreak/>
              <w:t>Не подлежат установлению</w:t>
            </w:r>
          </w:p>
        </w:tc>
        <w:tc>
          <w:tcPr>
            <w:tcW w:w="1928" w:type="dxa"/>
            <w:gridSpan w:val="2"/>
            <w:vAlign w:val="center"/>
          </w:tcPr>
          <w:p w14:paraId="4E4463B7" w14:textId="77777777" w:rsidR="001C477C" w:rsidRPr="00E9278B" w:rsidRDefault="001C477C" w:rsidP="001C477C">
            <w:pPr>
              <w:rPr>
                <w:sz w:val="24"/>
                <w:szCs w:val="24"/>
              </w:rPr>
            </w:pPr>
            <w:r w:rsidRPr="00E9278B">
              <w:rPr>
                <w:sz w:val="24"/>
                <w:szCs w:val="24"/>
              </w:rPr>
              <w:t>Не подлежат установлению</w:t>
            </w:r>
          </w:p>
        </w:tc>
        <w:tc>
          <w:tcPr>
            <w:tcW w:w="1986" w:type="dxa"/>
            <w:gridSpan w:val="4"/>
            <w:vAlign w:val="center"/>
          </w:tcPr>
          <w:p w14:paraId="30B234DB" w14:textId="77777777" w:rsidR="001C477C" w:rsidRPr="00E9278B" w:rsidRDefault="001C477C" w:rsidP="001C477C">
            <w:pPr>
              <w:rPr>
                <w:sz w:val="24"/>
                <w:szCs w:val="24"/>
              </w:rPr>
            </w:pPr>
            <w:r w:rsidRPr="00E9278B">
              <w:rPr>
                <w:sz w:val="24"/>
                <w:szCs w:val="24"/>
              </w:rPr>
              <w:t>Не подлежит установлению</w:t>
            </w:r>
          </w:p>
        </w:tc>
        <w:tc>
          <w:tcPr>
            <w:tcW w:w="3458" w:type="dxa"/>
            <w:gridSpan w:val="2"/>
            <w:vAlign w:val="center"/>
          </w:tcPr>
          <w:p w14:paraId="3FA27313" w14:textId="77777777" w:rsidR="001C477C" w:rsidRPr="00E9278B" w:rsidRDefault="001C477C" w:rsidP="001C477C">
            <w:pPr>
              <w:rPr>
                <w:sz w:val="24"/>
                <w:szCs w:val="24"/>
              </w:rPr>
            </w:pPr>
            <w:r w:rsidRPr="00E9278B">
              <w:rPr>
                <w:sz w:val="24"/>
                <w:szCs w:val="24"/>
              </w:rPr>
              <w:t>не установлены</w:t>
            </w:r>
          </w:p>
        </w:tc>
      </w:tr>
      <w:tr w:rsidR="001C477C" w:rsidRPr="00E9278B" w14:paraId="2EC54BF3" w14:textId="77777777" w:rsidTr="003E0374">
        <w:tc>
          <w:tcPr>
            <w:tcW w:w="15451" w:type="dxa"/>
            <w:gridSpan w:val="14"/>
          </w:tcPr>
          <w:p w14:paraId="77771749" w14:textId="77777777" w:rsidR="001C477C" w:rsidRPr="00E9278B" w:rsidRDefault="001C477C" w:rsidP="001C477C">
            <w:pPr>
              <w:rPr>
                <w:sz w:val="24"/>
                <w:szCs w:val="24"/>
              </w:rPr>
            </w:pPr>
            <w:r w:rsidRPr="00E9278B">
              <w:rPr>
                <w:sz w:val="24"/>
                <w:szCs w:val="24"/>
              </w:rPr>
              <w:lastRenderedPageBreak/>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E9278B" w14:paraId="1E84938B" w14:textId="77777777" w:rsidTr="003E0374">
        <w:tc>
          <w:tcPr>
            <w:tcW w:w="15451" w:type="dxa"/>
            <w:gridSpan w:val="14"/>
            <w:shd w:val="clear" w:color="auto" w:fill="auto"/>
          </w:tcPr>
          <w:p w14:paraId="61FF69A4" w14:textId="77777777" w:rsidR="001C477C" w:rsidRPr="00E9278B" w:rsidRDefault="001C477C" w:rsidP="001C477C">
            <w:pPr>
              <w:rPr>
                <w:sz w:val="24"/>
                <w:szCs w:val="24"/>
              </w:rPr>
            </w:pPr>
            <w:r w:rsidRPr="00E9278B">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E9278B" w14:paraId="76F9B63E" w14:textId="77777777" w:rsidTr="003E0374">
        <w:tc>
          <w:tcPr>
            <w:tcW w:w="15451" w:type="dxa"/>
            <w:gridSpan w:val="14"/>
          </w:tcPr>
          <w:p w14:paraId="5F1D029A" w14:textId="77777777" w:rsidR="001C477C" w:rsidRPr="00E9278B" w:rsidRDefault="001C477C" w:rsidP="001C477C">
            <w:pPr>
              <w:rPr>
                <w:sz w:val="24"/>
                <w:szCs w:val="24"/>
              </w:rPr>
            </w:pPr>
            <w:r w:rsidRPr="00E9278B">
              <w:rPr>
                <w:sz w:val="24"/>
                <w:szCs w:val="24"/>
              </w:rPr>
              <w:t>Не предусмотрены.</w:t>
            </w:r>
          </w:p>
        </w:tc>
      </w:tr>
      <w:tr w:rsidR="00D34A7E" w:rsidRPr="00E9278B" w14:paraId="4AFD279B" w14:textId="77777777" w:rsidTr="003E0374">
        <w:tc>
          <w:tcPr>
            <w:tcW w:w="15451" w:type="dxa"/>
            <w:gridSpan w:val="14"/>
          </w:tcPr>
          <w:p w14:paraId="4AA80CCD" w14:textId="77777777" w:rsidR="00D34A7E" w:rsidRPr="00E9278B" w:rsidRDefault="00D34A7E" w:rsidP="00D34A7E">
            <w:pPr>
              <w:jc w:val="both"/>
              <w:rPr>
                <w:sz w:val="24"/>
                <w:szCs w:val="24"/>
              </w:rPr>
            </w:pPr>
            <w:r w:rsidRPr="00E9278B">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(ОД1):</w:t>
            </w:r>
          </w:p>
          <w:p w14:paraId="2BFFFC06" w14:textId="77777777" w:rsidR="00D34A7E" w:rsidRPr="00E9278B" w:rsidRDefault="00D34A7E" w:rsidP="00D34A7E">
            <w:pPr>
              <w:jc w:val="both"/>
              <w:rPr>
                <w:sz w:val="24"/>
                <w:szCs w:val="24"/>
              </w:rPr>
            </w:pPr>
            <w:r w:rsidRPr="00E9278B">
              <w:rPr>
                <w:sz w:val="24"/>
                <w:szCs w:val="24"/>
              </w:rPr>
              <w:t>1. Новое строительство, реконструкцию осуществлять по утвержденному проекту планировки и межевания территории, в соответствии с СП 42.13330.2016 (Градостроительство. Планировка и застройка городских и сельских поселений. Актуализированная редакция СНиП 2.07.01-89* (с Изменениями N 1, 2).</w:t>
            </w:r>
          </w:p>
          <w:p w14:paraId="16744D12" w14:textId="77777777" w:rsidR="00D34A7E" w:rsidRPr="00E9278B" w:rsidRDefault="00D34A7E" w:rsidP="00D34A7E">
            <w:pPr>
              <w:jc w:val="both"/>
              <w:rPr>
                <w:sz w:val="24"/>
                <w:szCs w:val="24"/>
              </w:rPr>
            </w:pPr>
            <w:r w:rsidRPr="00E9278B">
              <w:rPr>
                <w:sz w:val="24"/>
                <w:szCs w:val="24"/>
              </w:rPr>
              <w:t>2. Не допускается новое строительство и реконструкция зданий без приспособлений для доступа инвалидов и использования их инвалидами.</w:t>
            </w:r>
          </w:p>
          <w:p w14:paraId="06BD6BAE" w14:textId="77777777" w:rsidR="00D34A7E" w:rsidRPr="00E9278B" w:rsidRDefault="00D34A7E" w:rsidP="00D34A7E">
            <w:pPr>
              <w:jc w:val="both"/>
              <w:rPr>
                <w:sz w:val="24"/>
                <w:szCs w:val="24"/>
              </w:rPr>
            </w:pPr>
            <w:r w:rsidRPr="00E9278B">
              <w:rPr>
                <w:sz w:val="24"/>
                <w:szCs w:val="24"/>
              </w:rPr>
              <w:t xml:space="preserve">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p w14:paraId="2BD8B845" w14:textId="77777777" w:rsidR="00D34A7E" w:rsidRPr="00E9278B" w:rsidRDefault="00D34A7E" w:rsidP="00D34A7E">
            <w:pPr>
              <w:jc w:val="both"/>
              <w:rPr>
                <w:sz w:val="24"/>
                <w:szCs w:val="24"/>
              </w:rPr>
            </w:pPr>
            <w:r w:rsidRPr="00E9278B">
              <w:rPr>
                <w:sz w:val="24"/>
                <w:szCs w:val="24"/>
              </w:rPr>
              <w:t>4. 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3422028A" w14:textId="77777777" w:rsidR="00D34A7E" w:rsidRPr="00E9278B" w:rsidRDefault="00D34A7E" w:rsidP="00D34A7E">
            <w:pPr>
              <w:jc w:val="both"/>
              <w:rPr>
                <w:sz w:val="24"/>
                <w:szCs w:val="24"/>
              </w:rPr>
            </w:pPr>
            <w:r w:rsidRPr="00E9278B">
              <w:rPr>
                <w:sz w:val="24"/>
                <w:szCs w:val="24"/>
              </w:rPr>
              <w:t xml:space="preserve">Открытых для временного хранения автомобилей до 50 </w:t>
            </w:r>
            <w:proofErr w:type="spellStart"/>
            <w:r w:rsidRPr="00E9278B">
              <w:rPr>
                <w:sz w:val="24"/>
                <w:szCs w:val="24"/>
              </w:rPr>
              <w:t>машино</w:t>
            </w:r>
            <w:proofErr w:type="spellEnd"/>
            <w:r w:rsidRPr="00E9278B">
              <w:rPr>
                <w:sz w:val="24"/>
                <w:szCs w:val="24"/>
              </w:rPr>
              <w:t>-мест;</w:t>
            </w:r>
          </w:p>
          <w:p w14:paraId="081C9141" w14:textId="74D7AA52" w:rsidR="00D34A7E" w:rsidRPr="00E9278B" w:rsidRDefault="00D34A7E" w:rsidP="00D34A7E">
            <w:pPr>
              <w:jc w:val="both"/>
              <w:rPr>
                <w:sz w:val="24"/>
                <w:szCs w:val="24"/>
              </w:rPr>
            </w:pPr>
            <w:r w:rsidRPr="00E9278B">
              <w:rPr>
                <w:sz w:val="24"/>
                <w:szCs w:val="24"/>
              </w:rPr>
              <w:t xml:space="preserve">Закрытых со сплошными ограждениями для постоянного и временного хранения до 100 </w:t>
            </w:r>
            <w:proofErr w:type="spellStart"/>
            <w:r w:rsidRPr="00E9278B">
              <w:rPr>
                <w:sz w:val="24"/>
                <w:szCs w:val="24"/>
              </w:rPr>
              <w:t>машино</w:t>
            </w:r>
            <w:proofErr w:type="spellEnd"/>
            <w:r w:rsidRPr="00E9278B">
              <w:rPr>
                <w:sz w:val="24"/>
                <w:szCs w:val="24"/>
              </w:rPr>
              <w:t>-мест.</w:t>
            </w:r>
          </w:p>
        </w:tc>
      </w:tr>
    </w:tbl>
    <w:p w14:paraId="64D162BB" w14:textId="77777777" w:rsidR="001C477C" w:rsidRPr="001C477C" w:rsidRDefault="001C477C" w:rsidP="001C477C"/>
    <w:p w14:paraId="052FC91D" w14:textId="77777777" w:rsidR="001C477C" w:rsidRPr="001C477C" w:rsidRDefault="001C477C" w:rsidP="001C477C">
      <w:bookmarkStart w:id="56" w:name="_Toc50646378"/>
      <w:r w:rsidRPr="001C477C">
        <w:t>Статья 34. Зона специализированной общественной застройки (ОД2)</w:t>
      </w:r>
      <w:bookmarkEnd w:id="56"/>
    </w:p>
    <w:p w14:paraId="154313DC" w14:textId="77777777" w:rsidR="001C477C" w:rsidRPr="001C477C" w:rsidRDefault="001C477C" w:rsidP="001C477C"/>
    <w:tbl>
      <w:tblPr>
        <w:tblStyle w:val="TableGridReport1"/>
        <w:tblW w:w="15451" w:type="dxa"/>
        <w:tblInd w:w="-147" w:type="dxa"/>
        <w:tblLayout w:type="fixed"/>
        <w:tblLook w:val="04A0" w:firstRow="1" w:lastRow="0" w:firstColumn="1" w:lastColumn="0" w:noHBand="0" w:noVBand="1"/>
      </w:tblPr>
      <w:tblGrid>
        <w:gridCol w:w="2267"/>
        <w:gridCol w:w="850"/>
        <w:gridCol w:w="2978"/>
        <w:gridCol w:w="1984"/>
        <w:gridCol w:w="1843"/>
        <w:gridCol w:w="1986"/>
        <w:gridCol w:w="3543"/>
      </w:tblGrid>
      <w:tr w:rsidR="001C477C" w:rsidRPr="00C725FE" w14:paraId="5DAD5F2B" w14:textId="77777777" w:rsidTr="003E0374">
        <w:tc>
          <w:tcPr>
            <w:tcW w:w="2267" w:type="dxa"/>
            <w:vMerge w:val="restart"/>
            <w:tcBorders>
              <w:right w:val="single" w:sz="4" w:space="0" w:color="auto"/>
            </w:tcBorders>
          </w:tcPr>
          <w:p w14:paraId="495DACD9" w14:textId="77777777" w:rsidR="001C477C" w:rsidRPr="00C725FE" w:rsidRDefault="001C477C" w:rsidP="00C725FE">
            <w:pPr>
              <w:rPr>
                <w:sz w:val="24"/>
                <w:szCs w:val="24"/>
              </w:rPr>
            </w:pPr>
            <w:r w:rsidRPr="00C725FE">
              <w:rPr>
                <w:sz w:val="24"/>
                <w:szCs w:val="24"/>
              </w:rPr>
              <w:t>Виды разрешенного использования</w:t>
            </w:r>
          </w:p>
        </w:tc>
        <w:tc>
          <w:tcPr>
            <w:tcW w:w="850" w:type="dxa"/>
            <w:vMerge w:val="restart"/>
            <w:tcBorders>
              <w:right w:val="single" w:sz="4" w:space="0" w:color="auto"/>
            </w:tcBorders>
          </w:tcPr>
          <w:p w14:paraId="29BCD714" w14:textId="77777777" w:rsidR="001C477C" w:rsidRPr="00C725FE" w:rsidRDefault="001C477C" w:rsidP="00C725FE">
            <w:pPr>
              <w:rPr>
                <w:sz w:val="24"/>
                <w:szCs w:val="24"/>
              </w:rPr>
            </w:pPr>
            <w:r w:rsidRPr="00C725FE">
              <w:rPr>
                <w:sz w:val="24"/>
                <w:szCs w:val="24"/>
              </w:rPr>
              <w:t>Код</w:t>
            </w:r>
          </w:p>
        </w:tc>
        <w:tc>
          <w:tcPr>
            <w:tcW w:w="12334" w:type="dxa"/>
            <w:gridSpan w:val="5"/>
            <w:tcBorders>
              <w:top w:val="single" w:sz="4" w:space="0" w:color="auto"/>
              <w:left w:val="single" w:sz="4" w:space="0" w:color="auto"/>
              <w:bottom w:val="single" w:sz="4" w:space="0" w:color="auto"/>
              <w:right w:val="single" w:sz="4" w:space="0" w:color="auto"/>
            </w:tcBorders>
          </w:tcPr>
          <w:p w14:paraId="4C93D05D" w14:textId="77777777" w:rsidR="001C477C" w:rsidRPr="00C725FE" w:rsidRDefault="001C477C" w:rsidP="00C725FE">
            <w:pPr>
              <w:rPr>
                <w:sz w:val="24"/>
                <w:szCs w:val="24"/>
              </w:rPr>
            </w:pPr>
            <w:r w:rsidRPr="00C725FE">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C725FE" w14:paraId="3275DF4B" w14:textId="77777777" w:rsidTr="003E0374">
        <w:tc>
          <w:tcPr>
            <w:tcW w:w="2267" w:type="dxa"/>
            <w:vMerge/>
            <w:tcBorders>
              <w:right w:val="single" w:sz="4" w:space="0" w:color="auto"/>
            </w:tcBorders>
          </w:tcPr>
          <w:p w14:paraId="5F28D73A" w14:textId="77777777" w:rsidR="001C477C" w:rsidRPr="00C725FE" w:rsidRDefault="001C477C" w:rsidP="00C725FE">
            <w:pPr>
              <w:rPr>
                <w:sz w:val="24"/>
                <w:szCs w:val="24"/>
              </w:rPr>
            </w:pPr>
          </w:p>
        </w:tc>
        <w:tc>
          <w:tcPr>
            <w:tcW w:w="850" w:type="dxa"/>
            <w:vMerge/>
            <w:tcBorders>
              <w:right w:val="single" w:sz="4" w:space="0" w:color="auto"/>
            </w:tcBorders>
          </w:tcPr>
          <w:p w14:paraId="3CD5A769" w14:textId="77777777" w:rsidR="001C477C" w:rsidRPr="00C725FE" w:rsidRDefault="001C477C" w:rsidP="00C725FE">
            <w:pPr>
              <w:rPr>
                <w:sz w:val="24"/>
                <w:szCs w:val="24"/>
              </w:rPr>
            </w:pPr>
          </w:p>
        </w:tc>
        <w:tc>
          <w:tcPr>
            <w:tcW w:w="2978" w:type="dxa"/>
            <w:tcBorders>
              <w:top w:val="single" w:sz="4" w:space="0" w:color="auto"/>
              <w:left w:val="single" w:sz="4" w:space="0" w:color="auto"/>
              <w:bottom w:val="single" w:sz="4" w:space="0" w:color="auto"/>
              <w:right w:val="single" w:sz="4" w:space="0" w:color="auto"/>
            </w:tcBorders>
          </w:tcPr>
          <w:p w14:paraId="6B842ABA" w14:textId="77777777" w:rsidR="001C477C" w:rsidRPr="00C725FE" w:rsidRDefault="001C477C" w:rsidP="00C725FE">
            <w:pPr>
              <w:rPr>
                <w:sz w:val="24"/>
                <w:szCs w:val="24"/>
              </w:rPr>
            </w:pPr>
            <w:r w:rsidRPr="00C725FE">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8681BA1" w14:textId="77777777" w:rsidR="001C477C" w:rsidRPr="00C725FE" w:rsidRDefault="001C477C" w:rsidP="00C725FE">
            <w:pPr>
              <w:rPr>
                <w:sz w:val="24"/>
                <w:szCs w:val="24"/>
              </w:rPr>
            </w:pPr>
            <w:r w:rsidRPr="00C725FE">
              <w:rPr>
                <w:sz w:val="24"/>
                <w:szCs w:val="24"/>
              </w:rPr>
              <w:t xml:space="preserve">минимальные отступы от границ земельных участков в целях определения мест допустимого размещения </w:t>
            </w:r>
            <w:r w:rsidRPr="00C725FE">
              <w:rPr>
                <w:sz w:val="24"/>
                <w:szCs w:val="24"/>
              </w:rPr>
              <w:lastRenderedPageBreak/>
              <w:t>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5CF8C548" w14:textId="77777777" w:rsidR="001C477C" w:rsidRPr="00C725FE" w:rsidRDefault="001C477C" w:rsidP="00C725FE">
            <w:pPr>
              <w:rPr>
                <w:sz w:val="24"/>
                <w:szCs w:val="24"/>
              </w:rPr>
            </w:pPr>
            <w:r w:rsidRPr="00C725FE">
              <w:rPr>
                <w:sz w:val="24"/>
                <w:szCs w:val="24"/>
              </w:rPr>
              <w:lastRenderedPageBreak/>
              <w:t>предельное количество этажей или предельную высоту зданий, строений, сооружений</w:t>
            </w:r>
          </w:p>
        </w:tc>
        <w:tc>
          <w:tcPr>
            <w:tcW w:w="1986" w:type="dxa"/>
            <w:tcBorders>
              <w:top w:val="single" w:sz="4" w:space="0" w:color="auto"/>
              <w:left w:val="single" w:sz="4" w:space="0" w:color="auto"/>
              <w:bottom w:val="single" w:sz="4" w:space="0" w:color="auto"/>
              <w:right w:val="single" w:sz="4" w:space="0" w:color="auto"/>
            </w:tcBorders>
          </w:tcPr>
          <w:p w14:paraId="4EB5342C" w14:textId="77777777" w:rsidR="001C477C" w:rsidRPr="00C725FE" w:rsidRDefault="001C477C" w:rsidP="00C725FE">
            <w:pPr>
              <w:rPr>
                <w:sz w:val="24"/>
                <w:szCs w:val="24"/>
              </w:rPr>
            </w:pPr>
            <w:r w:rsidRPr="00C725FE">
              <w:rPr>
                <w:sz w:val="24"/>
                <w:szCs w:val="24"/>
              </w:rPr>
              <w:t xml:space="preserve">максимальный процент застройки в границах земельного участка, определяемый </w:t>
            </w:r>
            <w:r w:rsidRPr="00C725FE">
              <w:rPr>
                <w:sz w:val="24"/>
                <w:szCs w:val="24"/>
              </w:rPr>
              <w:lastRenderedPageBreak/>
              <w:t>как отношение суммарной площади земельного участка, которая может быть застроена, ко всей площади земельного участка</w:t>
            </w:r>
          </w:p>
        </w:tc>
        <w:tc>
          <w:tcPr>
            <w:tcW w:w="3543" w:type="dxa"/>
            <w:tcBorders>
              <w:top w:val="single" w:sz="4" w:space="0" w:color="auto"/>
              <w:left w:val="single" w:sz="4" w:space="0" w:color="auto"/>
              <w:bottom w:val="single" w:sz="4" w:space="0" w:color="auto"/>
              <w:right w:val="single" w:sz="4" w:space="0" w:color="auto"/>
            </w:tcBorders>
          </w:tcPr>
          <w:p w14:paraId="189F4DBC" w14:textId="77777777" w:rsidR="001C477C" w:rsidRPr="00C725FE" w:rsidRDefault="001C477C" w:rsidP="00C725FE">
            <w:pPr>
              <w:rPr>
                <w:sz w:val="24"/>
                <w:szCs w:val="24"/>
              </w:rPr>
            </w:pPr>
            <w:r w:rsidRPr="00C725FE">
              <w:rPr>
                <w:sz w:val="24"/>
                <w:szCs w:val="24"/>
              </w:rPr>
              <w:lastRenderedPageBreak/>
              <w:t>иные предельные параметры разрешенного строительства, реконструкции объектов капитального строительства</w:t>
            </w:r>
          </w:p>
        </w:tc>
      </w:tr>
    </w:tbl>
    <w:tbl>
      <w:tblPr>
        <w:tblStyle w:val="aff4"/>
        <w:tblW w:w="15502" w:type="dxa"/>
        <w:tblInd w:w="-147" w:type="dxa"/>
        <w:tblLayout w:type="fixed"/>
        <w:tblLook w:val="04A0" w:firstRow="1" w:lastRow="0" w:firstColumn="1" w:lastColumn="0" w:noHBand="0" w:noVBand="1"/>
      </w:tblPr>
      <w:tblGrid>
        <w:gridCol w:w="53"/>
        <w:gridCol w:w="2258"/>
        <w:gridCol w:w="148"/>
        <w:gridCol w:w="698"/>
        <w:gridCol w:w="13"/>
        <w:gridCol w:w="2926"/>
        <w:gridCol w:w="49"/>
        <w:gridCol w:w="1935"/>
        <w:gridCol w:w="47"/>
        <w:gridCol w:w="1796"/>
        <w:gridCol w:w="85"/>
        <w:gridCol w:w="102"/>
        <w:gridCol w:w="1798"/>
        <w:gridCol w:w="13"/>
        <w:gridCol w:w="30"/>
        <w:gridCol w:w="42"/>
        <w:gridCol w:w="3458"/>
        <w:gridCol w:w="51"/>
      </w:tblGrid>
      <w:tr w:rsidR="001C477C" w:rsidRPr="00C725FE" w14:paraId="090DEAD3"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shd w:val="clear" w:color="auto" w:fill="auto"/>
          </w:tcPr>
          <w:p w14:paraId="6F040A59" w14:textId="77777777" w:rsidR="001C477C" w:rsidRPr="00C725FE" w:rsidRDefault="001C477C" w:rsidP="00C725FE">
            <w:pPr>
              <w:rPr>
                <w:sz w:val="24"/>
                <w:szCs w:val="24"/>
              </w:rPr>
            </w:pPr>
            <w:r w:rsidRPr="00C725FE">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C725FE" w14:paraId="670B16C0" w14:textId="77777777" w:rsidTr="003E0374">
        <w:trPr>
          <w:gridAfter w:val="1"/>
          <w:wAfter w:w="51" w:type="dxa"/>
        </w:trPr>
        <w:tc>
          <w:tcPr>
            <w:tcW w:w="2311" w:type="dxa"/>
            <w:gridSpan w:val="2"/>
            <w:tcBorders>
              <w:right w:val="single" w:sz="4" w:space="0" w:color="auto"/>
            </w:tcBorders>
          </w:tcPr>
          <w:p w14:paraId="75F6691B" w14:textId="77777777" w:rsidR="001C477C" w:rsidRPr="00C725FE" w:rsidRDefault="001C477C" w:rsidP="00C725FE">
            <w:pPr>
              <w:rPr>
                <w:sz w:val="24"/>
                <w:szCs w:val="24"/>
              </w:rPr>
            </w:pPr>
            <w:r w:rsidRPr="00C725FE">
              <w:rPr>
                <w:sz w:val="24"/>
                <w:szCs w:val="24"/>
              </w:rPr>
              <w:t>Коммунальное обслуживание</w:t>
            </w:r>
          </w:p>
        </w:tc>
        <w:tc>
          <w:tcPr>
            <w:tcW w:w="846" w:type="dxa"/>
            <w:gridSpan w:val="2"/>
            <w:tcBorders>
              <w:right w:val="single" w:sz="4" w:space="0" w:color="auto"/>
            </w:tcBorders>
          </w:tcPr>
          <w:p w14:paraId="092B2374" w14:textId="77777777" w:rsidR="001C477C" w:rsidRPr="00C725FE" w:rsidRDefault="001C477C" w:rsidP="00C725FE">
            <w:pPr>
              <w:rPr>
                <w:sz w:val="24"/>
                <w:szCs w:val="24"/>
              </w:rPr>
            </w:pPr>
            <w:r w:rsidRPr="00C725FE">
              <w:rPr>
                <w:sz w:val="24"/>
                <w:szCs w:val="24"/>
              </w:rPr>
              <w:t>3.1</w:t>
            </w: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56FBC952"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146720C3" w14:textId="77777777" w:rsidR="001C477C" w:rsidRPr="00C725FE" w:rsidRDefault="001C477C" w:rsidP="00C725FE">
            <w:pPr>
              <w:rPr>
                <w:sz w:val="24"/>
                <w:szCs w:val="24"/>
              </w:rPr>
            </w:pPr>
            <w:r w:rsidRPr="00C725FE">
              <w:rPr>
                <w:sz w:val="24"/>
                <w:szCs w:val="24"/>
              </w:rPr>
              <w:t>Минимальная площадь земельного участка – 0,01 га.</w:t>
            </w:r>
          </w:p>
          <w:p w14:paraId="5360A7BD" w14:textId="77777777" w:rsidR="001C477C" w:rsidRPr="00C725FE" w:rsidRDefault="001C477C" w:rsidP="00C725FE">
            <w:pPr>
              <w:rPr>
                <w:sz w:val="24"/>
                <w:szCs w:val="24"/>
              </w:rPr>
            </w:pPr>
            <w:r w:rsidRPr="00C725FE">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0FE1C4" w14:textId="77777777" w:rsidR="001C477C" w:rsidRPr="00C725FE" w:rsidRDefault="001C477C" w:rsidP="00C725FE">
            <w:pPr>
              <w:rPr>
                <w:sz w:val="24"/>
                <w:szCs w:val="24"/>
              </w:rPr>
            </w:pPr>
            <w:r w:rsidRPr="00C725FE">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254E975" w14:textId="77777777" w:rsidR="001C477C" w:rsidRPr="00C725FE" w:rsidRDefault="001C477C" w:rsidP="00C725FE">
            <w:pPr>
              <w:rPr>
                <w:sz w:val="24"/>
                <w:szCs w:val="24"/>
              </w:rPr>
            </w:pPr>
            <w:r w:rsidRPr="00C725FE">
              <w:rPr>
                <w:sz w:val="24"/>
                <w:szCs w:val="24"/>
              </w:rPr>
              <w:t>3 этажа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E8CEB66" w14:textId="77777777" w:rsidR="001C477C" w:rsidRPr="00C725FE" w:rsidRDefault="001C477C" w:rsidP="00C725FE">
            <w:pPr>
              <w:rPr>
                <w:sz w:val="24"/>
                <w:szCs w:val="24"/>
              </w:rPr>
            </w:pPr>
            <w:r w:rsidRPr="00C725FE">
              <w:rPr>
                <w:sz w:val="24"/>
                <w:szCs w:val="24"/>
              </w:rPr>
              <w:t>60%</w:t>
            </w:r>
          </w:p>
        </w:tc>
        <w:tc>
          <w:tcPr>
            <w:tcW w:w="3543" w:type="dxa"/>
            <w:gridSpan w:val="4"/>
            <w:tcBorders>
              <w:top w:val="single" w:sz="4" w:space="0" w:color="auto"/>
              <w:left w:val="single" w:sz="4" w:space="0" w:color="auto"/>
              <w:bottom w:val="single" w:sz="4" w:space="0" w:color="auto"/>
              <w:right w:val="single" w:sz="4" w:space="0" w:color="auto"/>
            </w:tcBorders>
            <w:vAlign w:val="center"/>
          </w:tcPr>
          <w:p w14:paraId="4F2F5CE2" w14:textId="77777777" w:rsidR="001C477C" w:rsidRPr="00C725FE" w:rsidRDefault="001C477C" w:rsidP="00C725FE">
            <w:pPr>
              <w:rPr>
                <w:sz w:val="24"/>
                <w:szCs w:val="24"/>
              </w:rPr>
            </w:pPr>
            <w:r w:rsidRPr="00C725FE">
              <w:rPr>
                <w:sz w:val="24"/>
                <w:szCs w:val="24"/>
              </w:rPr>
              <w:t>не установлены</w:t>
            </w:r>
          </w:p>
        </w:tc>
      </w:tr>
      <w:tr w:rsidR="001C477C" w:rsidRPr="00C725FE" w14:paraId="49913796"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2F74BCFC" w14:textId="77777777" w:rsidR="001C477C" w:rsidRPr="00C725FE" w:rsidRDefault="001C477C" w:rsidP="00C725FE">
            <w:pPr>
              <w:rPr>
                <w:sz w:val="24"/>
                <w:szCs w:val="24"/>
              </w:rPr>
            </w:pPr>
            <w:r w:rsidRPr="00C725FE">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2C82E557" w14:textId="77777777" w:rsidR="001C477C" w:rsidRPr="00C725FE" w:rsidRDefault="001C477C" w:rsidP="00C725FE">
            <w:pPr>
              <w:rPr>
                <w:sz w:val="24"/>
                <w:szCs w:val="24"/>
              </w:rPr>
            </w:pPr>
            <w:r w:rsidRPr="00C725FE">
              <w:rPr>
                <w:sz w:val="24"/>
                <w:szCs w:val="24"/>
              </w:rPr>
              <w:t>•</w:t>
            </w:r>
            <w:r w:rsidRPr="00C725FE">
              <w:rPr>
                <w:sz w:val="24"/>
                <w:szCs w:val="24"/>
              </w:rPr>
              <w:tab/>
              <w:t>поставки воды, тепла, электричества, газа, предоставления услуг связи;</w:t>
            </w:r>
          </w:p>
          <w:p w14:paraId="34A5139F" w14:textId="77777777" w:rsidR="001C477C" w:rsidRPr="00C725FE" w:rsidRDefault="001C477C" w:rsidP="00C725FE">
            <w:pPr>
              <w:rPr>
                <w:sz w:val="24"/>
                <w:szCs w:val="24"/>
              </w:rPr>
            </w:pPr>
            <w:r w:rsidRPr="00C725FE">
              <w:rPr>
                <w:sz w:val="24"/>
                <w:szCs w:val="24"/>
              </w:rPr>
              <w:t>•</w:t>
            </w:r>
            <w:r w:rsidRPr="00C725FE">
              <w:rPr>
                <w:sz w:val="24"/>
                <w:szCs w:val="24"/>
              </w:rPr>
              <w:tab/>
              <w:t>отвода канализационных стоков;</w:t>
            </w:r>
          </w:p>
          <w:p w14:paraId="3BEE8C82" w14:textId="77777777" w:rsidR="001C477C" w:rsidRPr="00C725FE" w:rsidRDefault="001C477C" w:rsidP="00C725FE">
            <w:pPr>
              <w:rPr>
                <w:sz w:val="24"/>
                <w:szCs w:val="24"/>
              </w:rPr>
            </w:pPr>
            <w:r w:rsidRPr="00C725FE">
              <w:rPr>
                <w:sz w:val="24"/>
                <w:szCs w:val="24"/>
              </w:rPr>
              <w:t>•</w:t>
            </w:r>
            <w:r w:rsidRPr="00C725FE">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C725FE" w14:paraId="76548D15" w14:textId="77777777" w:rsidTr="003E0374">
        <w:trPr>
          <w:gridAfter w:val="1"/>
          <w:wAfter w:w="51" w:type="dxa"/>
        </w:trPr>
        <w:tc>
          <w:tcPr>
            <w:tcW w:w="2311" w:type="dxa"/>
            <w:gridSpan w:val="2"/>
            <w:tcBorders>
              <w:right w:val="single" w:sz="4" w:space="0" w:color="auto"/>
            </w:tcBorders>
          </w:tcPr>
          <w:p w14:paraId="630E3F98" w14:textId="77777777" w:rsidR="001C477C" w:rsidRPr="00C725FE" w:rsidRDefault="001C477C" w:rsidP="00C725FE">
            <w:pPr>
              <w:rPr>
                <w:sz w:val="24"/>
                <w:szCs w:val="24"/>
              </w:rPr>
            </w:pPr>
            <w:r w:rsidRPr="00C725FE">
              <w:rPr>
                <w:sz w:val="24"/>
                <w:szCs w:val="24"/>
              </w:rPr>
              <w:t xml:space="preserve">Социальное обслуживание </w:t>
            </w:r>
          </w:p>
        </w:tc>
        <w:tc>
          <w:tcPr>
            <w:tcW w:w="846" w:type="dxa"/>
            <w:gridSpan w:val="2"/>
            <w:tcBorders>
              <w:right w:val="single" w:sz="4" w:space="0" w:color="auto"/>
            </w:tcBorders>
          </w:tcPr>
          <w:p w14:paraId="34AA9CB6" w14:textId="77777777" w:rsidR="001C477C" w:rsidRPr="00C725FE" w:rsidRDefault="001C477C" w:rsidP="00C725FE">
            <w:pPr>
              <w:rPr>
                <w:sz w:val="24"/>
                <w:szCs w:val="24"/>
              </w:rPr>
            </w:pPr>
            <w:r w:rsidRPr="00C725FE">
              <w:rPr>
                <w:sz w:val="24"/>
                <w:szCs w:val="24"/>
              </w:rPr>
              <w:t>3.2.</w:t>
            </w:r>
          </w:p>
        </w:tc>
        <w:tc>
          <w:tcPr>
            <w:tcW w:w="2939" w:type="dxa"/>
            <w:gridSpan w:val="2"/>
            <w:tcBorders>
              <w:top w:val="single" w:sz="4" w:space="0" w:color="auto"/>
              <w:left w:val="single" w:sz="4" w:space="0" w:color="auto"/>
              <w:bottom w:val="single" w:sz="4" w:space="0" w:color="auto"/>
              <w:right w:val="single" w:sz="4" w:space="0" w:color="auto"/>
            </w:tcBorders>
          </w:tcPr>
          <w:p w14:paraId="104ABA93"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1DE465AF" w14:textId="77777777" w:rsidR="001C477C" w:rsidRPr="00C725FE" w:rsidRDefault="001C477C" w:rsidP="00C725FE">
            <w:pPr>
              <w:rPr>
                <w:sz w:val="24"/>
                <w:szCs w:val="24"/>
              </w:rPr>
            </w:pPr>
            <w:r w:rsidRPr="00C725FE">
              <w:rPr>
                <w:sz w:val="24"/>
                <w:szCs w:val="24"/>
              </w:rPr>
              <w:lastRenderedPageBreak/>
              <w:t>Минимальная площадь земельного участка – 0,05 га.</w:t>
            </w:r>
          </w:p>
          <w:p w14:paraId="5E1D9A9A" w14:textId="77777777" w:rsidR="001C477C" w:rsidRPr="00C725FE" w:rsidRDefault="001C477C" w:rsidP="00C725FE">
            <w:pPr>
              <w:rPr>
                <w:sz w:val="24"/>
                <w:szCs w:val="24"/>
              </w:rPr>
            </w:pPr>
            <w:r w:rsidRPr="00C725FE">
              <w:rPr>
                <w:sz w:val="24"/>
                <w:szCs w:val="24"/>
              </w:rPr>
              <w:t>Максимальная площадь 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0C0F058" w14:textId="77777777" w:rsidR="001C477C" w:rsidRPr="00C725FE" w:rsidRDefault="001C477C" w:rsidP="00C725FE">
            <w:pPr>
              <w:rPr>
                <w:sz w:val="24"/>
                <w:szCs w:val="24"/>
              </w:rPr>
            </w:pPr>
            <w:r w:rsidRPr="00C725FE">
              <w:rPr>
                <w:sz w:val="24"/>
                <w:szCs w:val="24"/>
              </w:rPr>
              <w:lastRenderedPageBreak/>
              <w:t xml:space="preserve">Определяются по основному виду использования земельных </w:t>
            </w:r>
            <w:r w:rsidRPr="00C725FE">
              <w:rPr>
                <w:sz w:val="24"/>
                <w:szCs w:val="24"/>
              </w:rPr>
              <w:lastRenderedPageBreak/>
              <w:t>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D1371C" w14:textId="77777777" w:rsidR="001C477C" w:rsidRPr="00C725FE" w:rsidRDefault="001C477C" w:rsidP="00C725FE">
            <w:pPr>
              <w:rPr>
                <w:sz w:val="24"/>
                <w:szCs w:val="24"/>
              </w:rPr>
            </w:pPr>
            <w:r w:rsidRPr="00C725FE">
              <w:rPr>
                <w:sz w:val="24"/>
                <w:szCs w:val="24"/>
              </w:rPr>
              <w:lastRenderedPageBreak/>
              <w:t>3 этажа</w:t>
            </w: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193C1088" w14:textId="77777777" w:rsidR="001C477C" w:rsidRPr="00C725FE" w:rsidRDefault="001C477C" w:rsidP="00C725FE">
            <w:pPr>
              <w:rPr>
                <w:sz w:val="24"/>
                <w:szCs w:val="24"/>
              </w:rPr>
            </w:pPr>
            <w:r w:rsidRPr="00C725FE">
              <w:rPr>
                <w:sz w:val="24"/>
                <w:szCs w:val="24"/>
              </w:rPr>
              <w:t>50%</w:t>
            </w:r>
          </w:p>
        </w:tc>
        <w:tc>
          <w:tcPr>
            <w:tcW w:w="3530" w:type="dxa"/>
            <w:gridSpan w:val="3"/>
            <w:tcBorders>
              <w:top w:val="single" w:sz="4" w:space="0" w:color="auto"/>
              <w:left w:val="single" w:sz="4" w:space="0" w:color="auto"/>
              <w:bottom w:val="single" w:sz="4" w:space="0" w:color="auto"/>
              <w:right w:val="single" w:sz="4" w:space="0" w:color="auto"/>
            </w:tcBorders>
          </w:tcPr>
          <w:p w14:paraId="3052DF7D" w14:textId="77777777" w:rsidR="001C477C" w:rsidRPr="00C725FE" w:rsidRDefault="001C477C" w:rsidP="00C725FE">
            <w:pPr>
              <w:rPr>
                <w:sz w:val="24"/>
                <w:szCs w:val="24"/>
              </w:rPr>
            </w:pPr>
            <w:r w:rsidRPr="00C725FE">
              <w:rPr>
                <w:sz w:val="24"/>
                <w:szCs w:val="24"/>
              </w:rPr>
              <w:t>-</w:t>
            </w:r>
          </w:p>
        </w:tc>
      </w:tr>
      <w:tr w:rsidR="001C477C" w:rsidRPr="00C725FE" w14:paraId="5B6BB57D"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24B55432" w14:textId="77777777" w:rsidR="001C477C" w:rsidRPr="00C725FE" w:rsidRDefault="001C477C" w:rsidP="00C725FE">
            <w:pPr>
              <w:rPr>
                <w:sz w:val="24"/>
                <w:szCs w:val="24"/>
              </w:rPr>
            </w:pPr>
            <w:r w:rsidRPr="00C725FE">
              <w:rPr>
                <w:sz w:val="24"/>
                <w:szCs w:val="24"/>
              </w:rPr>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639FF423" w14:textId="77777777" w:rsidTr="003E0374">
        <w:trPr>
          <w:gridAfter w:val="1"/>
          <w:wAfter w:w="51" w:type="dxa"/>
        </w:trPr>
        <w:tc>
          <w:tcPr>
            <w:tcW w:w="2311" w:type="dxa"/>
            <w:gridSpan w:val="2"/>
            <w:tcBorders>
              <w:right w:val="single" w:sz="4" w:space="0" w:color="auto"/>
            </w:tcBorders>
          </w:tcPr>
          <w:p w14:paraId="4E1E6682" w14:textId="77777777" w:rsidR="001C477C" w:rsidRPr="00C725FE" w:rsidRDefault="001C477C" w:rsidP="00C725FE">
            <w:pPr>
              <w:rPr>
                <w:sz w:val="24"/>
                <w:szCs w:val="24"/>
              </w:rPr>
            </w:pPr>
            <w:r w:rsidRPr="00C725FE">
              <w:rPr>
                <w:sz w:val="24"/>
                <w:szCs w:val="24"/>
              </w:rPr>
              <w:t xml:space="preserve">Амбулаторно-поликлиническое обслуживание </w:t>
            </w:r>
          </w:p>
        </w:tc>
        <w:tc>
          <w:tcPr>
            <w:tcW w:w="846" w:type="dxa"/>
            <w:gridSpan w:val="2"/>
            <w:tcBorders>
              <w:right w:val="single" w:sz="4" w:space="0" w:color="auto"/>
            </w:tcBorders>
          </w:tcPr>
          <w:p w14:paraId="7F4F6ADB" w14:textId="77777777" w:rsidR="001C477C" w:rsidRPr="00C725FE" w:rsidRDefault="001C477C" w:rsidP="00C725FE">
            <w:pPr>
              <w:rPr>
                <w:sz w:val="24"/>
                <w:szCs w:val="24"/>
              </w:rPr>
            </w:pPr>
            <w:r w:rsidRPr="00C725FE">
              <w:rPr>
                <w:sz w:val="24"/>
                <w:szCs w:val="24"/>
              </w:rPr>
              <w:t>3.4.1.</w:t>
            </w: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24C34766"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7296E6FF" w14:textId="77777777" w:rsidR="001C477C" w:rsidRPr="00C725FE" w:rsidRDefault="001C477C" w:rsidP="00C725FE">
            <w:pPr>
              <w:rPr>
                <w:sz w:val="24"/>
                <w:szCs w:val="24"/>
              </w:rPr>
            </w:pPr>
            <w:r w:rsidRPr="00C725FE">
              <w:rPr>
                <w:sz w:val="24"/>
                <w:szCs w:val="24"/>
              </w:rPr>
              <w:t>Минимальная площадь земельного участка –0,02 га.</w:t>
            </w:r>
          </w:p>
          <w:p w14:paraId="2228C7C3" w14:textId="77777777" w:rsidR="001C477C" w:rsidRPr="00C725FE" w:rsidRDefault="001C477C" w:rsidP="00C725FE">
            <w:pPr>
              <w:rPr>
                <w:sz w:val="24"/>
                <w:szCs w:val="24"/>
              </w:rPr>
            </w:pPr>
            <w:r w:rsidRPr="00C725FE">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18458E3" w14:textId="77777777" w:rsidR="001C477C" w:rsidRPr="00C725FE" w:rsidRDefault="001C477C" w:rsidP="00C725FE">
            <w:pPr>
              <w:rPr>
                <w:sz w:val="24"/>
                <w:szCs w:val="24"/>
              </w:rPr>
            </w:pPr>
            <w:r w:rsidRPr="00C725FE">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52B629" w14:textId="77777777" w:rsidR="001C477C" w:rsidRPr="00C725FE" w:rsidRDefault="001C477C" w:rsidP="00C725FE">
            <w:pPr>
              <w:rPr>
                <w:sz w:val="24"/>
                <w:szCs w:val="24"/>
              </w:rPr>
            </w:pPr>
            <w:r w:rsidRPr="00C725FE">
              <w:rPr>
                <w:sz w:val="24"/>
                <w:szCs w:val="24"/>
              </w:rPr>
              <w:t>5 этажа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923177E" w14:textId="77777777" w:rsidR="001C477C" w:rsidRPr="00C725FE" w:rsidRDefault="001C477C" w:rsidP="00C725FE">
            <w:pPr>
              <w:rPr>
                <w:sz w:val="24"/>
                <w:szCs w:val="24"/>
              </w:rPr>
            </w:pPr>
            <w:r w:rsidRPr="00C725FE">
              <w:rPr>
                <w:sz w:val="24"/>
                <w:szCs w:val="24"/>
              </w:rPr>
              <w:t>80%</w:t>
            </w:r>
          </w:p>
        </w:tc>
        <w:tc>
          <w:tcPr>
            <w:tcW w:w="3543" w:type="dxa"/>
            <w:gridSpan w:val="4"/>
            <w:tcBorders>
              <w:top w:val="single" w:sz="4" w:space="0" w:color="auto"/>
              <w:left w:val="single" w:sz="4" w:space="0" w:color="auto"/>
              <w:bottom w:val="single" w:sz="4" w:space="0" w:color="auto"/>
              <w:right w:val="single" w:sz="4" w:space="0" w:color="auto"/>
            </w:tcBorders>
          </w:tcPr>
          <w:p w14:paraId="2248F306" w14:textId="77777777" w:rsidR="001C477C" w:rsidRPr="00C725FE" w:rsidRDefault="001C477C" w:rsidP="00C725FE">
            <w:pPr>
              <w:rPr>
                <w:sz w:val="24"/>
                <w:szCs w:val="24"/>
              </w:rPr>
            </w:pPr>
            <w:r w:rsidRPr="00C725FE">
              <w:rPr>
                <w:sz w:val="24"/>
                <w:szCs w:val="24"/>
              </w:rPr>
              <w:t>-</w:t>
            </w:r>
          </w:p>
        </w:tc>
      </w:tr>
      <w:tr w:rsidR="001C477C" w:rsidRPr="00C725FE" w14:paraId="7C138459"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0A65BD15" w14:textId="77777777" w:rsidR="001C477C" w:rsidRPr="00C725FE" w:rsidRDefault="001C477C" w:rsidP="00C725FE">
            <w:pPr>
              <w:rPr>
                <w:sz w:val="24"/>
                <w:szCs w:val="24"/>
              </w:rPr>
            </w:pPr>
            <w:r w:rsidRPr="00C725FE">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C477C" w:rsidRPr="00C725FE" w14:paraId="6A2FB718" w14:textId="77777777" w:rsidTr="003E0374">
        <w:trPr>
          <w:gridAfter w:val="1"/>
          <w:wAfter w:w="51" w:type="dxa"/>
        </w:trPr>
        <w:tc>
          <w:tcPr>
            <w:tcW w:w="2311" w:type="dxa"/>
            <w:gridSpan w:val="2"/>
            <w:tcBorders>
              <w:right w:val="single" w:sz="4" w:space="0" w:color="auto"/>
            </w:tcBorders>
          </w:tcPr>
          <w:p w14:paraId="13C9539B" w14:textId="77777777" w:rsidR="001C477C" w:rsidRPr="00C725FE" w:rsidRDefault="001C477C" w:rsidP="00C725FE">
            <w:pPr>
              <w:rPr>
                <w:sz w:val="24"/>
                <w:szCs w:val="24"/>
              </w:rPr>
            </w:pPr>
            <w:r w:rsidRPr="00C725FE">
              <w:rPr>
                <w:sz w:val="24"/>
                <w:szCs w:val="24"/>
              </w:rPr>
              <w:t xml:space="preserve">Стационарное медицинское обслуживание </w:t>
            </w:r>
          </w:p>
        </w:tc>
        <w:tc>
          <w:tcPr>
            <w:tcW w:w="846" w:type="dxa"/>
            <w:gridSpan w:val="2"/>
            <w:tcBorders>
              <w:right w:val="single" w:sz="4" w:space="0" w:color="auto"/>
            </w:tcBorders>
          </w:tcPr>
          <w:p w14:paraId="2D990BCB" w14:textId="77777777" w:rsidR="001C477C" w:rsidRPr="00C725FE" w:rsidRDefault="001C477C" w:rsidP="00C725FE">
            <w:pPr>
              <w:rPr>
                <w:sz w:val="24"/>
                <w:szCs w:val="24"/>
              </w:rPr>
            </w:pPr>
            <w:r w:rsidRPr="00C725FE">
              <w:rPr>
                <w:sz w:val="24"/>
                <w:szCs w:val="24"/>
              </w:rPr>
              <w:t>3.4.2.</w:t>
            </w: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63664435"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6553A0CF" w14:textId="77777777" w:rsidR="001C477C" w:rsidRPr="00C725FE" w:rsidRDefault="001C477C" w:rsidP="00C725FE">
            <w:pPr>
              <w:rPr>
                <w:sz w:val="24"/>
                <w:szCs w:val="24"/>
              </w:rPr>
            </w:pPr>
            <w:r w:rsidRPr="00C725FE">
              <w:rPr>
                <w:sz w:val="24"/>
                <w:szCs w:val="24"/>
              </w:rPr>
              <w:t>Минимальная площадь земельного участка – 0,2 га.</w:t>
            </w:r>
          </w:p>
          <w:p w14:paraId="544D1331" w14:textId="77777777" w:rsidR="001C477C" w:rsidRPr="00C725FE" w:rsidRDefault="001C477C" w:rsidP="00C725FE">
            <w:pPr>
              <w:rPr>
                <w:sz w:val="24"/>
                <w:szCs w:val="24"/>
              </w:rPr>
            </w:pPr>
            <w:r w:rsidRPr="00C725FE">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BE63184" w14:textId="77777777" w:rsidR="001C477C" w:rsidRPr="00C725FE" w:rsidRDefault="001C477C" w:rsidP="00C725FE">
            <w:pPr>
              <w:rPr>
                <w:sz w:val="24"/>
                <w:szCs w:val="24"/>
              </w:rPr>
            </w:pPr>
            <w:r w:rsidRPr="00C725FE">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67251" w14:textId="77777777" w:rsidR="001C477C" w:rsidRPr="00C725FE" w:rsidRDefault="001C477C" w:rsidP="00C725FE">
            <w:pPr>
              <w:rPr>
                <w:sz w:val="24"/>
                <w:szCs w:val="24"/>
              </w:rPr>
            </w:pPr>
            <w:r w:rsidRPr="00C725FE">
              <w:rPr>
                <w:sz w:val="24"/>
                <w:szCs w:val="24"/>
              </w:rPr>
              <w:t>5 этажа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75C4D57" w14:textId="77777777" w:rsidR="001C477C" w:rsidRPr="00C725FE" w:rsidRDefault="001C477C" w:rsidP="00C725FE">
            <w:pPr>
              <w:rPr>
                <w:sz w:val="24"/>
                <w:szCs w:val="24"/>
              </w:rPr>
            </w:pPr>
            <w:r w:rsidRPr="00C725FE">
              <w:rPr>
                <w:sz w:val="24"/>
                <w:szCs w:val="24"/>
              </w:rPr>
              <w:t>70%</w:t>
            </w:r>
          </w:p>
        </w:tc>
        <w:tc>
          <w:tcPr>
            <w:tcW w:w="3543" w:type="dxa"/>
            <w:gridSpan w:val="4"/>
            <w:tcBorders>
              <w:top w:val="single" w:sz="4" w:space="0" w:color="auto"/>
              <w:left w:val="single" w:sz="4" w:space="0" w:color="auto"/>
              <w:bottom w:val="single" w:sz="4" w:space="0" w:color="auto"/>
              <w:right w:val="single" w:sz="4" w:space="0" w:color="auto"/>
            </w:tcBorders>
          </w:tcPr>
          <w:p w14:paraId="3B0FDA1F" w14:textId="77777777" w:rsidR="001C477C" w:rsidRPr="00C725FE" w:rsidRDefault="001C477C" w:rsidP="00C725FE">
            <w:pPr>
              <w:rPr>
                <w:sz w:val="24"/>
                <w:szCs w:val="24"/>
              </w:rPr>
            </w:pPr>
            <w:r w:rsidRPr="00C725FE">
              <w:rPr>
                <w:sz w:val="24"/>
                <w:szCs w:val="24"/>
              </w:rPr>
              <w:t>-</w:t>
            </w:r>
          </w:p>
        </w:tc>
      </w:tr>
      <w:tr w:rsidR="001C477C" w:rsidRPr="00C725FE" w14:paraId="3408A872"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438FF9C5" w14:textId="77777777" w:rsidR="001C477C" w:rsidRPr="00C725FE" w:rsidRDefault="001C477C" w:rsidP="00C725FE">
            <w:pPr>
              <w:rPr>
                <w:sz w:val="24"/>
                <w:szCs w:val="24"/>
              </w:rPr>
            </w:pPr>
            <w:r w:rsidRPr="00C725FE">
              <w:rPr>
                <w:sz w:val="24"/>
                <w:szCs w:val="24"/>
              </w:rPr>
              <w:lastRenderedPageBreak/>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056DE38B" w14:textId="77777777" w:rsidR="001C477C" w:rsidRPr="00C725FE" w:rsidRDefault="001C477C" w:rsidP="00C725FE">
            <w:pPr>
              <w:rPr>
                <w:sz w:val="24"/>
                <w:szCs w:val="24"/>
              </w:rPr>
            </w:pPr>
            <w:r w:rsidRPr="00C725FE">
              <w:rPr>
                <w:sz w:val="24"/>
                <w:szCs w:val="24"/>
              </w:rPr>
              <w:t>размещение станций скорой помощи;</w:t>
            </w:r>
          </w:p>
          <w:p w14:paraId="63BF1154" w14:textId="77777777" w:rsidR="001C477C" w:rsidRPr="00C725FE" w:rsidRDefault="001C477C" w:rsidP="00C725FE">
            <w:pPr>
              <w:rPr>
                <w:sz w:val="24"/>
                <w:szCs w:val="24"/>
              </w:rPr>
            </w:pPr>
            <w:r w:rsidRPr="00C725FE">
              <w:rPr>
                <w:sz w:val="24"/>
                <w:szCs w:val="24"/>
              </w:rPr>
              <w:t>размещение площадок санитарной авиации.</w:t>
            </w:r>
          </w:p>
        </w:tc>
      </w:tr>
      <w:tr w:rsidR="001C477C" w:rsidRPr="00C725FE" w14:paraId="44C0D0CB" w14:textId="77777777" w:rsidTr="003E0374">
        <w:trPr>
          <w:gridAfter w:val="1"/>
          <w:wAfter w:w="51" w:type="dxa"/>
        </w:trPr>
        <w:tc>
          <w:tcPr>
            <w:tcW w:w="2311" w:type="dxa"/>
            <w:gridSpan w:val="2"/>
            <w:tcBorders>
              <w:right w:val="single" w:sz="4" w:space="0" w:color="auto"/>
            </w:tcBorders>
          </w:tcPr>
          <w:p w14:paraId="4B32EA97" w14:textId="77777777" w:rsidR="001C477C" w:rsidRPr="00C725FE" w:rsidRDefault="001C477C" w:rsidP="00C725FE">
            <w:pPr>
              <w:rPr>
                <w:sz w:val="24"/>
                <w:szCs w:val="24"/>
              </w:rPr>
            </w:pPr>
            <w:r w:rsidRPr="00C725FE">
              <w:rPr>
                <w:sz w:val="24"/>
                <w:szCs w:val="24"/>
              </w:rPr>
              <w:t xml:space="preserve">Дошкольное, начальное и среднее общее образование </w:t>
            </w:r>
          </w:p>
        </w:tc>
        <w:tc>
          <w:tcPr>
            <w:tcW w:w="846" w:type="dxa"/>
            <w:gridSpan w:val="2"/>
            <w:tcBorders>
              <w:right w:val="single" w:sz="4" w:space="0" w:color="auto"/>
            </w:tcBorders>
          </w:tcPr>
          <w:p w14:paraId="7B5E8023" w14:textId="77777777" w:rsidR="001C477C" w:rsidRPr="00C725FE" w:rsidRDefault="001C477C" w:rsidP="00C725FE">
            <w:pPr>
              <w:rPr>
                <w:sz w:val="24"/>
                <w:szCs w:val="24"/>
              </w:rPr>
            </w:pPr>
            <w:r w:rsidRPr="00C725FE">
              <w:rPr>
                <w:sz w:val="24"/>
                <w:szCs w:val="24"/>
              </w:rPr>
              <w:t>3.5.1.</w:t>
            </w:r>
          </w:p>
        </w:tc>
        <w:tc>
          <w:tcPr>
            <w:tcW w:w="2939" w:type="dxa"/>
            <w:gridSpan w:val="2"/>
            <w:tcBorders>
              <w:top w:val="single" w:sz="4" w:space="0" w:color="auto"/>
              <w:left w:val="single" w:sz="4" w:space="0" w:color="auto"/>
              <w:bottom w:val="single" w:sz="4" w:space="0" w:color="auto"/>
              <w:right w:val="single" w:sz="4" w:space="0" w:color="auto"/>
            </w:tcBorders>
          </w:tcPr>
          <w:p w14:paraId="7366C462" w14:textId="77777777" w:rsidR="001C477C" w:rsidRPr="00C725FE" w:rsidRDefault="001C477C" w:rsidP="00C725FE">
            <w:pPr>
              <w:rPr>
                <w:sz w:val="24"/>
                <w:szCs w:val="24"/>
              </w:rPr>
            </w:pPr>
            <w:r w:rsidRPr="00C725FE">
              <w:rPr>
                <w:sz w:val="24"/>
                <w:szCs w:val="24"/>
              </w:rPr>
              <w:t>Предельные минимальные размеры земельных участков - не подлежат установлению.</w:t>
            </w:r>
          </w:p>
          <w:p w14:paraId="4888E59A" w14:textId="77777777" w:rsidR="001C477C" w:rsidRPr="00C725FE" w:rsidRDefault="001C477C" w:rsidP="00C725FE">
            <w:pPr>
              <w:rPr>
                <w:sz w:val="24"/>
                <w:szCs w:val="24"/>
              </w:rPr>
            </w:pPr>
            <w:r w:rsidRPr="00C725FE">
              <w:rPr>
                <w:sz w:val="24"/>
                <w:szCs w:val="24"/>
              </w:rPr>
              <w:t>Предельные максимальные размеры земельных участков - не подлежат установлению.</w:t>
            </w:r>
          </w:p>
          <w:p w14:paraId="46DD247B" w14:textId="77777777" w:rsidR="001C477C" w:rsidRPr="00C725FE" w:rsidRDefault="001C477C" w:rsidP="00C725FE">
            <w:pPr>
              <w:rPr>
                <w:sz w:val="24"/>
                <w:szCs w:val="24"/>
              </w:rPr>
            </w:pPr>
            <w:r w:rsidRPr="00C725FE">
              <w:rPr>
                <w:sz w:val="24"/>
                <w:szCs w:val="24"/>
              </w:rPr>
              <w:t>Минимальная площадь земельного участка – 0,1 га.</w:t>
            </w:r>
          </w:p>
          <w:p w14:paraId="2CCD4CDD" w14:textId="77777777" w:rsidR="001C477C" w:rsidRPr="00C725FE" w:rsidRDefault="001C477C" w:rsidP="00C725FE">
            <w:pPr>
              <w:rPr>
                <w:sz w:val="24"/>
                <w:szCs w:val="24"/>
              </w:rPr>
            </w:pPr>
            <w:r w:rsidRPr="00C725FE">
              <w:rPr>
                <w:sz w:val="24"/>
                <w:szCs w:val="24"/>
              </w:rPr>
              <w:t>Максимальная площадь земельного участка – 1,5га.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B0A8D61" w14:textId="77777777" w:rsidR="001C477C" w:rsidRPr="00C725FE" w:rsidRDefault="001C477C" w:rsidP="00C725FE">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DEACF0" w14:textId="77777777" w:rsidR="001C477C" w:rsidRPr="00C725FE" w:rsidRDefault="001C477C" w:rsidP="00C725FE">
            <w:pPr>
              <w:rPr>
                <w:sz w:val="24"/>
                <w:szCs w:val="24"/>
              </w:rPr>
            </w:pPr>
            <w:r w:rsidRPr="00C725FE">
              <w:rPr>
                <w:sz w:val="24"/>
                <w:szCs w:val="24"/>
              </w:rPr>
              <w:t xml:space="preserve">2 этажа – объекты дошкольного начального образования </w:t>
            </w:r>
          </w:p>
          <w:p w14:paraId="7F9D3FD6" w14:textId="77777777" w:rsidR="001C477C" w:rsidRPr="00C725FE" w:rsidRDefault="001C477C" w:rsidP="00C725FE">
            <w:pPr>
              <w:rPr>
                <w:sz w:val="24"/>
                <w:szCs w:val="24"/>
              </w:rPr>
            </w:pPr>
            <w:r w:rsidRPr="00C725FE">
              <w:rPr>
                <w:sz w:val="24"/>
                <w:szCs w:val="24"/>
              </w:rPr>
              <w:t xml:space="preserve">3 - этажа – объекты общеобразовательного назначения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EA6EDFA" w14:textId="77777777" w:rsidR="001C477C" w:rsidRPr="00C725FE" w:rsidRDefault="001C477C" w:rsidP="00C725FE">
            <w:pPr>
              <w:rPr>
                <w:sz w:val="24"/>
                <w:szCs w:val="24"/>
              </w:rPr>
            </w:pPr>
            <w:r w:rsidRPr="00C725FE">
              <w:rPr>
                <w:sz w:val="24"/>
                <w:szCs w:val="24"/>
              </w:rPr>
              <w:t>50%</w:t>
            </w:r>
          </w:p>
        </w:tc>
        <w:tc>
          <w:tcPr>
            <w:tcW w:w="3543" w:type="dxa"/>
            <w:gridSpan w:val="4"/>
            <w:tcBorders>
              <w:top w:val="single" w:sz="4" w:space="0" w:color="auto"/>
              <w:left w:val="single" w:sz="4" w:space="0" w:color="auto"/>
              <w:bottom w:val="single" w:sz="4" w:space="0" w:color="auto"/>
              <w:right w:val="single" w:sz="4" w:space="0" w:color="auto"/>
            </w:tcBorders>
          </w:tcPr>
          <w:p w14:paraId="750465C3" w14:textId="77777777" w:rsidR="001C477C" w:rsidRPr="00C725FE" w:rsidRDefault="001C477C" w:rsidP="00C725FE">
            <w:pPr>
              <w:rPr>
                <w:sz w:val="24"/>
                <w:szCs w:val="24"/>
              </w:rPr>
            </w:pPr>
            <w:r w:rsidRPr="00C725FE">
              <w:rPr>
                <w:sz w:val="24"/>
                <w:szCs w:val="24"/>
              </w:rPr>
              <w:t>-</w:t>
            </w:r>
          </w:p>
        </w:tc>
      </w:tr>
      <w:tr w:rsidR="001C477C" w:rsidRPr="00C725FE" w14:paraId="689FC919"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3416C567" w14:textId="09A48F53" w:rsidR="001C477C" w:rsidRPr="00C725FE" w:rsidRDefault="00476BCC" w:rsidP="00C725FE">
            <w:pPr>
              <w:rPr>
                <w:sz w:val="24"/>
                <w:szCs w:val="24"/>
              </w:rPr>
            </w:pPr>
            <w:r w:rsidRPr="00C725FE">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C477C" w:rsidRPr="00C725FE" w14:paraId="4B85AB87" w14:textId="77777777" w:rsidTr="003E0374">
        <w:trPr>
          <w:gridAfter w:val="1"/>
          <w:wAfter w:w="51" w:type="dxa"/>
        </w:trPr>
        <w:tc>
          <w:tcPr>
            <w:tcW w:w="2311" w:type="dxa"/>
            <w:gridSpan w:val="2"/>
            <w:tcBorders>
              <w:right w:val="single" w:sz="4" w:space="0" w:color="auto"/>
            </w:tcBorders>
          </w:tcPr>
          <w:p w14:paraId="54F2A543" w14:textId="77777777" w:rsidR="001C477C" w:rsidRPr="00C725FE" w:rsidRDefault="001C477C" w:rsidP="00C725FE">
            <w:pPr>
              <w:rPr>
                <w:sz w:val="24"/>
                <w:szCs w:val="24"/>
              </w:rPr>
            </w:pPr>
            <w:r w:rsidRPr="00C725FE">
              <w:rPr>
                <w:sz w:val="24"/>
                <w:szCs w:val="24"/>
              </w:rPr>
              <w:t xml:space="preserve">Культурное развитие </w:t>
            </w:r>
          </w:p>
        </w:tc>
        <w:tc>
          <w:tcPr>
            <w:tcW w:w="846" w:type="dxa"/>
            <w:gridSpan w:val="2"/>
            <w:tcBorders>
              <w:right w:val="single" w:sz="4" w:space="0" w:color="auto"/>
            </w:tcBorders>
          </w:tcPr>
          <w:p w14:paraId="7BBAEBBB" w14:textId="77777777" w:rsidR="001C477C" w:rsidRPr="00C725FE" w:rsidRDefault="001C477C" w:rsidP="00C725FE">
            <w:pPr>
              <w:rPr>
                <w:sz w:val="24"/>
                <w:szCs w:val="24"/>
              </w:rPr>
            </w:pPr>
            <w:r w:rsidRPr="00C725FE">
              <w:rPr>
                <w:sz w:val="24"/>
                <w:szCs w:val="24"/>
              </w:rPr>
              <w:t>3.6.</w:t>
            </w:r>
          </w:p>
        </w:tc>
        <w:tc>
          <w:tcPr>
            <w:tcW w:w="2939" w:type="dxa"/>
            <w:gridSpan w:val="2"/>
            <w:tcBorders>
              <w:top w:val="single" w:sz="4" w:space="0" w:color="auto"/>
              <w:left w:val="single" w:sz="4" w:space="0" w:color="auto"/>
              <w:bottom w:val="single" w:sz="4" w:space="0" w:color="auto"/>
              <w:right w:val="single" w:sz="4" w:space="0" w:color="auto"/>
            </w:tcBorders>
          </w:tcPr>
          <w:p w14:paraId="4CF25075"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07056529" w14:textId="77777777" w:rsidR="001C477C" w:rsidRPr="00C725FE" w:rsidRDefault="001C477C" w:rsidP="00C725FE">
            <w:pPr>
              <w:rPr>
                <w:sz w:val="24"/>
                <w:szCs w:val="24"/>
              </w:rPr>
            </w:pPr>
            <w:r w:rsidRPr="00C725FE">
              <w:rPr>
                <w:sz w:val="24"/>
                <w:szCs w:val="24"/>
              </w:rPr>
              <w:t>Минимальная площадь земельного участка – 0,05 га.</w:t>
            </w:r>
          </w:p>
          <w:p w14:paraId="75068266" w14:textId="77777777" w:rsidR="001C477C" w:rsidRPr="00C725FE" w:rsidRDefault="001C477C" w:rsidP="00C725FE">
            <w:pPr>
              <w:rPr>
                <w:sz w:val="24"/>
                <w:szCs w:val="24"/>
              </w:rPr>
            </w:pPr>
            <w:r w:rsidRPr="00C725FE">
              <w:rPr>
                <w:sz w:val="24"/>
                <w:szCs w:val="24"/>
              </w:rPr>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5C57F37" w14:textId="77777777" w:rsidR="001C477C" w:rsidRPr="00C725FE" w:rsidRDefault="001C477C" w:rsidP="00C725FE">
            <w:pPr>
              <w:rPr>
                <w:sz w:val="24"/>
                <w:szCs w:val="24"/>
              </w:rPr>
            </w:pPr>
            <w:r w:rsidRPr="00C725FE">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AE13B5" w14:textId="77777777" w:rsidR="001C477C" w:rsidRPr="00C725FE" w:rsidRDefault="001C477C" w:rsidP="00C725FE">
            <w:pPr>
              <w:rPr>
                <w:sz w:val="24"/>
                <w:szCs w:val="24"/>
              </w:rPr>
            </w:pPr>
            <w:r w:rsidRPr="00C725FE">
              <w:rPr>
                <w:sz w:val="24"/>
                <w:szCs w:val="24"/>
              </w:rPr>
              <w:t>3 этажа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536DF78" w14:textId="77777777" w:rsidR="001C477C" w:rsidRPr="00C725FE" w:rsidRDefault="001C477C" w:rsidP="00C725FE">
            <w:pPr>
              <w:rPr>
                <w:sz w:val="24"/>
                <w:szCs w:val="24"/>
              </w:rPr>
            </w:pPr>
            <w:r w:rsidRPr="00C725FE">
              <w:rPr>
                <w:sz w:val="24"/>
                <w:szCs w:val="24"/>
              </w:rPr>
              <w:t>70%</w:t>
            </w:r>
          </w:p>
        </w:tc>
        <w:tc>
          <w:tcPr>
            <w:tcW w:w="3543" w:type="dxa"/>
            <w:gridSpan w:val="4"/>
            <w:tcBorders>
              <w:top w:val="single" w:sz="4" w:space="0" w:color="auto"/>
              <w:left w:val="single" w:sz="4" w:space="0" w:color="auto"/>
              <w:bottom w:val="single" w:sz="4" w:space="0" w:color="auto"/>
              <w:right w:val="single" w:sz="4" w:space="0" w:color="auto"/>
            </w:tcBorders>
          </w:tcPr>
          <w:p w14:paraId="1527DAD5" w14:textId="77777777" w:rsidR="001C477C" w:rsidRPr="00C725FE" w:rsidRDefault="001C477C" w:rsidP="00C725FE">
            <w:pPr>
              <w:rPr>
                <w:sz w:val="24"/>
                <w:szCs w:val="24"/>
              </w:rPr>
            </w:pPr>
            <w:r w:rsidRPr="00C725FE">
              <w:rPr>
                <w:sz w:val="24"/>
                <w:szCs w:val="24"/>
              </w:rPr>
              <w:t>-</w:t>
            </w:r>
          </w:p>
          <w:p w14:paraId="3502E7DC" w14:textId="77777777" w:rsidR="001C477C" w:rsidRPr="00C725FE" w:rsidRDefault="001C477C" w:rsidP="00C725FE">
            <w:pPr>
              <w:rPr>
                <w:sz w:val="24"/>
                <w:szCs w:val="24"/>
              </w:rPr>
            </w:pPr>
          </w:p>
        </w:tc>
      </w:tr>
      <w:tr w:rsidR="001C477C" w:rsidRPr="00C725FE" w14:paraId="6F6B9620" w14:textId="77777777" w:rsidTr="003E0374">
        <w:trPr>
          <w:gridAfter w:val="1"/>
          <w:wAfter w:w="51" w:type="dxa"/>
        </w:trPr>
        <w:tc>
          <w:tcPr>
            <w:tcW w:w="15451" w:type="dxa"/>
            <w:gridSpan w:val="17"/>
            <w:tcBorders>
              <w:right w:val="single" w:sz="4" w:space="0" w:color="auto"/>
            </w:tcBorders>
          </w:tcPr>
          <w:p w14:paraId="62123441" w14:textId="77777777" w:rsidR="001C477C" w:rsidRPr="00C725FE" w:rsidRDefault="001C477C" w:rsidP="00C725FE">
            <w:pPr>
              <w:rPr>
                <w:sz w:val="24"/>
                <w:szCs w:val="24"/>
              </w:rPr>
            </w:pPr>
            <w:r w:rsidRPr="00C725FE">
              <w:rPr>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w:t>
            </w:r>
            <w:r w:rsidRPr="00C725FE">
              <w:rPr>
                <w:sz w:val="24"/>
                <w:szCs w:val="24"/>
              </w:rPr>
              <w:lastRenderedPageBreak/>
              <w:t>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02E99B33" w14:textId="77777777" w:rsidTr="003E0374">
        <w:trPr>
          <w:gridAfter w:val="1"/>
          <w:wAfter w:w="51" w:type="dxa"/>
          <w:trHeight w:val="886"/>
        </w:trPr>
        <w:tc>
          <w:tcPr>
            <w:tcW w:w="2311" w:type="dxa"/>
            <w:gridSpan w:val="2"/>
            <w:tcBorders>
              <w:right w:val="single" w:sz="4" w:space="0" w:color="auto"/>
            </w:tcBorders>
          </w:tcPr>
          <w:p w14:paraId="0D6B34C7" w14:textId="77777777" w:rsidR="001C477C" w:rsidRPr="00C725FE" w:rsidRDefault="001C477C" w:rsidP="00C725FE">
            <w:pPr>
              <w:rPr>
                <w:sz w:val="24"/>
                <w:szCs w:val="24"/>
              </w:rPr>
            </w:pPr>
            <w:r w:rsidRPr="00C725FE">
              <w:rPr>
                <w:sz w:val="24"/>
                <w:szCs w:val="24"/>
              </w:rPr>
              <w:lastRenderedPageBreak/>
              <w:t xml:space="preserve">Религиозное использование </w:t>
            </w:r>
          </w:p>
        </w:tc>
        <w:tc>
          <w:tcPr>
            <w:tcW w:w="846" w:type="dxa"/>
            <w:gridSpan w:val="2"/>
            <w:tcBorders>
              <w:right w:val="single" w:sz="4" w:space="0" w:color="auto"/>
            </w:tcBorders>
          </w:tcPr>
          <w:p w14:paraId="64D4602D" w14:textId="77777777" w:rsidR="001C477C" w:rsidRPr="00C725FE" w:rsidRDefault="001C477C" w:rsidP="00C725FE">
            <w:pPr>
              <w:rPr>
                <w:sz w:val="24"/>
                <w:szCs w:val="24"/>
              </w:rPr>
            </w:pPr>
            <w:r w:rsidRPr="00C725FE">
              <w:rPr>
                <w:sz w:val="24"/>
                <w:szCs w:val="24"/>
              </w:rPr>
              <w:t>3.7.</w:t>
            </w:r>
          </w:p>
        </w:tc>
        <w:tc>
          <w:tcPr>
            <w:tcW w:w="2939" w:type="dxa"/>
            <w:gridSpan w:val="2"/>
            <w:tcBorders>
              <w:top w:val="single" w:sz="4" w:space="0" w:color="auto"/>
              <w:left w:val="single" w:sz="4" w:space="0" w:color="auto"/>
              <w:bottom w:val="single" w:sz="4" w:space="0" w:color="auto"/>
              <w:right w:val="single" w:sz="4" w:space="0" w:color="auto"/>
            </w:tcBorders>
          </w:tcPr>
          <w:p w14:paraId="427A8CCB"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7278178B" w14:textId="77777777" w:rsidR="001C477C" w:rsidRPr="00C725FE" w:rsidRDefault="001C477C" w:rsidP="00C725FE">
            <w:pPr>
              <w:rPr>
                <w:sz w:val="24"/>
                <w:szCs w:val="24"/>
              </w:rPr>
            </w:pPr>
            <w:r w:rsidRPr="00C725FE">
              <w:rPr>
                <w:sz w:val="24"/>
                <w:szCs w:val="24"/>
              </w:rPr>
              <w:t>Минимальная площадь земельного участка – 0,2 га.</w:t>
            </w:r>
          </w:p>
          <w:p w14:paraId="042C1A7F" w14:textId="77777777" w:rsidR="001C477C" w:rsidRPr="00C725FE" w:rsidRDefault="001C477C" w:rsidP="00C725FE">
            <w:pPr>
              <w:rPr>
                <w:sz w:val="24"/>
                <w:szCs w:val="24"/>
              </w:rPr>
            </w:pPr>
            <w:r w:rsidRPr="00C725FE">
              <w:rPr>
                <w:sz w:val="24"/>
                <w:szCs w:val="24"/>
              </w:rPr>
              <w:t>Максимальная площадь земельного участка – 0,3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B013C4D" w14:textId="77777777" w:rsidR="001C477C" w:rsidRPr="00C725FE" w:rsidRDefault="001C477C" w:rsidP="00C725FE">
            <w:pPr>
              <w:rPr>
                <w:sz w:val="24"/>
                <w:szCs w:val="24"/>
              </w:rPr>
            </w:pPr>
            <w:r w:rsidRPr="00C725FE">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73185B" w14:textId="77777777" w:rsidR="001C477C" w:rsidRPr="00C725FE" w:rsidRDefault="001C477C" w:rsidP="00C725FE">
            <w:pPr>
              <w:rPr>
                <w:sz w:val="24"/>
                <w:szCs w:val="24"/>
              </w:rPr>
            </w:pPr>
            <w:r w:rsidRPr="00C725FE">
              <w:rPr>
                <w:sz w:val="24"/>
                <w:szCs w:val="24"/>
              </w:rPr>
              <w:t>до 55 м</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F7A58B6" w14:textId="77777777" w:rsidR="001C477C" w:rsidRPr="00C725FE" w:rsidRDefault="001C477C" w:rsidP="00C725FE">
            <w:pPr>
              <w:rPr>
                <w:sz w:val="24"/>
                <w:szCs w:val="24"/>
              </w:rPr>
            </w:pPr>
            <w:r w:rsidRPr="00C725FE">
              <w:rPr>
                <w:sz w:val="24"/>
                <w:szCs w:val="24"/>
              </w:rPr>
              <w:t>50%</w:t>
            </w:r>
          </w:p>
        </w:tc>
        <w:tc>
          <w:tcPr>
            <w:tcW w:w="3543" w:type="dxa"/>
            <w:gridSpan w:val="4"/>
            <w:tcBorders>
              <w:top w:val="single" w:sz="4" w:space="0" w:color="auto"/>
              <w:left w:val="single" w:sz="4" w:space="0" w:color="auto"/>
              <w:bottom w:val="single" w:sz="4" w:space="0" w:color="auto"/>
              <w:right w:val="single" w:sz="4" w:space="0" w:color="auto"/>
            </w:tcBorders>
          </w:tcPr>
          <w:p w14:paraId="13AA2F69" w14:textId="77777777" w:rsidR="001C477C" w:rsidRPr="00C725FE" w:rsidRDefault="001C477C" w:rsidP="00C725FE">
            <w:pPr>
              <w:rPr>
                <w:sz w:val="24"/>
                <w:szCs w:val="24"/>
              </w:rPr>
            </w:pPr>
            <w:r w:rsidRPr="00C725FE">
              <w:rPr>
                <w:sz w:val="24"/>
                <w:szCs w:val="24"/>
              </w:rPr>
              <w:t>-</w:t>
            </w:r>
          </w:p>
        </w:tc>
      </w:tr>
      <w:tr w:rsidR="001C477C" w:rsidRPr="00C725FE" w14:paraId="5E742ADA"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56F3B503" w14:textId="77777777" w:rsidR="001C477C" w:rsidRPr="00C725FE" w:rsidRDefault="001C477C" w:rsidP="00C725FE">
            <w:pPr>
              <w:rPr>
                <w:sz w:val="24"/>
                <w:szCs w:val="24"/>
              </w:rPr>
            </w:pPr>
            <w:r w:rsidRPr="00C725FE">
              <w:rPr>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03002378" w14:textId="77777777" w:rsidTr="003E0374">
        <w:trPr>
          <w:gridAfter w:val="1"/>
          <w:wAfter w:w="51" w:type="dxa"/>
        </w:trPr>
        <w:tc>
          <w:tcPr>
            <w:tcW w:w="2311" w:type="dxa"/>
            <w:gridSpan w:val="2"/>
            <w:tcBorders>
              <w:right w:val="single" w:sz="4" w:space="0" w:color="auto"/>
            </w:tcBorders>
          </w:tcPr>
          <w:p w14:paraId="299CDA38" w14:textId="77777777" w:rsidR="001C477C" w:rsidRPr="00C725FE" w:rsidRDefault="001C477C" w:rsidP="00C725FE">
            <w:pPr>
              <w:rPr>
                <w:sz w:val="24"/>
                <w:szCs w:val="24"/>
              </w:rPr>
            </w:pPr>
            <w:r w:rsidRPr="00C725FE">
              <w:rPr>
                <w:sz w:val="24"/>
                <w:szCs w:val="24"/>
              </w:rPr>
              <w:t xml:space="preserve">Спорт </w:t>
            </w:r>
          </w:p>
        </w:tc>
        <w:tc>
          <w:tcPr>
            <w:tcW w:w="846" w:type="dxa"/>
            <w:gridSpan w:val="2"/>
            <w:tcBorders>
              <w:right w:val="single" w:sz="4" w:space="0" w:color="auto"/>
            </w:tcBorders>
          </w:tcPr>
          <w:p w14:paraId="016C54D7" w14:textId="77777777" w:rsidR="001C477C" w:rsidRPr="00C725FE" w:rsidRDefault="001C477C" w:rsidP="00C725FE">
            <w:pPr>
              <w:rPr>
                <w:sz w:val="24"/>
                <w:szCs w:val="24"/>
              </w:rPr>
            </w:pPr>
            <w:r w:rsidRPr="00C725FE">
              <w:rPr>
                <w:sz w:val="24"/>
                <w:szCs w:val="24"/>
              </w:rPr>
              <w:t>5.1.</w:t>
            </w:r>
          </w:p>
        </w:tc>
        <w:tc>
          <w:tcPr>
            <w:tcW w:w="2939" w:type="dxa"/>
            <w:gridSpan w:val="2"/>
            <w:tcBorders>
              <w:top w:val="single" w:sz="4" w:space="0" w:color="auto"/>
              <w:left w:val="single" w:sz="4" w:space="0" w:color="auto"/>
              <w:bottom w:val="single" w:sz="4" w:space="0" w:color="auto"/>
              <w:right w:val="single" w:sz="4" w:space="0" w:color="auto"/>
            </w:tcBorders>
          </w:tcPr>
          <w:p w14:paraId="33FF5BF3"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66775AAF" w14:textId="77777777" w:rsidR="001C477C" w:rsidRPr="00C725FE" w:rsidRDefault="001C477C" w:rsidP="00C725FE">
            <w:pPr>
              <w:rPr>
                <w:sz w:val="24"/>
                <w:szCs w:val="24"/>
              </w:rPr>
            </w:pPr>
            <w:r w:rsidRPr="00C725FE">
              <w:rPr>
                <w:sz w:val="24"/>
                <w:szCs w:val="24"/>
              </w:rPr>
              <w:t>Предельные максимальные размеры земельных участков - не подлежат установлению.</w:t>
            </w:r>
          </w:p>
          <w:p w14:paraId="0BDED603" w14:textId="77777777" w:rsidR="001C477C" w:rsidRPr="00C725FE" w:rsidRDefault="001C477C" w:rsidP="00C725FE">
            <w:pPr>
              <w:rPr>
                <w:sz w:val="24"/>
                <w:szCs w:val="24"/>
              </w:rPr>
            </w:pPr>
            <w:r w:rsidRPr="00C725FE">
              <w:rPr>
                <w:sz w:val="24"/>
                <w:szCs w:val="24"/>
              </w:rPr>
              <w:t>Минимальная площадь земельного участка – 0,01 га.</w:t>
            </w:r>
          </w:p>
          <w:p w14:paraId="7EC4F891" w14:textId="77777777" w:rsidR="001C477C" w:rsidRPr="00C725FE" w:rsidRDefault="001C477C" w:rsidP="00C725FE">
            <w:pPr>
              <w:rPr>
                <w:sz w:val="24"/>
                <w:szCs w:val="24"/>
              </w:rPr>
            </w:pPr>
            <w:r w:rsidRPr="00C725FE">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580DDD1" w14:textId="77777777" w:rsidR="001C477C" w:rsidRPr="00C725FE" w:rsidRDefault="001C477C" w:rsidP="00C725FE">
            <w:pPr>
              <w:rPr>
                <w:sz w:val="24"/>
                <w:szCs w:val="24"/>
              </w:rPr>
            </w:pPr>
            <w:r w:rsidRPr="00C725FE">
              <w:rPr>
                <w:sz w:val="24"/>
                <w:szCs w:val="24"/>
              </w:rPr>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CA809B" w14:textId="77777777" w:rsidR="001C477C" w:rsidRPr="00C725FE" w:rsidRDefault="001C477C" w:rsidP="00C725FE">
            <w:pPr>
              <w:rPr>
                <w:sz w:val="24"/>
                <w:szCs w:val="24"/>
              </w:rPr>
            </w:pPr>
            <w:r w:rsidRPr="00C725FE">
              <w:rPr>
                <w:sz w:val="24"/>
                <w:szCs w:val="24"/>
              </w:rPr>
              <w:t>до 55 м</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2B48071" w14:textId="77777777" w:rsidR="001C477C" w:rsidRPr="00C725FE" w:rsidRDefault="001C477C" w:rsidP="00C725FE">
            <w:pPr>
              <w:rPr>
                <w:sz w:val="24"/>
                <w:szCs w:val="24"/>
              </w:rPr>
            </w:pPr>
            <w:r w:rsidRPr="00C725FE">
              <w:rPr>
                <w:sz w:val="24"/>
                <w:szCs w:val="24"/>
              </w:rPr>
              <w:t>50%</w:t>
            </w:r>
          </w:p>
        </w:tc>
        <w:tc>
          <w:tcPr>
            <w:tcW w:w="3543" w:type="dxa"/>
            <w:gridSpan w:val="4"/>
            <w:tcBorders>
              <w:top w:val="single" w:sz="4" w:space="0" w:color="auto"/>
              <w:left w:val="single" w:sz="4" w:space="0" w:color="auto"/>
              <w:bottom w:val="single" w:sz="4" w:space="0" w:color="auto"/>
              <w:right w:val="single" w:sz="4" w:space="0" w:color="auto"/>
            </w:tcBorders>
          </w:tcPr>
          <w:p w14:paraId="21B0497E" w14:textId="77777777" w:rsidR="001C477C" w:rsidRPr="00C725FE" w:rsidRDefault="001C477C" w:rsidP="00C725FE">
            <w:pPr>
              <w:rPr>
                <w:sz w:val="24"/>
                <w:szCs w:val="24"/>
              </w:rPr>
            </w:pPr>
            <w:r w:rsidRPr="00C725FE">
              <w:rPr>
                <w:sz w:val="24"/>
                <w:szCs w:val="24"/>
              </w:rPr>
              <w:t>-</w:t>
            </w:r>
          </w:p>
        </w:tc>
      </w:tr>
      <w:tr w:rsidR="001C477C" w:rsidRPr="00C725FE" w14:paraId="15DF49AE"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375D6B04" w14:textId="77777777" w:rsidR="001C477C" w:rsidRPr="00C725FE" w:rsidRDefault="001C477C" w:rsidP="00C725FE">
            <w:pPr>
              <w:rPr>
                <w:sz w:val="24"/>
                <w:szCs w:val="24"/>
              </w:rPr>
            </w:pPr>
            <w:r w:rsidRPr="00C725FE">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2E6676D8" w14:textId="77777777" w:rsidTr="003E0374">
        <w:trPr>
          <w:gridAfter w:val="1"/>
          <w:wAfter w:w="51" w:type="dxa"/>
        </w:trPr>
        <w:tc>
          <w:tcPr>
            <w:tcW w:w="2311" w:type="dxa"/>
            <w:gridSpan w:val="2"/>
            <w:tcBorders>
              <w:right w:val="single" w:sz="4" w:space="0" w:color="auto"/>
            </w:tcBorders>
          </w:tcPr>
          <w:p w14:paraId="321A5ECB" w14:textId="77777777" w:rsidR="001C477C" w:rsidRPr="00C725FE" w:rsidRDefault="001C477C" w:rsidP="00C725FE">
            <w:pPr>
              <w:rPr>
                <w:sz w:val="24"/>
                <w:szCs w:val="24"/>
              </w:rPr>
            </w:pPr>
            <w:r w:rsidRPr="00C725FE">
              <w:rPr>
                <w:sz w:val="24"/>
                <w:szCs w:val="24"/>
              </w:rPr>
              <w:t xml:space="preserve">Санаторная </w:t>
            </w:r>
            <w:r w:rsidRPr="00C725FE">
              <w:rPr>
                <w:sz w:val="24"/>
                <w:szCs w:val="24"/>
              </w:rPr>
              <w:lastRenderedPageBreak/>
              <w:t xml:space="preserve">деятельность </w:t>
            </w:r>
          </w:p>
        </w:tc>
        <w:tc>
          <w:tcPr>
            <w:tcW w:w="846" w:type="dxa"/>
            <w:gridSpan w:val="2"/>
            <w:tcBorders>
              <w:right w:val="single" w:sz="4" w:space="0" w:color="auto"/>
            </w:tcBorders>
          </w:tcPr>
          <w:p w14:paraId="38B36FA2" w14:textId="77777777" w:rsidR="001C477C" w:rsidRPr="00C725FE" w:rsidRDefault="001C477C" w:rsidP="00C725FE">
            <w:pPr>
              <w:rPr>
                <w:sz w:val="24"/>
                <w:szCs w:val="24"/>
              </w:rPr>
            </w:pPr>
            <w:r w:rsidRPr="00C725FE">
              <w:rPr>
                <w:sz w:val="24"/>
                <w:szCs w:val="24"/>
              </w:rPr>
              <w:lastRenderedPageBreak/>
              <w:t>9.2.1.</w:t>
            </w:r>
          </w:p>
        </w:tc>
        <w:tc>
          <w:tcPr>
            <w:tcW w:w="2939" w:type="dxa"/>
            <w:gridSpan w:val="2"/>
            <w:tcBorders>
              <w:top w:val="single" w:sz="4" w:space="0" w:color="auto"/>
              <w:left w:val="single" w:sz="4" w:space="0" w:color="auto"/>
              <w:bottom w:val="single" w:sz="4" w:space="0" w:color="auto"/>
              <w:right w:val="single" w:sz="4" w:space="0" w:color="auto"/>
            </w:tcBorders>
          </w:tcPr>
          <w:p w14:paraId="56CE642E" w14:textId="77777777" w:rsidR="001C477C" w:rsidRPr="00C725FE" w:rsidRDefault="001C477C" w:rsidP="00C725FE">
            <w:pPr>
              <w:rPr>
                <w:sz w:val="24"/>
                <w:szCs w:val="24"/>
              </w:rPr>
            </w:pPr>
            <w:r w:rsidRPr="00C725FE">
              <w:rPr>
                <w:sz w:val="24"/>
                <w:szCs w:val="24"/>
              </w:rPr>
              <w:t xml:space="preserve">Предельные </w:t>
            </w:r>
            <w:r w:rsidRPr="00C725FE">
              <w:rPr>
                <w:sz w:val="24"/>
                <w:szCs w:val="24"/>
              </w:rPr>
              <w:lastRenderedPageBreak/>
              <w:t>минимальные/максимальные размеры земельных участков не подлежат установлению.</w:t>
            </w:r>
          </w:p>
          <w:p w14:paraId="46E619BE" w14:textId="77777777" w:rsidR="001C477C" w:rsidRPr="00C725FE" w:rsidRDefault="001C477C" w:rsidP="00C725FE">
            <w:pPr>
              <w:rPr>
                <w:sz w:val="24"/>
                <w:szCs w:val="24"/>
              </w:rPr>
            </w:pPr>
            <w:r w:rsidRPr="00C725FE">
              <w:rPr>
                <w:sz w:val="24"/>
                <w:szCs w:val="24"/>
              </w:rPr>
              <w:t>Минимальная площадь земельного участка – 0,5 га.</w:t>
            </w:r>
          </w:p>
          <w:p w14:paraId="0476707C" w14:textId="77777777" w:rsidR="001C477C" w:rsidRPr="00C725FE" w:rsidRDefault="001C477C" w:rsidP="00C725FE">
            <w:pPr>
              <w:rPr>
                <w:sz w:val="24"/>
                <w:szCs w:val="24"/>
              </w:rPr>
            </w:pPr>
            <w:r w:rsidRPr="00C725FE">
              <w:rPr>
                <w:sz w:val="24"/>
                <w:szCs w:val="24"/>
              </w:rPr>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EC5EC15" w14:textId="77777777" w:rsidR="001C477C" w:rsidRPr="00C725FE" w:rsidRDefault="001C477C" w:rsidP="00C725FE">
            <w:pPr>
              <w:rPr>
                <w:sz w:val="24"/>
                <w:szCs w:val="24"/>
              </w:rPr>
            </w:pPr>
            <w:r w:rsidRPr="00C725FE">
              <w:rPr>
                <w:sz w:val="24"/>
                <w:szCs w:val="24"/>
              </w:rPr>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9FED3D3" w14:textId="77777777" w:rsidR="001C477C" w:rsidRPr="00C725FE" w:rsidRDefault="001C477C" w:rsidP="00C725FE">
            <w:pPr>
              <w:rPr>
                <w:sz w:val="24"/>
                <w:szCs w:val="24"/>
              </w:rPr>
            </w:pPr>
            <w:r w:rsidRPr="00C725FE">
              <w:rPr>
                <w:sz w:val="24"/>
                <w:szCs w:val="24"/>
              </w:rPr>
              <w:t>3 этажа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010F23C" w14:textId="77777777" w:rsidR="001C477C" w:rsidRPr="00C725FE" w:rsidRDefault="001C477C" w:rsidP="00C725FE">
            <w:pPr>
              <w:rPr>
                <w:sz w:val="24"/>
                <w:szCs w:val="24"/>
              </w:rPr>
            </w:pPr>
            <w:r w:rsidRPr="00C725FE">
              <w:rPr>
                <w:sz w:val="24"/>
                <w:szCs w:val="24"/>
              </w:rPr>
              <w:t>50%</w:t>
            </w:r>
          </w:p>
        </w:tc>
        <w:tc>
          <w:tcPr>
            <w:tcW w:w="3543" w:type="dxa"/>
            <w:gridSpan w:val="4"/>
            <w:tcBorders>
              <w:top w:val="single" w:sz="4" w:space="0" w:color="auto"/>
              <w:left w:val="single" w:sz="4" w:space="0" w:color="auto"/>
              <w:bottom w:val="single" w:sz="4" w:space="0" w:color="auto"/>
              <w:right w:val="single" w:sz="4" w:space="0" w:color="auto"/>
            </w:tcBorders>
            <w:vAlign w:val="center"/>
          </w:tcPr>
          <w:p w14:paraId="0529C490" w14:textId="77777777" w:rsidR="001C477C" w:rsidRPr="00C725FE" w:rsidRDefault="001C477C" w:rsidP="00C725FE">
            <w:pPr>
              <w:rPr>
                <w:sz w:val="24"/>
                <w:szCs w:val="24"/>
              </w:rPr>
            </w:pPr>
            <w:r w:rsidRPr="00C725FE">
              <w:rPr>
                <w:sz w:val="24"/>
                <w:szCs w:val="24"/>
              </w:rPr>
              <w:t>не установлены</w:t>
            </w:r>
          </w:p>
        </w:tc>
      </w:tr>
      <w:tr w:rsidR="001C477C" w:rsidRPr="00C725FE" w14:paraId="56961E42"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2BEA0E97" w14:textId="77777777" w:rsidR="001C477C" w:rsidRPr="00C725FE" w:rsidRDefault="001C477C" w:rsidP="00C725FE">
            <w:pPr>
              <w:rPr>
                <w:sz w:val="24"/>
                <w:szCs w:val="24"/>
              </w:rPr>
            </w:pPr>
            <w:r w:rsidRPr="00C725FE">
              <w:rPr>
                <w:sz w:val="24"/>
                <w:szCs w:val="24"/>
              </w:rPr>
              <w:lastRenderedPageBreak/>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4D3E93B1" w14:textId="77777777" w:rsidR="001C477C" w:rsidRPr="00C725FE" w:rsidRDefault="001C477C" w:rsidP="00C725FE">
            <w:pPr>
              <w:rPr>
                <w:sz w:val="24"/>
                <w:szCs w:val="24"/>
              </w:rPr>
            </w:pPr>
            <w:r w:rsidRPr="00C725FE">
              <w:rPr>
                <w:sz w:val="24"/>
                <w:szCs w:val="24"/>
              </w:rPr>
              <w:t>обустройство лечебно-оздоровительных местностей (пляжи, бюветы, места добычи целебной грязи);</w:t>
            </w:r>
          </w:p>
          <w:p w14:paraId="74B4C929" w14:textId="77777777" w:rsidR="001C477C" w:rsidRPr="00C725FE" w:rsidRDefault="001C477C" w:rsidP="00C725FE">
            <w:pPr>
              <w:rPr>
                <w:sz w:val="24"/>
                <w:szCs w:val="24"/>
              </w:rPr>
            </w:pPr>
            <w:r w:rsidRPr="00C725FE">
              <w:rPr>
                <w:sz w:val="24"/>
                <w:szCs w:val="24"/>
              </w:rPr>
              <w:t>размещение лечебно-оздоровительных лагерей.</w:t>
            </w:r>
          </w:p>
        </w:tc>
      </w:tr>
      <w:tr w:rsidR="001C477C" w:rsidRPr="00C725FE" w14:paraId="016B2F04" w14:textId="77777777" w:rsidTr="003E0374">
        <w:trPr>
          <w:gridAfter w:val="1"/>
          <w:wAfter w:w="51" w:type="dxa"/>
        </w:trPr>
        <w:tc>
          <w:tcPr>
            <w:tcW w:w="2311" w:type="dxa"/>
            <w:gridSpan w:val="2"/>
          </w:tcPr>
          <w:p w14:paraId="5813A743" w14:textId="77777777" w:rsidR="001C477C" w:rsidRPr="00C725FE" w:rsidRDefault="001C477C" w:rsidP="00C725FE">
            <w:pPr>
              <w:rPr>
                <w:sz w:val="24"/>
                <w:szCs w:val="24"/>
              </w:rPr>
            </w:pPr>
            <w:r w:rsidRPr="00C725FE">
              <w:rPr>
                <w:sz w:val="24"/>
                <w:szCs w:val="24"/>
              </w:rPr>
              <w:t xml:space="preserve">Земельные участки (территории) общего пользования </w:t>
            </w:r>
          </w:p>
        </w:tc>
        <w:tc>
          <w:tcPr>
            <w:tcW w:w="846" w:type="dxa"/>
            <w:gridSpan w:val="2"/>
          </w:tcPr>
          <w:p w14:paraId="050494A7" w14:textId="77777777" w:rsidR="001C477C" w:rsidRPr="00C725FE" w:rsidRDefault="001C477C" w:rsidP="00C725FE">
            <w:pPr>
              <w:rPr>
                <w:sz w:val="24"/>
                <w:szCs w:val="24"/>
              </w:rPr>
            </w:pPr>
            <w:r w:rsidRPr="00C725FE">
              <w:rPr>
                <w:sz w:val="24"/>
                <w:szCs w:val="24"/>
              </w:rPr>
              <w:t>12.0.</w:t>
            </w:r>
          </w:p>
        </w:tc>
        <w:tc>
          <w:tcPr>
            <w:tcW w:w="2939" w:type="dxa"/>
            <w:gridSpan w:val="2"/>
          </w:tcPr>
          <w:p w14:paraId="1BC77FF2"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 не подлежат установлению.</w:t>
            </w:r>
          </w:p>
        </w:tc>
        <w:tc>
          <w:tcPr>
            <w:tcW w:w="1984" w:type="dxa"/>
            <w:gridSpan w:val="2"/>
            <w:vAlign w:val="center"/>
          </w:tcPr>
          <w:p w14:paraId="4F842002" w14:textId="77777777" w:rsidR="001C477C" w:rsidRPr="00C725FE" w:rsidRDefault="001C477C" w:rsidP="00C725FE">
            <w:pPr>
              <w:rPr>
                <w:sz w:val="24"/>
                <w:szCs w:val="24"/>
              </w:rPr>
            </w:pPr>
            <w:r w:rsidRPr="00C725FE">
              <w:rPr>
                <w:sz w:val="24"/>
                <w:szCs w:val="24"/>
              </w:rPr>
              <w:t>Не подлежат установлению</w:t>
            </w:r>
          </w:p>
        </w:tc>
        <w:tc>
          <w:tcPr>
            <w:tcW w:w="1928" w:type="dxa"/>
            <w:gridSpan w:val="3"/>
            <w:vAlign w:val="center"/>
          </w:tcPr>
          <w:p w14:paraId="1ACCD64E" w14:textId="77777777" w:rsidR="001C477C" w:rsidRPr="00C725FE" w:rsidRDefault="001C477C" w:rsidP="00C725FE">
            <w:pPr>
              <w:rPr>
                <w:sz w:val="24"/>
                <w:szCs w:val="24"/>
              </w:rPr>
            </w:pPr>
            <w:r w:rsidRPr="00C725FE">
              <w:rPr>
                <w:sz w:val="24"/>
                <w:szCs w:val="24"/>
              </w:rPr>
              <w:t>Не подлежат установлению</w:t>
            </w:r>
          </w:p>
        </w:tc>
        <w:tc>
          <w:tcPr>
            <w:tcW w:w="1985" w:type="dxa"/>
            <w:gridSpan w:val="5"/>
            <w:vAlign w:val="center"/>
          </w:tcPr>
          <w:p w14:paraId="3F461F31" w14:textId="77777777" w:rsidR="001C477C" w:rsidRPr="00C725FE" w:rsidRDefault="001C477C" w:rsidP="00C725FE">
            <w:pPr>
              <w:rPr>
                <w:sz w:val="24"/>
                <w:szCs w:val="24"/>
              </w:rPr>
            </w:pPr>
            <w:r w:rsidRPr="00C725FE">
              <w:rPr>
                <w:sz w:val="24"/>
                <w:szCs w:val="24"/>
              </w:rPr>
              <w:t>Не подлежит установлению</w:t>
            </w:r>
          </w:p>
        </w:tc>
        <w:tc>
          <w:tcPr>
            <w:tcW w:w="3458" w:type="dxa"/>
          </w:tcPr>
          <w:p w14:paraId="00275EC4" w14:textId="77777777" w:rsidR="001C477C" w:rsidRPr="00C725FE" w:rsidRDefault="001C477C" w:rsidP="00C725FE">
            <w:pPr>
              <w:rPr>
                <w:sz w:val="24"/>
                <w:szCs w:val="24"/>
              </w:rPr>
            </w:pPr>
            <w:r w:rsidRPr="00C725FE">
              <w:rPr>
                <w:sz w:val="24"/>
                <w:szCs w:val="24"/>
              </w:rPr>
              <w:t>-</w:t>
            </w:r>
          </w:p>
        </w:tc>
      </w:tr>
      <w:tr w:rsidR="001C477C" w:rsidRPr="00C725FE" w14:paraId="59AA4588" w14:textId="77777777" w:rsidTr="003E0374">
        <w:trPr>
          <w:gridAfter w:val="1"/>
          <w:wAfter w:w="51" w:type="dxa"/>
        </w:trPr>
        <w:tc>
          <w:tcPr>
            <w:tcW w:w="15451" w:type="dxa"/>
            <w:gridSpan w:val="17"/>
            <w:shd w:val="clear" w:color="auto" w:fill="auto"/>
          </w:tcPr>
          <w:p w14:paraId="07F76D92" w14:textId="77777777" w:rsidR="001C477C" w:rsidRPr="00C725FE" w:rsidRDefault="001C477C" w:rsidP="00C725FE">
            <w:pPr>
              <w:rPr>
                <w:sz w:val="24"/>
                <w:szCs w:val="24"/>
              </w:rPr>
            </w:pPr>
            <w:r w:rsidRPr="00C725FE">
              <w:rPr>
                <w:sz w:val="24"/>
                <w:szCs w:val="24"/>
              </w:rPr>
              <w:t>Земельные участки общего пользования.</w:t>
            </w:r>
          </w:p>
          <w:p w14:paraId="3A3335F8" w14:textId="77777777" w:rsidR="001C477C" w:rsidRPr="00C725FE" w:rsidRDefault="001C477C" w:rsidP="00C725FE">
            <w:pPr>
              <w:rPr>
                <w:sz w:val="24"/>
                <w:szCs w:val="24"/>
              </w:rPr>
            </w:pPr>
            <w:r w:rsidRPr="00C725FE">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7CED6EA6"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shd w:val="clear" w:color="auto" w:fill="auto"/>
          </w:tcPr>
          <w:p w14:paraId="743A5575" w14:textId="77777777" w:rsidR="001C477C" w:rsidRPr="00C725FE" w:rsidRDefault="001C477C" w:rsidP="00C725FE">
            <w:pPr>
              <w:rPr>
                <w:sz w:val="24"/>
                <w:szCs w:val="24"/>
              </w:rPr>
            </w:pPr>
            <w:r w:rsidRPr="00C725FE">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C725FE" w14:paraId="098FA2FF" w14:textId="77777777" w:rsidTr="003E0374">
        <w:trPr>
          <w:gridAfter w:val="1"/>
          <w:wAfter w:w="51" w:type="dxa"/>
        </w:trPr>
        <w:tc>
          <w:tcPr>
            <w:tcW w:w="2311" w:type="dxa"/>
            <w:gridSpan w:val="2"/>
            <w:tcBorders>
              <w:right w:val="single" w:sz="4" w:space="0" w:color="auto"/>
            </w:tcBorders>
          </w:tcPr>
          <w:p w14:paraId="3BBACDF7" w14:textId="77777777" w:rsidR="001C477C" w:rsidRPr="00C725FE" w:rsidRDefault="001C477C" w:rsidP="00C725FE">
            <w:pPr>
              <w:rPr>
                <w:sz w:val="24"/>
                <w:szCs w:val="24"/>
              </w:rPr>
            </w:pPr>
            <w:r w:rsidRPr="00C725FE">
              <w:rPr>
                <w:sz w:val="24"/>
                <w:szCs w:val="24"/>
              </w:rPr>
              <w:t xml:space="preserve">Предоставление коммунальных услуг </w:t>
            </w:r>
          </w:p>
        </w:tc>
        <w:tc>
          <w:tcPr>
            <w:tcW w:w="846" w:type="dxa"/>
            <w:gridSpan w:val="2"/>
            <w:tcBorders>
              <w:right w:val="single" w:sz="4" w:space="0" w:color="auto"/>
            </w:tcBorders>
          </w:tcPr>
          <w:p w14:paraId="087C59B8" w14:textId="77777777" w:rsidR="001C477C" w:rsidRPr="00C725FE" w:rsidRDefault="001C477C" w:rsidP="00C725FE">
            <w:pPr>
              <w:rPr>
                <w:sz w:val="24"/>
                <w:szCs w:val="24"/>
              </w:rPr>
            </w:pPr>
            <w:r w:rsidRPr="00C725FE">
              <w:rPr>
                <w:sz w:val="24"/>
                <w:szCs w:val="24"/>
              </w:rPr>
              <w:t>3.1.1.</w:t>
            </w:r>
          </w:p>
        </w:tc>
        <w:tc>
          <w:tcPr>
            <w:tcW w:w="2939" w:type="dxa"/>
            <w:gridSpan w:val="2"/>
            <w:tcBorders>
              <w:top w:val="single" w:sz="4" w:space="0" w:color="auto"/>
              <w:left w:val="single" w:sz="4" w:space="0" w:color="auto"/>
              <w:bottom w:val="single" w:sz="4" w:space="0" w:color="auto"/>
              <w:right w:val="single" w:sz="4" w:space="0" w:color="auto"/>
            </w:tcBorders>
          </w:tcPr>
          <w:p w14:paraId="258AAB48" w14:textId="77777777" w:rsidR="001C477C" w:rsidRPr="00C725FE" w:rsidRDefault="001C477C" w:rsidP="00C725FE">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3D9AEEA" w14:textId="77777777" w:rsidR="001C477C" w:rsidRPr="00C725FE" w:rsidRDefault="001C477C" w:rsidP="00C725FE">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1824F7" w14:textId="77777777" w:rsidR="001C477C" w:rsidRPr="00C725FE" w:rsidRDefault="001C477C" w:rsidP="00C725FE">
            <w:pPr>
              <w:rPr>
                <w:sz w:val="24"/>
                <w:szCs w:val="24"/>
              </w:rPr>
            </w:pPr>
            <w:r w:rsidRPr="00C725FE">
              <w:rPr>
                <w:sz w:val="24"/>
                <w:szCs w:val="24"/>
              </w:rPr>
              <w:t>1 этаж</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764F0F63" w14:textId="77777777" w:rsidR="001C477C" w:rsidRPr="00C725FE" w:rsidRDefault="001C477C" w:rsidP="00C725FE">
            <w:pPr>
              <w:rPr>
                <w:sz w:val="24"/>
                <w:szCs w:val="24"/>
              </w:rPr>
            </w:pPr>
            <w:r w:rsidRPr="00C725FE">
              <w:rPr>
                <w:sz w:val="24"/>
                <w:szCs w:val="24"/>
              </w:rPr>
              <w:t>Определяется по основному виду использования земельных участков и объектов</w:t>
            </w:r>
          </w:p>
        </w:tc>
        <w:tc>
          <w:tcPr>
            <w:tcW w:w="3543" w:type="dxa"/>
            <w:gridSpan w:val="4"/>
            <w:tcBorders>
              <w:top w:val="single" w:sz="4" w:space="0" w:color="auto"/>
              <w:left w:val="single" w:sz="4" w:space="0" w:color="auto"/>
              <w:bottom w:val="single" w:sz="4" w:space="0" w:color="auto"/>
              <w:right w:val="single" w:sz="4" w:space="0" w:color="auto"/>
            </w:tcBorders>
            <w:vAlign w:val="center"/>
          </w:tcPr>
          <w:p w14:paraId="520E4C3D" w14:textId="77777777" w:rsidR="001C477C" w:rsidRPr="00C725FE" w:rsidRDefault="001C477C" w:rsidP="00C725FE">
            <w:pPr>
              <w:rPr>
                <w:sz w:val="24"/>
                <w:szCs w:val="24"/>
              </w:rPr>
            </w:pPr>
            <w:r w:rsidRPr="00C725FE">
              <w:rPr>
                <w:sz w:val="24"/>
                <w:szCs w:val="24"/>
              </w:rPr>
              <w:t>не установлены</w:t>
            </w:r>
          </w:p>
        </w:tc>
      </w:tr>
      <w:tr w:rsidR="001C477C" w:rsidRPr="00C725FE" w14:paraId="67C92D92"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tcPr>
          <w:p w14:paraId="666CB427" w14:textId="77777777" w:rsidR="001C477C" w:rsidRPr="00C725FE" w:rsidRDefault="001C477C" w:rsidP="00C725FE">
            <w:pPr>
              <w:rPr>
                <w:sz w:val="24"/>
                <w:szCs w:val="24"/>
              </w:rPr>
            </w:pPr>
            <w:r w:rsidRPr="00C725FE">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w:t>
            </w:r>
            <w:r w:rsidRPr="00C725FE">
              <w:rPr>
                <w:sz w:val="24"/>
                <w:szCs w:val="24"/>
              </w:rPr>
              <w:lastRenderedPageBreak/>
              <w:t xml:space="preserve">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p w14:paraId="734819C0" w14:textId="77777777" w:rsidR="001C477C" w:rsidRPr="00C725FE" w:rsidRDefault="001C477C" w:rsidP="00C725FE">
            <w:pPr>
              <w:rPr>
                <w:sz w:val="24"/>
                <w:szCs w:val="24"/>
              </w:rPr>
            </w:pPr>
            <w:r w:rsidRPr="00C725FE">
              <w:rPr>
                <w:sz w:val="24"/>
                <w:szCs w:val="24"/>
              </w:rPr>
              <w:t>Предельные (минимальные и (или) максимальные) размеры земельного участка:</w:t>
            </w:r>
          </w:p>
          <w:p w14:paraId="3010D5EF" w14:textId="77777777" w:rsidR="001C477C" w:rsidRPr="00C725FE" w:rsidRDefault="001C477C" w:rsidP="00C725FE">
            <w:pPr>
              <w:rPr>
                <w:sz w:val="24"/>
                <w:szCs w:val="24"/>
              </w:rPr>
            </w:pPr>
            <w:r w:rsidRPr="00C725FE">
              <w:rPr>
                <w:sz w:val="24"/>
                <w:szCs w:val="24"/>
              </w:rPr>
              <w:t>Размеры земельных участков для котельных, работающих на твёрдом топливе — 0,7-4,3 га в зависимости от мощности.</w:t>
            </w:r>
          </w:p>
          <w:p w14:paraId="10EBFCFB" w14:textId="77777777" w:rsidR="001C477C" w:rsidRPr="00C725FE" w:rsidRDefault="001C477C" w:rsidP="00C725FE">
            <w:pPr>
              <w:rPr>
                <w:sz w:val="24"/>
                <w:szCs w:val="24"/>
              </w:rPr>
            </w:pPr>
            <w:r w:rsidRPr="00C725FE">
              <w:rPr>
                <w:sz w:val="24"/>
                <w:szCs w:val="24"/>
              </w:rPr>
              <w:t>Размеры земельных участков для котельных, работающих на газовом топливе, — 0,3-3,5 га в зависимости от мощности.</w:t>
            </w:r>
          </w:p>
          <w:p w14:paraId="4854E3C7" w14:textId="77777777" w:rsidR="001C477C" w:rsidRPr="00C725FE" w:rsidRDefault="001C477C" w:rsidP="00C725FE">
            <w:pPr>
              <w:rPr>
                <w:sz w:val="24"/>
                <w:szCs w:val="24"/>
              </w:rPr>
            </w:pPr>
            <w:r w:rsidRPr="00C725FE">
              <w:rPr>
                <w:sz w:val="24"/>
                <w:szCs w:val="24"/>
              </w:rPr>
              <w:t>Размеры земельных участков для жилищно-эксплуатационных организаций:</w:t>
            </w:r>
          </w:p>
          <w:p w14:paraId="7BB324C7" w14:textId="77777777" w:rsidR="001C477C" w:rsidRPr="00C725FE" w:rsidRDefault="001C477C" w:rsidP="00C725FE">
            <w:pPr>
              <w:rPr>
                <w:sz w:val="24"/>
                <w:szCs w:val="24"/>
              </w:rPr>
            </w:pPr>
            <w:r w:rsidRPr="00C725FE">
              <w:rPr>
                <w:sz w:val="24"/>
                <w:szCs w:val="24"/>
              </w:rPr>
              <w:t>•</w:t>
            </w:r>
            <w:r w:rsidRPr="00C725FE">
              <w:rPr>
                <w:sz w:val="24"/>
                <w:szCs w:val="24"/>
              </w:rPr>
              <w:tab/>
              <w:t>на микрорайон — 0,3 га (1 объект на 20 тыс. жителей);</w:t>
            </w:r>
          </w:p>
          <w:p w14:paraId="2296DE2E" w14:textId="77777777" w:rsidR="001C477C" w:rsidRPr="00C725FE" w:rsidRDefault="001C477C" w:rsidP="00C725FE">
            <w:pPr>
              <w:rPr>
                <w:sz w:val="24"/>
                <w:szCs w:val="24"/>
              </w:rPr>
            </w:pPr>
            <w:r w:rsidRPr="00C725FE">
              <w:rPr>
                <w:sz w:val="24"/>
                <w:szCs w:val="24"/>
              </w:rPr>
              <w:t>Диспетчерский пункт (из расчета 1 объект на 5 км городских коллекторов), площадью в 120 м2 (0,04-0,05 га).</w:t>
            </w:r>
          </w:p>
          <w:p w14:paraId="10D6562B" w14:textId="77777777" w:rsidR="001C477C" w:rsidRPr="00C725FE" w:rsidRDefault="001C477C" w:rsidP="00C725FE">
            <w:pPr>
              <w:rPr>
                <w:sz w:val="24"/>
                <w:szCs w:val="24"/>
              </w:rPr>
            </w:pPr>
            <w:r w:rsidRPr="00C725FE">
              <w:rPr>
                <w:sz w:val="24"/>
                <w:szCs w:val="24"/>
              </w:rPr>
              <w:t>Ремонтно-производственная база (из расчета 1 объект на каждые 100 км городских коллекторов), площадью в 1500 м2 (1,0 га на объект).</w:t>
            </w:r>
          </w:p>
          <w:p w14:paraId="09B45FBB" w14:textId="77777777" w:rsidR="001C477C" w:rsidRPr="00C725FE" w:rsidRDefault="001C477C" w:rsidP="00C725FE">
            <w:pPr>
              <w:rPr>
                <w:sz w:val="24"/>
                <w:szCs w:val="24"/>
              </w:rPr>
            </w:pPr>
            <w:r w:rsidRPr="00C725FE">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C725FE" w14:paraId="51C86FDB" w14:textId="77777777" w:rsidTr="003E0374">
        <w:trPr>
          <w:gridAfter w:val="1"/>
          <w:wAfter w:w="51" w:type="dxa"/>
        </w:trPr>
        <w:tc>
          <w:tcPr>
            <w:tcW w:w="2311" w:type="dxa"/>
            <w:gridSpan w:val="2"/>
          </w:tcPr>
          <w:p w14:paraId="2BE6336D" w14:textId="77777777" w:rsidR="001C477C" w:rsidRPr="00C725FE" w:rsidRDefault="001C477C" w:rsidP="00C725FE">
            <w:pPr>
              <w:rPr>
                <w:sz w:val="24"/>
                <w:szCs w:val="24"/>
              </w:rPr>
            </w:pPr>
            <w:r w:rsidRPr="00C725FE">
              <w:rPr>
                <w:sz w:val="24"/>
                <w:szCs w:val="24"/>
              </w:rPr>
              <w:lastRenderedPageBreak/>
              <w:t xml:space="preserve">Земельные участки (территории) общего пользования </w:t>
            </w:r>
          </w:p>
        </w:tc>
        <w:tc>
          <w:tcPr>
            <w:tcW w:w="846" w:type="dxa"/>
            <w:gridSpan w:val="2"/>
          </w:tcPr>
          <w:p w14:paraId="394F99F7" w14:textId="77777777" w:rsidR="001C477C" w:rsidRPr="00C725FE" w:rsidRDefault="001C477C" w:rsidP="00C725FE">
            <w:pPr>
              <w:rPr>
                <w:sz w:val="24"/>
                <w:szCs w:val="24"/>
              </w:rPr>
            </w:pPr>
            <w:r w:rsidRPr="00C725FE">
              <w:rPr>
                <w:sz w:val="24"/>
                <w:szCs w:val="24"/>
              </w:rPr>
              <w:t>12.0.</w:t>
            </w:r>
          </w:p>
        </w:tc>
        <w:tc>
          <w:tcPr>
            <w:tcW w:w="2939" w:type="dxa"/>
            <w:gridSpan w:val="2"/>
          </w:tcPr>
          <w:p w14:paraId="3DD26981"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 не подлежат установлению.</w:t>
            </w:r>
          </w:p>
          <w:p w14:paraId="4C264C5C" w14:textId="77777777" w:rsidR="001C477C" w:rsidRPr="00C725FE" w:rsidRDefault="001C477C" w:rsidP="00C725FE">
            <w:pPr>
              <w:rPr>
                <w:sz w:val="24"/>
                <w:szCs w:val="24"/>
              </w:rPr>
            </w:pPr>
          </w:p>
        </w:tc>
        <w:tc>
          <w:tcPr>
            <w:tcW w:w="1984" w:type="dxa"/>
            <w:gridSpan w:val="2"/>
            <w:vAlign w:val="center"/>
          </w:tcPr>
          <w:p w14:paraId="744C3EBC" w14:textId="77777777" w:rsidR="001C477C" w:rsidRPr="00C725FE" w:rsidRDefault="001C477C" w:rsidP="00C725FE">
            <w:pPr>
              <w:rPr>
                <w:sz w:val="24"/>
                <w:szCs w:val="24"/>
              </w:rPr>
            </w:pPr>
            <w:r w:rsidRPr="00C725FE">
              <w:rPr>
                <w:sz w:val="24"/>
                <w:szCs w:val="24"/>
              </w:rPr>
              <w:t>Не подлежат установлению</w:t>
            </w:r>
          </w:p>
        </w:tc>
        <w:tc>
          <w:tcPr>
            <w:tcW w:w="1928" w:type="dxa"/>
            <w:gridSpan w:val="3"/>
            <w:vAlign w:val="center"/>
          </w:tcPr>
          <w:p w14:paraId="2C0F9FEB" w14:textId="77777777" w:rsidR="001C477C" w:rsidRPr="00C725FE" w:rsidRDefault="001C477C" w:rsidP="00C725FE">
            <w:pPr>
              <w:rPr>
                <w:sz w:val="24"/>
                <w:szCs w:val="24"/>
              </w:rPr>
            </w:pPr>
            <w:r w:rsidRPr="00C725FE">
              <w:rPr>
                <w:sz w:val="24"/>
                <w:szCs w:val="24"/>
              </w:rPr>
              <w:t>Не подлежат установлению</w:t>
            </w:r>
          </w:p>
        </w:tc>
        <w:tc>
          <w:tcPr>
            <w:tcW w:w="1985" w:type="dxa"/>
            <w:gridSpan w:val="5"/>
            <w:vAlign w:val="center"/>
          </w:tcPr>
          <w:p w14:paraId="6E76CA51" w14:textId="77777777" w:rsidR="001C477C" w:rsidRPr="00C725FE" w:rsidRDefault="001C477C" w:rsidP="00C725FE">
            <w:pPr>
              <w:rPr>
                <w:sz w:val="24"/>
                <w:szCs w:val="24"/>
              </w:rPr>
            </w:pPr>
            <w:r w:rsidRPr="00C725FE">
              <w:rPr>
                <w:sz w:val="24"/>
                <w:szCs w:val="24"/>
              </w:rPr>
              <w:t>Не подлежит установлению</w:t>
            </w:r>
          </w:p>
        </w:tc>
        <w:tc>
          <w:tcPr>
            <w:tcW w:w="3458" w:type="dxa"/>
          </w:tcPr>
          <w:p w14:paraId="5E3C7E5C" w14:textId="77777777" w:rsidR="001C477C" w:rsidRPr="00C725FE" w:rsidRDefault="001C477C" w:rsidP="00C725FE">
            <w:pPr>
              <w:rPr>
                <w:sz w:val="24"/>
                <w:szCs w:val="24"/>
              </w:rPr>
            </w:pPr>
            <w:r w:rsidRPr="00C725FE">
              <w:rPr>
                <w:sz w:val="24"/>
                <w:szCs w:val="24"/>
              </w:rPr>
              <w:t>-</w:t>
            </w:r>
          </w:p>
        </w:tc>
      </w:tr>
      <w:tr w:rsidR="001C477C" w:rsidRPr="00C725FE" w14:paraId="09C833C1" w14:textId="77777777" w:rsidTr="003E0374">
        <w:trPr>
          <w:gridAfter w:val="1"/>
          <w:wAfter w:w="51" w:type="dxa"/>
        </w:trPr>
        <w:tc>
          <w:tcPr>
            <w:tcW w:w="15451" w:type="dxa"/>
            <w:gridSpan w:val="17"/>
            <w:shd w:val="clear" w:color="auto" w:fill="auto"/>
          </w:tcPr>
          <w:p w14:paraId="1177F5A2" w14:textId="77777777" w:rsidR="001C477C" w:rsidRPr="00C725FE" w:rsidRDefault="001C477C" w:rsidP="00C725FE">
            <w:pPr>
              <w:rPr>
                <w:sz w:val="24"/>
                <w:szCs w:val="24"/>
              </w:rPr>
            </w:pPr>
            <w:r w:rsidRPr="00C725FE">
              <w:rPr>
                <w:sz w:val="24"/>
                <w:szCs w:val="24"/>
              </w:rPr>
              <w:t>Земельные участки общего пользования.</w:t>
            </w:r>
          </w:p>
          <w:p w14:paraId="42170FDC" w14:textId="77777777" w:rsidR="001C477C" w:rsidRPr="00C725FE" w:rsidRDefault="001C477C" w:rsidP="00C725FE">
            <w:pPr>
              <w:rPr>
                <w:sz w:val="24"/>
                <w:szCs w:val="24"/>
              </w:rPr>
            </w:pPr>
            <w:r w:rsidRPr="00C725FE">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60DCCD61" w14:textId="77777777" w:rsidTr="003E0374">
        <w:trPr>
          <w:gridAfter w:val="1"/>
          <w:wAfter w:w="51" w:type="dxa"/>
        </w:trPr>
        <w:tc>
          <w:tcPr>
            <w:tcW w:w="15451" w:type="dxa"/>
            <w:gridSpan w:val="17"/>
            <w:tcBorders>
              <w:top w:val="single" w:sz="4" w:space="0" w:color="auto"/>
              <w:left w:val="single" w:sz="4" w:space="0" w:color="auto"/>
              <w:bottom w:val="single" w:sz="4" w:space="0" w:color="auto"/>
              <w:right w:val="single" w:sz="4" w:space="0" w:color="auto"/>
            </w:tcBorders>
            <w:shd w:val="clear" w:color="auto" w:fill="auto"/>
          </w:tcPr>
          <w:p w14:paraId="60763BDE" w14:textId="77777777" w:rsidR="001C477C" w:rsidRPr="00C725FE" w:rsidRDefault="001C477C" w:rsidP="00C725FE">
            <w:pPr>
              <w:rPr>
                <w:sz w:val="24"/>
                <w:szCs w:val="24"/>
              </w:rPr>
            </w:pPr>
            <w:r w:rsidRPr="00C725FE">
              <w:rPr>
                <w:sz w:val="24"/>
                <w:szCs w:val="24"/>
              </w:rPr>
              <w:t>Условно разрешенные виды разрешенного использования земельных участков и объектов капитального строительства</w:t>
            </w:r>
          </w:p>
          <w:p w14:paraId="32E39BCD" w14:textId="77777777" w:rsidR="001C477C" w:rsidRPr="00C725FE" w:rsidRDefault="001C477C" w:rsidP="00C725FE">
            <w:pPr>
              <w:rPr>
                <w:sz w:val="24"/>
                <w:szCs w:val="24"/>
              </w:rPr>
            </w:pPr>
            <w:r w:rsidRPr="00C725FE">
              <w:rPr>
                <w:sz w:val="24"/>
                <w:szCs w:val="24"/>
              </w:rPr>
              <w:t>(только для населенного пункта деревня Залесная)</w:t>
            </w:r>
          </w:p>
        </w:tc>
      </w:tr>
      <w:tr w:rsidR="001C477C" w:rsidRPr="00C725FE" w14:paraId="3841A743" w14:textId="77777777" w:rsidTr="003E0374">
        <w:tblPrEx>
          <w:tblCellMar>
            <w:left w:w="57" w:type="dxa"/>
            <w:right w:w="57" w:type="dxa"/>
          </w:tblCellMar>
        </w:tblPrEx>
        <w:trPr>
          <w:gridBefore w:val="1"/>
          <w:wBefore w:w="53" w:type="dxa"/>
        </w:trPr>
        <w:tc>
          <w:tcPr>
            <w:tcW w:w="2406" w:type="dxa"/>
            <w:gridSpan w:val="2"/>
          </w:tcPr>
          <w:p w14:paraId="11BFEE23" w14:textId="77777777" w:rsidR="001C477C" w:rsidRPr="00C725FE" w:rsidRDefault="001C477C" w:rsidP="00C725FE">
            <w:pPr>
              <w:rPr>
                <w:sz w:val="24"/>
                <w:szCs w:val="24"/>
              </w:rPr>
            </w:pPr>
            <w:r w:rsidRPr="00C725FE">
              <w:rPr>
                <w:sz w:val="24"/>
                <w:szCs w:val="24"/>
              </w:rPr>
              <w:t xml:space="preserve">Для индивидуального жилищного строительства </w:t>
            </w:r>
          </w:p>
        </w:tc>
        <w:tc>
          <w:tcPr>
            <w:tcW w:w="711" w:type="dxa"/>
            <w:gridSpan w:val="2"/>
            <w:tcMar>
              <w:left w:w="0" w:type="dxa"/>
              <w:right w:w="0" w:type="dxa"/>
            </w:tcMar>
          </w:tcPr>
          <w:p w14:paraId="0B1F7DC6" w14:textId="77777777" w:rsidR="001C477C" w:rsidRPr="00C725FE" w:rsidRDefault="001C477C" w:rsidP="00C725FE">
            <w:pPr>
              <w:rPr>
                <w:sz w:val="24"/>
                <w:szCs w:val="24"/>
              </w:rPr>
            </w:pPr>
            <w:r w:rsidRPr="00C725FE">
              <w:rPr>
                <w:sz w:val="24"/>
                <w:szCs w:val="24"/>
              </w:rPr>
              <w:t>2.1.</w:t>
            </w:r>
          </w:p>
        </w:tc>
        <w:tc>
          <w:tcPr>
            <w:tcW w:w="2975" w:type="dxa"/>
            <w:gridSpan w:val="2"/>
            <w:vAlign w:val="center"/>
          </w:tcPr>
          <w:p w14:paraId="5228CC3A" w14:textId="77777777" w:rsidR="001C477C" w:rsidRPr="00C725FE" w:rsidRDefault="001C477C" w:rsidP="00C725FE">
            <w:pPr>
              <w:rPr>
                <w:sz w:val="24"/>
                <w:szCs w:val="24"/>
              </w:rPr>
            </w:pPr>
            <w:r w:rsidRPr="00C725FE">
              <w:rPr>
                <w:sz w:val="24"/>
                <w:szCs w:val="24"/>
              </w:rPr>
              <w:t>Предельные минимальные размеры земельных участков:</w:t>
            </w:r>
          </w:p>
          <w:p w14:paraId="022FA8DD" w14:textId="77777777" w:rsidR="001C477C" w:rsidRPr="00C725FE" w:rsidRDefault="001C477C" w:rsidP="00C725FE">
            <w:pPr>
              <w:rPr>
                <w:sz w:val="24"/>
                <w:szCs w:val="24"/>
              </w:rPr>
            </w:pPr>
            <w:r w:rsidRPr="00C725FE">
              <w:rPr>
                <w:sz w:val="24"/>
                <w:szCs w:val="24"/>
              </w:rPr>
              <w:t>длина – 15 м;</w:t>
            </w:r>
          </w:p>
          <w:p w14:paraId="796DC6F3" w14:textId="77777777" w:rsidR="001C477C" w:rsidRPr="00C725FE" w:rsidRDefault="001C477C" w:rsidP="00C725FE">
            <w:pPr>
              <w:rPr>
                <w:sz w:val="24"/>
                <w:szCs w:val="24"/>
              </w:rPr>
            </w:pPr>
            <w:r w:rsidRPr="00C725FE">
              <w:rPr>
                <w:sz w:val="24"/>
                <w:szCs w:val="24"/>
              </w:rPr>
              <w:t>ширина – 15 м.</w:t>
            </w:r>
          </w:p>
          <w:p w14:paraId="03765FFB" w14:textId="77777777" w:rsidR="001C477C" w:rsidRPr="00C725FE" w:rsidRDefault="001C477C" w:rsidP="00C725FE">
            <w:pPr>
              <w:rPr>
                <w:sz w:val="24"/>
                <w:szCs w:val="24"/>
              </w:rPr>
            </w:pPr>
            <w:r w:rsidRPr="00C725FE">
              <w:rPr>
                <w:sz w:val="24"/>
                <w:szCs w:val="24"/>
              </w:rPr>
              <w:t>Предельные максимальные размеры земельных участков - не подлежат установлению.</w:t>
            </w:r>
          </w:p>
          <w:p w14:paraId="6F4CC26C" w14:textId="77777777" w:rsidR="001C477C" w:rsidRPr="00C725FE" w:rsidRDefault="001C477C" w:rsidP="00C725FE">
            <w:pPr>
              <w:rPr>
                <w:sz w:val="24"/>
                <w:szCs w:val="24"/>
              </w:rPr>
            </w:pPr>
            <w:r w:rsidRPr="00C725FE">
              <w:rPr>
                <w:sz w:val="24"/>
                <w:szCs w:val="24"/>
              </w:rPr>
              <w:t xml:space="preserve">Минимальная площадь земельного участка – 0,04 </w:t>
            </w:r>
            <w:r w:rsidRPr="00C725FE">
              <w:rPr>
                <w:sz w:val="24"/>
                <w:szCs w:val="24"/>
              </w:rPr>
              <w:lastRenderedPageBreak/>
              <w:t>га.</w:t>
            </w:r>
          </w:p>
          <w:p w14:paraId="6ECBA9CF" w14:textId="77777777" w:rsidR="001C477C" w:rsidRPr="00C725FE" w:rsidRDefault="001C477C" w:rsidP="00C725FE">
            <w:pPr>
              <w:rPr>
                <w:sz w:val="24"/>
                <w:szCs w:val="24"/>
              </w:rPr>
            </w:pPr>
            <w:r w:rsidRPr="00C725FE">
              <w:rPr>
                <w:sz w:val="24"/>
                <w:szCs w:val="24"/>
              </w:rPr>
              <w:t>Максимальная площадь земельного участка – 0,25га</w:t>
            </w:r>
          </w:p>
        </w:tc>
        <w:tc>
          <w:tcPr>
            <w:tcW w:w="1982" w:type="dxa"/>
            <w:gridSpan w:val="2"/>
            <w:vAlign w:val="center"/>
          </w:tcPr>
          <w:p w14:paraId="163E5EB7" w14:textId="0142DD63" w:rsidR="001C477C" w:rsidRPr="00C725FE" w:rsidRDefault="001C477C" w:rsidP="00C725FE">
            <w:pPr>
              <w:rPr>
                <w:sz w:val="24"/>
                <w:szCs w:val="24"/>
              </w:rPr>
            </w:pPr>
            <w:r w:rsidRPr="00C725FE">
              <w:rPr>
                <w:sz w:val="24"/>
                <w:szCs w:val="24"/>
              </w:rPr>
              <w:lastRenderedPageBreak/>
              <w:t xml:space="preserve">От границ земельного участка до основного строения - не менее 3 м, до хозяйственных построек, строений, сооружений вспомогательного </w:t>
            </w:r>
            <w:r w:rsidRPr="00C725FE">
              <w:rPr>
                <w:sz w:val="24"/>
                <w:szCs w:val="24"/>
              </w:rPr>
              <w:lastRenderedPageBreak/>
              <w:t>использования - не менее 1 м.</w:t>
            </w:r>
          </w:p>
          <w:p w14:paraId="14577BAD" w14:textId="49AF789E" w:rsidR="001C477C" w:rsidRPr="00C725FE" w:rsidRDefault="001C477C" w:rsidP="00C725FE">
            <w:pPr>
              <w:rPr>
                <w:sz w:val="24"/>
                <w:szCs w:val="24"/>
              </w:rPr>
            </w:pPr>
          </w:p>
        </w:tc>
        <w:tc>
          <w:tcPr>
            <w:tcW w:w="1983" w:type="dxa"/>
            <w:gridSpan w:val="3"/>
            <w:vAlign w:val="center"/>
          </w:tcPr>
          <w:p w14:paraId="7B305204" w14:textId="6BB328D3" w:rsidR="001C477C" w:rsidRPr="00C725FE" w:rsidRDefault="001C477C" w:rsidP="00C725FE">
            <w:pPr>
              <w:rPr>
                <w:sz w:val="24"/>
                <w:szCs w:val="24"/>
              </w:rPr>
            </w:pPr>
            <w:r w:rsidRPr="00C725FE">
              <w:rPr>
                <w:sz w:val="24"/>
                <w:szCs w:val="24"/>
              </w:rPr>
              <w:lastRenderedPageBreak/>
              <w:t xml:space="preserve">3 этажа </w:t>
            </w:r>
          </w:p>
        </w:tc>
        <w:tc>
          <w:tcPr>
            <w:tcW w:w="1841" w:type="dxa"/>
            <w:gridSpan w:val="3"/>
            <w:vAlign w:val="center"/>
          </w:tcPr>
          <w:p w14:paraId="07C7702C" w14:textId="77777777" w:rsidR="001C477C" w:rsidRPr="00C725FE" w:rsidRDefault="001C477C" w:rsidP="00C725FE">
            <w:pPr>
              <w:rPr>
                <w:sz w:val="24"/>
                <w:szCs w:val="24"/>
              </w:rPr>
            </w:pPr>
            <w:r w:rsidRPr="00C725FE">
              <w:rPr>
                <w:sz w:val="24"/>
                <w:szCs w:val="24"/>
              </w:rPr>
              <w:t>30%</w:t>
            </w:r>
          </w:p>
        </w:tc>
        <w:tc>
          <w:tcPr>
            <w:tcW w:w="3551" w:type="dxa"/>
            <w:gridSpan w:val="3"/>
          </w:tcPr>
          <w:p w14:paraId="09270042" w14:textId="77777777" w:rsidR="001C477C" w:rsidRPr="00C725FE" w:rsidRDefault="001C477C" w:rsidP="00C725FE">
            <w:pPr>
              <w:rPr>
                <w:sz w:val="24"/>
                <w:szCs w:val="24"/>
              </w:rPr>
            </w:pPr>
            <w:r w:rsidRPr="00C725FE">
              <w:rPr>
                <w:sz w:val="24"/>
                <w:szCs w:val="24"/>
              </w:rPr>
              <w:t>-</w:t>
            </w:r>
          </w:p>
        </w:tc>
      </w:tr>
      <w:tr w:rsidR="001C477C" w:rsidRPr="00C725FE" w14:paraId="70E22342" w14:textId="77777777" w:rsidTr="003E0374">
        <w:tblPrEx>
          <w:tblCellMar>
            <w:left w:w="57" w:type="dxa"/>
            <w:right w:w="57" w:type="dxa"/>
          </w:tblCellMar>
        </w:tblPrEx>
        <w:trPr>
          <w:gridBefore w:val="1"/>
          <w:wBefore w:w="53" w:type="dxa"/>
        </w:trPr>
        <w:tc>
          <w:tcPr>
            <w:tcW w:w="15449" w:type="dxa"/>
            <w:gridSpan w:val="17"/>
          </w:tcPr>
          <w:p w14:paraId="49BA9386" w14:textId="77777777" w:rsidR="001C477C" w:rsidRPr="00C725FE" w:rsidRDefault="001C477C" w:rsidP="00C725FE">
            <w:pPr>
              <w:rPr>
                <w:sz w:val="24"/>
                <w:szCs w:val="24"/>
              </w:rPr>
            </w:pPr>
            <w:r w:rsidRPr="00C725FE">
              <w:rPr>
                <w:sz w:val="24"/>
                <w:szCs w:val="24"/>
              </w:rPr>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5BA61E3" w14:textId="77777777" w:rsidR="001C477C" w:rsidRPr="00C725FE" w:rsidRDefault="001C477C" w:rsidP="00C725FE">
            <w:pPr>
              <w:rPr>
                <w:sz w:val="24"/>
                <w:szCs w:val="24"/>
              </w:rPr>
            </w:pPr>
            <w:r w:rsidRPr="00C725FE">
              <w:rPr>
                <w:sz w:val="24"/>
                <w:szCs w:val="24"/>
              </w:rPr>
              <w:t>выращивание сельскохозяйственных культур;</w:t>
            </w:r>
          </w:p>
          <w:p w14:paraId="2A49EBA7" w14:textId="77777777" w:rsidR="001C477C" w:rsidRPr="00C725FE" w:rsidRDefault="001C477C" w:rsidP="00C725FE">
            <w:pPr>
              <w:rPr>
                <w:sz w:val="24"/>
                <w:szCs w:val="24"/>
              </w:rPr>
            </w:pPr>
            <w:r w:rsidRPr="00C725FE">
              <w:rPr>
                <w:sz w:val="24"/>
                <w:szCs w:val="24"/>
              </w:rPr>
              <w:t>размещение индивидуальных гаражей и хозяйственных построек.</w:t>
            </w:r>
          </w:p>
        </w:tc>
      </w:tr>
      <w:tr w:rsidR="00413B89" w:rsidRPr="00C725FE" w14:paraId="7E2D82C8" w14:textId="77777777" w:rsidTr="003E0374">
        <w:tblPrEx>
          <w:tblCellMar>
            <w:left w:w="57" w:type="dxa"/>
            <w:right w:w="57" w:type="dxa"/>
          </w:tblCellMar>
        </w:tblPrEx>
        <w:trPr>
          <w:gridBefore w:val="1"/>
          <w:wBefore w:w="53" w:type="dxa"/>
        </w:trPr>
        <w:tc>
          <w:tcPr>
            <w:tcW w:w="15449" w:type="dxa"/>
            <w:gridSpan w:val="17"/>
          </w:tcPr>
          <w:p w14:paraId="3B86AA9B" w14:textId="77777777" w:rsidR="00413B89" w:rsidRPr="00C725FE" w:rsidRDefault="00413B89" w:rsidP="00C725FE">
            <w:pPr>
              <w:rPr>
                <w:sz w:val="24"/>
                <w:szCs w:val="24"/>
              </w:rPr>
            </w:pPr>
            <w:r w:rsidRPr="00C725FE">
              <w:rPr>
                <w:sz w:val="24"/>
                <w:szCs w:val="24"/>
              </w:rPr>
              <w:t xml:space="preserve">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w:t>
            </w:r>
            <w:r w:rsidRPr="00C725FE">
              <w:rPr>
                <w:rFonts w:eastAsia="Calibri"/>
                <w:sz w:val="24"/>
                <w:szCs w:val="24"/>
              </w:rPr>
              <w:t>(ОД2)</w:t>
            </w:r>
          </w:p>
          <w:p w14:paraId="384BD39A" w14:textId="77777777" w:rsidR="00413B89" w:rsidRPr="00C725FE" w:rsidRDefault="00413B89" w:rsidP="00C725FE">
            <w:pPr>
              <w:rPr>
                <w:sz w:val="24"/>
                <w:szCs w:val="24"/>
              </w:rPr>
            </w:pPr>
          </w:p>
          <w:p w14:paraId="4385C6EE" w14:textId="6579AE6D" w:rsidR="00413B89" w:rsidRPr="00C725FE" w:rsidRDefault="00413B89" w:rsidP="00C725FE">
            <w:pPr>
              <w:rPr>
                <w:sz w:val="24"/>
                <w:szCs w:val="24"/>
              </w:rPr>
            </w:pPr>
            <w:r w:rsidRPr="00C725FE">
              <w:rPr>
                <w:sz w:val="24"/>
                <w:szCs w:val="24"/>
              </w:rPr>
              <w:t xml:space="preserve">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tc>
      </w:tr>
    </w:tbl>
    <w:p w14:paraId="168400D5" w14:textId="77777777" w:rsidR="001C477C" w:rsidRPr="001C477C" w:rsidRDefault="001C477C" w:rsidP="001C477C"/>
    <w:p w14:paraId="6120B914" w14:textId="1459B7A9" w:rsidR="001C477C" w:rsidRPr="001C477C" w:rsidRDefault="001C477C" w:rsidP="001C477C">
      <w:r w:rsidRPr="001C477C">
        <w:t>Статья 35. Зона специализированной общественной застройки (ОД2л)</w:t>
      </w:r>
    </w:p>
    <w:p w14:paraId="3F691BF7" w14:textId="77777777" w:rsidR="001C477C" w:rsidRPr="001C477C" w:rsidRDefault="001C477C" w:rsidP="001C477C"/>
    <w:tbl>
      <w:tblPr>
        <w:tblStyle w:val="TableGridReport1"/>
        <w:tblW w:w="15451" w:type="dxa"/>
        <w:tblInd w:w="-147" w:type="dxa"/>
        <w:tblLayout w:type="fixed"/>
        <w:tblLook w:val="04A0" w:firstRow="1" w:lastRow="0" w:firstColumn="1" w:lastColumn="0" w:noHBand="0" w:noVBand="1"/>
      </w:tblPr>
      <w:tblGrid>
        <w:gridCol w:w="2267"/>
        <w:gridCol w:w="850"/>
        <w:gridCol w:w="2978"/>
        <w:gridCol w:w="1984"/>
        <w:gridCol w:w="1843"/>
        <w:gridCol w:w="1986"/>
        <w:gridCol w:w="3543"/>
      </w:tblGrid>
      <w:tr w:rsidR="001C477C" w:rsidRPr="00C725FE" w14:paraId="4CE15314" w14:textId="77777777" w:rsidTr="003E0374">
        <w:tc>
          <w:tcPr>
            <w:tcW w:w="2267" w:type="dxa"/>
            <w:vMerge w:val="restart"/>
            <w:tcBorders>
              <w:right w:val="single" w:sz="4" w:space="0" w:color="auto"/>
            </w:tcBorders>
          </w:tcPr>
          <w:p w14:paraId="3E62BB8E" w14:textId="77777777" w:rsidR="001C477C" w:rsidRPr="00C725FE" w:rsidRDefault="001C477C" w:rsidP="00C725FE">
            <w:pPr>
              <w:rPr>
                <w:sz w:val="24"/>
                <w:szCs w:val="24"/>
              </w:rPr>
            </w:pPr>
            <w:r w:rsidRPr="00C725FE">
              <w:rPr>
                <w:sz w:val="24"/>
                <w:szCs w:val="24"/>
              </w:rPr>
              <w:t>Виды разрешенного использования</w:t>
            </w:r>
          </w:p>
        </w:tc>
        <w:tc>
          <w:tcPr>
            <w:tcW w:w="850" w:type="dxa"/>
            <w:vMerge w:val="restart"/>
            <w:tcBorders>
              <w:right w:val="single" w:sz="4" w:space="0" w:color="auto"/>
            </w:tcBorders>
          </w:tcPr>
          <w:p w14:paraId="6CC214D8" w14:textId="77777777" w:rsidR="001C477C" w:rsidRPr="00C725FE" w:rsidRDefault="001C477C" w:rsidP="00C725FE">
            <w:pPr>
              <w:rPr>
                <w:sz w:val="24"/>
                <w:szCs w:val="24"/>
              </w:rPr>
            </w:pPr>
            <w:r w:rsidRPr="00C725FE">
              <w:rPr>
                <w:sz w:val="24"/>
                <w:szCs w:val="24"/>
              </w:rPr>
              <w:t>Код</w:t>
            </w:r>
          </w:p>
        </w:tc>
        <w:tc>
          <w:tcPr>
            <w:tcW w:w="12334" w:type="dxa"/>
            <w:gridSpan w:val="5"/>
            <w:tcBorders>
              <w:top w:val="single" w:sz="4" w:space="0" w:color="auto"/>
              <w:left w:val="single" w:sz="4" w:space="0" w:color="auto"/>
              <w:bottom w:val="single" w:sz="4" w:space="0" w:color="auto"/>
              <w:right w:val="single" w:sz="4" w:space="0" w:color="auto"/>
            </w:tcBorders>
          </w:tcPr>
          <w:p w14:paraId="6CA68FA3" w14:textId="77777777" w:rsidR="001C477C" w:rsidRPr="00C725FE" w:rsidRDefault="001C477C" w:rsidP="00C725FE">
            <w:pPr>
              <w:rPr>
                <w:sz w:val="24"/>
                <w:szCs w:val="24"/>
              </w:rPr>
            </w:pPr>
            <w:r w:rsidRPr="00C725FE">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C725FE" w14:paraId="4C714BDE" w14:textId="77777777" w:rsidTr="003E0374">
        <w:tc>
          <w:tcPr>
            <w:tcW w:w="2267" w:type="dxa"/>
            <w:vMerge/>
            <w:tcBorders>
              <w:right w:val="single" w:sz="4" w:space="0" w:color="auto"/>
            </w:tcBorders>
          </w:tcPr>
          <w:p w14:paraId="7B3D11A2" w14:textId="77777777" w:rsidR="001C477C" w:rsidRPr="00C725FE" w:rsidRDefault="001C477C" w:rsidP="00C725FE">
            <w:pPr>
              <w:rPr>
                <w:sz w:val="24"/>
                <w:szCs w:val="24"/>
              </w:rPr>
            </w:pPr>
          </w:p>
        </w:tc>
        <w:tc>
          <w:tcPr>
            <w:tcW w:w="850" w:type="dxa"/>
            <w:vMerge/>
            <w:tcBorders>
              <w:right w:val="single" w:sz="4" w:space="0" w:color="auto"/>
            </w:tcBorders>
          </w:tcPr>
          <w:p w14:paraId="70DA7F37" w14:textId="77777777" w:rsidR="001C477C" w:rsidRPr="00C725FE" w:rsidRDefault="001C477C" w:rsidP="00C725FE">
            <w:pPr>
              <w:rPr>
                <w:sz w:val="24"/>
                <w:szCs w:val="24"/>
              </w:rPr>
            </w:pPr>
          </w:p>
        </w:tc>
        <w:tc>
          <w:tcPr>
            <w:tcW w:w="2978" w:type="dxa"/>
            <w:tcBorders>
              <w:top w:val="single" w:sz="4" w:space="0" w:color="auto"/>
              <w:left w:val="single" w:sz="4" w:space="0" w:color="auto"/>
              <w:bottom w:val="single" w:sz="4" w:space="0" w:color="auto"/>
              <w:right w:val="single" w:sz="4" w:space="0" w:color="auto"/>
            </w:tcBorders>
          </w:tcPr>
          <w:p w14:paraId="094F5B7E" w14:textId="77777777" w:rsidR="001C477C" w:rsidRPr="00C725FE" w:rsidRDefault="001C477C" w:rsidP="00C725FE">
            <w:pPr>
              <w:rPr>
                <w:sz w:val="24"/>
                <w:szCs w:val="24"/>
              </w:rPr>
            </w:pPr>
            <w:r w:rsidRPr="00C725FE">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475A3A6" w14:textId="77777777" w:rsidR="001C477C" w:rsidRPr="00C725FE" w:rsidRDefault="001C477C" w:rsidP="00C725FE">
            <w:pPr>
              <w:rPr>
                <w:sz w:val="24"/>
                <w:szCs w:val="24"/>
              </w:rPr>
            </w:pPr>
            <w:r w:rsidRPr="00C725FE">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C725FE">
              <w:rPr>
                <w:sz w:val="24"/>
                <w:szCs w:val="24"/>
              </w:rPr>
              <w:lastRenderedPageBreak/>
              <w:t>сооружений</w:t>
            </w:r>
          </w:p>
        </w:tc>
        <w:tc>
          <w:tcPr>
            <w:tcW w:w="1843" w:type="dxa"/>
            <w:tcBorders>
              <w:top w:val="single" w:sz="4" w:space="0" w:color="auto"/>
              <w:left w:val="single" w:sz="4" w:space="0" w:color="auto"/>
              <w:bottom w:val="single" w:sz="4" w:space="0" w:color="auto"/>
              <w:right w:val="single" w:sz="4" w:space="0" w:color="auto"/>
            </w:tcBorders>
          </w:tcPr>
          <w:p w14:paraId="7013FDF4" w14:textId="77777777" w:rsidR="001C477C" w:rsidRPr="00C725FE" w:rsidRDefault="001C477C" w:rsidP="00C725FE">
            <w:pPr>
              <w:rPr>
                <w:sz w:val="24"/>
                <w:szCs w:val="24"/>
              </w:rPr>
            </w:pPr>
            <w:r w:rsidRPr="00C725FE">
              <w:rPr>
                <w:sz w:val="24"/>
                <w:szCs w:val="24"/>
              </w:rPr>
              <w:lastRenderedPageBreak/>
              <w:t>предельное количество этажей или предельную высоту зданий, строений, сооружений</w:t>
            </w:r>
          </w:p>
        </w:tc>
        <w:tc>
          <w:tcPr>
            <w:tcW w:w="1986" w:type="dxa"/>
            <w:tcBorders>
              <w:top w:val="single" w:sz="4" w:space="0" w:color="auto"/>
              <w:left w:val="single" w:sz="4" w:space="0" w:color="auto"/>
              <w:bottom w:val="single" w:sz="4" w:space="0" w:color="auto"/>
              <w:right w:val="single" w:sz="4" w:space="0" w:color="auto"/>
            </w:tcBorders>
          </w:tcPr>
          <w:p w14:paraId="4A027400" w14:textId="77777777" w:rsidR="001C477C" w:rsidRPr="00C725FE" w:rsidRDefault="001C477C" w:rsidP="00C725FE">
            <w:pPr>
              <w:rPr>
                <w:sz w:val="24"/>
                <w:szCs w:val="24"/>
              </w:rPr>
            </w:pPr>
            <w:r w:rsidRPr="00C725FE">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C725FE">
              <w:rPr>
                <w:sz w:val="24"/>
                <w:szCs w:val="24"/>
              </w:rPr>
              <w:lastRenderedPageBreak/>
              <w:t>всей площади земельного участка</w:t>
            </w:r>
          </w:p>
        </w:tc>
        <w:tc>
          <w:tcPr>
            <w:tcW w:w="3543" w:type="dxa"/>
            <w:tcBorders>
              <w:top w:val="single" w:sz="4" w:space="0" w:color="auto"/>
              <w:left w:val="single" w:sz="4" w:space="0" w:color="auto"/>
              <w:bottom w:val="single" w:sz="4" w:space="0" w:color="auto"/>
              <w:right w:val="single" w:sz="4" w:space="0" w:color="auto"/>
            </w:tcBorders>
          </w:tcPr>
          <w:p w14:paraId="5B28EF4D" w14:textId="77777777" w:rsidR="001C477C" w:rsidRPr="00C725FE" w:rsidRDefault="001C477C" w:rsidP="00C725FE">
            <w:pPr>
              <w:rPr>
                <w:sz w:val="24"/>
                <w:szCs w:val="24"/>
              </w:rPr>
            </w:pPr>
            <w:r w:rsidRPr="00C725FE">
              <w:rPr>
                <w:sz w:val="24"/>
                <w:szCs w:val="24"/>
              </w:rPr>
              <w:lastRenderedPageBreak/>
              <w:t>иные предельные параметры разрешенного строительства, реконструкции объектов капитального строительства</w:t>
            </w:r>
          </w:p>
        </w:tc>
      </w:tr>
    </w:tbl>
    <w:tbl>
      <w:tblPr>
        <w:tblStyle w:val="aff4"/>
        <w:tblW w:w="15451" w:type="dxa"/>
        <w:tblInd w:w="-147" w:type="dxa"/>
        <w:tblLayout w:type="fixed"/>
        <w:tblLook w:val="04A0" w:firstRow="1" w:lastRow="0" w:firstColumn="1" w:lastColumn="0" w:noHBand="0" w:noVBand="1"/>
      </w:tblPr>
      <w:tblGrid>
        <w:gridCol w:w="2311"/>
        <w:gridCol w:w="846"/>
        <w:gridCol w:w="2939"/>
        <w:gridCol w:w="1984"/>
        <w:gridCol w:w="1843"/>
        <w:gridCol w:w="85"/>
        <w:gridCol w:w="1900"/>
        <w:gridCol w:w="13"/>
        <w:gridCol w:w="72"/>
        <w:gridCol w:w="3458"/>
      </w:tblGrid>
      <w:tr w:rsidR="001C477C" w:rsidRPr="00C725FE" w14:paraId="70AA6176" w14:textId="77777777" w:rsidTr="003E0374">
        <w:tc>
          <w:tcPr>
            <w:tcW w:w="15451" w:type="dxa"/>
            <w:gridSpan w:val="10"/>
            <w:tcBorders>
              <w:top w:val="single" w:sz="4" w:space="0" w:color="auto"/>
              <w:left w:val="single" w:sz="4" w:space="0" w:color="auto"/>
              <w:bottom w:val="single" w:sz="4" w:space="0" w:color="auto"/>
              <w:right w:val="single" w:sz="4" w:space="0" w:color="auto"/>
            </w:tcBorders>
            <w:shd w:val="clear" w:color="auto" w:fill="auto"/>
          </w:tcPr>
          <w:p w14:paraId="317856E5" w14:textId="77777777" w:rsidR="001C477C" w:rsidRPr="00C725FE" w:rsidRDefault="001C477C" w:rsidP="00C725FE">
            <w:pPr>
              <w:rPr>
                <w:sz w:val="24"/>
                <w:szCs w:val="24"/>
              </w:rPr>
            </w:pPr>
            <w:r w:rsidRPr="00C725FE">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C725FE" w14:paraId="0A15BF73" w14:textId="77777777" w:rsidTr="003E0374">
        <w:tc>
          <w:tcPr>
            <w:tcW w:w="2311" w:type="dxa"/>
            <w:tcBorders>
              <w:right w:val="single" w:sz="4" w:space="0" w:color="auto"/>
            </w:tcBorders>
          </w:tcPr>
          <w:p w14:paraId="5369D6A4" w14:textId="77777777" w:rsidR="001C477C" w:rsidRPr="00C725FE" w:rsidRDefault="001C477C" w:rsidP="00C725FE">
            <w:pPr>
              <w:rPr>
                <w:sz w:val="24"/>
                <w:szCs w:val="24"/>
              </w:rPr>
            </w:pPr>
            <w:r w:rsidRPr="00C725FE">
              <w:rPr>
                <w:sz w:val="24"/>
                <w:szCs w:val="24"/>
              </w:rPr>
              <w:t>Коммунальное обслуживание</w:t>
            </w:r>
          </w:p>
        </w:tc>
        <w:tc>
          <w:tcPr>
            <w:tcW w:w="846" w:type="dxa"/>
            <w:tcBorders>
              <w:right w:val="single" w:sz="4" w:space="0" w:color="auto"/>
            </w:tcBorders>
          </w:tcPr>
          <w:p w14:paraId="1E5C2547" w14:textId="77777777" w:rsidR="001C477C" w:rsidRPr="00C725FE" w:rsidRDefault="001C477C" w:rsidP="00C725FE">
            <w:pPr>
              <w:rPr>
                <w:sz w:val="24"/>
                <w:szCs w:val="24"/>
              </w:rPr>
            </w:pPr>
            <w:r w:rsidRPr="00C725FE">
              <w:rPr>
                <w:sz w:val="24"/>
                <w:szCs w:val="24"/>
              </w:rPr>
              <w:t>3.1</w:t>
            </w:r>
          </w:p>
        </w:tc>
        <w:tc>
          <w:tcPr>
            <w:tcW w:w="2939" w:type="dxa"/>
            <w:tcBorders>
              <w:top w:val="single" w:sz="4" w:space="0" w:color="auto"/>
              <w:left w:val="single" w:sz="4" w:space="0" w:color="auto"/>
              <w:bottom w:val="single" w:sz="4" w:space="0" w:color="auto"/>
              <w:right w:val="single" w:sz="4" w:space="0" w:color="auto"/>
            </w:tcBorders>
            <w:vAlign w:val="center"/>
          </w:tcPr>
          <w:p w14:paraId="500EC426"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6187B7D9" w14:textId="77777777" w:rsidR="001C477C" w:rsidRPr="00C725FE" w:rsidRDefault="001C477C" w:rsidP="00C725FE">
            <w:pPr>
              <w:rPr>
                <w:sz w:val="24"/>
                <w:szCs w:val="24"/>
              </w:rPr>
            </w:pPr>
            <w:r w:rsidRPr="00C725FE">
              <w:rPr>
                <w:sz w:val="24"/>
                <w:szCs w:val="24"/>
              </w:rPr>
              <w:t>Минимальная площадь земельного участка – 0,01 га.</w:t>
            </w:r>
          </w:p>
          <w:p w14:paraId="2EA4FC11" w14:textId="77777777" w:rsidR="001C477C" w:rsidRPr="00C725FE" w:rsidRDefault="001C477C" w:rsidP="00C725FE">
            <w:pPr>
              <w:rPr>
                <w:sz w:val="24"/>
                <w:szCs w:val="24"/>
              </w:rPr>
            </w:pPr>
            <w:r w:rsidRPr="00C725FE">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A66D1CD" w14:textId="77777777" w:rsidR="001C477C" w:rsidRPr="00C725FE" w:rsidRDefault="001C477C" w:rsidP="00C725FE">
            <w:pPr>
              <w:rPr>
                <w:sz w:val="24"/>
                <w:szCs w:val="24"/>
              </w:rPr>
            </w:pPr>
            <w:r w:rsidRPr="00C725FE">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258B4CBD" w14:textId="77777777" w:rsidR="001C477C" w:rsidRPr="00C725FE" w:rsidRDefault="001C477C" w:rsidP="00C725FE">
            <w:pPr>
              <w:rPr>
                <w:sz w:val="24"/>
                <w:szCs w:val="24"/>
              </w:rPr>
            </w:pPr>
            <w:r w:rsidRPr="00C725FE">
              <w:rPr>
                <w:sz w:val="24"/>
                <w:szCs w:val="24"/>
              </w:rPr>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C0BA907" w14:textId="77777777" w:rsidR="001C477C" w:rsidRPr="00C725FE" w:rsidRDefault="001C477C" w:rsidP="00C725FE">
            <w:pPr>
              <w:rPr>
                <w:sz w:val="24"/>
                <w:szCs w:val="24"/>
              </w:rPr>
            </w:pPr>
            <w:r w:rsidRPr="00C725FE">
              <w:rPr>
                <w:sz w:val="24"/>
                <w:szCs w:val="24"/>
              </w:rPr>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6605E7E" w14:textId="77777777" w:rsidR="001C477C" w:rsidRPr="00C725FE" w:rsidRDefault="001C477C" w:rsidP="00C725FE">
            <w:pPr>
              <w:rPr>
                <w:sz w:val="24"/>
                <w:szCs w:val="24"/>
              </w:rPr>
            </w:pPr>
            <w:r w:rsidRPr="00C725FE">
              <w:rPr>
                <w:sz w:val="24"/>
                <w:szCs w:val="24"/>
              </w:rPr>
              <w:t>не установлены</w:t>
            </w:r>
          </w:p>
        </w:tc>
      </w:tr>
      <w:tr w:rsidR="001C477C" w:rsidRPr="00C725FE" w14:paraId="73225BE7"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7F5E50AD" w14:textId="77777777" w:rsidR="001C477C" w:rsidRPr="00C725FE" w:rsidRDefault="001C477C" w:rsidP="00C725FE">
            <w:pPr>
              <w:rPr>
                <w:sz w:val="24"/>
                <w:szCs w:val="24"/>
              </w:rPr>
            </w:pPr>
            <w:r w:rsidRPr="00C725FE">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6049FC00" w14:textId="77777777" w:rsidR="001C477C" w:rsidRPr="00C725FE" w:rsidRDefault="001C477C" w:rsidP="00C725FE">
            <w:pPr>
              <w:rPr>
                <w:sz w:val="24"/>
                <w:szCs w:val="24"/>
              </w:rPr>
            </w:pPr>
            <w:r w:rsidRPr="00C725FE">
              <w:rPr>
                <w:sz w:val="24"/>
                <w:szCs w:val="24"/>
              </w:rPr>
              <w:t>•</w:t>
            </w:r>
            <w:r w:rsidRPr="00C725FE">
              <w:rPr>
                <w:sz w:val="24"/>
                <w:szCs w:val="24"/>
              </w:rPr>
              <w:tab/>
              <w:t>поставки воды, тепла, электричества, газа, предоставления услуг связи;</w:t>
            </w:r>
          </w:p>
          <w:p w14:paraId="11556F48" w14:textId="77777777" w:rsidR="001C477C" w:rsidRPr="00C725FE" w:rsidRDefault="001C477C" w:rsidP="00C725FE">
            <w:pPr>
              <w:rPr>
                <w:sz w:val="24"/>
                <w:szCs w:val="24"/>
              </w:rPr>
            </w:pPr>
            <w:r w:rsidRPr="00C725FE">
              <w:rPr>
                <w:sz w:val="24"/>
                <w:szCs w:val="24"/>
              </w:rPr>
              <w:t>•</w:t>
            </w:r>
            <w:r w:rsidRPr="00C725FE">
              <w:rPr>
                <w:sz w:val="24"/>
                <w:szCs w:val="24"/>
              </w:rPr>
              <w:tab/>
              <w:t>отвода канализационных стоков;</w:t>
            </w:r>
          </w:p>
          <w:p w14:paraId="159AEA7C" w14:textId="77777777" w:rsidR="001C477C" w:rsidRPr="00C725FE" w:rsidRDefault="001C477C" w:rsidP="00C725FE">
            <w:pPr>
              <w:rPr>
                <w:sz w:val="24"/>
                <w:szCs w:val="24"/>
              </w:rPr>
            </w:pPr>
            <w:r w:rsidRPr="00C725FE">
              <w:rPr>
                <w:sz w:val="24"/>
                <w:szCs w:val="24"/>
              </w:rPr>
              <w:t>•</w:t>
            </w:r>
            <w:r w:rsidRPr="00C725FE">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C725FE" w14:paraId="668FD318" w14:textId="77777777" w:rsidTr="003E0374">
        <w:tc>
          <w:tcPr>
            <w:tcW w:w="2311" w:type="dxa"/>
            <w:tcBorders>
              <w:right w:val="single" w:sz="4" w:space="0" w:color="auto"/>
            </w:tcBorders>
          </w:tcPr>
          <w:p w14:paraId="082CAA5A" w14:textId="77777777" w:rsidR="001C477C" w:rsidRPr="00C725FE" w:rsidRDefault="001C477C" w:rsidP="00C725FE">
            <w:pPr>
              <w:rPr>
                <w:sz w:val="24"/>
                <w:szCs w:val="24"/>
              </w:rPr>
            </w:pPr>
            <w:r w:rsidRPr="00C725FE">
              <w:rPr>
                <w:sz w:val="24"/>
                <w:szCs w:val="24"/>
              </w:rPr>
              <w:t xml:space="preserve">Социальное обслуживание </w:t>
            </w:r>
          </w:p>
        </w:tc>
        <w:tc>
          <w:tcPr>
            <w:tcW w:w="846" w:type="dxa"/>
            <w:tcBorders>
              <w:right w:val="single" w:sz="4" w:space="0" w:color="auto"/>
            </w:tcBorders>
          </w:tcPr>
          <w:p w14:paraId="348FF4DF" w14:textId="77777777" w:rsidR="001C477C" w:rsidRPr="00C725FE" w:rsidRDefault="001C477C" w:rsidP="00C725FE">
            <w:pPr>
              <w:rPr>
                <w:sz w:val="24"/>
                <w:szCs w:val="24"/>
              </w:rPr>
            </w:pPr>
            <w:r w:rsidRPr="00C725FE">
              <w:rPr>
                <w:sz w:val="24"/>
                <w:szCs w:val="24"/>
              </w:rPr>
              <w:t>3.2.</w:t>
            </w:r>
          </w:p>
        </w:tc>
        <w:tc>
          <w:tcPr>
            <w:tcW w:w="2939" w:type="dxa"/>
            <w:tcBorders>
              <w:top w:val="single" w:sz="4" w:space="0" w:color="auto"/>
              <w:left w:val="single" w:sz="4" w:space="0" w:color="auto"/>
              <w:bottom w:val="single" w:sz="4" w:space="0" w:color="auto"/>
              <w:right w:val="single" w:sz="4" w:space="0" w:color="auto"/>
            </w:tcBorders>
          </w:tcPr>
          <w:p w14:paraId="11B1CF01"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6D5F117B" w14:textId="77777777" w:rsidR="001C477C" w:rsidRPr="00C725FE" w:rsidRDefault="001C477C" w:rsidP="00C725FE">
            <w:pPr>
              <w:rPr>
                <w:sz w:val="24"/>
                <w:szCs w:val="24"/>
              </w:rPr>
            </w:pPr>
            <w:r w:rsidRPr="00C725FE">
              <w:rPr>
                <w:sz w:val="24"/>
                <w:szCs w:val="24"/>
              </w:rPr>
              <w:t>Минимальная площадь земельного участка – 0,05 га.</w:t>
            </w:r>
          </w:p>
          <w:p w14:paraId="732E9DC2" w14:textId="77777777" w:rsidR="001C477C" w:rsidRPr="00C725FE" w:rsidRDefault="001C477C" w:rsidP="00C725FE">
            <w:pPr>
              <w:rPr>
                <w:sz w:val="24"/>
                <w:szCs w:val="24"/>
              </w:rPr>
            </w:pPr>
            <w:r w:rsidRPr="00C725FE">
              <w:rPr>
                <w:sz w:val="24"/>
                <w:szCs w:val="24"/>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5E6701E7" w14:textId="77777777" w:rsidR="001C477C" w:rsidRPr="00C725FE" w:rsidRDefault="001C477C" w:rsidP="00C725FE">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0C0E072" w14:textId="77777777" w:rsidR="001C477C" w:rsidRPr="00C725FE" w:rsidRDefault="001C477C" w:rsidP="00C725FE">
            <w:pPr>
              <w:rPr>
                <w:sz w:val="24"/>
                <w:szCs w:val="24"/>
              </w:rPr>
            </w:pPr>
            <w:r w:rsidRPr="00C725FE">
              <w:rPr>
                <w:sz w:val="24"/>
                <w:szCs w:val="24"/>
              </w:rPr>
              <w:t>3 этажа</w:t>
            </w:r>
          </w:p>
        </w:tc>
        <w:tc>
          <w:tcPr>
            <w:tcW w:w="1998" w:type="dxa"/>
            <w:gridSpan w:val="3"/>
            <w:tcBorders>
              <w:top w:val="single" w:sz="4" w:space="0" w:color="auto"/>
              <w:left w:val="single" w:sz="4" w:space="0" w:color="auto"/>
              <w:bottom w:val="single" w:sz="4" w:space="0" w:color="auto"/>
              <w:right w:val="single" w:sz="4" w:space="0" w:color="auto"/>
            </w:tcBorders>
            <w:vAlign w:val="center"/>
          </w:tcPr>
          <w:p w14:paraId="726F53F9" w14:textId="77777777" w:rsidR="001C477C" w:rsidRPr="00C725FE" w:rsidRDefault="001C477C" w:rsidP="00C725FE">
            <w:pPr>
              <w:rPr>
                <w:sz w:val="24"/>
                <w:szCs w:val="24"/>
              </w:rPr>
            </w:pPr>
            <w:r w:rsidRPr="00C725FE">
              <w:rPr>
                <w:sz w:val="24"/>
                <w:szCs w:val="24"/>
              </w:rPr>
              <w:t>50%</w:t>
            </w:r>
          </w:p>
        </w:tc>
        <w:tc>
          <w:tcPr>
            <w:tcW w:w="3530" w:type="dxa"/>
            <w:gridSpan w:val="2"/>
            <w:tcBorders>
              <w:top w:val="single" w:sz="4" w:space="0" w:color="auto"/>
              <w:left w:val="single" w:sz="4" w:space="0" w:color="auto"/>
              <w:bottom w:val="single" w:sz="4" w:space="0" w:color="auto"/>
              <w:right w:val="single" w:sz="4" w:space="0" w:color="auto"/>
            </w:tcBorders>
          </w:tcPr>
          <w:p w14:paraId="33F55A23" w14:textId="77777777" w:rsidR="001C477C" w:rsidRPr="00C725FE" w:rsidRDefault="001C477C" w:rsidP="00C725FE">
            <w:pPr>
              <w:rPr>
                <w:sz w:val="24"/>
                <w:szCs w:val="24"/>
              </w:rPr>
            </w:pPr>
            <w:r w:rsidRPr="00C725FE">
              <w:rPr>
                <w:sz w:val="24"/>
                <w:szCs w:val="24"/>
              </w:rPr>
              <w:t>-</w:t>
            </w:r>
          </w:p>
        </w:tc>
      </w:tr>
      <w:tr w:rsidR="001C477C" w:rsidRPr="00C725FE" w14:paraId="069293E8"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36A22C84" w14:textId="77777777" w:rsidR="001C477C" w:rsidRPr="00C725FE" w:rsidRDefault="001C477C" w:rsidP="00C725FE">
            <w:pPr>
              <w:rPr>
                <w:sz w:val="24"/>
                <w:szCs w:val="24"/>
              </w:rPr>
            </w:pPr>
            <w:r w:rsidRPr="00C725FE">
              <w:rPr>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w:t>
            </w:r>
            <w:r w:rsidRPr="00C725FE">
              <w:rPr>
                <w:sz w:val="24"/>
                <w:szCs w:val="24"/>
              </w:rPr>
              <w:lastRenderedPageBreak/>
              <w:t>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519BCF49" w14:textId="77777777" w:rsidTr="003E0374">
        <w:tc>
          <w:tcPr>
            <w:tcW w:w="2311" w:type="dxa"/>
            <w:tcBorders>
              <w:right w:val="single" w:sz="4" w:space="0" w:color="auto"/>
            </w:tcBorders>
          </w:tcPr>
          <w:p w14:paraId="4040D77D" w14:textId="77777777" w:rsidR="001C477C" w:rsidRPr="00C725FE" w:rsidRDefault="001C477C" w:rsidP="00C725FE">
            <w:pPr>
              <w:rPr>
                <w:sz w:val="24"/>
                <w:szCs w:val="24"/>
              </w:rPr>
            </w:pPr>
            <w:r w:rsidRPr="00C725FE">
              <w:rPr>
                <w:sz w:val="24"/>
                <w:szCs w:val="24"/>
              </w:rPr>
              <w:lastRenderedPageBreak/>
              <w:t xml:space="preserve">Амбулаторно-поликлиническое обслуживание </w:t>
            </w:r>
          </w:p>
        </w:tc>
        <w:tc>
          <w:tcPr>
            <w:tcW w:w="846" w:type="dxa"/>
            <w:tcBorders>
              <w:right w:val="single" w:sz="4" w:space="0" w:color="auto"/>
            </w:tcBorders>
          </w:tcPr>
          <w:p w14:paraId="1297B6B2" w14:textId="77777777" w:rsidR="001C477C" w:rsidRPr="00C725FE" w:rsidRDefault="001C477C" w:rsidP="00C725FE">
            <w:pPr>
              <w:rPr>
                <w:sz w:val="24"/>
                <w:szCs w:val="24"/>
              </w:rPr>
            </w:pPr>
            <w:r w:rsidRPr="00C725FE">
              <w:rPr>
                <w:sz w:val="24"/>
                <w:szCs w:val="24"/>
              </w:rPr>
              <w:t>3.4.1.</w:t>
            </w:r>
          </w:p>
        </w:tc>
        <w:tc>
          <w:tcPr>
            <w:tcW w:w="2939" w:type="dxa"/>
            <w:tcBorders>
              <w:top w:val="single" w:sz="4" w:space="0" w:color="auto"/>
              <w:left w:val="single" w:sz="4" w:space="0" w:color="auto"/>
              <w:bottom w:val="single" w:sz="4" w:space="0" w:color="auto"/>
              <w:right w:val="single" w:sz="4" w:space="0" w:color="auto"/>
            </w:tcBorders>
            <w:vAlign w:val="center"/>
          </w:tcPr>
          <w:p w14:paraId="61488DCC"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3774C1B9" w14:textId="77777777" w:rsidR="001C477C" w:rsidRPr="00C725FE" w:rsidRDefault="001C477C" w:rsidP="00C725FE">
            <w:pPr>
              <w:rPr>
                <w:sz w:val="24"/>
                <w:szCs w:val="24"/>
              </w:rPr>
            </w:pPr>
            <w:r w:rsidRPr="00C725FE">
              <w:rPr>
                <w:sz w:val="24"/>
                <w:szCs w:val="24"/>
              </w:rPr>
              <w:t>Минимальная площадь земельного участка – 0,05 га.</w:t>
            </w:r>
          </w:p>
          <w:p w14:paraId="15389E4A" w14:textId="77777777" w:rsidR="001C477C" w:rsidRPr="00C725FE" w:rsidRDefault="001C477C" w:rsidP="00C725FE">
            <w:pPr>
              <w:rPr>
                <w:sz w:val="24"/>
                <w:szCs w:val="24"/>
              </w:rPr>
            </w:pPr>
            <w:r w:rsidRPr="00C725FE">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81D4CAF" w14:textId="77777777" w:rsidR="001C477C" w:rsidRPr="00C725FE" w:rsidRDefault="001C477C" w:rsidP="00C725FE">
            <w:pPr>
              <w:rPr>
                <w:sz w:val="24"/>
                <w:szCs w:val="24"/>
              </w:rPr>
            </w:pPr>
            <w:r w:rsidRPr="00C725FE">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57139A35" w14:textId="77777777" w:rsidR="001C477C" w:rsidRPr="00C725FE" w:rsidRDefault="001C477C" w:rsidP="00C725FE">
            <w:pPr>
              <w:rPr>
                <w:sz w:val="24"/>
                <w:szCs w:val="24"/>
              </w:rPr>
            </w:pPr>
            <w:r w:rsidRPr="00C725FE">
              <w:rPr>
                <w:sz w:val="24"/>
                <w:szCs w:val="24"/>
              </w:rPr>
              <w:t>5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60FCBC8" w14:textId="77777777" w:rsidR="001C477C" w:rsidRPr="00C725FE" w:rsidRDefault="001C477C" w:rsidP="00C725FE">
            <w:pPr>
              <w:rPr>
                <w:sz w:val="24"/>
                <w:szCs w:val="24"/>
              </w:rPr>
            </w:pPr>
            <w:r w:rsidRPr="00C725FE">
              <w:rPr>
                <w:sz w:val="24"/>
                <w:szCs w:val="24"/>
              </w:rPr>
              <w:t>80%</w:t>
            </w:r>
          </w:p>
        </w:tc>
        <w:tc>
          <w:tcPr>
            <w:tcW w:w="3543" w:type="dxa"/>
            <w:gridSpan w:val="3"/>
            <w:tcBorders>
              <w:top w:val="single" w:sz="4" w:space="0" w:color="auto"/>
              <w:left w:val="single" w:sz="4" w:space="0" w:color="auto"/>
              <w:bottom w:val="single" w:sz="4" w:space="0" w:color="auto"/>
              <w:right w:val="single" w:sz="4" w:space="0" w:color="auto"/>
            </w:tcBorders>
          </w:tcPr>
          <w:p w14:paraId="47097A0B" w14:textId="77777777" w:rsidR="001C477C" w:rsidRPr="00C725FE" w:rsidRDefault="001C477C" w:rsidP="00C725FE">
            <w:pPr>
              <w:rPr>
                <w:sz w:val="24"/>
                <w:szCs w:val="24"/>
              </w:rPr>
            </w:pPr>
            <w:r w:rsidRPr="00C725FE">
              <w:rPr>
                <w:sz w:val="24"/>
                <w:szCs w:val="24"/>
              </w:rPr>
              <w:t>-</w:t>
            </w:r>
          </w:p>
        </w:tc>
      </w:tr>
      <w:tr w:rsidR="001C477C" w:rsidRPr="00C725FE" w14:paraId="0A673B9E"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616C14CF" w14:textId="77777777" w:rsidR="001C477C" w:rsidRPr="00C725FE" w:rsidRDefault="001C477C" w:rsidP="00C725FE">
            <w:pPr>
              <w:rPr>
                <w:sz w:val="24"/>
                <w:szCs w:val="24"/>
              </w:rPr>
            </w:pPr>
            <w:r w:rsidRPr="00C725FE">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C477C" w:rsidRPr="00C725FE" w14:paraId="422EE0B1" w14:textId="77777777" w:rsidTr="003E0374">
        <w:tc>
          <w:tcPr>
            <w:tcW w:w="2311" w:type="dxa"/>
            <w:tcBorders>
              <w:right w:val="single" w:sz="4" w:space="0" w:color="auto"/>
            </w:tcBorders>
          </w:tcPr>
          <w:p w14:paraId="3566DDE3" w14:textId="77777777" w:rsidR="001C477C" w:rsidRPr="00C725FE" w:rsidRDefault="001C477C" w:rsidP="00C725FE">
            <w:pPr>
              <w:rPr>
                <w:sz w:val="24"/>
                <w:szCs w:val="24"/>
              </w:rPr>
            </w:pPr>
            <w:r w:rsidRPr="00C725FE">
              <w:rPr>
                <w:sz w:val="24"/>
                <w:szCs w:val="24"/>
              </w:rPr>
              <w:t xml:space="preserve">Стационарное медицинское обслуживание </w:t>
            </w:r>
          </w:p>
        </w:tc>
        <w:tc>
          <w:tcPr>
            <w:tcW w:w="846" w:type="dxa"/>
            <w:tcBorders>
              <w:right w:val="single" w:sz="4" w:space="0" w:color="auto"/>
            </w:tcBorders>
          </w:tcPr>
          <w:p w14:paraId="465B1DDD" w14:textId="77777777" w:rsidR="001C477C" w:rsidRPr="00C725FE" w:rsidRDefault="001C477C" w:rsidP="00C725FE">
            <w:pPr>
              <w:rPr>
                <w:sz w:val="24"/>
                <w:szCs w:val="24"/>
              </w:rPr>
            </w:pPr>
            <w:r w:rsidRPr="00C725FE">
              <w:rPr>
                <w:sz w:val="24"/>
                <w:szCs w:val="24"/>
              </w:rPr>
              <w:t>3.4.2.</w:t>
            </w:r>
          </w:p>
        </w:tc>
        <w:tc>
          <w:tcPr>
            <w:tcW w:w="2939" w:type="dxa"/>
            <w:tcBorders>
              <w:top w:val="single" w:sz="4" w:space="0" w:color="auto"/>
              <w:left w:val="single" w:sz="4" w:space="0" w:color="auto"/>
              <w:bottom w:val="single" w:sz="4" w:space="0" w:color="auto"/>
              <w:right w:val="single" w:sz="4" w:space="0" w:color="auto"/>
            </w:tcBorders>
            <w:vAlign w:val="center"/>
          </w:tcPr>
          <w:p w14:paraId="30957D4E"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71F4E0E4" w14:textId="77777777" w:rsidR="001C477C" w:rsidRPr="00C725FE" w:rsidRDefault="001C477C" w:rsidP="00C725FE">
            <w:pPr>
              <w:rPr>
                <w:sz w:val="24"/>
                <w:szCs w:val="24"/>
              </w:rPr>
            </w:pPr>
            <w:r w:rsidRPr="00C725FE">
              <w:rPr>
                <w:sz w:val="24"/>
                <w:szCs w:val="24"/>
              </w:rPr>
              <w:t>Минимальная площадь земельного участка – 0,2 га.</w:t>
            </w:r>
          </w:p>
          <w:p w14:paraId="5A647693" w14:textId="77777777" w:rsidR="001C477C" w:rsidRPr="00C725FE" w:rsidRDefault="001C477C" w:rsidP="00C725FE">
            <w:pPr>
              <w:rPr>
                <w:sz w:val="24"/>
                <w:szCs w:val="24"/>
              </w:rPr>
            </w:pPr>
            <w:r w:rsidRPr="00C725FE">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B25C708" w14:textId="77777777" w:rsidR="001C477C" w:rsidRPr="00C725FE" w:rsidRDefault="001C477C" w:rsidP="00C725FE">
            <w:pPr>
              <w:rPr>
                <w:sz w:val="24"/>
                <w:szCs w:val="24"/>
              </w:rPr>
            </w:pPr>
            <w:r w:rsidRPr="00C725FE">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535171BF" w14:textId="77777777" w:rsidR="001C477C" w:rsidRPr="00C725FE" w:rsidRDefault="001C477C" w:rsidP="00C725FE">
            <w:pPr>
              <w:rPr>
                <w:sz w:val="24"/>
                <w:szCs w:val="24"/>
              </w:rPr>
            </w:pPr>
            <w:r w:rsidRPr="00C725FE">
              <w:rPr>
                <w:sz w:val="24"/>
                <w:szCs w:val="24"/>
              </w:rPr>
              <w:t>5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6857F2E" w14:textId="77777777" w:rsidR="001C477C" w:rsidRPr="00C725FE" w:rsidRDefault="001C477C" w:rsidP="00C725FE">
            <w:pPr>
              <w:rPr>
                <w:sz w:val="24"/>
                <w:szCs w:val="24"/>
              </w:rPr>
            </w:pPr>
            <w:r w:rsidRPr="00C725FE">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7A6CFCE5" w14:textId="77777777" w:rsidR="001C477C" w:rsidRPr="00C725FE" w:rsidRDefault="001C477C" w:rsidP="00C725FE">
            <w:pPr>
              <w:rPr>
                <w:sz w:val="24"/>
                <w:szCs w:val="24"/>
              </w:rPr>
            </w:pPr>
            <w:r w:rsidRPr="00C725FE">
              <w:rPr>
                <w:sz w:val="24"/>
                <w:szCs w:val="24"/>
              </w:rPr>
              <w:t>-</w:t>
            </w:r>
          </w:p>
        </w:tc>
      </w:tr>
      <w:tr w:rsidR="001C477C" w:rsidRPr="00C725FE" w14:paraId="01BC0599"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1B6EB7C0" w14:textId="77777777" w:rsidR="001C477C" w:rsidRPr="00C725FE" w:rsidRDefault="001C477C" w:rsidP="00C725FE">
            <w:pPr>
              <w:rPr>
                <w:sz w:val="24"/>
                <w:szCs w:val="24"/>
              </w:rPr>
            </w:pPr>
            <w:r w:rsidRPr="00C725FE">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018C053D" w14:textId="77777777" w:rsidR="001C477C" w:rsidRPr="00C725FE" w:rsidRDefault="001C477C" w:rsidP="00C725FE">
            <w:pPr>
              <w:rPr>
                <w:sz w:val="24"/>
                <w:szCs w:val="24"/>
              </w:rPr>
            </w:pPr>
            <w:r w:rsidRPr="00C725FE">
              <w:rPr>
                <w:sz w:val="24"/>
                <w:szCs w:val="24"/>
              </w:rPr>
              <w:t>размещение станций скорой помощи;</w:t>
            </w:r>
          </w:p>
          <w:p w14:paraId="73B1A962" w14:textId="77777777" w:rsidR="001C477C" w:rsidRPr="00C725FE" w:rsidRDefault="001C477C" w:rsidP="00C725FE">
            <w:pPr>
              <w:rPr>
                <w:sz w:val="24"/>
                <w:szCs w:val="24"/>
              </w:rPr>
            </w:pPr>
            <w:r w:rsidRPr="00C725FE">
              <w:rPr>
                <w:sz w:val="24"/>
                <w:szCs w:val="24"/>
              </w:rPr>
              <w:t>размещение площадок санитарной авиации.</w:t>
            </w:r>
          </w:p>
        </w:tc>
      </w:tr>
      <w:tr w:rsidR="001C477C" w:rsidRPr="00C725FE" w14:paraId="1DE5235F" w14:textId="77777777" w:rsidTr="003E0374">
        <w:tc>
          <w:tcPr>
            <w:tcW w:w="2311" w:type="dxa"/>
            <w:tcBorders>
              <w:right w:val="single" w:sz="4" w:space="0" w:color="auto"/>
            </w:tcBorders>
          </w:tcPr>
          <w:p w14:paraId="252F7A4D" w14:textId="77777777" w:rsidR="001C477C" w:rsidRPr="00C725FE" w:rsidRDefault="001C477C" w:rsidP="00C725FE">
            <w:pPr>
              <w:rPr>
                <w:sz w:val="24"/>
                <w:szCs w:val="24"/>
              </w:rPr>
            </w:pPr>
            <w:r w:rsidRPr="00C725FE">
              <w:rPr>
                <w:sz w:val="24"/>
                <w:szCs w:val="24"/>
              </w:rPr>
              <w:t xml:space="preserve">Дошкольное, начальное и среднее общее образование </w:t>
            </w:r>
          </w:p>
        </w:tc>
        <w:tc>
          <w:tcPr>
            <w:tcW w:w="846" w:type="dxa"/>
            <w:tcBorders>
              <w:right w:val="single" w:sz="4" w:space="0" w:color="auto"/>
            </w:tcBorders>
          </w:tcPr>
          <w:p w14:paraId="2973ACE6" w14:textId="77777777" w:rsidR="001C477C" w:rsidRPr="00C725FE" w:rsidRDefault="001C477C" w:rsidP="00C725FE">
            <w:pPr>
              <w:rPr>
                <w:sz w:val="24"/>
                <w:szCs w:val="24"/>
              </w:rPr>
            </w:pPr>
            <w:r w:rsidRPr="00C725FE">
              <w:rPr>
                <w:sz w:val="24"/>
                <w:szCs w:val="24"/>
              </w:rPr>
              <w:t>3.5.1.</w:t>
            </w:r>
          </w:p>
        </w:tc>
        <w:tc>
          <w:tcPr>
            <w:tcW w:w="2939" w:type="dxa"/>
            <w:tcBorders>
              <w:top w:val="single" w:sz="4" w:space="0" w:color="auto"/>
              <w:left w:val="single" w:sz="4" w:space="0" w:color="auto"/>
              <w:bottom w:val="single" w:sz="4" w:space="0" w:color="auto"/>
              <w:right w:val="single" w:sz="4" w:space="0" w:color="auto"/>
            </w:tcBorders>
          </w:tcPr>
          <w:p w14:paraId="55BCC4A0" w14:textId="77777777" w:rsidR="001C477C" w:rsidRPr="00C725FE" w:rsidRDefault="001C477C" w:rsidP="00C725FE">
            <w:pPr>
              <w:rPr>
                <w:sz w:val="24"/>
                <w:szCs w:val="24"/>
              </w:rPr>
            </w:pPr>
            <w:r w:rsidRPr="00C725FE">
              <w:rPr>
                <w:sz w:val="24"/>
                <w:szCs w:val="24"/>
              </w:rPr>
              <w:t xml:space="preserve">Предельные минимальные размеры земельных участков - не </w:t>
            </w:r>
            <w:r w:rsidRPr="00C725FE">
              <w:rPr>
                <w:sz w:val="24"/>
                <w:szCs w:val="24"/>
              </w:rPr>
              <w:lastRenderedPageBreak/>
              <w:t>подлежат установлению.</w:t>
            </w:r>
          </w:p>
          <w:p w14:paraId="45D01C7F" w14:textId="77777777" w:rsidR="001C477C" w:rsidRPr="00C725FE" w:rsidRDefault="001C477C" w:rsidP="00C725FE">
            <w:pPr>
              <w:rPr>
                <w:sz w:val="24"/>
                <w:szCs w:val="24"/>
              </w:rPr>
            </w:pPr>
            <w:r w:rsidRPr="00C725FE">
              <w:rPr>
                <w:sz w:val="24"/>
                <w:szCs w:val="24"/>
              </w:rPr>
              <w:t>Предельные максимальные размеры земельных участков - не подлежат установлению.</w:t>
            </w:r>
          </w:p>
          <w:p w14:paraId="5BE1FCF7" w14:textId="77777777" w:rsidR="001C477C" w:rsidRPr="00C725FE" w:rsidRDefault="001C477C" w:rsidP="00C725FE">
            <w:pPr>
              <w:rPr>
                <w:sz w:val="24"/>
                <w:szCs w:val="24"/>
              </w:rPr>
            </w:pPr>
            <w:r w:rsidRPr="00C725FE">
              <w:rPr>
                <w:sz w:val="24"/>
                <w:szCs w:val="24"/>
              </w:rPr>
              <w:t>Минимальная площадь земельного участка – 0,1 га.</w:t>
            </w:r>
          </w:p>
          <w:p w14:paraId="07B27EDA" w14:textId="77777777" w:rsidR="001C477C" w:rsidRPr="00C725FE" w:rsidRDefault="001C477C" w:rsidP="00C725FE">
            <w:pPr>
              <w:rPr>
                <w:sz w:val="24"/>
                <w:szCs w:val="24"/>
              </w:rPr>
            </w:pPr>
            <w:r w:rsidRPr="00C725FE">
              <w:rPr>
                <w:sz w:val="24"/>
                <w:szCs w:val="24"/>
              </w:rPr>
              <w:t>Максимальная площадь земельного участка – 1,5га.</w:t>
            </w:r>
          </w:p>
        </w:tc>
        <w:tc>
          <w:tcPr>
            <w:tcW w:w="1984" w:type="dxa"/>
            <w:tcBorders>
              <w:top w:val="single" w:sz="4" w:space="0" w:color="auto"/>
              <w:left w:val="single" w:sz="4" w:space="0" w:color="auto"/>
              <w:bottom w:val="single" w:sz="4" w:space="0" w:color="auto"/>
              <w:right w:val="single" w:sz="4" w:space="0" w:color="auto"/>
            </w:tcBorders>
            <w:vAlign w:val="center"/>
          </w:tcPr>
          <w:p w14:paraId="65B932FB" w14:textId="77777777" w:rsidR="001C477C" w:rsidRPr="00C725FE" w:rsidRDefault="001C477C" w:rsidP="00C725FE">
            <w:pPr>
              <w:rPr>
                <w:sz w:val="24"/>
                <w:szCs w:val="24"/>
              </w:rPr>
            </w:pPr>
            <w:r w:rsidRPr="00C725FE">
              <w:rPr>
                <w:sz w:val="24"/>
                <w:szCs w:val="24"/>
              </w:rPr>
              <w:lastRenderedPageBreak/>
              <w:t xml:space="preserve">Определяются по основному виду </w:t>
            </w:r>
            <w:r w:rsidRPr="00C725FE">
              <w:rPr>
                <w:sz w:val="24"/>
                <w:szCs w:val="24"/>
              </w:rPr>
              <w:lastRenderedPageBreak/>
              <w:t>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0CE5B375" w14:textId="77777777" w:rsidR="001C477C" w:rsidRPr="00C725FE" w:rsidRDefault="001C477C" w:rsidP="00C725FE">
            <w:pPr>
              <w:rPr>
                <w:sz w:val="24"/>
                <w:szCs w:val="24"/>
              </w:rPr>
            </w:pPr>
            <w:r w:rsidRPr="00C725FE">
              <w:rPr>
                <w:sz w:val="24"/>
                <w:szCs w:val="24"/>
              </w:rPr>
              <w:lastRenderedPageBreak/>
              <w:t xml:space="preserve">2 этажа – объекты дошкольного </w:t>
            </w:r>
            <w:r w:rsidRPr="00C725FE">
              <w:rPr>
                <w:sz w:val="24"/>
                <w:szCs w:val="24"/>
              </w:rPr>
              <w:lastRenderedPageBreak/>
              <w:t xml:space="preserve">начального образования </w:t>
            </w:r>
          </w:p>
          <w:p w14:paraId="63225509" w14:textId="77777777" w:rsidR="001C477C" w:rsidRPr="00C725FE" w:rsidRDefault="001C477C" w:rsidP="00C725FE">
            <w:pPr>
              <w:rPr>
                <w:sz w:val="24"/>
                <w:szCs w:val="24"/>
              </w:rPr>
            </w:pPr>
            <w:r w:rsidRPr="00C725FE">
              <w:rPr>
                <w:sz w:val="24"/>
                <w:szCs w:val="24"/>
              </w:rPr>
              <w:t xml:space="preserve">3 - этажа – объекты общеобразовательного назначения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72529B0" w14:textId="77777777" w:rsidR="001C477C" w:rsidRPr="00C725FE" w:rsidRDefault="001C477C" w:rsidP="00C725FE">
            <w:pPr>
              <w:rPr>
                <w:sz w:val="24"/>
                <w:szCs w:val="24"/>
              </w:rPr>
            </w:pPr>
            <w:r w:rsidRPr="00C725FE">
              <w:rPr>
                <w:sz w:val="24"/>
                <w:szCs w:val="24"/>
              </w:rPr>
              <w:lastRenderedPageBreak/>
              <w:t>50%</w:t>
            </w:r>
          </w:p>
        </w:tc>
        <w:tc>
          <w:tcPr>
            <w:tcW w:w="3543" w:type="dxa"/>
            <w:gridSpan w:val="3"/>
            <w:tcBorders>
              <w:top w:val="single" w:sz="4" w:space="0" w:color="auto"/>
              <w:left w:val="single" w:sz="4" w:space="0" w:color="auto"/>
              <w:bottom w:val="single" w:sz="4" w:space="0" w:color="auto"/>
              <w:right w:val="single" w:sz="4" w:space="0" w:color="auto"/>
            </w:tcBorders>
          </w:tcPr>
          <w:p w14:paraId="27BD229A" w14:textId="77777777" w:rsidR="001C477C" w:rsidRPr="00C725FE" w:rsidRDefault="001C477C" w:rsidP="00C725FE">
            <w:pPr>
              <w:rPr>
                <w:sz w:val="24"/>
                <w:szCs w:val="24"/>
              </w:rPr>
            </w:pPr>
            <w:r w:rsidRPr="00C725FE">
              <w:rPr>
                <w:sz w:val="24"/>
                <w:szCs w:val="24"/>
              </w:rPr>
              <w:t>-</w:t>
            </w:r>
          </w:p>
        </w:tc>
      </w:tr>
      <w:tr w:rsidR="001C477C" w:rsidRPr="00C725FE" w14:paraId="372347D4"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7A8ABA8A" w14:textId="1EEC8E09" w:rsidR="001C477C" w:rsidRPr="00C725FE" w:rsidRDefault="00476BCC" w:rsidP="00C725FE">
            <w:pPr>
              <w:rPr>
                <w:sz w:val="24"/>
                <w:szCs w:val="24"/>
              </w:rPr>
            </w:pPr>
            <w:r w:rsidRPr="00C725FE">
              <w:rPr>
                <w:sz w:val="24"/>
                <w:szCs w:val="24"/>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C477C" w:rsidRPr="00C725FE" w14:paraId="1124E147" w14:textId="77777777" w:rsidTr="003E0374">
        <w:tc>
          <w:tcPr>
            <w:tcW w:w="2311" w:type="dxa"/>
            <w:tcBorders>
              <w:right w:val="single" w:sz="4" w:space="0" w:color="auto"/>
            </w:tcBorders>
          </w:tcPr>
          <w:p w14:paraId="5F87680E" w14:textId="77777777" w:rsidR="001C477C" w:rsidRPr="00C725FE" w:rsidRDefault="001C477C" w:rsidP="00C725FE">
            <w:pPr>
              <w:rPr>
                <w:sz w:val="24"/>
                <w:szCs w:val="24"/>
              </w:rPr>
            </w:pPr>
            <w:r w:rsidRPr="00C725FE">
              <w:rPr>
                <w:sz w:val="24"/>
                <w:szCs w:val="24"/>
              </w:rPr>
              <w:t xml:space="preserve">Культурное развитие </w:t>
            </w:r>
          </w:p>
        </w:tc>
        <w:tc>
          <w:tcPr>
            <w:tcW w:w="846" w:type="dxa"/>
            <w:tcBorders>
              <w:right w:val="single" w:sz="4" w:space="0" w:color="auto"/>
            </w:tcBorders>
          </w:tcPr>
          <w:p w14:paraId="68AFCB55" w14:textId="77777777" w:rsidR="001C477C" w:rsidRPr="00C725FE" w:rsidRDefault="001C477C" w:rsidP="00C725FE">
            <w:pPr>
              <w:rPr>
                <w:sz w:val="24"/>
                <w:szCs w:val="24"/>
              </w:rPr>
            </w:pPr>
            <w:r w:rsidRPr="00C725FE">
              <w:rPr>
                <w:sz w:val="24"/>
                <w:szCs w:val="24"/>
              </w:rPr>
              <w:t>3.6.</w:t>
            </w:r>
          </w:p>
        </w:tc>
        <w:tc>
          <w:tcPr>
            <w:tcW w:w="2939" w:type="dxa"/>
            <w:tcBorders>
              <w:top w:val="single" w:sz="4" w:space="0" w:color="auto"/>
              <w:left w:val="single" w:sz="4" w:space="0" w:color="auto"/>
              <w:bottom w:val="single" w:sz="4" w:space="0" w:color="auto"/>
              <w:right w:val="single" w:sz="4" w:space="0" w:color="auto"/>
            </w:tcBorders>
          </w:tcPr>
          <w:p w14:paraId="3B186B73"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32DEE003" w14:textId="77777777" w:rsidR="001C477C" w:rsidRPr="00C725FE" w:rsidRDefault="001C477C" w:rsidP="00C725FE">
            <w:pPr>
              <w:rPr>
                <w:sz w:val="24"/>
                <w:szCs w:val="24"/>
              </w:rPr>
            </w:pPr>
            <w:r w:rsidRPr="00C725FE">
              <w:rPr>
                <w:sz w:val="24"/>
                <w:szCs w:val="24"/>
              </w:rPr>
              <w:t>Минимальная площадь земельного участка – 0,05 га.</w:t>
            </w:r>
          </w:p>
          <w:p w14:paraId="2B44A6A3" w14:textId="77777777" w:rsidR="001C477C" w:rsidRPr="00C725FE" w:rsidRDefault="001C477C" w:rsidP="00C725FE">
            <w:pPr>
              <w:rPr>
                <w:sz w:val="24"/>
                <w:szCs w:val="24"/>
              </w:rPr>
            </w:pPr>
            <w:r w:rsidRPr="00C725FE">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3B98300" w14:textId="77777777" w:rsidR="001C477C" w:rsidRPr="00C725FE" w:rsidRDefault="001C477C" w:rsidP="00C725FE">
            <w:pPr>
              <w:rPr>
                <w:sz w:val="24"/>
                <w:szCs w:val="24"/>
              </w:rPr>
            </w:pPr>
            <w:r w:rsidRPr="00C725FE">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7EE34AEC" w14:textId="77777777" w:rsidR="001C477C" w:rsidRPr="00C725FE" w:rsidRDefault="001C477C" w:rsidP="00C725FE">
            <w:pPr>
              <w:rPr>
                <w:sz w:val="24"/>
                <w:szCs w:val="24"/>
              </w:rPr>
            </w:pPr>
            <w:r w:rsidRPr="00C725FE">
              <w:rPr>
                <w:sz w:val="24"/>
                <w:szCs w:val="24"/>
              </w:rPr>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0BE3B37" w14:textId="77777777" w:rsidR="001C477C" w:rsidRPr="00C725FE" w:rsidRDefault="001C477C" w:rsidP="00C725FE">
            <w:pPr>
              <w:rPr>
                <w:sz w:val="24"/>
                <w:szCs w:val="24"/>
              </w:rPr>
            </w:pPr>
            <w:r w:rsidRPr="00C725FE">
              <w:rPr>
                <w:sz w:val="24"/>
                <w:szCs w:val="24"/>
              </w:rPr>
              <w:t>70%</w:t>
            </w:r>
          </w:p>
        </w:tc>
        <w:tc>
          <w:tcPr>
            <w:tcW w:w="3543" w:type="dxa"/>
            <w:gridSpan w:val="3"/>
            <w:tcBorders>
              <w:top w:val="single" w:sz="4" w:space="0" w:color="auto"/>
              <w:left w:val="single" w:sz="4" w:space="0" w:color="auto"/>
              <w:bottom w:val="single" w:sz="4" w:space="0" w:color="auto"/>
              <w:right w:val="single" w:sz="4" w:space="0" w:color="auto"/>
            </w:tcBorders>
          </w:tcPr>
          <w:p w14:paraId="4CF29402" w14:textId="77777777" w:rsidR="001C477C" w:rsidRPr="00C725FE" w:rsidRDefault="001C477C" w:rsidP="00C725FE">
            <w:pPr>
              <w:rPr>
                <w:sz w:val="24"/>
                <w:szCs w:val="24"/>
              </w:rPr>
            </w:pPr>
            <w:r w:rsidRPr="00C725FE">
              <w:rPr>
                <w:sz w:val="24"/>
                <w:szCs w:val="24"/>
              </w:rPr>
              <w:t>-</w:t>
            </w:r>
          </w:p>
        </w:tc>
      </w:tr>
      <w:tr w:rsidR="001C477C" w:rsidRPr="00C725FE" w14:paraId="7A117B47" w14:textId="77777777" w:rsidTr="003E0374">
        <w:tc>
          <w:tcPr>
            <w:tcW w:w="15451" w:type="dxa"/>
            <w:gridSpan w:val="10"/>
            <w:tcBorders>
              <w:right w:val="single" w:sz="4" w:space="0" w:color="auto"/>
            </w:tcBorders>
          </w:tcPr>
          <w:p w14:paraId="4EE31E62" w14:textId="77777777" w:rsidR="001C477C" w:rsidRPr="00C725FE" w:rsidRDefault="001C477C" w:rsidP="00C725FE">
            <w:pPr>
              <w:rPr>
                <w:sz w:val="24"/>
                <w:szCs w:val="24"/>
              </w:rPr>
            </w:pPr>
            <w:r w:rsidRPr="00C725FE">
              <w:rPr>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1484B29E" w14:textId="77777777" w:rsidTr="003E0374">
        <w:trPr>
          <w:trHeight w:val="886"/>
        </w:trPr>
        <w:tc>
          <w:tcPr>
            <w:tcW w:w="2311" w:type="dxa"/>
            <w:tcBorders>
              <w:right w:val="single" w:sz="4" w:space="0" w:color="auto"/>
            </w:tcBorders>
          </w:tcPr>
          <w:p w14:paraId="0BB33F4B" w14:textId="77777777" w:rsidR="001C477C" w:rsidRPr="00C725FE" w:rsidRDefault="001C477C" w:rsidP="00C725FE">
            <w:pPr>
              <w:rPr>
                <w:sz w:val="24"/>
                <w:szCs w:val="24"/>
              </w:rPr>
            </w:pPr>
            <w:r w:rsidRPr="00C725FE">
              <w:rPr>
                <w:sz w:val="24"/>
                <w:szCs w:val="24"/>
              </w:rPr>
              <w:t xml:space="preserve">Религиозное использование </w:t>
            </w:r>
          </w:p>
        </w:tc>
        <w:tc>
          <w:tcPr>
            <w:tcW w:w="846" w:type="dxa"/>
            <w:tcBorders>
              <w:right w:val="single" w:sz="4" w:space="0" w:color="auto"/>
            </w:tcBorders>
          </w:tcPr>
          <w:p w14:paraId="768FD451" w14:textId="77777777" w:rsidR="001C477C" w:rsidRPr="00C725FE" w:rsidRDefault="001C477C" w:rsidP="00C725FE">
            <w:pPr>
              <w:rPr>
                <w:sz w:val="24"/>
                <w:szCs w:val="24"/>
              </w:rPr>
            </w:pPr>
            <w:r w:rsidRPr="00C725FE">
              <w:rPr>
                <w:sz w:val="24"/>
                <w:szCs w:val="24"/>
              </w:rPr>
              <w:t>3.7.</w:t>
            </w:r>
          </w:p>
        </w:tc>
        <w:tc>
          <w:tcPr>
            <w:tcW w:w="2939" w:type="dxa"/>
            <w:tcBorders>
              <w:top w:val="single" w:sz="4" w:space="0" w:color="auto"/>
              <w:left w:val="single" w:sz="4" w:space="0" w:color="auto"/>
              <w:bottom w:val="single" w:sz="4" w:space="0" w:color="auto"/>
              <w:right w:val="single" w:sz="4" w:space="0" w:color="auto"/>
            </w:tcBorders>
          </w:tcPr>
          <w:p w14:paraId="06D130D9"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224BAD68" w14:textId="77777777" w:rsidR="001C477C" w:rsidRPr="00C725FE" w:rsidRDefault="001C477C" w:rsidP="00C725FE">
            <w:pPr>
              <w:rPr>
                <w:sz w:val="24"/>
                <w:szCs w:val="24"/>
              </w:rPr>
            </w:pPr>
            <w:r w:rsidRPr="00C725FE">
              <w:rPr>
                <w:sz w:val="24"/>
                <w:szCs w:val="24"/>
              </w:rPr>
              <w:lastRenderedPageBreak/>
              <w:t>Минимальная площадь земельного участка – 0,2 га.</w:t>
            </w:r>
          </w:p>
          <w:p w14:paraId="4C482794" w14:textId="77777777" w:rsidR="001C477C" w:rsidRPr="00C725FE" w:rsidRDefault="001C477C" w:rsidP="00C725FE">
            <w:pPr>
              <w:rPr>
                <w:sz w:val="24"/>
                <w:szCs w:val="24"/>
              </w:rPr>
            </w:pPr>
            <w:r w:rsidRPr="00C725FE">
              <w:rPr>
                <w:sz w:val="24"/>
                <w:szCs w:val="24"/>
              </w:rPr>
              <w:t>Максимальная площадь земельного участка – 0,3 га.</w:t>
            </w:r>
          </w:p>
        </w:tc>
        <w:tc>
          <w:tcPr>
            <w:tcW w:w="1984" w:type="dxa"/>
            <w:tcBorders>
              <w:top w:val="single" w:sz="4" w:space="0" w:color="auto"/>
              <w:left w:val="single" w:sz="4" w:space="0" w:color="auto"/>
              <w:bottom w:val="single" w:sz="4" w:space="0" w:color="auto"/>
              <w:right w:val="single" w:sz="4" w:space="0" w:color="auto"/>
            </w:tcBorders>
            <w:vAlign w:val="center"/>
          </w:tcPr>
          <w:p w14:paraId="07232678" w14:textId="77777777" w:rsidR="001C477C" w:rsidRPr="00C725FE" w:rsidRDefault="001C477C" w:rsidP="00C725FE">
            <w:pPr>
              <w:rPr>
                <w:sz w:val="24"/>
                <w:szCs w:val="24"/>
              </w:rPr>
            </w:pPr>
            <w:r w:rsidRPr="00C725FE">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6A878AEE" w14:textId="77777777" w:rsidR="001C477C" w:rsidRPr="00C725FE" w:rsidRDefault="001C477C" w:rsidP="00C725FE">
            <w:pPr>
              <w:rPr>
                <w:sz w:val="24"/>
                <w:szCs w:val="24"/>
              </w:rPr>
            </w:pPr>
            <w:r w:rsidRPr="00C725FE">
              <w:rPr>
                <w:sz w:val="24"/>
                <w:szCs w:val="24"/>
              </w:rPr>
              <w:t>до 55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CE9B548" w14:textId="77777777" w:rsidR="001C477C" w:rsidRPr="00C725FE" w:rsidRDefault="001C477C" w:rsidP="00C725FE">
            <w:pPr>
              <w:rPr>
                <w:sz w:val="24"/>
                <w:szCs w:val="24"/>
              </w:rPr>
            </w:pPr>
            <w:r w:rsidRPr="00C725FE">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5CDC8FC7" w14:textId="77777777" w:rsidR="001C477C" w:rsidRPr="00C725FE" w:rsidRDefault="001C477C" w:rsidP="00C725FE">
            <w:pPr>
              <w:rPr>
                <w:sz w:val="24"/>
                <w:szCs w:val="24"/>
              </w:rPr>
            </w:pPr>
            <w:r w:rsidRPr="00C725FE">
              <w:rPr>
                <w:sz w:val="24"/>
                <w:szCs w:val="24"/>
              </w:rPr>
              <w:t>-</w:t>
            </w:r>
          </w:p>
        </w:tc>
      </w:tr>
      <w:tr w:rsidR="001C477C" w:rsidRPr="00C725FE" w14:paraId="3F532424"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41C50B66" w14:textId="77777777" w:rsidR="001C477C" w:rsidRPr="00C725FE" w:rsidRDefault="001C477C" w:rsidP="00C725FE">
            <w:pPr>
              <w:rPr>
                <w:sz w:val="24"/>
                <w:szCs w:val="24"/>
              </w:rPr>
            </w:pPr>
            <w:r w:rsidRPr="00C725FE">
              <w:rPr>
                <w:sz w:val="24"/>
                <w:szCs w:val="24"/>
              </w:rPr>
              <w:lastRenderedPageBreak/>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6CBEA5F8" w14:textId="77777777" w:rsidTr="003E0374">
        <w:tc>
          <w:tcPr>
            <w:tcW w:w="2311" w:type="dxa"/>
            <w:tcBorders>
              <w:right w:val="single" w:sz="4" w:space="0" w:color="auto"/>
            </w:tcBorders>
          </w:tcPr>
          <w:p w14:paraId="739E5BFB" w14:textId="77777777" w:rsidR="001C477C" w:rsidRPr="00C725FE" w:rsidRDefault="001C477C" w:rsidP="00C725FE">
            <w:pPr>
              <w:rPr>
                <w:sz w:val="24"/>
                <w:szCs w:val="24"/>
              </w:rPr>
            </w:pPr>
            <w:r w:rsidRPr="00C725FE">
              <w:rPr>
                <w:sz w:val="24"/>
                <w:szCs w:val="24"/>
              </w:rPr>
              <w:t xml:space="preserve">Спорт </w:t>
            </w:r>
          </w:p>
        </w:tc>
        <w:tc>
          <w:tcPr>
            <w:tcW w:w="846" w:type="dxa"/>
            <w:tcBorders>
              <w:right w:val="single" w:sz="4" w:space="0" w:color="auto"/>
            </w:tcBorders>
          </w:tcPr>
          <w:p w14:paraId="1D3BA366" w14:textId="77777777" w:rsidR="001C477C" w:rsidRPr="00C725FE" w:rsidRDefault="001C477C" w:rsidP="00C725FE">
            <w:pPr>
              <w:rPr>
                <w:sz w:val="24"/>
                <w:szCs w:val="24"/>
              </w:rPr>
            </w:pPr>
            <w:r w:rsidRPr="00C725FE">
              <w:rPr>
                <w:sz w:val="24"/>
                <w:szCs w:val="24"/>
              </w:rPr>
              <w:t>5.1.</w:t>
            </w:r>
          </w:p>
        </w:tc>
        <w:tc>
          <w:tcPr>
            <w:tcW w:w="2939" w:type="dxa"/>
            <w:tcBorders>
              <w:top w:val="single" w:sz="4" w:space="0" w:color="auto"/>
              <w:left w:val="single" w:sz="4" w:space="0" w:color="auto"/>
              <w:bottom w:val="single" w:sz="4" w:space="0" w:color="auto"/>
              <w:right w:val="single" w:sz="4" w:space="0" w:color="auto"/>
            </w:tcBorders>
          </w:tcPr>
          <w:p w14:paraId="13F8333C"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33D23A99" w14:textId="77777777" w:rsidR="001C477C" w:rsidRPr="00C725FE" w:rsidRDefault="001C477C" w:rsidP="00C725FE">
            <w:pPr>
              <w:rPr>
                <w:sz w:val="24"/>
                <w:szCs w:val="24"/>
              </w:rPr>
            </w:pPr>
            <w:r w:rsidRPr="00C725FE">
              <w:rPr>
                <w:sz w:val="24"/>
                <w:szCs w:val="24"/>
              </w:rPr>
              <w:t>Предельные максимальные размеры земельных участков - не подлежат установлению.</w:t>
            </w:r>
          </w:p>
          <w:p w14:paraId="231EC318" w14:textId="77777777" w:rsidR="001C477C" w:rsidRPr="00C725FE" w:rsidRDefault="001C477C" w:rsidP="00C725FE">
            <w:pPr>
              <w:rPr>
                <w:sz w:val="24"/>
                <w:szCs w:val="24"/>
              </w:rPr>
            </w:pPr>
            <w:r w:rsidRPr="00C725FE">
              <w:rPr>
                <w:sz w:val="24"/>
                <w:szCs w:val="24"/>
              </w:rPr>
              <w:t>Минимальная площадь земельного участка – 0,01 га.</w:t>
            </w:r>
          </w:p>
          <w:p w14:paraId="6E2F3C71" w14:textId="77777777" w:rsidR="001C477C" w:rsidRPr="00C725FE" w:rsidRDefault="001C477C" w:rsidP="00C725FE">
            <w:pPr>
              <w:rPr>
                <w:sz w:val="24"/>
                <w:szCs w:val="24"/>
              </w:rPr>
            </w:pPr>
            <w:r w:rsidRPr="00C725FE">
              <w:rPr>
                <w:sz w:val="24"/>
                <w:szCs w:val="24"/>
              </w:rPr>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252EBB41" w14:textId="77777777" w:rsidR="001C477C" w:rsidRPr="00C725FE" w:rsidRDefault="001C477C" w:rsidP="00C725FE">
            <w:pPr>
              <w:rPr>
                <w:sz w:val="24"/>
                <w:szCs w:val="24"/>
              </w:rPr>
            </w:pPr>
            <w:r w:rsidRPr="00C725FE">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0CD27E5D" w14:textId="77777777" w:rsidR="001C477C" w:rsidRPr="00C725FE" w:rsidRDefault="001C477C" w:rsidP="00C725FE">
            <w:pPr>
              <w:rPr>
                <w:sz w:val="24"/>
                <w:szCs w:val="24"/>
              </w:rPr>
            </w:pPr>
            <w:r w:rsidRPr="00C725FE">
              <w:rPr>
                <w:sz w:val="24"/>
                <w:szCs w:val="24"/>
              </w:rPr>
              <w:t>до 55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2466FC9" w14:textId="77777777" w:rsidR="001C477C" w:rsidRPr="00C725FE" w:rsidRDefault="001C477C" w:rsidP="00C725FE">
            <w:pPr>
              <w:rPr>
                <w:sz w:val="24"/>
                <w:szCs w:val="24"/>
              </w:rPr>
            </w:pPr>
            <w:r w:rsidRPr="00C725FE">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tcPr>
          <w:p w14:paraId="633B15C2" w14:textId="77777777" w:rsidR="001C477C" w:rsidRPr="00C725FE" w:rsidRDefault="001C477C" w:rsidP="00C725FE">
            <w:pPr>
              <w:rPr>
                <w:sz w:val="24"/>
                <w:szCs w:val="24"/>
              </w:rPr>
            </w:pPr>
            <w:r w:rsidRPr="00C725FE">
              <w:rPr>
                <w:sz w:val="24"/>
                <w:szCs w:val="24"/>
              </w:rPr>
              <w:t>-</w:t>
            </w:r>
          </w:p>
        </w:tc>
      </w:tr>
      <w:tr w:rsidR="001C477C" w:rsidRPr="00C725FE" w14:paraId="2625DCF3"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68F1FA8D" w14:textId="77777777" w:rsidR="001C477C" w:rsidRPr="00C725FE" w:rsidRDefault="001C477C" w:rsidP="00C725FE">
            <w:pPr>
              <w:rPr>
                <w:sz w:val="24"/>
                <w:szCs w:val="24"/>
              </w:rPr>
            </w:pPr>
            <w:r w:rsidRPr="00C725FE">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0BD04BB4" w14:textId="77777777" w:rsidTr="003E0374">
        <w:tc>
          <w:tcPr>
            <w:tcW w:w="2311" w:type="dxa"/>
            <w:tcBorders>
              <w:right w:val="single" w:sz="4" w:space="0" w:color="auto"/>
            </w:tcBorders>
          </w:tcPr>
          <w:p w14:paraId="159A1512" w14:textId="77777777" w:rsidR="001C477C" w:rsidRPr="00C725FE" w:rsidRDefault="001C477C" w:rsidP="00C725FE">
            <w:pPr>
              <w:rPr>
                <w:sz w:val="24"/>
                <w:szCs w:val="24"/>
              </w:rPr>
            </w:pPr>
            <w:r w:rsidRPr="00C725FE">
              <w:rPr>
                <w:sz w:val="24"/>
                <w:szCs w:val="24"/>
              </w:rPr>
              <w:t xml:space="preserve">Санаторная деятельность </w:t>
            </w:r>
          </w:p>
        </w:tc>
        <w:tc>
          <w:tcPr>
            <w:tcW w:w="846" w:type="dxa"/>
            <w:tcBorders>
              <w:right w:val="single" w:sz="4" w:space="0" w:color="auto"/>
            </w:tcBorders>
          </w:tcPr>
          <w:p w14:paraId="53270F42" w14:textId="77777777" w:rsidR="001C477C" w:rsidRPr="00C725FE" w:rsidRDefault="001C477C" w:rsidP="00C725FE">
            <w:pPr>
              <w:rPr>
                <w:sz w:val="24"/>
                <w:szCs w:val="24"/>
              </w:rPr>
            </w:pPr>
            <w:r w:rsidRPr="00C725FE">
              <w:rPr>
                <w:sz w:val="24"/>
                <w:szCs w:val="24"/>
              </w:rPr>
              <w:t>9.2.1.</w:t>
            </w:r>
          </w:p>
        </w:tc>
        <w:tc>
          <w:tcPr>
            <w:tcW w:w="2939" w:type="dxa"/>
            <w:tcBorders>
              <w:top w:val="single" w:sz="4" w:space="0" w:color="auto"/>
              <w:left w:val="single" w:sz="4" w:space="0" w:color="auto"/>
              <w:bottom w:val="single" w:sz="4" w:space="0" w:color="auto"/>
              <w:right w:val="single" w:sz="4" w:space="0" w:color="auto"/>
            </w:tcBorders>
          </w:tcPr>
          <w:p w14:paraId="1C8127E7"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21E482FD" w14:textId="77777777" w:rsidR="001C477C" w:rsidRPr="00C725FE" w:rsidRDefault="001C477C" w:rsidP="00C725FE">
            <w:pPr>
              <w:rPr>
                <w:sz w:val="24"/>
                <w:szCs w:val="24"/>
              </w:rPr>
            </w:pPr>
            <w:r w:rsidRPr="00C725FE">
              <w:rPr>
                <w:sz w:val="24"/>
                <w:szCs w:val="24"/>
              </w:rPr>
              <w:t>Минимальная площадь земельного участка – 0,5 га.</w:t>
            </w:r>
          </w:p>
          <w:p w14:paraId="5681F4FB" w14:textId="77777777" w:rsidR="001C477C" w:rsidRPr="00C725FE" w:rsidRDefault="001C477C" w:rsidP="00C725FE">
            <w:pPr>
              <w:rPr>
                <w:sz w:val="24"/>
                <w:szCs w:val="24"/>
              </w:rPr>
            </w:pPr>
            <w:r w:rsidRPr="00C725FE">
              <w:rPr>
                <w:sz w:val="24"/>
                <w:szCs w:val="24"/>
              </w:rPr>
              <w:lastRenderedPageBreak/>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52A02F8D" w14:textId="77777777" w:rsidR="001C477C" w:rsidRPr="00C725FE" w:rsidRDefault="001C477C" w:rsidP="00C725FE">
            <w:pPr>
              <w:rPr>
                <w:sz w:val="24"/>
                <w:szCs w:val="24"/>
              </w:rPr>
            </w:pPr>
            <w:r w:rsidRPr="00C725FE">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664D236A" w14:textId="77777777" w:rsidR="001C477C" w:rsidRPr="00C725FE" w:rsidRDefault="001C477C" w:rsidP="00C725FE">
            <w:pPr>
              <w:rPr>
                <w:sz w:val="24"/>
                <w:szCs w:val="24"/>
              </w:rPr>
            </w:pPr>
            <w:r w:rsidRPr="00C725FE">
              <w:rPr>
                <w:sz w:val="24"/>
                <w:szCs w:val="24"/>
              </w:rPr>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85488A1" w14:textId="77777777" w:rsidR="001C477C" w:rsidRPr="00C725FE" w:rsidRDefault="001C477C" w:rsidP="00C725FE">
            <w:pPr>
              <w:rPr>
                <w:sz w:val="24"/>
                <w:szCs w:val="24"/>
              </w:rPr>
            </w:pPr>
            <w:r w:rsidRPr="00C725FE">
              <w:rPr>
                <w:sz w:val="24"/>
                <w:szCs w:val="24"/>
              </w:rPr>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E0A4A47" w14:textId="77777777" w:rsidR="001C477C" w:rsidRPr="00C725FE" w:rsidRDefault="001C477C" w:rsidP="00C725FE">
            <w:pPr>
              <w:rPr>
                <w:sz w:val="24"/>
                <w:szCs w:val="24"/>
              </w:rPr>
            </w:pPr>
            <w:r w:rsidRPr="00C725FE">
              <w:rPr>
                <w:sz w:val="24"/>
                <w:szCs w:val="24"/>
              </w:rPr>
              <w:t>не установлены</w:t>
            </w:r>
          </w:p>
        </w:tc>
      </w:tr>
      <w:tr w:rsidR="001C477C" w:rsidRPr="00C725FE" w14:paraId="2E0CC7CE"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50F4FDEC" w14:textId="77777777" w:rsidR="001C477C" w:rsidRPr="00C725FE" w:rsidRDefault="001C477C" w:rsidP="00C725FE">
            <w:pPr>
              <w:rPr>
                <w:sz w:val="24"/>
                <w:szCs w:val="24"/>
              </w:rPr>
            </w:pPr>
            <w:r w:rsidRPr="00C725FE">
              <w:rPr>
                <w:sz w:val="24"/>
                <w:szCs w:val="24"/>
              </w:rPr>
              <w:lastRenderedPageBreak/>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61BE3627" w14:textId="77777777" w:rsidR="001C477C" w:rsidRPr="00C725FE" w:rsidRDefault="001C477C" w:rsidP="00C725FE">
            <w:pPr>
              <w:rPr>
                <w:sz w:val="24"/>
                <w:szCs w:val="24"/>
              </w:rPr>
            </w:pPr>
            <w:r w:rsidRPr="00C725FE">
              <w:rPr>
                <w:sz w:val="24"/>
                <w:szCs w:val="24"/>
              </w:rPr>
              <w:t>обустройство лечебно-оздоровительных местностей (пляжи, бюветы, места добычи целебной грязи);</w:t>
            </w:r>
          </w:p>
          <w:p w14:paraId="593053D4" w14:textId="77777777" w:rsidR="001C477C" w:rsidRPr="00C725FE" w:rsidRDefault="001C477C" w:rsidP="00C725FE">
            <w:pPr>
              <w:rPr>
                <w:sz w:val="24"/>
                <w:szCs w:val="24"/>
              </w:rPr>
            </w:pPr>
            <w:r w:rsidRPr="00C725FE">
              <w:rPr>
                <w:sz w:val="24"/>
                <w:szCs w:val="24"/>
              </w:rPr>
              <w:t>размещение лечебно-оздоровительных лагерей.</w:t>
            </w:r>
          </w:p>
        </w:tc>
      </w:tr>
      <w:tr w:rsidR="001C477C" w:rsidRPr="00C725FE" w14:paraId="729651E5" w14:textId="77777777" w:rsidTr="003E0374">
        <w:tc>
          <w:tcPr>
            <w:tcW w:w="2311" w:type="dxa"/>
          </w:tcPr>
          <w:p w14:paraId="3B59F0DE" w14:textId="77777777" w:rsidR="001C477C" w:rsidRPr="00C725FE" w:rsidRDefault="001C477C" w:rsidP="00C725FE">
            <w:pPr>
              <w:rPr>
                <w:sz w:val="24"/>
                <w:szCs w:val="24"/>
              </w:rPr>
            </w:pPr>
            <w:r w:rsidRPr="00C725FE">
              <w:rPr>
                <w:sz w:val="24"/>
                <w:szCs w:val="24"/>
              </w:rPr>
              <w:t xml:space="preserve">Земельные участки (территории) общего пользования </w:t>
            </w:r>
          </w:p>
        </w:tc>
        <w:tc>
          <w:tcPr>
            <w:tcW w:w="846" w:type="dxa"/>
          </w:tcPr>
          <w:p w14:paraId="047A55FC" w14:textId="77777777" w:rsidR="001C477C" w:rsidRPr="00C725FE" w:rsidRDefault="001C477C" w:rsidP="00C725FE">
            <w:pPr>
              <w:rPr>
                <w:sz w:val="24"/>
                <w:szCs w:val="24"/>
              </w:rPr>
            </w:pPr>
            <w:r w:rsidRPr="00C725FE">
              <w:rPr>
                <w:sz w:val="24"/>
                <w:szCs w:val="24"/>
              </w:rPr>
              <w:t>12.0.</w:t>
            </w:r>
          </w:p>
        </w:tc>
        <w:tc>
          <w:tcPr>
            <w:tcW w:w="2939" w:type="dxa"/>
          </w:tcPr>
          <w:p w14:paraId="64415626"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3992D316" w14:textId="77777777" w:rsidR="001C477C" w:rsidRPr="00C725FE" w:rsidRDefault="001C477C" w:rsidP="00C725FE">
            <w:pPr>
              <w:rPr>
                <w:sz w:val="24"/>
                <w:szCs w:val="24"/>
              </w:rPr>
            </w:pPr>
            <w:r w:rsidRPr="00C725FE">
              <w:rPr>
                <w:sz w:val="24"/>
                <w:szCs w:val="24"/>
              </w:rPr>
              <w:t>Не подлежат установлению</w:t>
            </w:r>
          </w:p>
        </w:tc>
        <w:tc>
          <w:tcPr>
            <w:tcW w:w="1928" w:type="dxa"/>
            <w:gridSpan w:val="2"/>
            <w:vAlign w:val="center"/>
          </w:tcPr>
          <w:p w14:paraId="50B8C051" w14:textId="77777777" w:rsidR="001C477C" w:rsidRPr="00C725FE" w:rsidRDefault="001C477C" w:rsidP="00C725FE">
            <w:pPr>
              <w:rPr>
                <w:sz w:val="24"/>
                <w:szCs w:val="24"/>
              </w:rPr>
            </w:pPr>
            <w:r w:rsidRPr="00C725FE">
              <w:rPr>
                <w:sz w:val="24"/>
                <w:szCs w:val="24"/>
              </w:rPr>
              <w:t>Не подлежат установлению</w:t>
            </w:r>
          </w:p>
        </w:tc>
        <w:tc>
          <w:tcPr>
            <w:tcW w:w="1985" w:type="dxa"/>
            <w:gridSpan w:val="3"/>
            <w:vAlign w:val="center"/>
          </w:tcPr>
          <w:p w14:paraId="5AB6CEA6" w14:textId="77777777" w:rsidR="001C477C" w:rsidRPr="00C725FE" w:rsidRDefault="001C477C" w:rsidP="00C725FE">
            <w:pPr>
              <w:rPr>
                <w:sz w:val="24"/>
                <w:szCs w:val="24"/>
              </w:rPr>
            </w:pPr>
            <w:r w:rsidRPr="00C725FE">
              <w:rPr>
                <w:sz w:val="24"/>
                <w:szCs w:val="24"/>
              </w:rPr>
              <w:t>Не подлежит установлению</w:t>
            </w:r>
          </w:p>
        </w:tc>
        <w:tc>
          <w:tcPr>
            <w:tcW w:w="3458" w:type="dxa"/>
          </w:tcPr>
          <w:p w14:paraId="32228D5F" w14:textId="77777777" w:rsidR="001C477C" w:rsidRPr="00C725FE" w:rsidRDefault="001C477C" w:rsidP="00C725FE">
            <w:pPr>
              <w:rPr>
                <w:sz w:val="24"/>
                <w:szCs w:val="24"/>
              </w:rPr>
            </w:pPr>
            <w:r w:rsidRPr="00C725FE">
              <w:rPr>
                <w:sz w:val="24"/>
                <w:szCs w:val="24"/>
              </w:rPr>
              <w:t>-</w:t>
            </w:r>
          </w:p>
        </w:tc>
      </w:tr>
      <w:tr w:rsidR="001C477C" w:rsidRPr="00C725FE" w14:paraId="106BBF41" w14:textId="77777777" w:rsidTr="003E0374">
        <w:tc>
          <w:tcPr>
            <w:tcW w:w="15451" w:type="dxa"/>
            <w:gridSpan w:val="10"/>
            <w:shd w:val="clear" w:color="auto" w:fill="auto"/>
          </w:tcPr>
          <w:p w14:paraId="0BD0BCF9" w14:textId="77777777" w:rsidR="001C477C" w:rsidRPr="00C725FE" w:rsidRDefault="001C477C" w:rsidP="00C725FE">
            <w:pPr>
              <w:rPr>
                <w:sz w:val="24"/>
                <w:szCs w:val="24"/>
              </w:rPr>
            </w:pPr>
            <w:r w:rsidRPr="00C725FE">
              <w:rPr>
                <w:sz w:val="24"/>
                <w:szCs w:val="24"/>
              </w:rPr>
              <w:t>Земельные участки общего пользования.</w:t>
            </w:r>
          </w:p>
          <w:p w14:paraId="61EE5CD2" w14:textId="77777777" w:rsidR="001C477C" w:rsidRPr="00C725FE" w:rsidRDefault="001C477C" w:rsidP="00C725FE">
            <w:pPr>
              <w:rPr>
                <w:sz w:val="24"/>
                <w:szCs w:val="24"/>
              </w:rPr>
            </w:pPr>
            <w:r w:rsidRPr="00C725FE">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C725FE" w14:paraId="3B8A6625" w14:textId="77777777" w:rsidTr="003E0374">
        <w:tc>
          <w:tcPr>
            <w:tcW w:w="15451" w:type="dxa"/>
            <w:gridSpan w:val="10"/>
            <w:tcBorders>
              <w:top w:val="single" w:sz="4" w:space="0" w:color="auto"/>
              <w:left w:val="single" w:sz="4" w:space="0" w:color="auto"/>
              <w:bottom w:val="single" w:sz="4" w:space="0" w:color="auto"/>
              <w:right w:val="single" w:sz="4" w:space="0" w:color="auto"/>
            </w:tcBorders>
            <w:shd w:val="clear" w:color="auto" w:fill="auto"/>
          </w:tcPr>
          <w:p w14:paraId="1094E7B9" w14:textId="77777777" w:rsidR="001C477C" w:rsidRPr="00C725FE" w:rsidRDefault="001C477C" w:rsidP="00C725FE">
            <w:pPr>
              <w:rPr>
                <w:sz w:val="24"/>
                <w:szCs w:val="24"/>
              </w:rPr>
            </w:pPr>
            <w:r w:rsidRPr="00C725FE">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C725FE" w14:paraId="24E7D077" w14:textId="77777777" w:rsidTr="003E0374">
        <w:tc>
          <w:tcPr>
            <w:tcW w:w="2311" w:type="dxa"/>
            <w:tcBorders>
              <w:right w:val="single" w:sz="4" w:space="0" w:color="auto"/>
            </w:tcBorders>
            <w:shd w:val="clear" w:color="auto" w:fill="auto"/>
          </w:tcPr>
          <w:p w14:paraId="477D6D49" w14:textId="77777777" w:rsidR="001C477C" w:rsidRPr="00C725FE" w:rsidRDefault="001C477C" w:rsidP="00C725FE">
            <w:pPr>
              <w:rPr>
                <w:sz w:val="24"/>
                <w:szCs w:val="24"/>
              </w:rPr>
            </w:pPr>
            <w:r w:rsidRPr="00C725FE">
              <w:rPr>
                <w:sz w:val="24"/>
                <w:szCs w:val="24"/>
              </w:rPr>
              <w:t xml:space="preserve">Предоставление коммунальных услуг </w:t>
            </w:r>
          </w:p>
        </w:tc>
        <w:tc>
          <w:tcPr>
            <w:tcW w:w="846" w:type="dxa"/>
            <w:tcBorders>
              <w:right w:val="single" w:sz="4" w:space="0" w:color="auto"/>
            </w:tcBorders>
            <w:shd w:val="clear" w:color="auto" w:fill="auto"/>
          </w:tcPr>
          <w:p w14:paraId="31D66D2D" w14:textId="77777777" w:rsidR="001C477C" w:rsidRPr="00C725FE" w:rsidRDefault="001C477C" w:rsidP="00C725FE">
            <w:pPr>
              <w:rPr>
                <w:sz w:val="24"/>
                <w:szCs w:val="24"/>
              </w:rPr>
            </w:pPr>
            <w:r w:rsidRPr="00C725FE">
              <w:rPr>
                <w:sz w:val="24"/>
                <w:szCs w:val="24"/>
              </w:rPr>
              <w:t>3.1.1.</w:t>
            </w:r>
          </w:p>
        </w:tc>
        <w:tc>
          <w:tcPr>
            <w:tcW w:w="2939" w:type="dxa"/>
            <w:tcBorders>
              <w:top w:val="single" w:sz="4" w:space="0" w:color="auto"/>
              <w:left w:val="single" w:sz="4" w:space="0" w:color="auto"/>
              <w:bottom w:val="single" w:sz="4" w:space="0" w:color="auto"/>
              <w:right w:val="single" w:sz="4" w:space="0" w:color="auto"/>
            </w:tcBorders>
          </w:tcPr>
          <w:p w14:paraId="0A272128" w14:textId="77777777" w:rsidR="001C477C" w:rsidRPr="00C725FE" w:rsidRDefault="001C477C" w:rsidP="00C725FE">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1A2FABCA" w14:textId="77777777" w:rsidR="001C477C" w:rsidRPr="00C725FE" w:rsidRDefault="001C477C" w:rsidP="00C725FE">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1DE16F6" w14:textId="77777777" w:rsidR="001C477C" w:rsidRPr="00C725FE" w:rsidRDefault="001C477C" w:rsidP="00C725FE">
            <w:pPr>
              <w:rPr>
                <w:sz w:val="24"/>
                <w:szCs w:val="24"/>
              </w:rPr>
            </w:pPr>
            <w:r w:rsidRPr="00C725FE">
              <w:rPr>
                <w:sz w:val="24"/>
                <w:szCs w:val="24"/>
              </w:rPr>
              <w:t>1 этаж</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023A626" w14:textId="77777777" w:rsidR="001C477C" w:rsidRPr="00C725FE" w:rsidRDefault="001C477C" w:rsidP="00C725FE">
            <w:pPr>
              <w:rPr>
                <w:sz w:val="24"/>
                <w:szCs w:val="24"/>
              </w:rPr>
            </w:pPr>
            <w:r w:rsidRPr="00C725FE">
              <w:rPr>
                <w:sz w:val="24"/>
                <w:szCs w:val="24"/>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62A9BDEB" w14:textId="77777777" w:rsidR="001C477C" w:rsidRPr="00C725FE" w:rsidRDefault="001C477C" w:rsidP="00C725FE">
            <w:pPr>
              <w:rPr>
                <w:sz w:val="24"/>
                <w:szCs w:val="24"/>
              </w:rPr>
            </w:pPr>
            <w:r w:rsidRPr="00C725FE">
              <w:rPr>
                <w:sz w:val="24"/>
                <w:szCs w:val="24"/>
              </w:rPr>
              <w:t>не установлены</w:t>
            </w:r>
          </w:p>
        </w:tc>
      </w:tr>
      <w:tr w:rsidR="001C477C" w:rsidRPr="00C725FE" w14:paraId="40FE0F78" w14:textId="77777777" w:rsidTr="003E0374">
        <w:tc>
          <w:tcPr>
            <w:tcW w:w="15451" w:type="dxa"/>
            <w:gridSpan w:val="10"/>
            <w:tcBorders>
              <w:top w:val="single" w:sz="4" w:space="0" w:color="auto"/>
              <w:left w:val="single" w:sz="4" w:space="0" w:color="auto"/>
              <w:bottom w:val="single" w:sz="4" w:space="0" w:color="auto"/>
              <w:right w:val="single" w:sz="4" w:space="0" w:color="auto"/>
            </w:tcBorders>
          </w:tcPr>
          <w:p w14:paraId="6C3534E0" w14:textId="77777777" w:rsidR="001C477C" w:rsidRPr="00C725FE" w:rsidRDefault="001C477C" w:rsidP="00C725FE">
            <w:pPr>
              <w:rPr>
                <w:sz w:val="24"/>
                <w:szCs w:val="24"/>
              </w:rPr>
            </w:pPr>
            <w:r w:rsidRPr="00C725FE">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p w14:paraId="503A78CC" w14:textId="77777777" w:rsidR="001C477C" w:rsidRPr="00C725FE" w:rsidRDefault="001C477C" w:rsidP="00C725FE">
            <w:pPr>
              <w:rPr>
                <w:sz w:val="24"/>
                <w:szCs w:val="24"/>
              </w:rPr>
            </w:pPr>
            <w:r w:rsidRPr="00C725FE">
              <w:rPr>
                <w:sz w:val="24"/>
                <w:szCs w:val="24"/>
              </w:rPr>
              <w:t>Предельные (минимальные и (или) максимальные) размеры земельного участка:</w:t>
            </w:r>
          </w:p>
          <w:p w14:paraId="6E391B06" w14:textId="77777777" w:rsidR="001C477C" w:rsidRPr="00C725FE" w:rsidRDefault="001C477C" w:rsidP="00C725FE">
            <w:pPr>
              <w:rPr>
                <w:sz w:val="24"/>
                <w:szCs w:val="24"/>
              </w:rPr>
            </w:pPr>
            <w:r w:rsidRPr="00C725FE">
              <w:rPr>
                <w:sz w:val="24"/>
                <w:szCs w:val="24"/>
              </w:rPr>
              <w:t>Размеры земельных участков для котельных, работающих на твёрдом топливе — 0,7-4,3 га в зависимости от мощности.</w:t>
            </w:r>
          </w:p>
          <w:p w14:paraId="1FCEAB1E" w14:textId="77777777" w:rsidR="001C477C" w:rsidRPr="00C725FE" w:rsidRDefault="001C477C" w:rsidP="00C725FE">
            <w:pPr>
              <w:rPr>
                <w:sz w:val="24"/>
                <w:szCs w:val="24"/>
              </w:rPr>
            </w:pPr>
            <w:r w:rsidRPr="00C725FE">
              <w:rPr>
                <w:sz w:val="24"/>
                <w:szCs w:val="24"/>
              </w:rPr>
              <w:t>Размеры земельных участков для котельных, работающих на газовом топливе, — 0,3-3,5 га в зависимости от мощности.</w:t>
            </w:r>
          </w:p>
          <w:p w14:paraId="56877424" w14:textId="77777777" w:rsidR="001C477C" w:rsidRPr="00C725FE" w:rsidRDefault="001C477C" w:rsidP="00C725FE">
            <w:pPr>
              <w:rPr>
                <w:sz w:val="24"/>
                <w:szCs w:val="24"/>
              </w:rPr>
            </w:pPr>
            <w:r w:rsidRPr="00C725FE">
              <w:rPr>
                <w:sz w:val="24"/>
                <w:szCs w:val="24"/>
              </w:rPr>
              <w:t>Размеры земельных участков для жилищно-эксплуатационных организаций:</w:t>
            </w:r>
          </w:p>
          <w:p w14:paraId="257F658B" w14:textId="77777777" w:rsidR="001C477C" w:rsidRPr="00C725FE" w:rsidRDefault="001C477C" w:rsidP="00C725FE">
            <w:pPr>
              <w:rPr>
                <w:sz w:val="24"/>
                <w:szCs w:val="24"/>
              </w:rPr>
            </w:pPr>
            <w:r w:rsidRPr="00C725FE">
              <w:rPr>
                <w:sz w:val="24"/>
                <w:szCs w:val="24"/>
              </w:rPr>
              <w:t>•</w:t>
            </w:r>
            <w:r w:rsidRPr="00C725FE">
              <w:rPr>
                <w:sz w:val="24"/>
                <w:szCs w:val="24"/>
              </w:rPr>
              <w:tab/>
              <w:t>на микрорайон — 0,3 га (1 объект на 20 тыс. жителей);</w:t>
            </w:r>
          </w:p>
          <w:p w14:paraId="23673E85" w14:textId="77777777" w:rsidR="001C477C" w:rsidRPr="00C725FE" w:rsidRDefault="001C477C" w:rsidP="00C725FE">
            <w:pPr>
              <w:rPr>
                <w:sz w:val="24"/>
                <w:szCs w:val="24"/>
              </w:rPr>
            </w:pPr>
            <w:r w:rsidRPr="00C725FE">
              <w:rPr>
                <w:sz w:val="24"/>
                <w:szCs w:val="24"/>
              </w:rPr>
              <w:lastRenderedPageBreak/>
              <w:t>Диспетчерский пункт (из расчета 1 объект на 5 км городских коллекторов), площадью в 120 м2 (0,04-0,05 га).</w:t>
            </w:r>
          </w:p>
          <w:p w14:paraId="4AD6308F" w14:textId="77777777" w:rsidR="001C477C" w:rsidRPr="00C725FE" w:rsidRDefault="001C477C" w:rsidP="00C725FE">
            <w:pPr>
              <w:rPr>
                <w:sz w:val="24"/>
                <w:szCs w:val="24"/>
              </w:rPr>
            </w:pPr>
            <w:r w:rsidRPr="00C725FE">
              <w:rPr>
                <w:sz w:val="24"/>
                <w:szCs w:val="24"/>
              </w:rPr>
              <w:t>Ремонтно-производственная база (из расчета 1 объект на каждые 100 км городских коллекторов), площадью в 1500 м2 (1,0 га на объект).</w:t>
            </w:r>
          </w:p>
          <w:p w14:paraId="1611B94A" w14:textId="77777777" w:rsidR="001C477C" w:rsidRPr="00C725FE" w:rsidRDefault="001C477C" w:rsidP="00C725FE">
            <w:pPr>
              <w:rPr>
                <w:sz w:val="24"/>
                <w:szCs w:val="24"/>
              </w:rPr>
            </w:pPr>
            <w:r w:rsidRPr="00C725FE">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C725FE" w14:paraId="68A180B9" w14:textId="77777777" w:rsidTr="003E0374">
        <w:tc>
          <w:tcPr>
            <w:tcW w:w="2311" w:type="dxa"/>
          </w:tcPr>
          <w:p w14:paraId="735C02D7" w14:textId="77777777" w:rsidR="001C477C" w:rsidRPr="00C725FE" w:rsidRDefault="001C477C" w:rsidP="00C725FE">
            <w:pPr>
              <w:rPr>
                <w:sz w:val="24"/>
                <w:szCs w:val="24"/>
              </w:rPr>
            </w:pPr>
            <w:r w:rsidRPr="00C725FE">
              <w:rPr>
                <w:sz w:val="24"/>
                <w:szCs w:val="24"/>
              </w:rPr>
              <w:lastRenderedPageBreak/>
              <w:t xml:space="preserve">Специальная деятельность </w:t>
            </w:r>
          </w:p>
        </w:tc>
        <w:tc>
          <w:tcPr>
            <w:tcW w:w="846" w:type="dxa"/>
          </w:tcPr>
          <w:p w14:paraId="2BE5E0C7" w14:textId="77777777" w:rsidR="001C477C" w:rsidRPr="00C725FE" w:rsidRDefault="001C477C" w:rsidP="00C725FE">
            <w:pPr>
              <w:rPr>
                <w:sz w:val="24"/>
                <w:szCs w:val="24"/>
              </w:rPr>
            </w:pPr>
            <w:r w:rsidRPr="00C725FE">
              <w:rPr>
                <w:sz w:val="24"/>
                <w:szCs w:val="24"/>
              </w:rPr>
              <w:t>12.2.</w:t>
            </w:r>
          </w:p>
        </w:tc>
        <w:tc>
          <w:tcPr>
            <w:tcW w:w="2939" w:type="dxa"/>
            <w:vAlign w:val="center"/>
          </w:tcPr>
          <w:p w14:paraId="2CECF0B6" w14:textId="77777777" w:rsidR="001C477C" w:rsidRPr="00C725FE" w:rsidRDefault="001C477C" w:rsidP="00C725FE">
            <w:pPr>
              <w:rPr>
                <w:sz w:val="24"/>
                <w:szCs w:val="24"/>
              </w:rPr>
            </w:pPr>
            <w:r w:rsidRPr="00C725FE">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18DB355C" w14:textId="77777777" w:rsidR="001C477C" w:rsidRPr="00C725FE" w:rsidRDefault="001C477C" w:rsidP="00C725FE">
            <w:pPr>
              <w:rPr>
                <w:sz w:val="24"/>
                <w:szCs w:val="24"/>
              </w:rPr>
            </w:pPr>
            <w:r w:rsidRPr="00C725FE">
              <w:rPr>
                <w:sz w:val="24"/>
                <w:szCs w:val="24"/>
              </w:rPr>
              <w:t>Не подлежат установлению</w:t>
            </w:r>
          </w:p>
        </w:tc>
        <w:tc>
          <w:tcPr>
            <w:tcW w:w="1928" w:type="dxa"/>
            <w:gridSpan w:val="2"/>
            <w:vAlign w:val="center"/>
          </w:tcPr>
          <w:p w14:paraId="2C9AC997" w14:textId="77777777" w:rsidR="001C477C" w:rsidRPr="00C725FE" w:rsidRDefault="001C477C" w:rsidP="00C725FE">
            <w:pPr>
              <w:rPr>
                <w:sz w:val="24"/>
                <w:szCs w:val="24"/>
              </w:rPr>
            </w:pPr>
            <w:r w:rsidRPr="00C725FE">
              <w:rPr>
                <w:sz w:val="24"/>
                <w:szCs w:val="24"/>
              </w:rPr>
              <w:t>Не подлежат установлению</w:t>
            </w:r>
          </w:p>
        </w:tc>
        <w:tc>
          <w:tcPr>
            <w:tcW w:w="1985" w:type="dxa"/>
            <w:gridSpan w:val="3"/>
            <w:vAlign w:val="center"/>
          </w:tcPr>
          <w:p w14:paraId="49345E0D" w14:textId="77777777" w:rsidR="001C477C" w:rsidRPr="00C725FE" w:rsidRDefault="001C477C" w:rsidP="00C725FE">
            <w:pPr>
              <w:rPr>
                <w:sz w:val="24"/>
                <w:szCs w:val="24"/>
              </w:rPr>
            </w:pPr>
            <w:r w:rsidRPr="00C725FE">
              <w:rPr>
                <w:sz w:val="24"/>
                <w:szCs w:val="24"/>
              </w:rPr>
              <w:t>Не подлежит установлению</w:t>
            </w:r>
          </w:p>
        </w:tc>
        <w:tc>
          <w:tcPr>
            <w:tcW w:w="3458" w:type="dxa"/>
            <w:vAlign w:val="center"/>
          </w:tcPr>
          <w:p w14:paraId="7908FB66" w14:textId="77777777" w:rsidR="001C477C" w:rsidRPr="00C725FE" w:rsidRDefault="001C477C" w:rsidP="00C725FE">
            <w:pPr>
              <w:rPr>
                <w:sz w:val="24"/>
                <w:szCs w:val="24"/>
              </w:rPr>
            </w:pPr>
            <w:r w:rsidRPr="00C725FE">
              <w:rPr>
                <w:sz w:val="24"/>
                <w:szCs w:val="24"/>
              </w:rPr>
              <w:t>не установлены</w:t>
            </w:r>
          </w:p>
        </w:tc>
      </w:tr>
      <w:tr w:rsidR="001C477C" w:rsidRPr="00C725FE" w14:paraId="62B77056" w14:textId="77777777" w:rsidTr="003E0374">
        <w:tc>
          <w:tcPr>
            <w:tcW w:w="15451" w:type="dxa"/>
            <w:gridSpan w:val="10"/>
            <w:shd w:val="clear" w:color="auto" w:fill="auto"/>
          </w:tcPr>
          <w:p w14:paraId="16D41F0A" w14:textId="77777777" w:rsidR="001C477C" w:rsidRPr="00C725FE" w:rsidRDefault="001C477C" w:rsidP="00C725FE">
            <w:pPr>
              <w:rPr>
                <w:sz w:val="24"/>
                <w:szCs w:val="24"/>
              </w:rPr>
            </w:pPr>
            <w:r w:rsidRPr="00C725FE">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C725FE" w14:paraId="49C91B47" w14:textId="77777777" w:rsidTr="003E0374">
        <w:tc>
          <w:tcPr>
            <w:tcW w:w="15451" w:type="dxa"/>
            <w:gridSpan w:val="10"/>
            <w:tcBorders>
              <w:top w:val="single" w:sz="4" w:space="0" w:color="auto"/>
              <w:left w:val="single" w:sz="4" w:space="0" w:color="auto"/>
              <w:bottom w:val="single" w:sz="4" w:space="0" w:color="auto"/>
              <w:right w:val="single" w:sz="4" w:space="0" w:color="auto"/>
            </w:tcBorders>
            <w:shd w:val="clear" w:color="auto" w:fill="auto"/>
          </w:tcPr>
          <w:p w14:paraId="325D8BCE" w14:textId="77777777" w:rsidR="001C477C" w:rsidRPr="00C725FE" w:rsidRDefault="001C477C" w:rsidP="00C725FE">
            <w:pPr>
              <w:rPr>
                <w:sz w:val="24"/>
                <w:szCs w:val="24"/>
              </w:rPr>
            </w:pPr>
            <w:r w:rsidRPr="00C725FE">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C725FE" w14:paraId="7BC03824" w14:textId="77777777" w:rsidTr="003E0374">
        <w:trPr>
          <w:trHeight w:val="118"/>
        </w:trPr>
        <w:tc>
          <w:tcPr>
            <w:tcW w:w="15451" w:type="dxa"/>
            <w:gridSpan w:val="10"/>
            <w:tcBorders>
              <w:right w:val="single" w:sz="4" w:space="0" w:color="auto"/>
            </w:tcBorders>
            <w:shd w:val="clear" w:color="auto" w:fill="auto"/>
          </w:tcPr>
          <w:p w14:paraId="43284A89" w14:textId="77777777" w:rsidR="001C477C" w:rsidRPr="00C725FE" w:rsidRDefault="001C477C" w:rsidP="00C725FE">
            <w:pPr>
              <w:rPr>
                <w:sz w:val="24"/>
                <w:szCs w:val="24"/>
              </w:rPr>
            </w:pPr>
            <w:r w:rsidRPr="00C725FE">
              <w:rPr>
                <w:sz w:val="24"/>
                <w:szCs w:val="24"/>
              </w:rPr>
              <w:t>Не предусмотрены.</w:t>
            </w:r>
          </w:p>
        </w:tc>
      </w:tr>
      <w:tr w:rsidR="00413B89" w:rsidRPr="00C725FE" w14:paraId="43143B5E" w14:textId="77777777" w:rsidTr="003E0374">
        <w:trPr>
          <w:trHeight w:val="118"/>
        </w:trPr>
        <w:tc>
          <w:tcPr>
            <w:tcW w:w="15451" w:type="dxa"/>
            <w:gridSpan w:val="10"/>
            <w:tcBorders>
              <w:right w:val="single" w:sz="4" w:space="0" w:color="auto"/>
            </w:tcBorders>
            <w:shd w:val="clear" w:color="auto" w:fill="auto"/>
          </w:tcPr>
          <w:p w14:paraId="558451C2" w14:textId="77777777" w:rsidR="00413B89" w:rsidRPr="00C725FE" w:rsidRDefault="00413B89" w:rsidP="00C725FE">
            <w:pPr>
              <w:rPr>
                <w:sz w:val="24"/>
                <w:szCs w:val="24"/>
              </w:rPr>
            </w:pPr>
            <w:r w:rsidRPr="00C725FE">
              <w:rPr>
                <w:sz w:val="24"/>
                <w:szCs w:val="24"/>
              </w:rPr>
              <w:t xml:space="preserve">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w:t>
            </w:r>
            <w:r w:rsidRPr="00C725FE">
              <w:rPr>
                <w:rFonts w:eastAsia="Calibri"/>
                <w:sz w:val="24"/>
                <w:szCs w:val="24"/>
              </w:rPr>
              <w:t>(ОД2л)</w:t>
            </w:r>
          </w:p>
          <w:p w14:paraId="504166A7" w14:textId="77777777" w:rsidR="00413B89" w:rsidRPr="00C725FE" w:rsidRDefault="00413B89" w:rsidP="00C725FE">
            <w:pPr>
              <w:rPr>
                <w:sz w:val="24"/>
                <w:szCs w:val="24"/>
              </w:rPr>
            </w:pPr>
          </w:p>
          <w:p w14:paraId="780BF313" w14:textId="77777777" w:rsidR="00413B89" w:rsidRPr="00C725FE" w:rsidRDefault="00413B89" w:rsidP="00C725FE">
            <w:pPr>
              <w:rPr>
                <w:sz w:val="24"/>
                <w:szCs w:val="24"/>
              </w:rPr>
            </w:pPr>
            <w:r w:rsidRPr="00C725FE">
              <w:rPr>
                <w:sz w:val="24"/>
                <w:szCs w:val="24"/>
              </w:rPr>
              <w:t xml:space="preserve">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 </w:t>
            </w:r>
          </w:p>
          <w:p w14:paraId="7D791B02" w14:textId="77777777" w:rsidR="00413B89" w:rsidRPr="00C725FE" w:rsidRDefault="00413B89" w:rsidP="00C725FE">
            <w:pPr>
              <w:rPr>
                <w:sz w:val="24"/>
                <w:szCs w:val="24"/>
              </w:rPr>
            </w:pPr>
          </w:p>
          <w:p w14:paraId="2A0E065A" w14:textId="77777777" w:rsidR="00413B89" w:rsidRPr="00C725FE" w:rsidRDefault="00413B89" w:rsidP="00C725FE">
            <w:pPr>
              <w:rPr>
                <w:sz w:val="24"/>
                <w:szCs w:val="24"/>
              </w:rPr>
            </w:pPr>
            <w:r w:rsidRPr="00C725FE">
              <w:rPr>
                <w:sz w:val="24"/>
                <w:szCs w:val="24"/>
              </w:rPr>
              <w:t>Примечание</w:t>
            </w:r>
          </w:p>
          <w:p w14:paraId="77167073" w14:textId="77777777" w:rsidR="00413B89" w:rsidRPr="00C725FE" w:rsidRDefault="00413B89" w:rsidP="00C725FE">
            <w:pPr>
              <w:rPr>
                <w:sz w:val="24"/>
                <w:szCs w:val="24"/>
              </w:rPr>
            </w:pPr>
            <w:r w:rsidRPr="00C725FE">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1FCAD32D" w14:textId="79506D92" w:rsidR="00413B89" w:rsidRPr="00C725FE" w:rsidRDefault="00413B89" w:rsidP="00C725FE">
            <w:pPr>
              <w:rPr>
                <w:sz w:val="24"/>
                <w:szCs w:val="24"/>
              </w:rPr>
            </w:pPr>
            <w:r w:rsidRPr="00C725FE">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1EE0F7D3" w14:textId="77777777" w:rsidR="00902E08" w:rsidRDefault="00902E08" w:rsidP="001C477C">
      <w:bookmarkStart w:id="57" w:name="_Toc54518845"/>
      <w:bookmarkStart w:id="58" w:name="_Toc50576533"/>
      <w:bookmarkStart w:id="59" w:name="_Toc50646379"/>
    </w:p>
    <w:p w14:paraId="77983732" w14:textId="34461483" w:rsidR="001C477C" w:rsidRPr="001C477C" w:rsidRDefault="001C477C" w:rsidP="001C477C">
      <w:r w:rsidRPr="001C477C">
        <w:t>Производственные зоны, зоны инженерной и транспортной инфраструктур</w:t>
      </w:r>
      <w:bookmarkEnd w:id="57"/>
    </w:p>
    <w:p w14:paraId="258A801D" w14:textId="77777777" w:rsidR="001C477C" w:rsidRPr="001C477C" w:rsidRDefault="001C477C" w:rsidP="001C477C">
      <w:r w:rsidRPr="001C477C">
        <w:t>Статья 36. Производственная зона (П)</w:t>
      </w:r>
      <w:bookmarkEnd w:id="58"/>
      <w:bookmarkEnd w:id="59"/>
    </w:p>
    <w:p w14:paraId="4D619141"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410"/>
        <w:gridCol w:w="142"/>
        <w:gridCol w:w="709"/>
        <w:gridCol w:w="2835"/>
        <w:gridCol w:w="1984"/>
        <w:gridCol w:w="1843"/>
        <w:gridCol w:w="2126"/>
        <w:gridCol w:w="3402"/>
      </w:tblGrid>
      <w:tr w:rsidR="001C477C" w:rsidRPr="00C725FE" w14:paraId="2627B5FB" w14:textId="77777777" w:rsidTr="003E0374">
        <w:tc>
          <w:tcPr>
            <w:tcW w:w="2410" w:type="dxa"/>
            <w:vMerge w:val="restart"/>
            <w:tcBorders>
              <w:right w:val="single" w:sz="4" w:space="0" w:color="auto"/>
            </w:tcBorders>
            <w:shd w:val="clear" w:color="auto" w:fill="auto"/>
          </w:tcPr>
          <w:p w14:paraId="330E57B6" w14:textId="77777777" w:rsidR="001C477C" w:rsidRPr="00C725FE" w:rsidRDefault="001C477C" w:rsidP="001C477C">
            <w:pPr>
              <w:rPr>
                <w:sz w:val="24"/>
                <w:szCs w:val="24"/>
              </w:rPr>
            </w:pPr>
            <w:bookmarkStart w:id="60" w:name="_Hlk72475155"/>
            <w:r w:rsidRPr="00C725FE">
              <w:rPr>
                <w:sz w:val="24"/>
                <w:szCs w:val="24"/>
              </w:rPr>
              <w:t>Виды разрешенного использования</w:t>
            </w:r>
          </w:p>
        </w:tc>
        <w:tc>
          <w:tcPr>
            <w:tcW w:w="851" w:type="dxa"/>
            <w:gridSpan w:val="2"/>
            <w:vMerge w:val="restart"/>
            <w:tcBorders>
              <w:right w:val="single" w:sz="4" w:space="0" w:color="auto"/>
            </w:tcBorders>
            <w:shd w:val="clear" w:color="auto" w:fill="auto"/>
          </w:tcPr>
          <w:p w14:paraId="4847A693" w14:textId="77777777" w:rsidR="001C477C" w:rsidRPr="00C725FE" w:rsidRDefault="001C477C" w:rsidP="001C477C">
            <w:pPr>
              <w:rPr>
                <w:sz w:val="24"/>
                <w:szCs w:val="24"/>
              </w:rPr>
            </w:pPr>
            <w:r w:rsidRPr="00C725FE">
              <w:rPr>
                <w:sz w:val="24"/>
                <w:szCs w:val="24"/>
              </w:rPr>
              <w:t>Код</w:t>
            </w:r>
          </w:p>
        </w:tc>
        <w:tc>
          <w:tcPr>
            <w:tcW w:w="12190" w:type="dxa"/>
            <w:gridSpan w:val="5"/>
            <w:tcBorders>
              <w:top w:val="single" w:sz="4" w:space="0" w:color="auto"/>
              <w:left w:val="single" w:sz="4" w:space="0" w:color="auto"/>
              <w:bottom w:val="single" w:sz="4" w:space="0" w:color="auto"/>
              <w:right w:val="single" w:sz="4" w:space="0" w:color="auto"/>
            </w:tcBorders>
            <w:shd w:val="clear" w:color="auto" w:fill="auto"/>
          </w:tcPr>
          <w:p w14:paraId="7FCE3DD9" w14:textId="77777777" w:rsidR="001C477C" w:rsidRPr="00C725FE" w:rsidRDefault="001C477C" w:rsidP="001C477C">
            <w:pPr>
              <w:rPr>
                <w:sz w:val="24"/>
                <w:szCs w:val="24"/>
              </w:rPr>
            </w:pPr>
            <w:r w:rsidRPr="00C725FE">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C725FE" w14:paraId="617EA3A7" w14:textId="77777777" w:rsidTr="003E0374">
        <w:tc>
          <w:tcPr>
            <w:tcW w:w="2410" w:type="dxa"/>
            <w:vMerge/>
            <w:tcBorders>
              <w:right w:val="single" w:sz="4" w:space="0" w:color="auto"/>
            </w:tcBorders>
            <w:shd w:val="clear" w:color="auto" w:fill="auto"/>
          </w:tcPr>
          <w:p w14:paraId="5C7D134E" w14:textId="77777777" w:rsidR="001C477C" w:rsidRPr="00C725FE" w:rsidRDefault="001C477C" w:rsidP="001C477C">
            <w:pPr>
              <w:rPr>
                <w:sz w:val="24"/>
                <w:szCs w:val="24"/>
              </w:rPr>
            </w:pPr>
          </w:p>
        </w:tc>
        <w:tc>
          <w:tcPr>
            <w:tcW w:w="851" w:type="dxa"/>
            <w:gridSpan w:val="2"/>
            <w:vMerge/>
            <w:tcBorders>
              <w:right w:val="single" w:sz="4" w:space="0" w:color="auto"/>
            </w:tcBorders>
            <w:shd w:val="clear" w:color="auto" w:fill="auto"/>
          </w:tcPr>
          <w:p w14:paraId="455A8F39" w14:textId="77777777" w:rsidR="001C477C" w:rsidRPr="00C725FE" w:rsidRDefault="001C477C" w:rsidP="001C477C">
            <w:pP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354929" w14:textId="77777777" w:rsidR="001C477C" w:rsidRPr="00C725FE" w:rsidRDefault="001C477C" w:rsidP="001C477C">
            <w:pPr>
              <w:rPr>
                <w:sz w:val="24"/>
                <w:szCs w:val="24"/>
              </w:rPr>
            </w:pPr>
            <w:r w:rsidRPr="00C725FE">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D44805D" w14:textId="77777777" w:rsidR="001C477C" w:rsidRPr="00C725FE" w:rsidRDefault="001C477C" w:rsidP="001C477C">
            <w:pPr>
              <w:rPr>
                <w:sz w:val="24"/>
                <w:szCs w:val="24"/>
              </w:rPr>
            </w:pPr>
            <w:r w:rsidRPr="00C725FE">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FD3AC9" w14:textId="77777777" w:rsidR="001C477C" w:rsidRPr="00C725FE" w:rsidRDefault="001C477C" w:rsidP="001C477C">
            <w:pPr>
              <w:rPr>
                <w:sz w:val="24"/>
                <w:szCs w:val="24"/>
              </w:rPr>
            </w:pPr>
            <w:r w:rsidRPr="00C725FE">
              <w:rPr>
                <w:sz w:val="24"/>
                <w:szCs w:val="24"/>
              </w:rPr>
              <w:t>предельное количество этажей или предельную высоту зданий, строений, сооружений</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52A66" w14:textId="77777777" w:rsidR="001C477C" w:rsidRPr="00C725FE" w:rsidRDefault="001C477C" w:rsidP="001C477C">
            <w:pPr>
              <w:rPr>
                <w:sz w:val="24"/>
                <w:szCs w:val="24"/>
              </w:rPr>
            </w:pPr>
            <w:r w:rsidRPr="00C725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F89526" w14:textId="77777777" w:rsidR="001C477C" w:rsidRPr="00C725FE" w:rsidRDefault="001C477C" w:rsidP="001C477C">
            <w:pPr>
              <w:rPr>
                <w:sz w:val="24"/>
                <w:szCs w:val="24"/>
              </w:rPr>
            </w:pPr>
            <w:r w:rsidRPr="00C725FE">
              <w:rPr>
                <w:sz w:val="24"/>
                <w:szCs w:val="24"/>
              </w:rPr>
              <w:t>иные предельные параметры разрешенного строительства, реконструкции объектов капитального строительства</w:t>
            </w:r>
          </w:p>
        </w:tc>
      </w:tr>
      <w:tr w:rsidR="001C477C" w:rsidRPr="00C725FE" w14:paraId="3ED9488C"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52591722" w14:textId="77777777" w:rsidR="001C477C" w:rsidRPr="00C725FE" w:rsidRDefault="001C477C" w:rsidP="001C477C">
            <w:pPr>
              <w:rPr>
                <w:sz w:val="24"/>
                <w:szCs w:val="24"/>
              </w:rPr>
            </w:pPr>
            <w:r w:rsidRPr="00C725FE">
              <w:rPr>
                <w:sz w:val="24"/>
                <w:szCs w:val="24"/>
              </w:rPr>
              <w:t>Основные виды разрешенного использования земельных участков и объектов капитального строительства</w:t>
            </w:r>
          </w:p>
        </w:tc>
      </w:tr>
      <w:tr w:rsidR="001C477C" w:rsidRPr="00C725FE" w14:paraId="2378BA0D" w14:textId="77777777" w:rsidTr="003E0374">
        <w:tc>
          <w:tcPr>
            <w:tcW w:w="2410" w:type="dxa"/>
            <w:tcBorders>
              <w:right w:val="single" w:sz="4" w:space="0" w:color="auto"/>
            </w:tcBorders>
            <w:shd w:val="clear" w:color="auto" w:fill="auto"/>
          </w:tcPr>
          <w:p w14:paraId="30C0EA7E" w14:textId="77777777" w:rsidR="001C477C" w:rsidRPr="00C725FE" w:rsidRDefault="001C477C" w:rsidP="001C477C">
            <w:pPr>
              <w:rPr>
                <w:sz w:val="24"/>
                <w:szCs w:val="24"/>
              </w:rPr>
            </w:pPr>
            <w:bookmarkStart w:id="61" w:name="_Hlk63681952"/>
            <w:r w:rsidRPr="00C725FE">
              <w:rPr>
                <w:sz w:val="24"/>
                <w:szCs w:val="24"/>
              </w:rPr>
              <w:t>Коммунальное обслуживание</w:t>
            </w:r>
          </w:p>
        </w:tc>
        <w:tc>
          <w:tcPr>
            <w:tcW w:w="851" w:type="dxa"/>
            <w:gridSpan w:val="2"/>
            <w:tcBorders>
              <w:right w:val="single" w:sz="4" w:space="0" w:color="auto"/>
            </w:tcBorders>
            <w:shd w:val="clear" w:color="auto" w:fill="auto"/>
          </w:tcPr>
          <w:p w14:paraId="73F0B01F" w14:textId="77777777" w:rsidR="001C477C" w:rsidRPr="00C725FE" w:rsidRDefault="001C477C" w:rsidP="001C477C">
            <w:pPr>
              <w:rPr>
                <w:sz w:val="24"/>
                <w:szCs w:val="24"/>
              </w:rPr>
            </w:pPr>
            <w:r w:rsidRPr="00C725FE">
              <w:rPr>
                <w:sz w:val="24"/>
                <w:szCs w:val="24"/>
              </w:rPr>
              <w:t>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A198FC" w14:textId="77777777" w:rsidR="001C477C" w:rsidRPr="00C725FE" w:rsidRDefault="001C477C" w:rsidP="001C477C">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1976E1FA" w14:textId="77777777" w:rsidR="001C477C" w:rsidRPr="00C725FE" w:rsidRDefault="001C477C" w:rsidP="001C477C">
            <w:pPr>
              <w:rPr>
                <w:sz w:val="24"/>
                <w:szCs w:val="24"/>
              </w:rPr>
            </w:pPr>
            <w:r w:rsidRPr="00C725FE">
              <w:rPr>
                <w:sz w:val="24"/>
                <w:szCs w:val="24"/>
              </w:rPr>
              <w:t>Минимальная площадь земельного участка – 0,01 га.</w:t>
            </w:r>
          </w:p>
          <w:p w14:paraId="00C7F2FD" w14:textId="77777777" w:rsidR="001C477C" w:rsidRPr="00C725FE" w:rsidRDefault="001C477C" w:rsidP="001C477C">
            <w:pPr>
              <w:rPr>
                <w:sz w:val="24"/>
                <w:szCs w:val="24"/>
              </w:rPr>
            </w:pPr>
            <w:r w:rsidRPr="00C725FE">
              <w:rPr>
                <w:sz w:val="24"/>
                <w:szCs w:val="24"/>
              </w:rPr>
              <w:t xml:space="preserve">Максимальная площадь </w:t>
            </w:r>
            <w:r w:rsidRPr="00C725FE">
              <w:rPr>
                <w:sz w:val="24"/>
                <w:szCs w:val="24"/>
              </w:rPr>
              <w:lastRenderedPageBreak/>
              <w:t>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C18C1C" w14:textId="77777777" w:rsidR="001C477C" w:rsidRPr="00C725FE" w:rsidRDefault="001C477C" w:rsidP="001C477C">
            <w:pPr>
              <w:rPr>
                <w:sz w:val="24"/>
                <w:szCs w:val="24"/>
              </w:rPr>
            </w:pPr>
            <w:r w:rsidRPr="00C725FE">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28CA7D" w14:textId="77777777" w:rsidR="001C477C" w:rsidRPr="00C725FE" w:rsidRDefault="001C477C" w:rsidP="001C477C">
            <w:pPr>
              <w:rPr>
                <w:sz w:val="24"/>
                <w:szCs w:val="24"/>
              </w:rPr>
            </w:pPr>
            <w:r w:rsidRPr="00C725FE">
              <w:rPr>
                <w:sz w:val="24"/>
                <w:szCs w:val="24"/>
              </w:rPr>
              <w:t>3 этажа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ED0B38" w14:textId="77777777" w:rsidR="001C477C" w:rsidRPr="00C725FE" w:rsidRDefault="001C477C" w:rsidP="001C477C">
            <w:pPr>
              <w:rPr>
                <w:sz w:val="24"/>
                <w:szCs w:val="24"/>
              </w:rPr>
            </w:pPr>
            <w:r w:rsidRPr="00C725FE">
              <w:rPr>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D4316B" w14:textId="77777777" w:rsidR="001C477C" w:rsidRPr="00C725FE" w:rsidRDefault="001C477C" w:rsidP="001C477C">
            <w:pPr>
              <w:rPr>
                <w:sz w:val="24"/>
                <w:szCs w:val="24"/>
              </w:rPr>
            </w:pPr>
            <w:r w:rsidRPr="00C725FE">
              <w:rPr>
                <w:sz w:val="24"/>
                <w:szCs w:val="24"/>
              </w:rPr>
              <w:t>не установлены</w:t>
            </w:r>
          </w:p>
        </w:tc>
      </w:tr>
      <w:bookmarkEnd w:id="61"/>
      <w:tr w:rsidR="001C477C" w:rsidRPr="00C725FE" w14:paraId="069530F5"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69865904" w14:textId="77777777" w:rsidR="001C477C" w:rsidRPr="00C725FE" w:rsidRDefault="001C477C" w:rsidP="001C477C">
            <w:pPr>
              <w:rPr>
                <w:sz w:val="24"/>
                <w:szCs w:val="24"/>
              </w:rPr>
            </w:pPr>
            <w:r w:rsidRPr="00C725FE">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6211D58D" w14:textId="77777777" w:rsidR="001C477C" w:rsidRPr="00C725FE" w:rsidRDefault="001C477C" w:rsidP="001C477C">
            <w:pPr>
              <w:rPr>
                <w:sz w:val="24"/>
                <w:szCs w:val="24"/>
              </w:rPr>
            </w:pPr>
            <w:r w:rsidRPr="00C725FE">
              <w:rPr>
                <w:sz w:val="24"/>
                <w:szCs w:val="24"/>
              </w:rPr>
              <w:t>•</w:t>
            </w:r>
            <w:r w:rsidRPr="00C725FE">
              <w:rPr>
                <w:sz w:val="24"/>
                <w:szCs w:val="24"/>
              </w:rPr>
              <w:tab/>
              <w:t>поставки воды, тепла, электричества, газа, предоставления услуг связи;</w:t>
            </w:r>
          </w:p>
          <w:p w14:paraId="613A8007" w14:textId="77777777" w:rsidR="001C477C" w:rsidRPr="00C725FE" w:rsidRDefault="001C477C" w:rsidP="001C477C">
            <w:pPr>
              <w:rPr>
                <w:sz w:val="24"/>
                <w:szCs w:val="24"/>
              </w:rPr>
            </w:pPr>
            <w:r w:rsidRPr="00C725FE">
              <w:rPr>
                <w:sz w:val="24"/>
                <w:szCs w:val="24"/>
              </w:rPr>
              <w:t>•</w:t>
            </w:r>
            <w:r w:rsidRPr="00C725FE">
              <w:rPr>
                <w:sz w:val="24"/>
                <w:szCs w:val="24"/>
              </w:rPr>
              <w:tab/>
              <w:t>отвода канализационных стоков;</w:t>
            </w:r>
          </w:p>
          <w:p w14:paraId="1C4E6569" w14:textId="77777777" w:rsidR="001C477C" w:rsidRPr="00C725FE" w:rsidRDefault="001C477C" w:rsidP="001C477C">
            <w:pPr>
              <w:rPr>
                <w:sz w:val="24"/>
                <w:szCs w:val="24"/>
              </w:rPr>
            </w:pPr>
            <w:r w:rsidRPr="00C725FE">
              <w:rPr>
                <w:sz w:val="24"/>
                <w:szCs w:val="24"/>
              </w:rPr>
              <w:t>•</w:t>
            </w:r>
            <w:r w:rsidRPr="00C725FE">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C725FE" w14:paraId="268BA2DE" w14:textId="77777777" w:rsidTr="003E0374">
        <w:tc>
          <w:tcPr>
            <w:tcW w:w="2410" w:type="dxa"/>
            <w:tcBorders>
              <w:right w:val="single" w:sz="4" w:space="0" w:color="auto"/>
            </w:tcBorders>
            <w:shd w:val="clear" w:color="auto" w:fill="auto"/>
          </w:tcPr>
          <w:p w14:paraId="2483E93E" w14:textId="77777777" w:rsidR="001C477C" w:rsidRPr="00C725FE" w:rsidRDefault="001C477C" w:rsidP="001C477C">
            <w:pPr>
              <w:rPr>
                <w:sz w:val="24"/>
                <w:szCs w:val="24"/>
              </w:rPr>
            </w:pPr>
            <w:r w:rsidRPr="00C725FE">
              <w:rPr>
                <w:sz w:val="24"/>
                <w:szCs w:val="24"/>
              </w:rPr>
              <w:t xml:space="preserve">Предоставление коммунальных услуг </w:t>
            </w:r>
          </w:p>
        </w:tc>
        <w:tc>
          <w:tcPr>
            <w:tcW w:w="851" w:type="dxa"/>
            <w:gridSpan w:val="2"/>
            <w:tcBorders>
              <w:right w:val="single" w:sz="4" w:space="0" w:color="auto"/>
            </w:tcBorders>
            <w:shd w:val="clear" w:color="auto" w:fill="auto"/>
          </w:tcPr>
          <w:p w14:paraId="7397B8E0" w14:textId="77777777" w:rsidR="001C477C" w:rsidRPr="00C725FE" w:rsidRDefault="001C477C" w:rsidP="001C477C">
            <w:pPr>
              <w:rPr>
                <w:sz w:val="24"/>
                <w:szCs w:val="24"/>
              </w:rPr>
            </w:pPr>
            <w:r w:rsidRPr="00C725FE">
              <w:rPr>
                <w:sz w:val="24"/>
                <w:szCs w:val="24"/>
              </w:rPr>
              <w:t>3.1.1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9C62E9" w14:textId="77777777" w:rsidR="001C477C" w:rsidRPr="00C725FE" w:rsidRDefault="001C477C" w:rsidP="001C477C">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08B5018" w14:textId="77777777" w:rsidR="001C477C" w:rsidRPr="00C725FE" w:rsidRDefault="001C477C" w:rsidP="001C477C">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8CA58D" w14:textId="77777777" w:rsidR="001C477C" w:rsidRPr="00C725FE" w:rsidRDefault="001C477C" w:rsidP="001C477C">
            <w:pPr>
              <w:rPr>
                <w:sz w:val="24"/>
                <w:szCs w:val="24"/>
              </w:rPr>
            </w:pPr>
            <w:r w:rsidRPr="00C725FE">
              <w:rPr>
                <w:sz w:val="24"/>
                <w:szCs w:val="24"/>
              </w:rPr>
              <w:t>1 этаж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B7DD60" w14:textId="77777777" w:rsidR="001C477C" w:rsidRPr="00C725FE" w:rsidRDefault="001C477C" w:rsidP="001C477C">
            <w:pPr>
              <w:rPr>
                <w:sz w:val="24"/>
                <w:szCs w:val="24"/>
              </w:rPr>
            </w:pPr>
            <w:r w:rsidRPr="00C725FE">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B48CD6" w14:textId="77777777" w:rsidR="001C477C" w:rsidRPr="00C725FE" w:rsidRDefault="001C477C" w:rsidP="001C477C">
            <w:pPr>
              <w:rPr>
                <w:sz w:val="24"/>
                <w:szCs w:val="24"/>
              </w:rPr>
            </w:pPr>
            <w:r w:rsidRPr="00C725FE">
              <w:rPr>
                <w:sz w:val="24"/>
                <w:szCs w:val="24"/>
              </w:rPr>
              <w:t>не установлены</w:t>
            </w:r>
          </w:p>
        </w:tc>
      </w:tr>
      <w:tr w:rsidR="001C477C" w:rsidRPr="00C725FE" w14:paraId="1E007BED"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55F3F02B" w14:textId="77777777" w:rsidR="001C477C" w:rsidRPr="00C725FE" w:rsidRDefault="001C477C" w:rsidP="001C477C">
            <w:pPr>
              <w:rPr>
                <w:sz w:val="24"/>
                <w:szCs w:val="24"/>
              </w:rPr>
            </w:pPr>
            <w:r w:rsidRPr="00C725FE">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A519371" w14:textId="77777777" w:rsidR="001C477C" w:rsidRPr="00C725FE" w:rsidRDefault="001C477C" w:rsidP="001C477C">
            <w:pPr>
              <w:rPr>
                <w:sz w:val="24"/>
                <w:szCs w:val="24"/>
              </w:rPr>
            </w:pPr>
            <w:r w:rsidRPr="00C725FE">
              <w:rPr>
                <w:sz w:val="24"/>
                <w:szCs w:val="24"/>
              </w:rPr>
              <w:t>Предельные (минимальные и (или) максимальные) размеры земельного участка:</w:t>
            </w:r>
          </w:p>
          <w:p w14:paraId="76920627" w14:textId="77777777" w:rsidR="001C477C" w:rsidRPr="00C725FE" w:rsidRDefault="001C477C" w:rsidP="001C477C">
            <w:pPr>
              <w:rPr>
                <w:sz w:val="24"/>
                <w:szCs w:val="24"/>
              </w:rPr>
            </w:pPr>
            <w:r w:rsidRPr="00C725FE">
              <w:rPr>
                <w:sz w:val="24"/>
                <w:szCs w:val="24"/>
              </w:rPr>
              <w:t>Размеры земельных участков для котельных, работающих на твёрдом топливе — 0,7-4,3 га в зависимости от мощности.</w:t>
            </w:r>
          </w:p>
          <w:p w14:paraId="5B02F788" w14:textId="77777777" w:rsidR="001C477C" w:rsidRPr="00C725FE" w:rsidRDefault="001C477C" w:rsidP="001C477C">
            <w:pPr>
              <w:rPr>
                <w:sz w:val="24"/>
                <w:szCs w:val="24"/>
              </w:rPr>
            </w:pPr>
            <w:r w:rsidRPr="00C725FE">
              <w:rPr>
                <w:sz w:val="24"/>
                <w:szCs w:val="24"/>
              </w:rPr>
              <w:t>Размеры земельных участков для котельных, работающих на газовом топливе, — 0,3-3,5 га в зависимости от мощности.</w:t>
            </w:r>
          </w:p>
          <w:p w14:paraId="1BDF15DE" w14:textId="77777777" w:rsidR="001C477C" w:rsidRPr="00C725FE" w:rsidRDefault="001C477C" w:rsidP="001C477C">
            <w:pPr>
              <w:rPr>
                <w:sz w:val="24"/>
                <w:szCs w:val="24"/>
              </w:rPr>
            </w:pPr>
            <w:r w:rsidRPr="00C725FE">
              <w:rPr>
                <w:sz w:val="24"/>
                <w:szCs w:val="24"/>
              </w:rPr>
              <w:t>Размеры земельных участков для жилищно-эксплуатационных организаций:</w:t>
            </w:r>
          </w:p>
          <w:p w14:paraId="5856A9FB" w14:textId="77777777" w:rsidR="001C477C" w:rsidRPr="00C725FE" w:rsidRDefault="001C477C" w:rsidP="001C477C">
            <w:pPr>
              <w:rPr>
                <w:sz w:val="24"/>
                <w:szCs w:val="24"/>
              </w:rPr>
            </w:pPr>
            <w:r w:rsidRPr="00C725FE">
              <w:rPr>
                <w:sz w:val="24"/>
                <w:szCs w:val="24"/>
              </w:rPr>
              <w:t>•</w:t>
            </w:r>
            <w:r w:rsidRPr="00C725FE">
              <w:rPr>
                <w:sz w:val="24"/>
                <w:szCs w:val="24"/>
              </w:rPr>
              <w:tab/>
              <w:t>на микрорайон — 0,3 га (1 объект на 20 тыс. жителей);</w:t>
            </w:r>
          </w:p>
          <w:p w14:paraId="0FC3F534" w14:textId="77777777" w:rsidR="001C477C" w:rsidRPr="00C725FE" w:rsidRDefault="001C477C" w:rsidP="001C477C">
            <w:pPr>
              <w:rPr>
                <w:sz w:val="24"/>
                <w:szCs w:val="24"/>
              </w:rPr>
            </w:pPr>
            <w:r w:rsidRPr="00C725FE">
              <w:rPr>
                <w:sz w:val="24"/>
                <w:szCs w:val="24"/>
              </w:rPr>
              <w:t>Диспетчерский пункт (из расчета 1 объект на 5 км городских коллекторов), площадью в 120 м2 (0,04-0,05 га).</w:t>
            </w:r>
          </w:p>
          <w:p w14:paraId="6BA27865" w14:textId="77777777" w:rsidR="001C477C" w:rsidRPr="00C725FE" w:rsidRDefault="001C477C" w:rsidP="001C477C">
            <w:pPr>
              <w:rPr>
                <w:sz w:val="24"/>
                <w:szCs w:val="24"/>
              </w:rPr>
            </w:pPr>
            <w:r w:rsidRPr="00C725FE">
              <w:rPr>
                <w:sz w:val="24"/>
                <w:szCs w:val="24"/>
              </w:rPr>
              <w:t>Ремонтно-производственная база (из расчета 1 объект на каждые 100 км городских коллекторов), площадью в 1500 м2 (1,0 га на объект).</w:t>
            </w:r>
          </w:p>
          <w:p w14:paraId="52F1B6D9" w14:textId="77777777" w:rsidR="001C477C" w:rsidRPr="00C725FE" w:rsidRDefault="001C477C" w:rsidP="001C477C">
            <w:pPr>
              <w:rPr>
                <w:sz w:val="24"/>
                <w:szCs w:val="24"/>
              </w:rPr>
            </w:pPr>
            <w:r w:rsidRPr="00C725FE">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C725FE" w14:paraId="5BB27A4D" w14:textId="77777777" w:rsidTr="003E0374">
        <w:tc>
          <w:tcPr>
            <w:tcW w:w="2552" w:type="dxa"/>
            <w:gridSpan w:val="2"/>
            <w:tcBorders>
              <w:right w:val="single" w:sz="4" w:space="0" w:color="auto"/>
            </w:tcBorders>
            <w:shd w:val="clear" w:color="auto" w:fill="auto"/>
          </w:tcPr>
          <w:p w14:paraId="139EE574" w14:textId="77777777" w:rsidR="001C477C" w:rsidRPr="00C725FE" w:rsidRDefault="001C477C" w:rsidP="001C477C">
            <w:pPr>
              <w:rPr>
                <w:sz w:val="24"/>
                <w:szCs w:val="24"/>
              </w:rPr>
            </w:pPr>
            <w:r w:rsidRPr="00C725FE">
              <w:rPr>
                <w:sz w:val="24"/>
                <w:szCs w:val="24"/>
              </w:rPr>
              <w:t>Недропользование</w:t>
            </w:r>
          </w:p>
        </w:tc>
        <w:tc>
          <w:tcPr>
            <w:tcW w:w="709" w:type="dxa"/>
            <w:tcBorders>
              <w:right w:val="single" w:sz="4" w:space="0" w:color="auto"/>
            </w:tcBorders>
            <w:shd w:val="clear" w:color="auto" w:fill="auto"/>
          </w:tcPr>
          <w:p w14:paraId="51D54903" w14:textId="77777777" w:rsidR="001C477C" w:rsidRPr="00C725FE" w:rsidRDefault="001C477C" w:rsidP="001C477C">
            <w:pPr>
              <w:rPr>
                <w:sz w:val="24"/>
                <w:szCs w:val="24"/>
              </w:rPr>
            </w:pPr>
            <w:r w:rsidRPr="00C725FE">
              <w:rPr>
                <w:sz w:val="24"/>
                <w:szCs w:val="24"/>
              </w:rPr>
              <w:t>6.1.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5EE8EE" w14:textId="77777777" w:rsidR="001C477C" w:rsidRPr="00C725FE" w:rsidRDefault="001C477C" w:rsidP="001C477C">
            <w:pPr>
              <w:rPr>
                <w:sz w:val="24"/>
                <w:szCs w:val="24"/>
              </w:rPr>
            </w:pPr>
            <w:r w:rsidRPr="00C725FE">
              <w:rPr>
                <w:sz w:val="24"/>
                <w:szCs w:val="24"/>
              </w:rPr>
              <w:t xml:space="preserve">Предельные минимальные/максимальные размеры земельных </w:t>
            </w:r>
            <w:r w:rsidRPr="00C725FE">
              <w:rPr>
                <w:sz w:val="24"/>
                <w:szCs w:val="24"/>
              </w:rPr>
              <w:lastRenderedPageBreak/>
              <w:t>участков не подлежат установлению.</w:t>
            </w:r>
          </w:p>
          <w:p w14:paraId="1A1AE16F" w14:textId="77777777" w:rsidR="001C477C" w:rsidRPr="00C725FE" w:rsidRDefault="001C477C" w:rsidP="001C477C">
            <w:pPr>
              <w:rPr>
                <w:sz w:val="24"/>
                <w:szCs w:val="24"/>
              </w:rPr>
            </w:pPr>
            <w:r w:rsidRPr="00C725FE">
              <w:rPr>
                <w:sz w:val="24"/>
                <w:szCs w:val="24"/>
              </w:rPr>
              <w:t>Минимальная площадь земельного участка – не подлежит установлению.</w:t>
            </w:r>
          </w:p>
          <w:p w14:paraId="14471341" w14:textId="77777777" w:rsidR="001C477C" w:rsidRPr="00C725FE" w:rsidRDefault="001C477C" w:rsidP="001C477C">
            <w:pPr>
              <w:rPr>
                <w:sz w:val="24"/>
                <w:szCs w:val="24"/>
              </w:rPr>
            </w:pPr>
            <w:r w:rsidRPr="00C725FE">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BA535F" w14:textId="77777777" w:rsidR="001C477C" w:rsidRPr="00C725FE" w:rsidRDefault="001C477C" w:rsidP="001C477C">
            <w:pPr>
              <w:rPr>
                <w:sz w:val="24"/>
                <w:szCs w:val="24"/>
              </w:rPr>
            </w:pPr>
            <w:r w:rsidRPr="00C725FE">
              <w:rPr>
                <w:sz w:val="24"/>
                <w:szCs w:val="24"/>
              </w:rPr>
              <w:lastRenderedPageBreak/>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D242C" w14:textId="77777777" w:rsidR="001C477C" w:rsidRPr="00C725FE" w:rsidRDefault="001C477C" w:rsidP="001C477C">
            <w:pPr>
              <w:rPr>
                <w:sz w:val="24"/>
                <w:szCs w:val="24"/>
              </w:rPr>
            </w:pPr>
            <w:r w:rsidRPr="00C725FE">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01A2D1" w14:textId="77777777" w:rsidR="001C477C" w:rsidRPr="00C725FE" w:rsidRDefault="001C477C" w:rsidP="001C477C">
            <w:pPr>
              <w:rPr>
                <w:sz w:val="24"/>
                <w:szCs w:val="24"/>
              </w:rPr>
            </w:pPr>
            <w:r w:rsidRPr="00C725FE">
              <w:rPr>
                <w:sz w:val="24"/>
                <w:szCs w:val="24"/>
              </w:rPr>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D02F46" w14:textId="77777777" w:rsidR="001C477C" w:rsidRPr="00C725FE" w:rsidRDefault="001C477C" w:rsidP="001C477C">
            <w:pPr>
              <w:rPr>
                <w:sz w:val="24"/>
                <w:szCs w:val="24"/>
              </w:rPr>
            </w:pPr>
            <w:r w:rsidRPr="00C725FE">
              <w:rPr>
                <w:sz w:val="24"/>
                <w:szCs w:val="24"/>
              </w:rPr>
              <w:t>не установлены</w:t>
            </w:r>
          </w:p>
        </w:tc>
      </w:tr>
      <w:tr w:rsidR="001C477C" w:rsidRPr="00C725FE" w14:paraId="2BC91A0A"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690ACF0F" w14:textId="77777777" w:rsidR="001C477C" w:rsidRPr="00C725FE" w:rsidRDefault="001C477C" w:rsidP="001C477C">
            <w:pPr>
              <w:rPr>
                <w:sz w:val="24"/>
                <w:szCs w:val="24"/>
              </w:rPr>
            </w:pPr>
            <w:r w:rsidRPr="00C725FE">
              <w:rPr>
                <w:sz w:val="24"/>
                <w:szCs w:val="24"/>
              </w:rPr>
              <w:lastRenderedPageBreak/>
              <w:t>Осуществление геологических изысканий;</w:t>
            </w:r>
          </w:p>
          <w:p w14:paraId="5EB672A6" w14:textId="77777777" w:rsidR="001C477C" w:rsidRPr="00C725FE" w:rsidRDefault="001C477C" w:rsidP="001C477C">
            <w:pPr>
              <w:rPr>
                <w:sz w:val="24"/>
                <w:szCs w:val="24"/>
              </w:rPr>
            </w:pPr>
            <w:r w:rsidRPr="00C725FE">
              <w:rPr>
                <w:sz w:val="24"/>
                <w:szCs w:val="24"/>
              </w:rPr>
              <w:t>добыча полезных ископаемых открытым (карьеры, отвалы) и закрытым (шахты, скважины) способами;</w:t>
            </w:r>
          </w:p>
          <w:p w14:paraId="18594258" w14:textId="77777777" w:rsidR="001C477C" w:rsidRPr="00C725FE" w:rsidRDefault="001C477C" w:rsidP="001C477C">
            <w:pPr>
              <w:rPr>
                <w:sz w:val="24"/>
                <w:szCs w:val="24"/>
              </w:rPr>
            </w:pPr>
            <w:r w:rsidRPr="00C725FE">
              <w:rPr>
                <w:sz w:val="24"/>
                <w:szCs w:val="24"/>
              </w:rPr>
              <w:t>размещение объектов капитального строительства, в том числе подземных, в целях добычи полезных ископаемых;</w:t>
            </w:r>
          </w:p>
          <w:p w14:paraId="3352DCFF" w14:textId="77777777" w:rsidR="001C477C" w:rsidRPr="00C725FE" w:rsidRDefault="001C477C" w:rsidP="001C477C">
            <w:pPr>
              <w:rPr>
                <w:sz w:val="24"/>
                <w:szCs w:val="24"/>
              </w:rPr>
            </w:pPr>
            <w:r w:rsidRPr="00C725FE">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14:paraId="0CF4F0DE" w14:textId="77777777" w:rsidR="001C477C" w:rsidRPr="00C725FE" w:rsidRDefault="001C477C" w:rsidP="001C477C">
            <w:pPr>
              <w:rPr>
                <w:sz w:val="24"/>
                <w:szCs w:val="24"/>
              </w:rPr>
            </w:pPr>
            <w:r w:rsidRPr="00C725FE">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1C477C" w:rsidRPr="00C725FE" w14:paraId="74EC05B6" w14:textId="77777777" w:rsidTr="003E0374">
        <w:tc>
          <w:tcPr>
            <w:tcW w:w="2410" w:type="dxa"/>
            <w:tcBorders>
              <w:right w:val="single" w:sz="4" w:space="0" w:color="auto"/>
            </w:tcBorders>
            <w:shd w:val="clear" w:color="auto" w:fill="auto"/>
          </w:tcPr>
          <w:p w14:paraId="5CF8BD9C" w14:textId="77777777" w:rsidR="001C477C" w:rsidRPr="00C725FE" w:rsidRDefault="001C477C" w:rsidP="001C477C">
            <w:pPr>
              <w:rPr>
                <w:sz w:val="24"/>
                <w:szCs w:val="24"/>
              </w:rPr>
            </w:pPr>
            <w:r w:rsidRPr="00C725FE">
              <w:rPr>
                <w:sz w:val="24"/>
                <w:szCs w:val="24"/>
              </w:rPr>
              <w:t xml:space="preserve">Легкая промышленность </w:t>
            </w:r>
          </w:p>
        </w:tc>
        <w:tc>
          <w:tcPr>
            <w:tcW w:w="851" w:type="dxa"/>
            <w:gridSpan w:val="2"/>
            <w:tcBorders>
              <w:right w:val="single" w:sz="4" w:space="0" w:color="auto"/>
            </w:tcBorders>
            <w:shd w:val="clear" w:color="auto" w:fill="auto"/>
          </w:tcPr>
          <w:p w14:paraId="4D8EEA8E" w14:textId="77777777" w:rsidR="001C477C" w:rsidRPr="00C725FE" w:rsidRDefault="001C477C" w:rsidP="001C477C">
            <w:pPr>
              <w:rPr>
                <w:sz w:val="24"/>
                <w:szCs w:val="24"/>
              </w:rPr>
            </w:pPr>
            <w:r w:rsidRPr="00C725FE">
              <w:rPr>
                <w:sz w:val="24"/>
                <w:szCs w:val="24"/>
              </w:rPr>
              <w:t>6.3.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C91E1A" w14:textId="77777777" w:rsidR="001C477C" w:rsidRPr="00C725FE" w:rsidRDefault="001C477C" w:rsidP="001C477C">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0494C775" w14:textId="77777777" w:rsidR="001C477C" w:rsidRPr="00C725FE" w:rsidRDefault="001C477C" w:rsidP="001C477C">
            <w:pPr>
              <w:rPr>
                <w:sz w:val="24"/>
                <w:szCs w:val="24"/>
              </w:rPr>
            </w:pPr>
            <w:r w:rsidRPr="00C725FE">
              <w:rPr>
                <w:sz w:val="24"/>
                <w:szCs w:val="24"/>
              </w:rPr>
              <w:t>Минимальная площадь земельного участка – 0,1 га.</w:t>
            </w:r>
          </w:p>
          <w:p w14:paraId="5AB4784B" w14:textId="77777777" w:rsidR="001C477C" w:rsidRPr="00C725FE" w:rsidRDefault="001C477C" w:rsidP="001C477C">
            <w:pPr>
              <w:rPr>
                <w:sz w:val="24"/>
                <w:szCs w:val="24"/>
              </w:rPr>
            </w:pPr>
            <w:r w:rsidRPr="00C725FE">
              <w:rPr>
                <w:sz w:val="24"/>
                <w:szCs w:val="24"/>
              </w:rPr>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77B634" w14:textId="77777777" w:rsidR="001C477C" w:rsidRPr="00C725FE" w:rsidRDefault="001C477C" w:rsidP="001C477C">
            <w:pPr>
              <w:rPr>
                <w:sz w:val="24"/>
                <w:szCs w:val="24"/>
              </w:rPr>
            </w:pPr>
            <w:r w:rsidRPr="00C725FE">
              <w:rPr>
                <w:sz w:val="24"/>
                <w:szCs w:val="24"/>
              </w:rPr>
              <w:t>5 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95C462" w14:textId="77777777" w:rsidR="001C477C" w:rsidRPr="00C725FE" w:rsidRDefault="001C477C" w:rsidP="001C477C">
            <w:pPr>
              <w:rPr>
                <w:sz w:val="24"/>
                <w:szCs w:val="24"/>
              </w:rPr>
            </w:pPr>
            <w:r w:rsidRPr="00C725FE">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9B8EC3" w14:textId="77777777" w:rsidR="001C477C" w:rsidRPr="00C725FE" w:rsidRDefault="001C477C" w:rsidP="001C477C">
            <w:pPr>
              <w:rPr>
                <w:sz w:val="24"/>
                <w:szCs w:val="24"/>
              </w:rPr>
            </w:pPr>
            <w:r w:rsidRPr="00C725FE">
              <w:rPr>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C09A4B" w14:textId="77777777" w:rsidR="001C477C" w:rsidRPr="00C725FE" w:rsidRDefault="001C477C" w:rsidP="001C477C">
            <w:pPr>
              <w:rPr>
                <w:sz w:val="24"/>
                <w:szCs w:val="24"/>
              </w:rPr>
            </w:pPr>
            <w:r w:rsidRPr="00C725FE">
              <w:rPr>
                <w:sz w:val="24"/>
                <w:szCs w:val="24"/>
              </w:rPr>
              <w:t>не установлены</w:t>
            </w:r>
          </w:p>
        </w:tc>
      </w:tr>
      <w:tr w:rsidR="001C477C" w:rsidRPr="00C725FE" w14:paraId="38E65025"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1DA4087C" w14:textId="77777777" w:rsidR="001C477C" w:rsidRPr="00C725FE" w:rsidRDefault="001C477C" w:rsidP="001C477C">
            <w:pPr>
              <w:rPr>
                <w:sz w:val="24"/>
                <w:szCs w:val="24"/>
              </w:rPr>
            </w:pPr>
            <w:r w:rsidRPr="00C725FE">
              <w:rPr>
                <w:sz w:val="24"/>
                <w:szCs w:val="24"/>
              </w:rPr>
              <w:t xml:space="preserve">Размещение объектов капитального строительства, предназначенных для текстильной, </w:t>
            </w:r>
            <w:proofErr w:type="spellStart"/>
            <w:proofErr w:type="gramStart"/>
            <w:r w:rsidRPr="00C725FE">
              <w:rPr>
                <w:sz w:val="24"/>
                <w:szCs w:val="24"/>
              </w:rPr>
              <w:t>фарфоро</w:t>
            </w:r>
            <w:proofErr w:type="spellEnd"/>
            <w:r w:rsidRPr="00C725FE">
              <w:rPr>
                <w:sz w:val="24"/>
                <w:szCs w:val="24"/>
              </w:rPr>
              <w:t>-фаянсовой</w:t>
            </w:r>
            <w:proofErr w:type="gramEnd"/>
            <w:r w:rsidRPr="00C725FE">
              <w:rPr>
                <w:sz w:val="24"/>
                <w:szCs w:val="24"/>
              </w:rPr>
              <w:t>, электронной промышленности.</w:t>
            </w:r>
          </w:p>
        </w:tc>
      </w:tr>
      <w:tr w:rsidR="001C477C" w:rsidRPr="00C725FE" w14:paraId="3BB17D60" w14:textId="77777777" w:rsidTr="003E0374">
        <w:tc>
          <w:tcPr>
            <w:tcW w:w="2410" w:type="dxa"/>
            <w:tcBorders>
              <w:right w:val="single" w:sz="4" w:space="0" w:color="auto"/>
            </w:tcBorders>
            <w:shd w:val="clear" w:color="auto" w:fill="auto"/>
          </w:tcPr>
          <w:p w14:paraId="769D5FC6" w14:textId="77777777" w:rsidR="001C477C" w:rsidRPr="00C725FE" w:rsidRDefault="001C477C" w:rsidP="001C477C">
            <w:pPr>
              <w:rPr>
                <w:sz w:val="24"/>
                <w:szCs w:val="24"/>
              </w:rPr>
            </w:pPr>
            <w:r w:rsidRPr="00C725FE">
              <w:rPr>
                <w:sz w:val="24"/>
                <w:szCs w:val="24"/>
              </w:rPr>
              <w:t xml:space="preserve">Пищевая промышленность </w:t>
            </w:r>
          </w:p>
        </w:tc>
        <w:tc>
          <w:tcPr>
            <w:tcW w:w="851" w:type="dxa"/>
            <w:gridSpan w:val="2"/>
            <w:tcBorders>
              <w:right w:val="single" w:sz="4" w:space="0" w:color="auto"/>
            </w:tcBorders>
            <w:shd w:val="clear" w:color="auto" w:fill="auto"/>
          </w:tcPr>
          <w:p w14:paraId="0E7021F3" w14:textId="77777777" w:rsidR="001C477C" w:rsidRPr="00C725FE" w:rsidRDefault="001C477C" w:rsidP="001C477C">
            <w:pPr>
              <w:rPr>
                <w:sz w:val="24"/>
                <w:szCs w:val="24"/>
              </w:rPr>
            </w:pPr>
            <w:r w:rsidRPr="00C725FE">
              <w:rPr>
                <w:sz w:val="24"/>
                <w:szCs w:val="24"/>
              </w:rPr>
              <w:t>6.4.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D313DB" w14:textId="77777777" w:rsidR="001C477C" w:rsidRPr="00C725FE" w:rsidRDefault="001C477C" w:rsidP="001C477C">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02ADBBB0" w14:textId="77777777" w:rsidR="001C477C" w:rsidRPr="00C725FE" w:rsidRDefault="001C477C" w:rsidP="001C477C">
            <w:pPr>
              <w:rPr>
                <w:sz w:val="24"/>
                <w:szCs w:val="24"/>
              </w:rPr>
            </w:pPr>
            <w:r w:rsidRPr="00C725FE">
              <w:rPr>
                <w:sz w:val="24"/>
                <w:szCs w:val="24"/>
              </w:rPr>
              <w:t>Минимальная площадь земельного участка – 0,1 га.</w:t>
            </w:r>
          </w:p>
          <w:p w14:paraId="5E05FD9E" w14:textId="77777777" w:rsidR="001C477C" w:rsidRPr="00C725FE" w:rsidRDefault="001C477C" w:rsidP="001C477C">
            <w:pPr>
              <w:rPr>
                <w:sz w:val="24"/>
                <w:szCs w:val="24"/>
              </w:rPr>
            </w:pPr>
            <w:r w:rsidRPr="00C725FE">
              <w:rPr>
                <w:sz w:val="24"/>
                <w:szCs w:val="24"/>
              </w:rPr>
              <w:lastRenderedPageBreak/>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6DF7676" w14:textId="77777777" w:rsidR="001C477C" w:rsidRPr="00C725FE" w:rsidRDefault="001C477C" w:rsidP="001C477C">
            <w:pPr>
              <w:rPr>
                <w:sz w:val="24"/>
                <w:szCs w:val="24"/>
              </w:rPr>
            </w:pPr>
            <w:r w:rsidRPr="00C725FE">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D05219" w14:textId="77777777" w:rsidR="001C477C" w:rsidRPr="00C725FE" w:rsidRDefault="001C477C" w:rsidP="001C477C">
            <w:pPr>
              <w:rPr>
                <w:sz w:val="24"/>
                <w:szCs w:val="24"/>
              </w:rPr>
            </w:pPr>
            <w:r w:rsidRPr="00C725FE">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EA82FF" w14:textId="77777777" w:rsidR="001C477C" w:rsidRPr="00C725FE" w:rsidRDefault="001C477C" w:rsidP="001C477C">
            <w:pPr>
              <w:rPr>
                <w:sz w:val="24"/>
                <w:szCs w:val="24"/>
              </w:rPr>
            </w:pPr>
            <w:r w:rsidRPr="00C725FE">
              <w:rPr>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B0120E" w14:textId="77777777" w:rsidR="001C477C" w:rsidRPr="00C725FE" w:rsidRDefault="001C477C" w:rsidP="001C477C">
            <w:pPr>
              <w:rPr>
                <w:sz w:val="24"/>
                <w:szCs w:val="24"/>
              </w:rPr>
            </w:pPr>
            <w:r w:rsidRPr="00C725FE">
              <w:rPr>
                <w:sz w:val="24"/>
                <w:szCs w:val="24"/>
              </w:rPr>
              <w:t>не установлены</w:t>
            </w:r>
          </w:p>
        </w:tc>
      </w:tr>
      <w:tr w:rsidR="001C477C" w:rsidRPr="00C725FE" w14:paraId="28E4174D"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2323A0FF" w14:textId="77777777" w:rsidR="001C477C" w:rsidRPr="00C725FE" w:rsidRDefault="001C477C" w:rsidP="001C477C">
            <w:pPr>
              <w:rPr>
                <w:sz w:val="24"/>
                <w:szCs w:val="24"/>
              </w:rPr>
            </w:pPr>
            <w:r w:rsidRPr="00C725FE">
              <w:rPr>
                <w:sz w:val="24"/>
                <w:szCs w:val="24"/>
              </w:rPr>
              <w:lastRenderedPageBreak/>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1C477C" w:rsidRPr="00C725FE" w14:paraId="474A28D0" w14:textId="77777777" w:rsidTr="003E0374">
        <w:tc>
          <w:tcPr>
            <w:tcW w:w="2410" w:type="dxa"/>
            <w:tcBorders>
              <w:right w:val="single" w:sz="4" w:space="0" w:color="auto"/>
            </w:tcBorders>
            <w:shd w:val="clear" w:color="auto" w:fill="auto"/>
          </w:tcPr>
          <w:p w14:paraId="515EB572" w14:textId="77777777" w:rsidR="001C477C" w:rsidRPr="00C725FE" w:rsidRDefault="001C477C" w:rsidP="001C477C">
            <w:pPr>
              <w:rPr>
                <w:sz w:val="24"/>
                <w:szCs w:val="24"/>
              </w:rPr>
            </w:pPr>
            <w:r w:rsidRPr="00C725FE">
              <w:rPr>
                <w:sz w:val="24"/>
                <w:szCs w:val="24"/>
              </w:rPr>
              <w:t xml:space="preserve">Строительная промышленность </w:t>
            </w:r>
          </w:p>
        </w:tc>
        <w:tc>
          <w:tcPr>
            <w:tcW w:w="851" w:type="dxa"/>
            <w:gridSpan w:val="2"/>
            <w:tcBorders>
              <w:right w:val="single" w:sz="4" w:space="0" w:color="auto"/>
            </w:tcBorders>
            <w:shd w:val="clear" w:color="auto" w:fill="auto"/>
          </w:tcPr>
          <w:p w14:paraId="3963B367" w14:textId="77777777" w:rsidR="001C477C" w:rsidRPr="00C725FE" w:rsidRDefault="001C477C" w:rsidP="001C477C">
            <w:pPr>
              <w:rPr>
                <w:sz w:val="24"/>
                <w:szCs w:val="24"/>
              </w:rPr>
            </w:pPr>
            <w:r w:rsidRPr="00C725FE">
              <w:rPr>
                <w:sz w:val="24"/>
                <w:szCs w:val="24"/>
              </w:rPr>
              <w:t>6.6.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E639DB" w14:textId="77777777" w:rsidR="001C477C" w:rsidRPr="00C725FE" w:rsidRDefault="001C477C" w:rsidP="001C477C">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5B464C51" w14:textId="77777777" w:rsidR="001C477C" w:rsidRPr="00C725FE" w:rsidRDefault="001C477C" w:rsidP="001C477C">
            <w:pPr>
              <w:rPr>
                <w:sz w:val="24"/>
                <w:szCs w:val="24"/>
              </w:rPr>
            </w:pPr>
            <w:r w:rsidRPr="00C725FE">
              <w:rPr>
                <w:sz w:val="24"/>
                <w:szCs w:val="24"/>
              </w:rPr>
              <w:t>Минимальная площадь земельного участка – 0,1 га.</w:t>
            </w:r>
          </w:p>
          <w:p w14:paraId="32EA9D63" w14:textId="77777777" w:rsidR="001C477C" w:rsidRPr="00C725FE" w:rsidRDefault="001C477C" w:rsidP="001C477C">
            <w:pPr>
              <w:rPr>
                <w:sz w:val="24"/>
                <w:szCs w:val="24"/>
              </w:rPr>
            </w:pPr>
            <w:r w:rsidRPr="00C725FE">
              <w:rPr>
                <w:sz w:val="24"/>
                <w:szCs w:val="24"/>
              </w:rPr>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A4B042" w14:textId="77777777" w:rsidR="001C477C" w:rsidRPr="00C725FE" w:rsidRDefault="001C477C" w:rsidP="001C477C">
            <w:pPr>
              <w:rPr>
                <w:sz w:val="24"/>
                <w:szCs w:val="24"/>
              </w:rPr>
            </w:pPr>
            <w:r w:rsidRPr="00C725FE">
              <w:rPr>
                <w:sz w:val="24"/>
                <w:szCs w:val="24"/>
              </w:rPr>
              <w:t>5 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0AD740" w14:textId="77777777" w:rsidR="001C477C" w:rsidRPr="00C725FE" w:rsidRDefault="001C477C" w:rsidP="001C477C">
            <w:pPr>
              <w:rPr>
                <w:sz w:val="24"/>
                <w:szCs w:val="24"/>
              </w:rPr>
            </w:pPr>
            <w:r w:rsidRPr="00C725FE">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F09514" w14:textId="77777777" w:rsidR="001C477C" w:rsidRPr="00C725FE" w:rsidRDefault="001C477C" w:rsidP="001C477C">
            <w:pPr>
              <w:rPr>
                <w:sz w:val="24"/>
                <w:szCs w:val="24"/>
              </w:rPr>
            </w:pPr>
            <w:r w:rsidRPr="00C725FE">
              <w:rPr>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941082" w14:textId="77777777" w:rsidR="001C477C" w:rsidRPr="00C725FE" w:rsidRDefault="001C477C" w:rsidP="001C477C">
            <w:pPr>
              <w:rPr>
                <w:sz w:val="24"/>
                <w:szCs w:val="24"/>
              </w:rPr>
            </w:pPr>
            <w:r w:rsidRPr="00C725FE">
              <w:rPr>
                <w:sz w:val="24"/>
                <w:szCs w:val="24"/>
              </w:rPr>
              <w:t>не установлены</w:t>
            </w:r>
          </w:p>
        </w:tc>
      </w:tr>
      <w:tr w:rsidR="001C477C" w:rsidRPr="00C725FE" w14:paraId="12D8E2C2"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030C8863" w14:textId="77777777" w:rsidR="001C477C" w:rsidRPr="00C725FE" w:rsidRDefault="001C477C" w:rsidP="001C477C">
            <w:pPr>
              <w:rPr>
                <w:sz w:val="24"/>
                <w:szCs w:val="24"/>
              </w:rPr>
            </w:pPr>
            <w:r w:rsidRPr="00C725FE">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1C477C" w:rsidRPr="00C725FE" w14:paraId="63FC1B30" w14:textId="77777777" w:rsidTr="003E0374">
        <w:tc>
          <w:tcPr>
            <w:tcW w:w="2410" w:type="dxa"/>
            <w:tcBorders>
              <w:right w:val="single" w:sz="4" w:space="0" w:color="auto"/>
            </w:tcBorders>
            <w:shd w:val="clear" w:color="auto" w:fill="auto"/>
          </w:tcPr>
          <w:p w14:paraId="257FE713" w14:textId="77777777" w:rsidR="001C477C" w:rsidRPr="00C725FE" w:rsidRDefault="001C477C" w:rsidP="001C477C">
            <w:pPr>
              <w:rPr>
                <w:sz w:val="24"/>
                <w:szCs w:val="24"/>
              </w:rPr>
            </w:pPr>
            <w:r w:rsidRPr="00C725FE">
              <w:rPr>
                <w:sz w:val="24"/>
                <w:szCs w:val="24"/>
              </w:rPr>
              <w:t xml:space="preserve">Энергетика </w:t>
            </w:r>
          </w:p>
        </w:tc>
        <w:tc>
          <w:tcPr>
            <w:tcW w:w="851" w:type="dxa"/>
            <w:gridSpan w:val="2"/>
            <w:tcBorders>
              <w:right w:val="single" w:sz="4" w:space="0" w:color="auto"/>
            </w:tcBorders>
            <w:shd w:val="clear" w:color="auto" w:fill="auto"/>
          </w:tcPr>
          <w:p w14:paraId="36D09008" w14:textId="77777777" w:rsidR="001C477C" w:rsidRPr="00C725FE" w:rsidRDefault="001C477C" w:rsidP="001C477C">
            <w:pPr>
              <w:rPr>
                <w:sz w:val="24"/>
                <w:szCs w:val="24"/>
              </w:rPr>
            </w:pPr>
            <w:r w:rsidRPr="00C725FE">
              <w:rPr>
                <w:sz w:val="24"/>
                <w:szCs w:val="24"/>
              </w:rPr>
              <w:t>6.7.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324B5C" w14:textId="77777777" w:rsidR="001C477C" w:rsidRPr="00C725FE" w:rsidRDefault="001C477C" w:rsidP="001C477C">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7681FB0F" w14:textId="77777777" w:rsidR="001C477C" w:rsidRPr="00C725FE" w:rsidRDefault="001C477C" w:rsidP="001C477C">
            <w:pPr>
              <w:rPr>
                <w:sz w:val="24"/>
                <w:szCs w:val="24"/>
              </w:rPr>
            </w:pPr>
            <w:r w:rsidRPr="00C725FE">
              <w:rPr>
                <w:sz w:val="24"/>
                <w:szCs w:val="24"/>
              </w:rPr>
              <w:t>Минимальная площадь земельного участка – не подлежит установлению.</w:t>
            </w:r>
          </w:p>
          <w:p w14:paraId="73896B5A" w14:textId="77777777" w:rsidR="001C477C" w:rsidRPr="00C725FE" w:rsidRDefault="001C477C" w:rsidP="001C477C">
            <w:pPr>
              <w:rPr>
                <w:sz w:val="24"/>
                <w:szCs w:val="24"/>
              </w:rPr>
            </w:pPr>
            <w:r w:rsidRPr="00C725FE">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E8541A" w14:textId="77777777" w:rsidR="001C477C" w:rsidRPr="00C725FE" w:rsidRDefault="001C477C" w:rsidP="001C477C">
            <w:pPr>
              <w:rPr>
                <w:sz w:val="24"/>
                <w:szCs w:val="24"/>
              </w:rPr>
            </w:pPr>
            <w:r w:rsidRPr="00C725FE">
              <w:rPr>
                <w:sz w:val="24"/>
                <w:szCs w:val="24"/>
              </w:rPr>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EF65C0" w14:textId="77777777" w:rsidR="001C477C" w:rsidRPr="00C725FE" w:rsidRDefault="001C477C" w:rsidP="001C477C">
            <w:pPr>
              <w:rPr>
                <w:sz w:val="24"/>
                <w:szCs w:val="24"/>
              </w:rPr>
            </w:pPr>
            <w:r w:rsidRPr="00C725FE">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1F5DC6" w14:textId="77777777" w:rsidR="001C477C" w:rsidRPr="00C725FE" w:rsidRDefault="001C477C" w:rsidP="001C477C">
            <w:pPr>
              <w:rPr>
                <w:sz w:val="24"/>
                <w:szCs w:val="24"/>
              </w:rPr>
            </w:pPr>
            <w:r w:rsidRPr="00C725FE">
              <w:rPr>
                <w:sz w:val="24"/>
                <w:szCs w:val="24"/>
              </w:rPr>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5D6BC4" w14:textId="77777777" w:rsidR="001C477C" w:rsidRPr="00C725FE" w:rsidRDefault="001C477C" w:rsidP="001C477C">
            <w:pPr>
              <w:rPr>
                <w:sz w:val="24"/>
                <w:szCs w:val="24"/>
              </w:rPr>
            </w:pPr>
            <w:r w:rsidRPr="00C725FE">
              <w:rPr>
                <w:sz w:val="24"/>
                <w:szCs w:val="24"/>
              </w:rPr>
              <w:t>не установлены</w:t>
            </w:r>
          </w:p>
        </w:tc>
      </w:tr>
      <w:tr w:rsidR="001C477C" w:rsidRPr="00C725FE" w14:paraId="3345EBEB"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59ABEA3C" w14:textId="77777777" w:rsidR="001C477C" w:rsidRPr="00C725FE" w:rsidRDefault="001C477C" w:rsidP="001C477C">
            <w:pPr>
              <w:rPr>
                <w:sz w:val="24"/>
                <w:szCs w:val="24"/>
              </w:rPr>
            </w:pPr>
            <w:r w:rsidRPr="00C725FE">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1C477C" w:rsidRPr="00C725FE" w14:paraId="3BD3127A" w14:textId="77777777" w:rsidTr="003E0374">
        <w:tc>
          <w:tcPr>
            <w:tcW w:w="2410" w:type="dxa"/>
            <w:tcBorders>
              <w:right w:val="single" w:sz="4" w:space="0" w:color="auto"/>
            </w:tcBorders>
            <w:shd w:val="clear" w:color="auto" w:fill="auto"/>
          </w:tcPr>
          <w:p w14:paraId="1C787455" w14:textId="77777777" w:rsidR="001C477C" w:rsidRPr="00C725FE" w:rsidRDefault="001C477C" w:rsidP="001C477C">
            <w:pPr>
              <w:rPr>
                <w:sz w:val="24"/>
                <w:szCs w:val="24"/>
              </w:rPr>
            </w:pPr>
            <w:r w:rsidRPr="00C725FE">
              <w:rPr>
                <w:sz w:val="24"/>
                <w:szCs w:val="24"/>
              </w:rPr>
              <w:t xml:space="preserve">Приюты для </w:t>
            </w:r>
            <w:r w:rsidRPr="00C725FE">
              <w:rPr>
                <w:sz w:val="24"/>
                <w:szCs w:val="24"/>
              </w:rPr>
              <w:lastRenderedPageBreak/>
              <w:t>животных</w:t>
            </w:r>
          </w:p>
        </w:tc>
        <w:tc>
          <w:tcPr>
            <w:tcW w:w="851" w:type="dxa"/>
            <w:gridSpan w:val="2"/>
            <w:tcBorders>
              <w:right w:val="single" w:sz="4" w:space="0" w:color="auto"/>
            </w:tcBorders>
            <w:shd w:val="clear" w:color="auto" w:fill="auto"/>
          </w:tcPr>
          <w:p w14:paraId="5413B22D" w14:textId="77777777" w:rsidR="001C477C" w:rsidRPr="00C725FE" w:rsidRDefault="001C477C" w:rsidP="001C477C">
            <w:pPr>
              <w:rPr>
                <w:sz w:val="24"/>
                <w:szCs w:val="24"/>
              </w:rPr>
            </w:pPr>
            <w:r w:rsidRPr="00C725FE">
              <w:rPr>
                <w:sz w:val="24"/>
                <w:szCs w:val="24"/>
              </w:rPr>
              <w:lastRenderedPageBreak/>
              <w:t>3.10.2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A74543" w14:textId="77777777" w:rsidR="001C477C" w:rsidRPr="00C725FE" w:rsidRDefault="001C477C" w:rsidP="001C477C">
            <w:pPr>
              <w:rPr>
                <w:sz w:val="24"/>
                <w:szCs w:val="24"/>
              </w:rPr>
            </w:pPr>
            <w:r w:rsidRPr="00C725FE">
              <w:rPr>
                <w:sz w:val="24"/>
                <w:szCs w:val="24"/>
              </w:rPr>
              <w:t xml:space="preserve">Определяются по </w:t>
            </w:r>
            <w:r w:rsidRPr="00C725FE">
              <w:rPr>
                <w:sz w:val="24"/>
                <w:szCs w:val="24"/>
              </w:rPr>
              <w:lastRenderedPageBreak/>
              <w:t>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18D7CF" w14:textId="77777777" w:rsidR="001C477C" w:rsidRPr="00C725FE" w:rsidRDefault="001C477C" w:rsidP="001C477C">
            <w:pPr>
              <w:rPr>
                <w:sz w:val="24"/>
                <w:szCs w:val="24"/>
              </w:rPr>
            </w:pPr>
            <w:r w:rsidRPr="00C725FE">
              <w:rPr>
                <w:sz w:val="24"/>
                <w:szCs w:val="24"/>
              </w:rPr>
              <w:lastRenderedPageBreak/>
              <w:t xml:space="preserve">Определяются </w:t>
            </w:r>
            <w:r w:rsidRPr="00C725FE">
              <w:rPr>
                <w:sz w:val="24"/>
                <w:szCs w:val="24"/>
              </w:rPr>
              <w:lastRenderedPageBreak/>
              <w:t>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1BEA13" w14:textId="77777777" w:rsidR="001C477C" w:rsidRPr="00C725FE" w:rsidRDefault="001C477C" w:rsidP="001C477C">
            <w:pPr>
              <w:rPr>
                <w:sz w:val="24"/>
                <w:szCs w:val="24"/>
              </w:rPr>
            </w:pPr>
            <w:r w:rsidRPr="00C725FE">
              <w:rPr>
                <w:sz w:val="24"/>
                <w:szCs w:val="24"/>
              </w:rPr>
              <w:lastRenderedPageBreak/>
              <w:t>1 этаж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EFDEDA" w14:textId="77777777" w:rsidR="001C477C" w:rsidRPr="00C725FE" w:rsidRDefault="001C477C" w:rsidP="001C477C">
            <w:pPr>
              <w:rPr>
                <w:sz w:val="24"/>
                <w:szCs w:val="24"/>
              </w:rPr>
            </w:pPr>
            <w:r w:rsidRPr="00C725FE">
              <w:rPr>
                <w:sz w:val="24"/>
                <w:szCs w:val="24"/>
              </w:rPr>
              <w:t xml:space="preserve">Определяется по </w:t>
            </w:r>
            <w:r w:rsidRPr="00C725FE">
              <w:rPr>
                <w:sz w:val="24"/>
                <w:szCs w:val="24"/>
              </w:rPr>
              <w:lastRenderedPageBreak/>
              <w:t>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452618" w14:textId="77777777" w:rsidR="001C477C" w:rsidRPr="00C725FE" w:rsidRDefault="001C477C" w:rsidP="001C477C">
            <w:pPr>
              <w:rPr>
                <w:sz w:val="24"/>
                <w:szCs w:val="24"/>
              </w:rPr>
            </w:pPr>
            <w:r w:rsidRPr="00C725FE">
              <w:rPr>
                <w:sz w:val="24"/>
                <w:szCs w:val="24"/>
              </w:rPr>
              <w:lastRenderedPageBreak/>
              <w:t>не установлены</w:t>
            </w:r>
          </w:p>
        </w:tc>
      </w:tr>
      <w:tr w:rsidR="001C477C" w:rsidRPr="00C725FE" w14:paraId="25DF01EF" w14:textId="77777777" w:rsidTr="003E0374">
        <w:tc>
          <w:tcPr>
            <w:tcW w:w="15451" w:type="dxa"/>
            <w:gridSpan w:val="8"/>
            <w:tcBorders>
              <w:right w:val="single" w:sz="4" w:space="0" w:color="auto"/>
            </w:tcBorders>
            <w:shd w:val="clear" w:color="auto" w:fill="auto"/>
          </w:tcPr>
          <w:p w14:paraId="2B78AF28" w14:textId="77777777" w:rsidR="001C477C" w:rsidRPr="00C725FE" w:rsidRDefault="001C477C" w:rsidP="001C477C">
            <w:pPr>
              <w:rPr>
                <w:sz w:val="24"/>
                <w:szCs w:val="24"/>
              </w:rPr>
            </w:pPr>
            <w:r w:rsidRPr="00C725FE">
              <w:rPr>
                <w:sz w:val="24"/>
                <w:szCs w:val="24"/>
              </w:rPr>
              <w:lastRenderedPageBreak/>
              <w:t>Размещение объектов капитального строительства, предназначенных для оказания ветеринарных услуг в стационаре;</w:t>
            </w:r>
          </w:p>
          <w:p w14:paraId="4FE46D65" w14:textId="77777777" w:rsidR="001C477C" w:rsidRPr="00C725FE" w:rsidRDefault="001C477C" w:rsidP="001C477C">
            <w:pPr>
              <w:rPr>
                <w:sz w:val="24"/>
                <w:szCs w:val="24"/>
              </w:rPr>
            </w:pPr>
            <w:r w:rsidRPr="00C725FE">
              <w:rPr>
                <w:sz w:val="24"/>
                <w:szCs w:val="24"/>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w:t>
            </w:r>
          </w:p>
          <w:p w14:paraId="094589B2" w14:textId="77777777" w:rsidR="001C477C" w:rsidRPr="00C725FE" w:rsidRDefault="001C477C" w:rsidP="001C477C">
            <w:pPr>
              <w:rPr>
                <w:sz w:val="24"/>
                <w:szCs w:val="24"/>
              </w:rPr>
            </w:pPr>
            <w:r w:rsidRPr="00C725FE">
              <w:rPr>
                <w:sz w:val="24"/>
                <w:szCs w:val="24"/>
              </w:rPr>
              <w:t>оказания услуг по содержанию и лечению бездомных животных;</w:t>
            </w:r>
          </w:p>
          <w:p w14:paraId="4BC02883" w14:textId="77777777" w:rsidR="001C477C" w:rsidRPr="00C725FE" w:rsidRDefault="001C477C" w:rsidP="001C477C">
            <w:pPr>
              <w:rPr>
                <w:sz w:val="24"/>
                <w:szCs w:val="24"/>
              </w:rPr>
            </w:pPr>
            <w:r w:rsidRPr="00C725FE">
              <w:rPr>
                <w:sz w:val="24"/>
                <w:szCs w:val="24"/>
              </w:rPr>
              <w:t>размещение объектов капитального строительства, предназначенных для организации гостиниц для животных</w:t>
            </w:r>
          </w:p>
        </w:tc>
      </w:tr>
      <w:tr w:rsidR="001C477C" w:rsidRPr="00C725FE" w14:paraId="7BB9D5C0" w14:textId="77777777" w:rsidTr="003E0374">
        <w:tc>
          <w:tcPr>
            <w:tcW w:w="2410" w:type="dxa"/>
            <w:tcBorders>
              <w:right w:val="single" w:sz="4" w:space="0" w:color="auto"/>
            </w:tcBorders>
            <w:shd w:val="clear" w:color="auto" w:fill="auto"/>
          </w:tcPr>
          <w:p w14:paraId="7759E737" w14:textId="77777777" w:rsidR="001C477C" w:rsidRPr="00C725FE" w:rsidRDefault="001C477C" w:rsidP="001C477C">
            <w:pPr>
              <w:rPr>
                <w:sz w:val="24"/>
                <w:szCs w:val="24"/>
              </w:rPr>
            </w:pPr>
            <w:r w:rsidRPr="00C725FE">
              <w:rPr>
                <w:sz w:val="24"/>
                <w:szCs w:val="24"/>
              </w:rPr>
              <w:t xml:space="preserve">Связь </w:t>
            </w:r>
          </w:p>
        </w:tc>
        <w:tc>
          <w:tcPr>
            <w:tcW w:w="851" w:type="dxa"/>
            <w:gridSpan w:val="2"/>
            <w:tcBorders>
              <w:right w:val="single" w:sz="4" w:space="0" w:color="auto"/>
            </w:tcBorders>
            <w:shd w:val="clear" w:color="auto" w:fill="auto"/>
          </w:tcPr>
          <w:p w14:paraId="4F082E6D" w14:textId="77777777" w:rsidR="001C477C" w:rsidRPr="00C725FE" w:rsidRDefault="001C477C" w:rsidP="001C477C">
            <w:pPr>
              <w:rPr>
                <w:sz w:val="24"/>
                <w:szCs w:val="24"/>
              </w:rPr>
            </w:pPr>
            <w:r w:rsidRPr="00C725FE">
              <w:rPr>
                <w:sz w:val="24"/>
                <w:szCs w:val="24"/>
              </w:rPr>
              <w:t>6.8.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E9F8C6" w14:textId="77777777" w:rsidR="001C477C" w:rsidRPr="00C725FE" w:rsidRDefault="001C477C" w:rsidP="001C477C">
            <w:pPr>
              <w:rPr>
                <w:sz w:val="24"/>
                <w:szCs w:val="24"/>
              </w:rPr>
            </w:pPr>
            <w:r w:rsidRPr="00C725FE">
              <w:rPr>
                <w:sz w:val="24"/>
                <w:szCs w:val="24"/>
              </w:rPr>
              <w:t>Предельные минимальные/максимальные размеры земельных участков не подлежат установлению.</w:t>
            </w:r>
          </w:p>
          <w:p w14:paraId="35F969FF" w14:textId="77777777" w:rsidR="001C477C" w:rsidRPr="00C725FE" w:rsidRDefault="001C477C" w:rsidP="001C477C">
            <w:pPr>
              <w:rPr>
                <w:sz w:val="24"/>
                <w:szCs w:val="24"/>
              </w:rPr>
            </w:pPr>
            <w:r w:rsidRPr="00C725FE">
              <w:rPr>
                <w:sz w:val="24"/>
                <w:szCs w:val="24"/>
              </w:rPr>
              <w:t>Минимальная площадь земельного участка – не подлежит установлению.</w:t>
            </w:r>
          </w:p>
          <w:p w14:paraId="3C64199A" w14:textId="77777777" w:rsidR="001C477C" w:rsidRPr="00C725FE" w:rsidRDefault="001C477C" w:rsidP="001C477C">
            <w:pPr>
              <w:rPr>
                <w:sz w:val="24"/>
                <w:szCs w:val="24"/>
              </w:rPr>
            </w:pPr>
            <w:r w:rsidRPr="00C725FE">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370B19" w14:textId="77777777" w:rsidR="001C477C" w:rsidRPr="00C725FE" w:rsidRDefault="001C477C" w:rsidP="001C477C">
            <w:pPr>
              <w:rPr>
                <w:sz w:val="24"/>
                <w:szCs w:val="24"/>
              </w:rPr>
            </w:pPr>
            <w:r w:rsidRPr="00C725FE">
              <w:rPr>
                <w:sz w:val="24"/>
                <w:szCs w:val="24"/>
              </w:rPr>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B1BC56" w14:textId="77777777" w:rsidR="001C477C" w:rsidRPr="00C725FE" w:rsidRDefault="001C477C" w:rsidP="001C477C">
            <w:pPr>
              <w:rPr>
                <w:sz w:val="24"/>
                <w:szCs w:val="24"/>
              </w:rPr>
            </w:pPr>
            <w:r w:rsidRPr="00C725FE">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E930B8E" w14:textId="77777777" w:rsidR="001C477C" w:rsidRPr="00C725FE" w:rsidRDefault="001C477C" w:rsidP="001C477C">
            <w:pPr>
              <w:rPr>
                <w:sz w:val="24"/>
                <w:szCs w:val="24"/>
              </w:rPr>
            </w:pPr>
            <w:r w:rsidRPr="00C725FE">
              <w:rPr>
                <w:sz w:val="24"/>
                <w:szCs w:val="24"/>
              </w:rPr>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2F1808" w14:textId="77777777" w:rsidR="001C477C" w:rsidRPr="00C725FE" w:rsidRDefault="001C477C" w:rsidP="001C477C">
            <w:pPr>
              <w:rPr>
                <w:sz w:val="24"/>
                <w:szCs w:val="24"/>
              </w:rPr>
            </w:pPr>
            <w:r w:rsidRPr="00C725FE">
              <w:rPr>
                <w:sz w:val="24"/>
                <w:szCs w:val="24"/>
              </w:rPr>
              <w:t>не установлены</w:t>
            </w:r>
          </w:p>
        </w:tc>
      </w:tr>
      <w:tr w:rsidR="001C477C" w:rsidRPr="00C725FE" w14:paraId="6EE7AED5"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234A27DB" w14:textId="77777777" w:rsidR="001C477C" w:rsidRPr="00C725FE" w:rsidRDefault="001C477C" w:rsidP="001C477C">
            <w:pPr>
              <w:rPr>
                <w:sz w:val="24"/>
                <w:szCs w:val="24"/>
              </w:rPr>
            </w:pPr>
            <w:r w:rsidRPr="00C725FE">
              <w:rPr>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1C477C" w:rsidRPr="00C725FE" w14:paraId="1604CAD8"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492B1D03" w14:textId="77777777" w:rsidR="001C477C" w:rsidRPr="00C725FE" w:rsidRDefault="001C477C" w:rsidP="001C477C">
            <w:pPr>
              <w:rPr>
                <w:sz w:val="24"/>
                <w:szCs w:val="24"/>
              </w:rPr>
            </w:pPr>
            <w:r w:rsidRPr="00C725FE">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C725FE" w14:paraId="779F4506" w14:textId="77777777" w:rsidTr="003E0374">
        <w:tc>
          <w:tcPr>
            <w:tcW w:w="2410" w:type="dxa"/>
            <w:tcBorders>
              <w:right w:val="single" w:sz="4" w:space="0" w:color="auto"/>
            </w:tcBorders>
            <w:shd w:val="clear" w:color="auto" w:fill="auto"/>
          </w:tcPr>
          <w:p w14:paraId="50E67046" w14:textId="77777777" w:rsidR="001C477C" w:rsidRPr="00C725FE" w:rsidRDefault="001C477C" w:rsidP="001C477C">
            <w:pPr>
              <w:rPr>
                <w:sz w:val="24"/>
                <w:szCs w:val="24"/>
              </w:rPr>
            </w:pPr>
            <w:r w:rsidRPr="00C725FE">
              <w:rPr>
                <w:sz w:val="24"/>
                <w:szCs w:val="24"/>
              </w:rPr>
              <w:t xml:space="preserve">Служебные гаражи </w:t>
            </w:r>
          </w:p>
        </w:tc>
        <w:tc>
          <w:tcPr>
            <w:tcW w:w="851" w:type="dxa"/>
            <w:gridSpan w:val="2"/>
            <w:tcBorders>
              <w:right w:val="single" w:sz="4" w:space="0" w:color="auto"/>
            </w:tcBorders>
            <w:shd w:val="clear" w:color="auto" w:fill="auto"/>
          </w:tcPr>
          <w:p w14:paraId="336E02ED" w14:textId="77777777" w:rsidR="001C477C" w:rsidRPr="00C725FE" w:rsidRDefault="001C477C" w:rsidP="001C477C">
            <w:pPr>
              <w:rPr>
                <w:sz w:val="24"/>
                <w:szCs w:val="24"/>
              </w:rPr>
            </w:pPr>
            <w:r w:rsidRPr="00C725FE">
              <w:rPr>
                <w:sz w:val="24"/>
                <w:szCs w:val="24"/>
              </w:rPr>
              <w:t>4.9.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72FB3E" w14:textId="77777777" w:rsidR="001C477C" w:rsidRPr="00C725FE" w:rsidRDefault="001C477C" w:rsidP="001C477C">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1D3564" w14:textId="77777777" w:rsidR="001C477C" w:rsidRPr="00C725FE" w:rsidRDefault="001C477C" w:rsidP="001C477C">
            <w:pPr>
              <w:rPr>
                <w:sz w:val="24"/>
                <w:szCs w:val="24"/>
              </w:rPr>
            </w:pPr>
            <w:r w:rsidRPr="00C725FE">
              <w:rPr>
                <w:sz w:val="24"/>
                <w:szCs w:val="24"/>
              </w:rPr>
              <w:t xml:space="preserve">Определяются по основному виду использования земельных участков и </w:t>
            </w:r>
            <w:r w:rsidRPr="00C725FE">
              <w:rPr>
                <w:sz w:val="24"/>
                <w:szCs w:val="24"/>
              </w:rPr>
              <w:lastRenderedPageBreak/>
              <w:t>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961C30" w14:textId="77777777" w:rsidR="001C477C" w:rsidRPr="00C725FE" w:rsidRDefault="001C477C" w:rsidP="001C477C">
            <w:pPr>
              <w:rPr>
                <w:sz w:val="24"/>
                <w:szCs w:val="24"/>
              </w:rPr>
            </w:pPr>
            <w:r w:rsidRPr="00C725FE">
              <w:rPr>
                <w:sz w:val="24"/>
                <w:szCs w:val="24"/>
              </w:rPr>
              <w:lastRenderedPageBreak/>
              <w:t>1 этаж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C435A0" w14:textId="77777777" w:rsidR="001C477C" w:rsidRPr="00C725FE" w:rsidRDefault="001C477C" w:rsidP="001C477C">
            <w:pPr>
              <w:rPr>
                <w:sz w:val="24"/>
                <w:szCs w:val="24"/>
              </w:rPr>
            </w:pPr>
            <w:r w:rsidRPr="00C725FE">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4A334F" w14:textId="77777777" w:rsidR="001C477C" w:rsidRPr="00C725FE" w:rsidRDefault="001C477C" w:rsidP="001C477C">
            <w:pPr>
              <w:rPr>
                <w:sz w:val="24"/>
                <w:szCs w:val="24"/>
              </w:rPr>
            </w:pPr>
            <w:r w:rsidRPr="00C725FE">
              <w:rPr>
                <w:sz w:val="24"/>
                <w:szCs w:val="24"/>
              </w:rPr>
              <w:t>не установлены</w:t>
            </w:r>
          </w:p>
        </w:tc>
      </w:tr>
      <w:tr w:rsidR="001C477C" w:rsidRPr="00C725FE" w14:paraId="79507EB1"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3427E387" w14:textId="77777777" w:rsidR="001C477C" w:rsidRPr="00C725FE" w:rsidRDefault="001C477C" w:rsidP="001C477C">
            <w:pPr>
              <w:rPr>
                <w:sz w:val="24"/>
                <w:szCs w:val="24"/>
              </w:rPr>
            </w:pPr>
            <w:r w:rsidRPr="00C725FE">
              <w:rPr>
                <w:sz w:val="24"/>
                <w:szCs w:val="24"/>
              </w:rPr>
              <w:lastRenderedPageBreak/>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П/0412(ред. от 30.07.2021))., а также для стоянки и хранения транспортных средств общего пользования, в том числе в депо.</w:t>
            </w:r>
          </w:p>
        </w:tc>
      </w:tr>
      <w:tr w:rsidR="001C477C" w:rsidRPr="00C725FE" w14:paraId="6596F172" w14:textId="77777777" w:rsidTr="003E0374">
        <w:tc>
          <w:tcPr>
            <w:tcW w:w="2410" w:type="dxa"/>
            <w:tcBorders>
              <w:right w:val="single" w:sz="4" w:space="0" w:color="auto"/>
            </w:tcBorders>
            <w:shd w:val="clear" w:color="auto" w:fill="auto"/>
          </w:tcPr>
          <w:p w14:paraId="20194589" w14:textId="77777777" w:rsidR="001C477C" w:rsidRPr="00C725FE" w:rsidRDefault="001C477C" w:rsidP="001C477C">
            <w:pPr>
              <w:rPr>
                <w:sz w:val="24"/>
                <w:szCs w:val="24"/>
              </w:rPr>
            </w:pPr>
            <w:r w:rsidRPr="00C725FE">
              <w:rPr>
                <w:sz w:val="24"/>
                <w:szCs w:val="24"/>
              </w:rPr>
              <w:t xml:space="preserve">Склады </w:t>
            </w:r>
          </w:p>
        </w:tc>
        <w:tc>
          <w:tcPr>
            <w:tcW w:w="851" w:type="dxa"/>
            <w:gridSpan w:val="2"/>
            <w:tcBorders>
              <w:right w:val="single" w:sz="4" w:space="0" w:color="auto"/>
            </w:tcBorders>
            <w:shd w:val="clear" w:color="auto" w:fill="auto"/>
          </w:tcPr>
          <w:p w14:paraId="048D6EB7" w14:textId="77777777" w:rsidR="001C477C" w:rsidRPr="00C725FE" w:rsidRDefault="001C477C" w:rsidP="001C477C">
            <w:pPr>
              <w:rPr>
                <w:sz w:val="24"/>
                <w:szCs w:val="24"/>
              </w:rPr>
            </w:pPr>
            <w:r w:rsidRPr="00C725FE">
              <w:rPr>
                <w:sz w:val="24"/>
                <w:szCs w:val="24"/>
              </w:rPr>
              <w:t>6.9.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DD2312" w14:textId="77777777" w:rsidR="001C477C" w:rsidRPr="00C725FE" w:rsidRDefault="001C477C" w:rsidP="001C477C">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97330A" w14:textId="77777777" w:rsidR="001C477C" w:rsidRPr="00C725FE" w:rsidRDefault="001C477C" w:rsidP="001C477C">
            <w:pPr>
              <w:rPr>
                <w:sz w:val="24"/>
                <w:szCs w:val="24"/>
              </w:rPr>
            </w:pPr>
            <w:r w:rsidRPr="00C725FE">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8E0E1B" w14:textId="77777777" w:rsidR="001C477C" w:rsidRPr="00C725FE" w:rsidRDefault="001C477C" w:rsidP="001C477C">
            <w:pPr>
              <w:rPr>
                <w:sz w:val="24"/>
                <w:szCs w:val="24"/>
              </w:rPr>
            </w:pPr>
            <w:r w:rsidRPr="00C725FE">
              <w:rPr>
                <w:sz w:val="24"/>
                <w:szCs w:val="24"/>
              </w:rPr>
              <w:t>до 12 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BFE4DF" w14:textId="77777777" w:rsidR="001C477C" w:rsidRPr="00C725FE" w:rsidRDefault="001C477C" w:rsidP="001C477C">
            <w:pPr>
              <w:rPr>
                <w:sz w:val="24"/>
                <w:szCs w:val="24"/>
              </w:rPr>
            </w:pPr>
            <w:r w:rsidRPr="00C725FE">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BC084B" w14:textId="77777777" w:rsidR="001C477C" w:rsidRPr="00C725FE" w:rsidRDefault="001C477C" w:rsidP="001C477C">
            <w:pPr>
              <w:rPr>
                <w:sz w:val="24"/>
                <w:szCs w:val="24"/>
              </w:rPr>
            </w:pPr>
            <w:r w:rsidRPr="00C725FE">
              <w:rPr>
                <w:sz w:val="24"/>
                <w:szCs w:val="24"/>
              </w:rPr>
              <w:t>не установлены</w:t>
            </w:r>
          </w:p>
        </w:tc>
      </w:tr>
      <w:tr w:rsidR="00902E08" w:rsidRPr="00C725FE" w14:paraId="5D9E64FF" w14:textId="77777777" w:rsidTr="00902E08">
        <w:tc>
          <w:tcPr>
            <w:tcW w:w="15451" w:type="dxa"/>
            <w:gridSpan w:val="8"/>
            <w:tcBorders>
              <w:right w:val="single" w:sz="4" w:space="0" w:color="auto"/>
            </w:tcBorders>
            <w:shd w:val="clear" w:color="auto" w:fill="auto"/>
          </w:tcPr>
          <w:p w14:paraId="4092DFBE" w14:textId="336E1DD2" w:rsidR="00902E08" w:rsidRPr="00C725FE" w:rsidRDefault="00902E08" w:rsidP="001C477C">
            <w:pPr>
              <w:rPr>
                <w:sz w:val="24"/>
                <w:szCs w:val="24"/>
              </w:rPr>
            </w:pPr>
            <w:r w:rsidRPr="00C725FE">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902E08" w:rsidRPr="00C725FE" w14:paraId="2F59ED41" w14:textId="77777777" w:rsidTr="00902E08">
        <w:tc>
          <w:tcPr>
            <w:tcW w:w="2410" w:type="dxa"/>
            <w:tcBorders>
              <w:right w:val="single" w:sz="4" w:space="0" w:color="auto"/>
            </w:tcBorders>
            <w:shd w:val="clear" w:color="auto" w:fill="auto"/>
          </w:tcPr>
          <w:p w14:paraId="3D338F93" w14:textId="53FB9F8A" w:rsidR="00902E08" w:rsidRPr="00C725FE" w:rsidRDefault="00902E08" w:rsidP="001C477C">
            <w:pPr>
              <w:rPr>
                <w:sz w:val="24"/>
                <w:szCs w:val="24"/>
              </w:rPr>
            </w:pPr>
            <w:r w:rsidRPr="00C725FE">
              <w:rPr>
                <w:sz w:val="24"/>
                <w:szCs w:val="24"/>
              </w:rPr>
              <w:t xml:space="preserve">Специальная деятельность </w:t>
            </w:r>
          </w:p>
        </w:tc>
        <w:tc>
          <w:tcPr>
            <w:tcW w:w="851" w:type="dxa"/>
            <w:gridSpan w:val="2"/>
            <w:tcBorders>
              <w:right w:val="single" w:sz="4" w:space="0" w:color="auto"/>
            </w:tcBorders>
            <w:shd w:val="clear" w:color="auto" w:fill="auto"/>
          </w:tcPr>
          <w:p w14:paraId="7E17D1B1" w14:textId="77245D8D" w:rsidR="00902E08" w:rsidRPr="00C725FE" w:rsidRDefault="00902E08" w:rsidP="001C477C">
            <w:pPr>
              <w:rPr>
                <w:sz w:val="24"/>
                <w:szCs w:val="24"/>
              </w:rPr>
            </w:pPr>
            <w:r w:rsidRPr="00C725FE">
              <w:rPr>
                <w:sz w:val="24"/>
                <w:szCs w:val="24"/>
              </w:rPr>
              <w:t>12.2.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D46497" w14:textId="4925E40E" w:rsidR="00902E08" w:rsidRPr="00C725FE" w:rsidRDefault="00902E08" w:rsidP="001C477C">
            <w:pPr>
              <w:rPr>
                <w:sz w:val="24"/>
                <w:szCs w:val="24"/>
              </w:rPr>
            </w:pPr>
            <w:r w:rsidRPr="00C725FE">
              <w:rPr>
                <w:sz w:val="24"/>
                <w:szCs w:val="24"/>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23E745" w14:textId="4DAAD469" w:rsidR="00902E08" w:rsidRPr="00C725FE" w:rsidRDefault="00902E08" w:rsidP="001C477C">
            <w:pPr>
              <w:rPr>
                <w:sz w:val="24"/>
                <w:szCs w:val="24"/>
              </w:rPr>
            </w:pPr>
            <w:r w:rsidRPr="00C725FE">
              <w:rPr>
                <w:sz w:val="24"/>
                <w:szCs w:val="24"/>
              </w:rPr>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6C29FE" w14:textId="2DA3AC7E" w:rsidR="00902E08" w:rsidRPr="00C725FE" w:rsidRDefault="00902E08" w:rsidP="001C477C">
            <w:pPr>
              <w:rPr>
                <w:sz w:val="24"/>
                <w:szCs w:val="24"/>
              </w:rPr>
            </w:pPr>
            <w:r w:rsidRPr="00C725FE">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93CCA4" w14:textId="7B1D2A46" w:rsidR="00902E08" w:rsidRPr="00C725FE" w:rsidRDefault="00902E08" w:rsidP="001C477C">
            <w:pPr>
              <w:rPr>
                <w:sz w:val="24"/>
                <w:szCs w:val="24"/>
              </w:rPr>
            </w:pPr>
            <w:r w:rsidRPr="00C725FE">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1E8179" w14:textId="28EBAABB" w:rsidR="00902E08" w:rsidRPr="00C725FE" w:rsidRDefault="00902E08" w:rsidP="001C477C">
            <w:pPr>
              <w:rPr>
                <w:sz w:val="24"/>
                <w:szCs w:val="24"/>
              </w:rPr>
            </w:pPr>
            <w:r w:rsidRPr="00C725FE">
              <w:rPr>
                <w:sz w:val="24"/>
                <w:szCs w:val="24"/>
              </w:rPr>
              <w:t>не установлены</w:t>
            </w:r>
          </w:p>
        </w:tc>
      </w:tr>
      <w:tr w:rsidR="00902E08" w:rsidRPr="00C725FE" w14:paraId="6D10CB0B"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6AB99833" w14:textId="74017F9A" w:rsidR="00902E08" w:rsidRPr="00C725FE" w:rsidRDefault="00902E08" w:rsidP="001C477C">
            <w:pPr>
              <w:rPr>
                <w:sz w:val="24"/>
                <w:szCs w:val="24"/>
              </w:rPr>
            </w:pPr>
            <w:r w:rsidRPr="00C725FE">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902E08" w:rsidRPr="00C725FE" w14:paraId="18A34CA7"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4A6221" w14:textId="77777777" w:rsidR="00902E08" w:rsidRPr="00C725FE" w:rsidRDefault="00902E08" w:rsidP="001C477C">
            <w:pPr>
              <w:rPr>
                <w:sz w:val="24"/>
                <w:szCs w:val="24"/>
              </w:rPr>
            </w:pPr>
            <w:r w:rsidRPr="00C725FE">
              <w:rPr>
                <w:sz w:val="24"/>
                <w:szCs w:val="24"/>
              </w:rPr>
              <w:t>Условно разрешенные виды разрешенного использования земельных участков и объектов капитального строительства</w:t>
            </w:r>
          </w:p>
        </w:tc>
      </w:tr>
      <w:tr w:rsidR="00902E08" w:rsidRPr="00C725FE" w14:paraId="310E0911" w14:textId="77777777" w:rsidTr="003E0374">
        <w:tc>
          <w:tcPr>
            <w:tcW w:w="15451" w:type="dxa"/>
            <w:gridSpan w:val="8"/>
            <w:tcBorders>
              <w:right w:val="single" w:sz="4" w:space="0" w:color="auto"/>
            </w:tcBorders>
            <w:shd w:val="clear" w:color="auto" w:fill="auto"/>
          </w:tcPr>
          <w:p w14:paraId="4BC07324" w14:textId="77777777" w:rsidR="00902E08" w:rsidRPr="00C725FE" w:rsidRDefault="00902E08" w:rsidP="001C477C">
            <w:pPr>
              <w:rPr>
                <w:sz w:val="24"/>
                <w:szCs w:val="24"/>
              </w:rPr>
            </w:pPr>
            <w:r w:rsidRPr="00C725FE">
              <w:rPr>
                <w:sz w:val="24"/>
                <w:szCs w:val="24"/>
              </w:rPr>
              <w:t>Не предусмотрены.</w:t>
            </w:r>
          </w:p>
        </w:tc>
      </w:tr>
      <w:tr w:rsidR="00902E08" w:rsidRPr="00C725FE" w14:paraId="52F70DF4" w14:textId="77777777" w:rsidTr="003E0374">
        <w:tc>
          <w:tcPr>
            <w:tcW w:w="15451" w:type="dxa"/>
            <w:gridSpan w:val="8"/>
            <w:tcBorders>
              <w:right w:val="single" w:sz="4" w:space="0" w:color="auto"/>
            </w:tcBorders>
            <w:shd w:val="clear" w:color="auto" w:fill="auto"/>
          </w:tcPr>
          <w:p w14:paraId="720D3198" w14:textId="77777777" w:rsidR="00902E08" w:rsidRPr="00C725FE" w:rsidRDefault="00902E08" w:rsidP="00413B89">
            <w:pPr>
              <w:jc w:val="both"/>
              <w:rPr>
                <w:sz w:val="24"/>
                <w:szCs w:val="24"/>
              </w:rPr>
            </w:pPr>
            <w:r w:rsidRPr="00C725FE">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(П)</w:t>
            </w:r>
          </w:p>
          <w:p w14:paraId="7F348E46" w14:textId="77777777" w:rsidR="00902E08" w:rsidRPr="00C725FE" w:rsidRDefault="00902E08" w:rsidP="00413B89">
            <w:pPr>
              <w:jc w:val="both"/>
              <w:rPr>
                <w:sz w:val="24"/>
                <w:szCs w:val="24"/>
              </w:rPr>
            </w:pPr>
            <w:r w:rsidRPr="00C725FE">
              <w:rPr>
                <w:sz w:val="24"/>
                <w:szCs w:val="24"/>
              </w:rPr>
              <w:t xml:space="preserve">1. В границах зон с особыми условиями использования территорий устанавливаются ограничения использования земельных участков, которые </w:t>
            </w:r>
            <w:r w:rsidRPr="00C725FE">
              <w:rPr>
                <w:sz w:val="24"/>
                <w:szCs w:val="24"/>
              </w:rPr>
              <w:lastRenderedPageBreak/>
              <w:t>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1E430F97" w14:textId="77777777" w:rsidR="00902E08" w:rsidRPr="00C725FE" w:rsidRDefault="00902E08" w:rsidP="00413B89">
            <w:pPr>
              <w:jc w:val="both"/>
              <w:rPr>
                <w:sz w:val="24"/>
                <w:szCs w:val="24"/>
              </w:rPr>
            </w:pPr>
            <w:r w:rsidRPr="00C725FE">
              <w:rPr>
                <w:sz w:val="24"/>
                <w:szCs w:val="24"/>
              </w:rPr>
              <w:t>2. 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необходимо отделять санитарно-защитными зонами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14:paraId="0DB9C696" w14:textId="77777777" w:rsidR="00902E08" w:rsidRPr="00C725FE" w:rsidRDefault="00902E08" w:rsidP="00413B89">
            <w:pPr>
              <w:jc w:val="both"/>
              <w:rPr>
                <w:sz w:val="24"/>
                <w:szCs w:val="24"/>
              </w:rPr>
            </w:pPr>
            <w:r w:rsidRPr="00C725FE">
              <w:rPr>
                <w:sz w:val="24"/>
                <w:szCs w:val="24"/>
              </w:rPr>
              <w:t>3.Реконструкция, техническое перевооружение промышленных объектов и производств проводится при наличии проекта с расчетами ожидаемого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14:paraId="2B041AD8" w14:textId="77777777" w:rsidR="00902E08" w:rsidRPr="00C725FE" w:rsidRDefault="00902E08" w:rsidP="00413B89">
            <w:pPr>
              <w:jc w:val="both"/>
              <w:rPr>
                <w:sz w:val="24"/>
                <w:szCs w:val="24"/>
              </w:rPr>
            </w:pPr>
            <w:r w:rsidRPr="00C725FE">
              <w:rPr>
                <w:sz w:val="24"/>
                <w:szCs w:val="24"/>
              </w:rPr>
              <w:t>4.Обязательным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p w14:paraId="5786ACB4" w14:textId="77777777" w:rsidR="00902E08" w:rsidRPr="00C725FE" w:rsidRDefault="00902E08" w:rsidP="00413B89">
            <w:pPr>
              <w:jc w:val="both"/>
              <w:rPr>
                <w:sz w:val="24"/>
                <w:szCs w:val="24"/>
              </w:rPr>
            </w:pPr>
            <w:r w:rsidRPr="00C725FE">
              <w:rPr>
                <w:sz w:val="24"/>
                <w:szCs w:val="24"/>
              </w:rPr>
              <w:t>5.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49C663B" w14:textId="77777777" w:rsidR="00902E08" w:rsidRPr="00C725FE" w:rsidRDefault="00902E08" w:rsidP="00413B89">
            <w:pPr>
              <w:jc w:val="both"/>
              <w:rPr>
                <w:sz w:val="24"/>
                <w:szCs w:val="24"/>
              </w:rPr>
            </w:pPr>
            <w:r w:rsidRPr="00C725FE">
              <w:rPr>
                <w:sz w:val="24"/>
                <w:szCs w:val="24"/>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7A240595" w14:textId="27940126" w:rsidR="00902E08" w:rsidRPr="00C725FE" w:rsidRDefault="00902E08" w:rsidP="00413B89">
            <w:pPr>
              <w:jc w:val="both"/>
              <w:rPr>
                <w:sz w:val="24"/>
                <w:szCs w:val="24"/>
              </w:rPr>
            </w:pPr>
            <w:r w:rsidRPr="00C725FE">
              <w:rPr>
                <w:sz w:val="24"/>
                <w:szCs w:val="24"/>
              </w:rPr>
              <w:t>6.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r>
    </w:tbl>
    <w:p w14:paraId="4705E42B" w14:textId="77777777" w:rsidR="00413B89" w:rsidRDefault="00413B89" w:rsidP="001C477C">
      <w:bookmarkStart w:id="62" w:name="_Toc50646380"/>
      <w:bookmarkEnd w:id="60"/>
    </w:p>
    <w:p w14:paraId="6206843B" w14:textId="2F0BC27F" w:rsidR="00D32DAC" w:rsidRDefault="001C477C" w:rsidP="001C477C">
      <w:r w:rsidRPr="001C477C">
        <w:t>Статья 37. Производственная зона (</w:t>
      </w:r>
      <w:proofErr w:type="spellStart"/>
      <w:r w:rsidRPr="001C477C">
        <w:t>Пл</w:t>
      </w:r>
      <w:proofErr w:type="spellEnd"/>
      <w:r w:rsidRPr="001C477C">
        <w:t>)</w:t>
      </w:r>
    </w:p>
    <w:p w14:paraId="71314DA9" w14:textId="77777777" w:rsidR="00D32DAC" w:rsidRPr="001C477C" w:rsidRDefault="00D32DAC" w:rsidP="001C477C"/>
    <w:tbl>
      <w:tblPr>
        <w:tblStyle w:val="aff4"/>
        <w:tblW w:w="15451" w:type="dxa"/>
        <w:tblInd w:w="-147" w:type="dxa"/>
        <w:tblLayout w:type="fixed"/>
        <w:tblLook w:val="04A0" w:firstRow="1" w:lastRow="0" w:firstColumn="1" w:lastColumn="0" w:noHBand="0" w:noVBand="1"/>
      </w:tblPr>
      <w:tblGrid>
        <w:gridCol w:w="2410"/>
        <w:gridCol w:w="142"/>
        <w:gridCol w:w="709"/>
        <w:gridCol w:w="2835"/>
        <w:gridCol w:w="1984"/>
        <w:gridCol w:w="1843"/>
        <w:gridCol w:w="2126"/>
        <w:gridCol w:w="3402"/>
      </w:tblGrid>
      <w:tr w:rsidR="001C477C" w:rsidRPr="00F5012F" w14:paraId="6CC5A95D" w14:textId="77777777" w:rsidTr="003E0374">
        <w:tc>
          <w:tcPr>
            <w:tcW w:w="2410" w:type="dxa"/>
            <w:vMerge w:val="restart"/>
            <w:tcBorders>
              <w:right w:val="single" w:sz="4" w:space="0" w:color="auto"/>
            </w:tcBorders>
          </w:tcPr>
          <w:p w14:paraId="401FA609" w14:textId="77777777" w:rsidR="001C477C" w:rsidRPr="00F5012F" w:rsidRDefault="001C477C" w:rsidP="001C477C">
            <w:pPr>
              <w:rPr>
                <w:sz w:val="24"/>
                <w:szCs w:val="24"/>
              </w:rPr>
            </w:pPr>
            <w:r w:rsidRPr="00F5012F">
              <w:rPr>
                <w:sz w:val="24"/>
                <w:szCs w:val="24"/>
              </w:rPr>
              <w:t>Виды разрешенного использования</w:t>
            </w:r>
          </w:p>
        </w:tc>
        <w:tc>
          <w:tcPr>
            <w:tcW w:w="851" w:type="dxa"/>
            <w:gridSpan w:val="2"/>
            <w:vMerge w:val="restart"/>
            <w:tcBorders>
              <w:right w:val="single" w:sz="4" w:space="0" w:color="auto"/>
            </w:tcBorders>
          </w:tcPr>
          <w:p w14:paraId="19317100" w14:textId="77777777" w:rsidR="001C477C" w:rsidRPr="00F5012F" w:rsidRDefault="001C477C" w:rsidP="001C477C">
            <w:pPr>
              <w:rPr>
                <w:sz w:val="24"/>
                <w:szCs w:val="24"/>
              </w:rPr>
            </w:pPr>
            <w:r w:rsidRPr="00F5012F">
              <w:rPr>
                <w:sz w:val="24"/>
                <w:szCs w:val="24"/>
              </w:rPr>
              <w:t>Код</w:t>
            </w:r>
          </w:p>
        </w:tc>
        <w:tc>
          <w:tcPr>
            <w:tcW w:w="12190" w:type="dxa"/>
            <w:gridSpan w:val="5"/>
            <w:tcBorders>
              <w:top w:val="single" w:sz="4" w:space="0" w:color="auto"/>
              <w:left w:val="single" w:sz="4" w:space="0" w:color="auto"/>
              <w:bottom w:val="single" w:sz="4" w:space="0" w:color="auto"/>
              <w:right w:val="single" w:sz="4" w:space="0" w:color="auto"/>
            </w:tcBorders>
          </w:tcPr>
          <w:p w14:paraId="18C8DCA7" w14:textId="77777777" w:rsidR="001C477C" w:rsidRPr="00F5012F" w:rsidRDefault="001C477C" w:rsidP="001C477C">
            <w:pPr>
              <w:rPr>
                <w:sz w:val="24"/>
                <w:szCs w:val="24"/>
              </w:rPr>
            </w:pPr>
            <w:r w:rsidRPr="00F5012F">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F5012F" w14:paraId="337A1610" w14:textId="77777777" w:rsidTr="003E0374">
        <w:tc>
          <w:tcPr>
            <w:tcW w:w="2410" w:type="dxa"/>
            <w:vMerge/>
            <w:tcBorders>
              <w:right w:val="single" w:sz="4" w:space="0" w:color="auto"/>
            </w:tcBorders>
          </w:tcPr>
          <w:p w14:paraId="75FF458D" w14:textId="77777777" w:rsidR="001C477C" w:rsidRPr="00F5012F" w:rsidRDefault="001C477C" w:rsidP="001C477C">
            <w:pPr>
              <w:rPr>
                <w:sz w:val="24"/>
                <w:szCs w:val="24"/>
              </w:rPr>
            </w:pPr>
          </w:p>
        </w:tc>
        <w:tc>
          <w:tcPr>
            <w:tcW w:w="851" w:type="dxa"/>
            <w:gridSpan w:val="2"/>
            <w:vMerge/>
            <w:tcBorders>
              <w:right w:val="single" w:sz="4" w:space="0" w:color="auto"/>
            </w:tcBorders>
          </w:tcPr>
          <w:p w14:paraId="5D1C1A4C" w14:textId="77777777" w:rsidR="001C477C" w:rsidRPr="00F5012F" w:rsidRDefault="001C477C" w:rsidP="001C477C">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A29BAFD" w14:textId="77777777" w:rsidR="001C477C" w:rsidRPr="00F5012F" w:rsidRDefault="001C477C" w:rsidP="001C477C">
            <w:pPr>
              <w:rPr>
                <w:sz w:val="24"/>
                <w:szCs w:val="24"/>
              </w:rPr>
            </w:pPr>
            <w:r w:rsidRPr="00F5012F">
              <w:rPr>
                <w:sz w:val="24"/>
                <w:szCs w:val="24"/>
              </w:rPr>
              <w:t xml:space="preserve">предельные </w:t>
            </w:r>
            <w:r w:rsidRPr="00F5012F">
              <w:rPr>
                <w:sz w:val="24"/>
                <w:szCs w:val="24"/>
              </w:rPr>
              <w:lastRenderedPageBreak/>
              <w:t>(минимальные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DF74C88" w14:textId="77777777" w:rsidR="001C477C" w:rsidRPr="00F5012F" w:rsidRDefault="001C477C" w:rsidP="001C477C">
            <w:pPr>
              <w:rPr>
                <w:sz w:val="24"/>
                <w:szCs w:val="24"/>
              </w:rPr>
            </w:pPr>
            <w:r w:rsidRPr="00F5012F">
              <w:rPr>
                <w:sz w:val="24"/>
                <w:szCs w:val="24"/>
              </w:rPr>
              <w:lastRenderedPageBreak/>
              <w:t xml:space="preserve">минимальные </w:t>
            </w:r>
            <w:r w:rsidRPr="00F5012F">
              <w:rPr>
                <w:sz w:val="24"/>
                <w:szCs w:val="24"/>
              </w:rPr>
              <w:lastRenderedPageBreak/>
              <w:t>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233FE855" w14:textId="77777777" w:rsidR="001C477C" w:rsidRPr="00F5012F" w:rsidRDefault="001C477C" w:rsidP="001C477C">
            <w:pPr>
              <w:rPr>
                <w:sz w:val="24"/>
                <w:szCs w:val="24"/>
              </w:rPr>
            </w:pPr>
            <w:r w:rsidRPr="00F5012F">
              <w:rPr>
                <w:sz w:val="24"/>
                <w:szCs w:val="24"/>
              </w:rPr>
              <w:lastRenderedPageBreak/>
              <w:t xml:space="preserve">предельное </w:t>
            </w:r>
            <w:r w:rsidRPr="00F5012F">
              <w:rPr>
                <w:sz w:val="24"/>
                <w:szCs w:val="24"/>
              </w:rPr>
              <w:lastRenderedPageBreak/>
              <w:t>количество этажей или предельную высоту зданий, строений, сооружений</w:t>
            </w:r>
          </w:p>
        </w:tc>
        <w:tc>
          <w:tcPr>
            <w:tcW w:w="2126" w:type="dxa"/>
            <w:tcBorders>
              <w:top w:val="single" w:sz="4" w:space="0" w:color="auto"/>
              <w:left w:val="single" w:sz="4" w:space="0" w:color="auto"/>
              <w:bottom w:val="single" w:sz="4" w:space="0" w:color="auto"/>
              <w:right w:val="single" w:sz="4" w:space="0" w:color="auto"/>
            </w:tcBorders>
          </w:tcPr>
          <w:p w14:paraId="65C0C012" w14:textId="77777777" w:rsidR="001C477C" w:rsidRPr="00F5012F" w:rsidRDefault="001C477C" w:rsidP="001C477C">
            <w:pPr>
              <w:rPr>
                <w:sz w:val="24"/>
                <w:szCs w:val="24"/>
              </w:rPr>
            </w:pPr>
            <w:r w:rsidRPr="00F5012F">
              <w:rPr>
                <w:sz w:val="24"/>
                <w:szCs w:val="24"/>
              </w:rPr>
              <w:lastRenderedPageBreak/>
              <w:t xml:space="preserve">максимальный </w:t>
            </w:r>
            <w:r w:rsidRPr="00F5012F">
              <w:rPr>
                <w:sz w:val="24"/>
                <w:szCs w:val="24"/>
              </w:rPr>
              <w:lastRenderedPageBreak/>
              <w:t>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2E955F69" w14:textId="77777777" w:rsidR="001C477C" w:rsidRPr="00F5012F" w:rsidRDefault="001C477C" w:rsidP="001C477C">
            <w:pPr>
              <w:rPr>
                <w:sz w:val="24"/>
                <w:szCs w:val="24"/>
              </w:rPr>
            </w:pPr>
            <w:r w:rsidRPr="00F5012F">
              <w:rPr>
                <w:sz w:val="24"/>
                <w:szCs w:val="24"/>
              </w:rPr>
              <w:lastRenderedPageBreak/>
              <w:t xml:space="preserve">иные предельные параметры </w:t>
            </w:r>
            <w:r w:rsidRPr="00F5012F">
              <w:rPr>
                <w:sz w:val="24"/>
                <w:szCs w:val="24"/>
              </w:rPr>
              <w:lastRenderedPageBreak/>
              <w:t>разрешенного строительства, реконструкции объектов капитального строительства</w:t>
            </w:r>
          </w:p>
        </w:tc>
      </w:tr>
      <w:tr w:rsidR="001C477C" w:rsidRPr="00F5012F" w14:paraId="286E1500" w14:textId="77777777" w:rsidTr="00CC7751">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6DAD3243" w14:textId="77777777" w:rsidR="001C477C" w:rsidRPr="00F5012F" w:rsidRDefault="001C477C" w:rsidP="001C477C">
            <w:pPr>
              <w:rPr>
                <w:sz w:val="24"/>
                <w:szCs w:val="24"/>
              </w:rPr>
            </w:pPr>
            <w:r w:rsidRPr="00F5012F">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F5012F" w14:paraId="0F2E58C5" w14:textId="77777777" w:rsidTr="003E0374">
        <w:tc>
          <w:tcPr>
            <w:tcW w:w="2410" w:type="dxa"/>
            <w:tcBorders>
              <w:right w:val="single" w:sz="4" w:space="0" w:color="auto"/>
            </w:tcBorders>
          </w:tcPr>
          <w:p w14:paraId="222860C4" w14:textId="77777777" w:rsidR="001C477C" w:rsidRPr="00F5012F" w:rsidRDefault="001C477C" w:rsidP="001C477C">
            <w:pPr>
              <w:rPr>
                <w:sz w:val="24"/>
                <w:szCs w:val="24"/>
              </w:rPr>
            </w:pPr>
            <w:r w:rsidRPr="00F5012F">
              <w:rPr>
                <w:sz w:val="24"/>
                <w:szCs w:val="24"/>
              </w:rPr>
              <w:t>Коммунальное обслуживание</w:t>
            </w:r>
          </w:p>
        </w:tc>
        <w:tc>
          <w:tcPr>
            <w:tcW w:w="851" w:type="dxa"/>
            <w:gridSpan w:val="2"/>
            <w:tcBorders>
              <w:right w:val="single" w:sz="4" w:space="0" w:color="auto"/>
            </w:tcBorders>
          </w:tcPr>
          <w:p w14:paraId="021508C9" w14:textId="77777777" w:rsidR="001C477C" w:rsidRPr="00F5012F" w:rsidRDefault="001C477C" w:rsidP="001C477C">
            <w:pPr>
              <w:rPr>
                <w:sz w:val="24"/>
                <w:szCs w:val="24"/>
              </w:rPr>
            </w:pPr>
            <w:r w:rsidRPr="00F5012F">
              <w:rPr>
                <w:sz w:val="24"/>
                <w:szCs w:val="24"/>
              </w:rPr>
              <w:t>3.1</w:t>
            </w:r>
          </w:p>
        </w:tc>
        <w:tc>
          <w:tcPr>
            <w:tcW w:w="2835" w:type="dxa"/>
            <w:tcBorders>
              <w:top w:val="single" w:sz="4" w:space="0" w:color="auto"/>
              <w:left w:val="single" w:sz="4" w:space="0" w:color="auto"/>
              <w:bottom w:val="single" w:sz="4" w:space="0" w:color="auto"/>
              <w:right w:val="single" w:sz="4" w:space="0" w:color="auto"/>
            </w:tcBorders>
            <w:vAlign w:val="center"/>
          </w:tcPr>
          <w:p w14:paraId="7BFEC8BA" w14:textId="77777777" w:rsidR="001C477C" w:rsidRPr="00F5012F" w:rsidRDefault="001C477C" w:rsidP="001C477C">
            <w:pPr>
              <w:rPr>
                <w:sz w:val="24"/>
                <w:szCs w:val="24"/>
              </w:rPr>
            </w:pPr>
            <w:r w:rsidRPr="00F5012F">
              <w:rPr>
                <w:sz w:val="24"/>
                <w:szCs w:val="24"/>
              </w:rPr>
              <w:t>Предельные минимальные/максимальные размеры земельных участков не подлежат установлению.</w:t>
            </w:r>
          </w:p>
          <w:p w14:paraId="7867933C" w14:textId="77777777" w:rsidR="001C477C" w:rsidRPr="00F5012F" w:rsidRDefault="001C477C" w:rsidP="001C477C">
            <w:pPr>
              <w:rPr>
                <w:sz w:val="24"/>
                <w:szCs w:val="24"/>
              </w:rPr>
            </w:pPr>
            <w:r w:rsidRPr="00F5012F">
              <w:rPr>
                <w:sz w:val="24"/>
                <w:szCs w:val="24"/>
              </w:rPr>
              <w:t>Минимальная площадь земельного участка – 0,01 га.</w:t>
            </w:r>
          </w:p>
          <w:p w14:paraId="38886BE5" w14:textId="77777777" w:rsidR="001C477C" w:rsidRPr="00F5012F" w:rsidRDefault="001C477C" w:rsidP="001C477C">
            <w:pPr>
              <w:rPr>
                <w:sz w:val="24"/>
                <w:szCs w:val="24"/>
              </w:rPr>
            </w:pPr>
            <w:r w:rsidRPr="00F5012F">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49FF6D9" w14:textId="77777777" w:rsidR="001C477C" w:rsidRPr="00F5012F" w:rsidRDefault="001C477C" w:rsidP="001C477C">
            <w:pPr>
              <w:rPr>
                <w:sz w:val="24"/>
                <w:szCs w:val="24"/>
              </w:rPr>
            </w:pPr>
            <w:r w:rsidRPr="00F5012F">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67CDC7AF" w14:textId="77777777" w:rsidR="001C477C" w:rsidRPr="00F5012F" w:rsidRDefault="001C477C" w:rsidP="001C477C">
            <w:pPr>
              <w:rPr>
                <w:sz w:val="24"/>
                <w:szCs w:val="24"/>
              </w:rPr>
            </w:pPr>
            <w:r w:rsidRPr="00F5012F">
              <w:rPr>
                <w:sz w:val="24"/>
                <w:szCs w:val="24"/>
              </w:rPr>
              <w:t>3 этажа</w:t>
            </w:r>
          </w:p>
        </w:tc>
        <w:tc>
          <w:tcPr>
            <w:tcW w:w="2126" w:type="dxa"/>
            <w:tcBorders>
              <w:top w:val="single" w:sz="4" w:space="0" w:color="auto"/>
              <w:left w:val="single" w:sz="4" w:space="0" w:color="auto"/>
              <w:bottom w:val="single" w:sz="4" w:space="0" w:color="auto"/>
              <w:right w:val="single" w:sz="4" w:space="0" w:color="auto"/>
            </w:tcBorders>
            <w:vAlign w:val="center"/>
          </w:tcPr>
          <w:p w14:paraId="5C727125" w14:textId="77777777" w:rsidR="001C477C" w:rsidRPr="00F5012F" w:rsidRDefault="001C477C" w:rsidP="001C477C">
            <w:pPr>
              <w:rPr>
                <w:sz w:val="24"/>
                <w:szCs w:val="24"/>
              </w:rPr>
            </w:pPr>
            <w:r w:rsidRPr="00F5012F">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2D6B79DA" w14:textId="77777777" w:rsidR="001C477C" w:rsidRPr="00F5012F" w:rsidRDefault="001C477C" w:rsidP="001C477C">
            <w:pPr>
              <w:rPr>
                <w:sz w:val="24"/>
                <w:szCs w:val="24"/>
              </w:rPr>
            </w:pPr>
            <w:r w:rsidRPr="00F5012F">
              <w:rPr>
                <w:sz w:val="24"/>
                <w:szCs w:val="24"/>
              </w:rPr>
              <w:t>не установлены</w:t>
            </w:r>
          </w:p>
        </w:tc>
      </w:tr>
      <w:tr w:rsidR="001C477C" w:rsidRPr="00F5012F" w14:paraId="06D42928"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0010365E" w14:textId="77777777" w:rsidR="001C477C" w:rsidRPr="00F5012F" w:rsidRDefault="001C477C" w:rsidP="001C477C">
            <w:pPr>
              <w:rPr>
                <w:sz w:val="24"/>
                <w:szCs w:val="24"/>
              </w:rPr>
            </w:pPr>
            <w:r w:rsidRPr="00F5012F">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09025B7D" w14:textId="77777777" w:rsidR="001C477C" w:rsidRPr="00F5012F" w:rsidRDefault="001C477C" w:rsidP="001C477C">
            <w:pPr>
              <w:rPr>
                <w:sz w:val="24"/>
                <w:szCs w:val="24"/>
              </w:rPr>
            </w:pPr>
            <w:r w:rsidRPr="00F5012F">
              <w:rPr>
                <w:sz w:val="24"/>
                <w:szCs w:val="24"/>
              </w:rPr>
              <w:t>•</w:t>
            </w:r>
            <w:r w:rsidRPr="00F5012F">
              <w:rPr>
                <w:sz w:val="24"/>
                <w:szCs w:val="24"/>
              </w:rPr>
              <w:tab/>
              <w:t>поставки воды, тепла, электричества, газа, предоставления услуг связи;</w:t>
            </w:r>
          </w:p>
          <w:p w14:paraId="3A7C8BC0" w14:textId="77777777" w:rsidR="001C477C" w:rsidRPr="00F5012F" w:rsidRDefault="001C477C" w:rsidP="001C477C">
            <w:pPr>
              <w:rPr>
                <w:sz w:val="24"/>
                <w:szCs w:val="24"/>
              </w:rPr>
            </w:pPr>
            <w:r w:rsidRPr="00F5012F">
              <w:rPr>
                <w:sz w:val="24"/>
                <w:szCs w:val="24"/>
              </w:rPr>
              <w:t>•</w:t>
            </w:r>
            <w:r w:rsidRPr="00F5012F">
              <w:rPr>
                <w:sz w:val="24"/>
                <w:szCs w:val="24"/>
              </w:rPr>
              <w:tab/>
              <w:t>отвода канализационных стоков;</w:t>
            </w:r>
          </w:p>
          <w:p w14:paraId="38CF614A" w14:textId="5BD32BF6" w:rsidR="001C477C" w:rsidRPr="00F5012F" w:rsidRDefault="001C477C" w:rsidP="001C477C">
            <w:pPr>
              <w:rPr>
                <w:sz w:val="24"/>
                <w:szCs w:val="24"/>
              </w:rPr>
            </w:pPr>
            <w:r w:rsidRPr="00F5012F">
              <w:rPr>
                <w:sz w:val="24"/>
                <w:szCs w:val="24"/>
              </w:rPr>
              <w:t>•</w:t>
            </w:r>
            <w:r w:rsidRPr="00F5012F">
              <w:rPr>
                <w:sz w:val="24"/>
                <w:szCs w:val="24"/>
              </w:rPr>
              <w:tab/>
              <w:t xml:space="preserve">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w:t>
            </w:r>
            <w:r w:rsidRPr="00F5012F">
              <w:rPr>
                <w:sz w:val="24"/>
                <w:szCs w:val="24"/>
              </w:rPr>
              <w:lastRenderedPageBreak/>
              <w:t>связи с предоставлением им коммунальных услуг).</w:t>
            </w:r>
          </w:p>
        </w:tc>
      </w:tr>
      <w:tr w:rsidR="001C477C" w:rsidRPr="00F5012F" w14:paraId="3E3DDC1B" w14:textId="77777777" w:rsidTr="003E0374">
        <w:tc>
          <w:tcPr>
            <w:tcW w:w="2410" w:type="dxa"/>
            <w:tcBorders>
              <w:right w:val="single" w:sz="4" w:space="0" w:color="auto"/>
            </w:tcBorders>
          </w:tcPr>
          <w:p w14:paraId="143B8BC5" w14:textId="77777777" w:rsidR="001C477C" w:rsidRPr="00F5012F" w:rsidRDefault="001C477C" w:rsidP="001C477C">
            <w:pPr>
              <w:rPr>
                <w:sz w:val="24"/>
                <w:szCs w:val="24"/>
              </w:rPr>
            </w:pPr>
            <w:r w:rsidRPr="00F5012F">
              <w:rPr>
                <w:sz w:val="24"/>
                <w:szCs w:val="24"/>
              </w:rPr>
              <w:lastRenderedPageBreak/>
              <w:t xml:space="preserve">Предоставление коммунальных услуг </w:t>
            </w:r>
          </w:p>
        </w:tc>
        <w:tc>
          <w:tcPr>
            <w:tcW w:w="851" w:type="dxa"/>
            <w:gridSpan w:val="2"/>
            <w:tcBorders>
              <w:right w:val="single" w:sz="4" w:space="0" w:color="auto"/>
            </w:tcBorders>
          </w:tcPr>
          <w:p w14:paraId="4B6DCCCC" w14:textId="77777777" w:rsidR="001C477C" w:rsidRPr="00F5012F" w:rsidRDefault="001C477C" w:rsidP="001C477C">
            <w:pPr>
              <w:rPr>
                <w:sz w:val="24"/>
                <w:szCs w:val="24"/>
              </w:rPr>
            </w:pPr>
            <w:r w:rsidRPr="00F5012F">
              <w:rPr>
                <w:sz w:val="24"/>
                <w:szCs w:val="24"/>
              </w:rPr>
              <w:t>3.1.1</w:t>
            </w:r>
          </w:p>
        </w:tc>
        <w:tc>
          <w:tcPr>
            <w:tcW w:w="2835" w:type="dxa"/>
            <w:tcBorders>
              <w:top w:val="single" w:sz="4" w:space="0" w:color="auto"/>
              <w:left w:val="single" w:sz="4" w:space="0" w:color="auto"/>
              <w:bottom w:val="single" w:sz="4" w:space="0" w:color="auto"/>
              <w:right w:val="single" w:sz="4" w:space="0" w:color="auto"/>
            </w:tcBorders>
            <w:vAlign w:val="center"/>
          </w:tcPr>
          <w:p w14:paraId="4E568BD8" w14:textId="77777777" w:rsidR="001C477C" w:rsidRPr="00F5012F" w:rsidRDefault="001C477C" w:rsidP="001C477C">
            <w:pPr>
              <w:rPr>
                <w:sz w:val="24"/>
                <w:szCs w:val="24"/>
              </w:rPr>
            </w:pPr>
            <w:r w:rsidRPr="00F5012F">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693FC039" w14:textId="77777777" w:rsidR="001C477C" w:rsidRPr="00F5012F" w:rsidRDefault="001C477C" w:rsidP="001C477C">
            <w:pPr>
              <w:rPr>
                <w:sz w:val="24"/>
                <w:szCs w:val="24"/>
              </w:rPr>
            </w:pPr>
            <w:r w:rsidRPr="00F5012F">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4DBE33FB" w14:textId="77777777" w:rsidR="001C477C" w:rsidRPr="00F5012F" w:rsidRDefault="001C477C" w:rsidP="001C477C">
            <w:pPr>
              <w:rPr>
                <w:sz w:val="24"/>
                <w:szCs w:val="24"/>
              </w:rPr>
            </w:pPr>
            <w:r w:rsidRPr="00F5012F">
              <w:rPr>
                <w:sz w:val="24"/>
                <w:szCs w:val="24"/>
              </w:rPr>
              <w:t>1 этаж</w:t>
            </w:r>
          </w:p>
        </w:tc>
        <w:tc>
          <w:tcPr>
            <w:tcW w:w="2126" w:type="dxa"/>
            <w:tcBorders>
              <w:top w:val="single" w:sz="4" w:space="0" w:color="auto"/>
              <w:left w:val="single" w:sz="4" w:space="0" w:color="auto"/>
              <w:bottom w:val="single" w:sz="4" w:space="0" w:color="auto"/>
              <w:right w:val="single" w:sz="4" w:space="0" w:color="auto"/>
            </w:tcBorders>
            <w:vAlign w:val="center"/>
          </w:tcPr>
          <w:p w14:paraId="14DD05E5" w14:textId="77777777" w:rsidR="001C477C" w:rsidRPr="00F5012F" w:rsidRDefault="001C477C" w:rsidP="001C477C">
            <w:pPr>
              <w:rPr>
                <w:sz w:val="24"/>
                <w:szCs w:val="24"/>
              </w:rPr>
            </w:pPr>
            <w:r w:rsidRPr="00F5012F">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7E37D045" w14:textId="77777777" w:rsidR="001C477C" w:rsidRPr="00F5012F" w:rsidRDefault="001C477C" w:rsidP="001C477C">
            <w:pPr>
              <w:rPr>
                <w:sz w:val="24"/>
                <w:szCs w:val="24"/>
              </w:rPr>
            </w:pPr>
            <w:r w:rsidRPr="00F5012F">
              <w:rPr>
                <w:sz w:val="24"/>
                <w:szCs w:val="24"/>
              </w:rPr>
              <w:t>не установлены</w:t>
            </w:r>
          </w:p>
        </w:tc>
      </w:tr>
      <w:tr w:rsidR="001C477C" w:rsidRPr="00F5012F" w14:paraId="415A7040"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6631C728" w14:textId="77777777" w:rsidR="001C477C" w:rsidRPr="00F5012F" w:rsidRDefault="001C477C" w:rsidP="001C477C">
            <w:pPr>
              <w:rPr>
                <w:sz w:val="24"/>
                <w:szCs w:val="24"/>
              </w:rPr>
            </w:pPr>
            <w:r w:rsidRPr="00F5012F">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EB23116" w14:textId="77777777" w:rsidR="001C477C" w:rsidRPr="00F5012F" w:rsidRDefault="001C477C" w:rsidP="001C477C">
            <w:pPr>
              <w:rPr>
                <w:sz w:val="24"/>
                <w:szCs w:val="24"/>
              </w:rPr>
            </w:pPr>
            <w:r w:rsidRPr="00F5012F">
              <w:rPr>
                <w:sz w:val="24"/>
                <w:szCs w:val="24"/>
              </w:rPr>
              <w:t>Предельные (минимальные и (или) максимальные) размеры земельного участка:</w:t>
            </w:r>
          </w:p>
          <w:p w14:paraId="3511CD85" w14:textId="77777777" w:rsidR="001C477C" w:rsidRPr="00F5012F" w:rsidRDefault="001C477C" w:rsidP="001C477C">
            <w:pPr>
              <w:rPr>
                <w:sz w:val="24"/>
                <w:szCs w:val="24"/>
              </w:rPr>
            </w:pPr>
            <w:r w:rsidRPr="00F5012F">
              <w:rPr>
                <w:sz w:val="24"/>
                <w:szCs w:val="24"/>
              </w:rPr>
              <w:t>Размеры земельных участков для котельных, работающих на твёрдом топливе — 0,7-4,3 га в зависимости от мощности.</w:t>
            </w:r>
          </w:p>
          <w:p w14:paraId="07062775" w14:textId="77777777" w:rsidR="001C477C" w:rsidRPr="00F5012F" w:rsidRDefault="001C477C" w:rsidP="001C477C">
            <w:pPr>
              <w:rPr>
                <w:sz w:val="24"/>
                <w:szCs w:val="24"/>
              </w:rPr>
            </w:pPr>
            <w:r w:rsidRPr="00F5012F">
              <w:rPr>
                <w:sz w:val="24"/>
                <w:szCs w:val="24"/>
              </w:rPr>
              <w:t>Размеры земельных участков для котельных, работающих на газовом топливе, — 0,3-3,5 га в зависимости от мощности.</w:t>
            </w:r>
          </w:p>
          <w:p w14:paraId="12247991" w14:textId="77777777" w:rsidR="001C477C" w:rsidRPr="00F5012F" w:rsidRDefault="001C477C" w:rsidP="001C477C">
            <w:pPr>
              <w:rPr>
                <w:sz w:val="24"/>
                <w:szCs w:val="24"/>
              </w:rPr>
            </w:pPr>
            <w:r w:rsidRPr="00F5012F">
              <w:rPr>
                <w:sz w:val="24"/>
                <w:szCs w:val="24"/>
              </w:rPr>
              <w:t>Размеры земельных участков для жилищно-эксплуатационных организаций:</w:t>
            </w:r>
          </w:p>
          <w:p w14:paraId="1C585CC9" w14:textId="77777777" w:rsidR="001C477C" w:rsidRPr="00F5012F" w:rsidRDefault="001C477C" w:rsidP="001C477C">
            <w:pPr>
              <w:rPr>
                <w:sz w:val="24"/>
                <w:szCs w:val="24"/>
              </w:rPr>
            </w:pPr>
            <w:r w:rsidRPr="00F5012F">
              <w:rPr>
                <w:sz w:val="24"/>
                <w:szCs w:val="24"/>
              </w:rPr>
              <w:t>•</w:t>
            </w:r>
            <w:r w:rsidRPr="00F5012F">
              <w:rPr>
                <w:sz w:val="24"/>
                <w:szCs w:val="24"/>
              </w:rPr>
              <w:tab/>
              <w:t>на микрорайон — 0,3 га (1 объект на 20 тыс. жителей);</w:t>
            </w:r>
          </w:p>
          <w:p w14:paraId="04EC4BD6" w14:textId="77777777" w:rsidR="001C477C" w:rsidRPr="00F5012F" w:rsidRDefault="001C477C" w:rsidP="001C477C">
            <w:pPr>
              <w:rPr>
                <w:sz w:val="24"/>
                <w:szCs w:val="24"/>
              </w:rPr>
            </w:pPr>
            <w:r w:rsidRPr="00F5012F">
              <w:rPr>
                <w:sz w:val="24"/>
                <w:szCs w:val="24"/>
              </w:rPr>
              <w:t>Диспетчерский пункт (из расчета 1 объект на 5 км городских коллекторов), площадью в 120 м2 (0,04-0,05 га).</w:t>
            </w:r>
          </w:p>
          <w:p w14:paraId="782608C9" w14:textId="77777777" w:rsidR="001C477C" w:rsidRPr="00F5012F" w:rsidRDefault="001C477C" w:rsidP="001C477C">
            <w:pPr>
              <w:rPr>
                <w:sz w:val="24"/>
                <w:szCs w:val="24"/>
              </w:rPr>
            </w:pPr>
            <w:r w:rsidRPr="00F5012F">
              <w:rPr>
                <w:sz w:val="24"/>
                <w:szCs w:val="24"/>
              </w:rPr>
              <w:t>Ремонтно-производственная база (из расчета 1 объект на каждые 100 км городских коллекторов), площадью в 1500 м2 (1,0 га на объект).</w:t>
            </w:r>
          </w:p>
          <w:p w14:paraId="662C0220" w14:textId="77777777" w:rsidR="001C477C" w:rsidRPr="00F5012F" w:rsidRDefault="001C477C" w:rsidP="001C477C">
            <w:pPr>
              <w:rPr>
                <w:sz w:val="24"/>
                <w:szCs w:val="24"/>
              </w:rPr>
            </w:pPr>
            <w:r w:rsidRPr="00F5012F">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F5012F" w14:paraId="0D29F7C3" w14:textId="77777777" w:rsidTr="003E0374">
        <w:tc>
          <w:tcPr>
            <w:tcW w:w="2552" w:type="dxa"/>
            <w:gridSpan w:val="2"/>
            <w:tcBorders>
              <w:right w:val="single" w:sz="4" w:space="0" w:color="auto"/>
            </w:tcBorders>
          </w:tcPr>
          <w:p w14:paraId="45910CEF" w14:textId="77777777" w:rsidR="001C477C" w:rsidRPr="00F5012F" w:rsidRDefault="001C477C" w:rsidP="001C477C">
            <w:pPr>
              <w:rPr>
                <w:sz w:val="24"/>
                <w:szCs w:val="24"/>
              </w:rPr>
            </w:pPr>
            <w:r w:rsidRPr="00F5012F">
              <w:rPr>
                <w:sz w:val="24"/>
                <w:szCs w:val="24"/>
              </w:rPr>
              <w:t>Недропользование</w:t>
            </w:r>
          </w:p>
        </w:tc>
        <w:tc>
          <w:tcPr>
            <w:tcW w:w="709" w:type="dxa"/>
            <w:tcBorders>
              <w:right w:val="single" w:sz="4" w:space="0" w:color="auto"/>
            </w:tcBorders>
          </w:tcPr>
          <w:p w14:paraId="68AA03D0" w14:textId="77777777" w:rsidR="001C477C" w:rsidRPr="00F5012F" w:rsidRDefault="001C477C" w:rsidP="001C477C">
            <w:pPr>
              <w:rPr>
                <w:sz w:val="24"/>
                <w:szCs w:val="24"/>
              </w:rPr>
            </w:pPr>
            <w:r w:rsidRPr="00F5012F">
              <w:rPr>
                <w:sz w:val="24"/>
                <w:szCs w:val="24"/>
              </w:rPr>
              <w:t>6.1.</w:t>
            </w:r>
          </w:p>
        </w:tc>
        <w:tc>
          <w:tcPr>
            <w:tcW w:w="2835" w:type="dxa"/>
            <w:tcBorders>
              <w:top w:val="single" w:sz="4" w:space="0" w:color="auto"/>
              <w:left w:val="single" w:sz="4" w:space="0" w:color="auto"/>
              <w:bottom w:val="single" w:sz="4" w:space="0" w:color="auto"/>
              <w:right w:val="single" w:sz="4" w:space="0" w:color="auto"/>
            </w:tcBorders>
          </w:tcPr>
          <w:p w14:paraId="5D613E58" w14:textId="77777777" w:rsidR="001C477C" w:rsidRPr="00F5012F" w:rsidRDefault="001C477C" w:rsidP="001C477C">
            <w:pPr>
              <w:rPr>
                <w:sz w:val="24"/>
                <w:szCs w:val="24"/>
              </w:rPr>
            </w:pPr>
            <w:r w:rsidRPr="00F5012F">
              <w:rPr>
                <w:sz w:val="24"/>
                <w:szCs w:val="24"/>
              </w:rPr>
              <w:t>Предельные минимальные/максимальные размеры земельных участков не подлежат установлению.</w:t>
            </w:r>
          </w:p>
          <w:p w14:paraId="76A19281" w14:textId="77777777" w:rsidR="001C477C" w:rsidRPr="00F5012F" w:rsidRDefault="001C477C" w:rsidP="001C477C">
            <w:pPr>
              <w:rPr>
                <w:sz w:val="24"/>
                <w:szCs w:val="24"/>
              </w:rPr>
            </w:pPr>
            <w:r w:rsidRPr="00F5012F">
              <w:rPr>
                <w:sz w:val="24"/>
                <w:szCs w:val="24"/>
              </w:rPr>
              <w:t>Минимальная площадь земельного участка – не подлежит установлению.</w:t>
            </w:r>
          </w:p>
          <w:p w14:paraId="2F7E4537" w14:textId="77777777" w:rsidR="001C477C" w:rsidRPr="00F5012F" w:rsidRDefault="001C477C" w:rsidP="001C477C">
            <w:pPr>
              <w:rPr>
                <w:sz w:val="24"/>
                <w:szCs w:val="24"/>
              </w:rPr>
            </w:pPr>
            <w:r w:rsidRPr="00F5012F">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A322D9E" w14:textId="77777777" w:rsidR="001C477C" w:rsidRPr="00F5012F" w:rsidRDefault="001C477C" w:rsidP="001C477C">
            <w:pPr>
              <w:rPr>
                <w:sz w:val="24"/>
                <w:szCs w:val="24"/>
              </w:rPr>
            </w:pPr>
            <w:r w:rsidRPr="00F5012F">
              <w:rPr>
                <w:sz w:val="24"/>
                <w:szCs w:val="24"/>
              </w:rPr>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120CC9B0" w14:textId="77777777" w:rsidR="001C477C" w:rsidRPr="00F5012F" w:rsidRDefault="001C477C" w:rsidP="001C477C">
            <w:pPr>
              <w:rPr>
                <w:sz w:val="24"/>
                <w:szCs w:val="24"/>
              </w:rPr>
            </w:pPr>
            <w:r w:rsidRPr="00F5012F">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0FA21CC3" w14:textId="77777777" w:rsidR="001C477C" w:rsidRPr="00F5012F" w:rsidRDefault="001C477C" w:rsidP="001C477C">
            <w:pPr>
              <w:rPr>
                <w:sz w:val="24"/>
                <w:szCs w:val="24"/>
              </w:rPr>
            </w:pPr>
            <w:r w:rsidRPr="00F5012F">
              <w:rPr>
                <w:sz w:val="24"/>
                <w:szCs w:val="24"/>
              </w:rPr>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593624AD" w14:textId="77777777" w:rsidR="001C477C" w:rsidRPr="00F5012F" w:rsidRDefault="001C477C" w:rsidP="001C477C">
            <w:pPr>
              <w:rPr>
                <w:sz w:val="24"/>
                <w:szCs w:val="24"/>
              </w:rPr>
            </w:pPr>
            <w:r w:rsidRPr="00F5012F">
              <w:rPr>
                <w:sz w:val="24"/>
                <w:szCs w:val="24"/>
              </w:rPr>
              <w:t>не установлены</w:t>
            </w:r>
          </w:p>
        </w:tc>
      </w:tr>
      <w:tr w:rsidR="001C477C" w:rsidRPr="00F5012F" w14:paraId="5F7B9F83"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1E12B16F" w14:textId="77777777" w:rsidR="001C477C" w:rsidRPr="00F5012F" w:rsidRDefault="001C477C" w:rsidP="001C477C">
            <w:pPr>
              <w:rPr>
                <w:sz w:val="24"/>
                <w:szCs w:val="24"/>
              </w:rPr>
            </w:pPr>
            <w:r w:rsidRPr="00F5012F">
              <w:rPr>
                <w:sz w:val="24"/>
                <w:szCs w:val="24"/>
              </w:rPr>
              <w:lastRenderedPageBreak/>
              <w:t>Осуществление геологических изысканий;</w:t>
            </w:r>
          </w:p>
          <w:p w14:paraId="4E2DAEA3" w14:textId="77777777" w:rsidR="001C477C" w:rsidRPr="00F5012F" w:rsidRDefault="001C477C" w:rsidP="001C477C">
            <w:pPr>
              <w:rPr>
                <w:sz w:val="24"/>
                <w:szCs w:val="24"/>
              </w:rPr>
            </w:pPr>
            <w:r w:rsidRPr="00F5012F">
              <w:rPr>
                <w:sz w:val="24"/>
                <w:szCs w:val="24"/>
              </w:rPr>
              <w:t>добыча полезных ископаемых открытым (карьеры, отвалы) и закрытым (шахты, скважины) способами;</w:t>
            </w:r>
          </w:p>
          <w:p w14:paraId="49918FB6" w14:textId="77777777" w:rsidR="001C477C" w:rsidRPr="00F5012F" w:rsidRDefault="001C477C" w:rsidP="001C477C">
            <w:pPr>
              <w:rPr>
                <w:sz w:val="24"/>
                <w:szCs w:val="24"/>
              </w:rPr>
            </w:pPr>
            <w:r w:rsidRPr="00F5012F">
              <w:rPr>
                <w:sz w:val="24"/>
                <w:szCs w:val="24"/>
              </w:rPr>
              <w:t>размещение объектов капитального строительства, в том числе подземных, в целях добычи полезных ископаемых;</w:t>
            </w:r>
          </w:p>
          <w:p w14:paraId="7043138E" w14:textId="77777777" w:rsidR="001C477C" w:rsidRPr="00F5012F" w:rsidRDefault="001C477C" w:rsidP="001C477C">
            <w:pPr>
              <w:rPr>
                <w:sz w:val="24"/>
                <w:szCs w:val="24"/>
              </w:rPr>
            </w:pPr>
            <w:r w:rsidRPr="00F5012F">
              <w:rPr>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14:paraId="585211A4" w14:textId="77777777" w:rsidR="001C477C" w:rsidRPr="00F5012F" w:rsidRDefault="001C477C" w:rsidP="001C477C">
            <w:pPr>
              <w:rPr>
                <w:sz w:val="24"/>
                <w:szCs w:val="24"/>
              </w:rPr>
            </w:pPr>
            <w:r w:rsidRPr="00F5012F">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1C477C" w:rsidRPr="00F5012F" w14:paraId="387B190C" w14:textId="77777777" w:rsidTr="003E0374">
        <w:tc>
          <w:tcPr>
            <w:tcW w:w="2410" w:type="dxa"/>
            <w:tcBorders>
              <w:right w:val="single" w:sz="4" w:space="0" w:color="auto"/>
            </w:tcBorders>
          </w:tcPr>
          <w:p w14:paraId="24A343C0" w14:textId="77777777" w:rsidR="001C477C" w:rsidRPr="00F5012F" w:rsidRDefault="001C477C" w:rsidP="001C477C">
            <w:pPr>
              <w:rPr>
                <w:sz w:val="24"/>
                <w:szCs w:val="24"/>
              </w:rPr>
            </w:pPr>
            <w:r w:rsidRPr="00F5012F">
              <w:rPr>
                <w:sz w:val="24"/>
                <w:szCs w:val="24"/>
              </w:rPr>
              <w:t xml:space="preserve">Легкая промышленность </w:t>
            </w:r>
          </w:p>
        </w:tc>
        <w:tc>
          <w:tcPr>
            <w:tcW w:w="851" w:type="dxa"/>
            <w:gridSpan w:val="2"/>
            <w:tcBorders>
              <w:right w:val="single" w:sz="4" w:space="0" w:color="auto"/>
            </w:tcBorders>
          </w:tcPr>
          <w:p w14:paraId="266AEA74" w14:textId="77777777" w:rsidR="001C477C" w:rsidRPr="00F5012F" w:rsidRDefault="001C477C" w:rsidP="001C477C">
            <w:pPr>
              <w:rPr>
                <w:sz w:val="24"/>
                <w:szCs w:val="24"/>
              </w:rPr>
            </w:pPr>
            <w:r w:rsidRPr="00F5012F">
              <w:rPr>
                <w:sz w:val="24"/>
                <w:szCs w:val="24"/>
              </w:rPr>
              <w:t>6.3.</w:t>
            </w:r>
          </w:p>
        </w:tc>
        <w:tc>
          <w:tcPr>
            <w:tcW w:w="2835" w:type="dxa"/>
            <w:tcBorders>
              <w:top w:val="single" w:sz="4" w:space="0" w:color="auto"/>
              <w:left w:val="single" w:sz="4" w:space="0" w:color="auto"/>
              <w:bottom w:val="single" w:sz="4" w:space="0" w:color="auto"/>
              <w:right w:val="single" w:sz="4" w:space="0" w:color="auto"/>
            </w:tcBorders>
          </w:tcPr>
          <w:p w14:paraId="6EB1257A" w14:textId="77777777" w:rsidR="001C477C" w:rsidRPr="00F5012F" w:rsidRDefault="001C477C" w:rsidP="001C477C">
            <w:pPr>
              <w:rPr>
                <w:sz w:val="24"/>
                <w:szCs w:val="24"/>
              </w:rPr>
            </w:pPr>
            <w:r w:rsidRPr="00F5012F">
              <w:rPr>
                <w:sz w:val="24"/>
                <w:szCs w:val="24"/>
              </w:rPr>
              <w:t>Предельные минимальные/максимальные размеры земельных участков не подлежат установлению.</w:t>
            </w:r>
          </w:p>
          <w:p w14:paraId="1CF7A226" w14:textId="77777777" w:rsidR="001C477C" w:rsidRPr="00F5012F" w:rsidRDefault="001C477C" w:rsidP="001C477C">
            <w:pPr>
              <w:rPr>
                <w:sz w:val="24"/>
                <w:szCs w:val="24"/>
              </w:rPr>
            </w:pPr>
            <w:r w:rsidRPr="00F5012F">
              <w:rPr>
                <w:sz w:val="24"/>
                <w:szCs w:val="24"/>
              </w:rPr>
              <w:t>Минимальная площадь земельного участка – 0,1 га.</w:t>
            </w:r>
          </w:p>
          <w:p w14:paraId="631443C6" w14:textId="77777777" w:rsidR="001C477C" w:rsidRPr="00F5012F" w:rsidRDefault="001C477C" w:rsidP="001C477C">
            <w:pPr>
              <w:rPr>
                <w:sz w:val="24"/>
                <w:szCs w:val="24"/>
              </w:rPr>
            </w:pPr>
            <w:r w:rsidRPr="00F5012F">
              <w:rPr>
                <w:sz w:val="24"/>
                <w:szCs w:val="24"/>
              </w:rPr>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1B78F712" w14:textId="77777777" w:rsidR="001C477C" w:rsidRPr="00F5012F" w:rsidRDefault="001C477C" w:rsidP="001C477C">
            <w:pPr>
              <w:rPr>
                <w:sz w:val="24"/>
                <w:szCs w:val="24"/>
              </w:rPr>
            </w:pPr>
            <w:r w:rsidRPr="00F5012F">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0AAB35D9" w14:textId="77777777" w:rsidR="001C477C" w:rsidRPr="00F5012F" w:rsidRDefault="001C477C" w:rsidP="001C477C">
            <w:pPr>
              <w:rPr>
                <w:sz w:val="24"/>
                <w:szCs w:val="24"/>
              </w:rPr>
            </w:pPr>
            <w:r w:rsidRPr="00F5012F">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653D842C" w14:textId="77777777" w:rsidR="001C477C" w:rsidRPr="00F5012F" w:rsidRDefault="001C477C" w:rsidP="001C477C">
            <w:pPr>
              <w:rPr>
                <w:sz w:val="24"/>
                <w:szCs w:val="24"/>
              </w:rPr>
            </w:pPr>
            <w:r w:rsidRPr="00F5012F">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04046A9F" w14:textId="77777777" w:rsidR="001C477C" w:rsidRPr="00F5012F" w:rsidRDefault="001C477C" w:rsidP="001C477C">
            <w:pPr>
              <w:rPr>
                <w:sz w:val="24"/>
                <w:szCs w:val="24"/>
              </w:rPr>
            </w:pPr>
            <w:r w:rsidRPr="00F5012F">
              <w:rPr>
                <w:sz w:val="24"/>
                <w:szCs w:val="24"/>
              </w:rPr>
              <w:t>не установлены</w:t>
            </w:r>
          </w:p>
        </w:tc>
      </w:tr>
      <w:tr w:rsidR="001C477C" w:rsidRPr="00F5012F" w14:paraId="7DCD1DB2"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657CBF8B" w14:textId="77777777" w:rsidR="001C477C" w:rsidRPr="00F5012F" w:rsidRDefault="001C477C" w:rsidP="001C477C">
            <w:pPr>
              <w:rPr>
                <w:sz w:val="24"/>
                <w:szCs w:val="24"/>
              </w:rPr>
            </w:pPr>
            <w:r w:rsidRPr="00F5012F">
              <w:rPr>
                <w:sz w:val="24"/>
                <w:szCs w:val="24"/>
              </w:rPr>
              <w:t xml:space="preserve">Размещение объектов капитального строительства, предназначенных для текстильной, </w:t>
            </w:r>
            <w:proofErr w:type="spellStart"/>
            <w:proofErr w:type="gramStart"/>
            <w:r w:rsidRPr="00F5012F">
              <w:rPr>
                <w:sz w:val="24"/>
                <w:szCs w:val="24"/>
              </w:rPr>
              <w:t>фарфоро</w:t>
            </w:r>
            <w:proofErr w:type="spellEnd"/>
            <w:r w:rsidRPr="00F5012F">
              <w:rPr>
                <w:sz w:val="24"/>
                <w:szCs w:val="24"/>
              </w:rPr>
              <w:t>-фаянсовой</w:t>
            </w:r>
            <w:proofErr w:type="gramEnd"/>
            <w:r w:rsidRPr="00F5012F">
              <w:rPr>
                <w:sz w:val="24"/>
                <w:szCs w:val="24"/>
              </w:rPr>
              <w:t>, электронной промышленности.</w:t>
            </w:r>
          </w:p>
        </w:tc>
      </w:tr>
      <w:tr w:rsidR="001C477C" w:rsidRPr="00F5012F" w14:paraId="0DC34712" w14:textId="77777777" w:rsidTr="003E0374">
        <w:tc>
          <w:tcPr>
            <w:tcW w:w="2410" w:type="dxa"/>
            <w:tcBorders>
              <w:right w:val="single" w:sz="4" w:space="0" w:color="auto"/>
            </w:tcBorders>
          </w:tcPr>
          <w:p w14:paraId="40F92C93" w14:textId="77777777" w:rsidR="001C477C" w:rsidRPr="00F5012F" w:rsidRDefault="001C477C" w:rsidP="001C477C">
            <w:pPr>
              <w:rPr>
                <w:sz w:val="24"/>
                <w:szCs w:val="24"/>
              </w:rPr>
            </w:pPr>
            <w:r w:rsidRPr="00F5012F">
              <w:rPr>
                <w:sz w:val="24"/>
                <w:szCs w:val="24"/>
              </w:rPr>
              <w:t xml:space="preserve">Пищевая промышленность </w:t>
            </w:r>
          </w:p>
        </w:tc>
        <w:tc>
          <w:tcPr>
            <w:tcW w:w="851" w:type="dxa"/>
            <w:gridSpan w:val="2"/>
            <w:tcBorders>
              <w:right w:val="single" w:sz="4" w:space="0" w:color="auto"/>
            </w:tcBorders>
          </w:tcPr>
          <w:p w14:paraId="322FE76F" w14:textId="77777777" w:rsidR="001C477C" w:rsidRPr="00F5012F" w:rsidRDefault="001C477C" w:rsidP="001C477C">
            <w:pPr>
              <w:rPr>
                <w:sz w:val="24"/>
                <w:szCs w:val="24"/>
              </w:rPr>
            </w:pPr>
            <w:r w:rsidRPr="00F5012F">
              <w:rPr>
                <w:sz w:val="24"/>
                <w:szCs w:val="24"/>
              </w:rPr>
              <w:t>6.4.</w:t>
            </w:r>
          </w:p>
        </w:tc>
        <w:tc>
          <w:tcPr>
            <w:tcW w:w="2835" w:type="dxa"/>
            <w:tcBorders>
              <w:top w:val="single" w:sz="4" w:space="0" w:color="auto"/>
              <w:left w:val="single" w:sz="4" w:space="0" w:color="auto"/>
              <w:bottom w:val="single" w:sz="4" w:space="0" w:color="auto"/>
              <w:right w:val="single" w:sz="4" w:space="0" w:color="auto"/>
            </w:tcBorders>
          </w:tcPr>
          <w:p w14:paraId="72CE539B" w14:textId="77777777" w:rsidR="001C477C" w:rsidRPr="00F5012F" w:rsidRDefault="001C477C" w:rsidP="001C477C">
            <w:pPr>
              <w:rPr>
                <w:sz w:val="24"/>
                <w:szCs w:val="24"/>
              </w:rPr>
            </w:pPr>
            <w:r w:rsidRPr="00F5012F">
              <w:rPr>
                <w:sz w:val="24"/>
                <w:szCs w:val="24"/>
              </w:rPr>
              <w:t>Предельные минимальные/максимальные размеры земельных участков не подлежат установлению.</w:t>
            </w:r>
          </w:p>
          <w:p w14:paraId="706A49AE" w14:textId="77777777" w:rsidR="001C477C" w:rsidRPr="00F5012F" w:rsidRDefault="001C477C" w:rsidP="001C477C">
            <w:pPr>
              <w:rPr>
                <w:sz w:val="24"/>
                <w:szCs w:val="24"/>
              </w:rPr>
            </w:pPr>
            <w:r w:rsidRPr="00F5012F">
              <w:rPr>
                <w:sz w:val="24"/>
                <w:szCs w:val="24"/>
              </w:rPr>
              <w:t>Минимальная площадь земельного участка – 0,1 га.</w:t>
            </w:r>
          </w:p>
          <w:p w14:paraId="38999977" w14:textId="77777777" w:rsidR="001C477C" w:rsidRPr="00F5012F" w:rsidRDefault="001C477C" w:rsidP="001C477C">
            <w:pPr>
              <w:rPr>
                <w:sz w:val="24"/>
                <w:szCs w:val="24"/>
              </w:rPr>
            </w:pPr>
            <w:r w:rsidRPr="00F5012F">
              <w:rPr>
                <w:sz w:val="24"/>
                <w:szCs w:val="24"/>
              </w:rPr>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77A12A71" w14:textId="77777777" w:rsidR="001C477C" w:rsidRPr="00F5012F" w:rsidRDefault="001C477C" w:rsidP="001C477C">
            <w:pPr>
              <w:rPr>
                <w:sz w:val="24"/>
                <w:szCs w:val="24"/>
              </w:rPr>
            </w:pPr>
            <w:r w:rsidRPr="00F5012F">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7CE62470" w14:textId="77777777" w:rsidR="001C477C" w:rsidRPr="00F5012F" w:rsidRDefault="001C477C" w:rsidP="001C477C">
            <w:pPr>
              <w:rPr>
                <w:sz w:val="24"/>
                <w:szCs w:val="24"/>
              </w:rPr>
            </w:pPr>
            <w:r w:rsidRPr="00F5012F">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2410D267" w14:textId="77777777" w:rsidR="001C477C" w:rsidRPr="00F5012F" w:rsidRDefault="001C477C" w:rsidP="001C477C">
            <w:pPr>
              <w:rPr>
                <w:sz w:val="24"/>
                <w:szCs w:val="24"/>
              </w:rPr>
            </w:pPr>
            <w:r w:rsidRPr="00F5012F">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34647AAE" w14:textId="77777777" w:rsidR="001C477C" w:rsidRPr="00F5012F" w:rsidRDefault="001C477C" w:rsidP="001C477C">
            <w:pPr>
              <w:rPr>
                <w:sz w:val="24"/>
                <w:szCs w:val="24"/>
              </w:rPr>
            </w:pPr>
            <w:r w:rsidRPr="00F5012F">
              <w:rPr>
                <w:sz w:val="24"/>
                <w:szCs w:val="24"/>
              </w:rPr>
              <w:t>не установлены</w:t>
            </w:r>
          </w:p>
        </w:tc>
      </w:tr>
      <w:tr w:rsidR="001C477C" w:rsidRPr="00F5012F" w14:paraId="2CCEE962"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178A398F" w14:textId="77777777" w:rsidR="001C477C" w:rsidRPr="00F5012F" w:rsidRDefault="001C477C" w:rsidP="001C477C">
            <w:pPr>
              <w:rPr>
                <w:sz w:val="24"/>
                <w:szCs w:val="24"/>
              </w:rPr>
            </w:pPr>
            <w:r w:rsidRPr="00F5012F">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1C477C" w:rsidRPr="00F5012F" w14:paraId="0EA19258" w14:textId="77777777" w:rsidTr="003E0374">
        <w:tc>
          <w:tcPr>
            <w:tcW w:w="2410" w:type="dxa"/>
            <w:tcBorders>
              <w:right w:val="single" w:sz="4" w:space="0" w:color="auto"/>
            </w:tcBorders>
          </w:tcPr>
          <w:p w14:paraId="18DC248E" w14:textId="77777777" w:rsidR="001C477C" w:rsidRPr="00F5012F" w:rsidRDefault="001C477C" w:rsidP="001C477C">
            <w:pPr>
              <w:rPr>
                <w:sz w:val="24"/>
                <w:szCs w:val="24"/>
              </w:rPr>
            </w:pPr>
            <w:r w:rsidRPr="00F5012F">
              <w:rPr>
                <w:sz w:val="24"/>
                <w:szCs w:val="24"/>
              </w:rPr>
              <w:t xml:space="preserve">Строительная промышленность </w:t>
            </w:r>
          </w:p>
        </w:tc>
        <w:tc>
          <w:tcPr>
            <w:tcW w:w="851" w:type="dxa"/>
            <w:gridSpan w:val="2"/>
            <w:tcBorders>
              <w:right w:val="single" w:sz="4" w:space="0" w:color="auto"/>
            </w:tcBorders>
          </w:tcPr>
          <w:p w14:paraId="507307CB" w14:textId="77777777" w:rsidR="001C477C" w:rsidRPr="00F5012F" w:rsidRDefault="001C477C" w:rsidP="001C477C">
            <w:pPr>
              <w:rPr>
                <w:sz w:val="24"/>
                <w:szCs w:val="24"/>
              </w:rPr>
            </w:pPr>
            <w:r w:rsidRPr="00F5012F">
              <w:rPr>
                <w:sz w:val="24"/>
                <w:szCs w:val="24"/>
              </w:rPr>
              <w:t>6.6.</w:t>
            </w:r>
          </w:p>
        </w:tc>
        <w:tc>
          <w:tcPr>
            <w:tcW w:w="2835" w:type="dxa"/>
            <w:tcBorders>
              <w:top w:val="single" w:sz="4" w:space="0" w:color="auto"/>
              <w:left w:val="single" w:sz="4" w:space="0" w:color="auto"/>
              <w:bottom w:val="single" w:sz="4" w:space="0" w:color="auto"/>
              <w:right w:val="single" w:sz="4" w:space="0" w:color="auto"/>
            </w:tcBorders>
          </w:tcPr>
          <w:p w14:paraId="67FED707" w14:textId="77777777" w:rsidR="001C477C" w:rsidRPr="00F5012F" w:rsidRDefault="001C477C" w:rsidP="001C477C">
            <w:pPr>
              <w:rPr>
                <w:sz w:val="24"/>
                <w:szCs w:val="24"/>
              </w:rPr>
            </w:pPr>
            <w:r w:rsidRPr="00F5012F">
              <w:rPr>
                <w:sz w:val="24"/>
                <w:szCs w:val="24"/>
              </w:rPr>
              <w:t xml:space="preserve">Предельные минимальные/максимальные размеры земельных </w:t>
            </w:r>
            <w:r w:rsidRPr="00F5012F">
              <w:rPr>
                <w:sz w:val="24"/>
                <w:szCs w:val="24"/>
              </w:rPr>
              <w:lastRenderedPageBreak/>
              <w:t>участков не подлежат установлению.</w:t>
            </w:r>
          </w:p>
          <w:p w14:paraId="368C110B" w14:textId="77777777" w:rsidR="001C477C" w:rsidRPr="00F5012F" w:rsidRDefault="001C477C" w:rsidP="001C477C">
            <w:pPr>
              <w:rPr>
                <w:sz w:val="24"/>
                <w:szCs w:val="24"/>
              </w:rPr>
            </w:pPr>
            <w:r w:rsidRPr="00F5012F">
              <w:rPr>
                <w:sz w:val="24"/>
                <w:szCs w:val="24"/>
              </w:rPr>
              <w:t>Минимальная площадь земельного участка – 0,1 га.</w:t>
            </w:r>
          </w:p>
          <w:p w14:paraId="3676A33F" w14:textId="77777777" w:rsidR="001C477C" w:rsidRPr="00F5012F" w:rsidRDefault="001C477C" w:rsidP="001C477C">
            <w:pPr>
              <w:rPr>
                <w:sz w:val="24"/>
                <w:szCs w:val="24"/>
              </w:rPr>
            </w:pPr>
            <w:r w:rsidRPr="00F5012F">
              <w:rPr>
                <w:sz w:val="24"/>
                <w:szCs w:val="24"/>
              </w:rPr>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00616FF9" w14:textId="77777777" w:rsidR="001C477C" w:rsidRPr="00F5012F" w:rsidRDefault="001C477C" w:rsidP="001C477C">
            <w:pPr>
              <w:rPr>
                <w:sz w:val="24"/>
                <w:szCs w:val="24"/>
              </w:rPr>
            </w:pPr>
            <w:r w:rsidRPr="00F5012F">
              <w:rPr>
                <w:sz w:val="24"/>
                <w:szCs w:val="24"/>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35114CE5" w14:textId="77777777" w:rsidR="001C477C" w:rsidRPr="00F5012F" w:rsidRDefault="001C477C" w:rsidP="001C477C">
            <w:pPr>
              <w:rPr>
                <w:sz w:val="24"/>
                <w:szCs w:val="24"/>
              </w:rPr>
            </w:pPr>
            <w:r w:rsidRPr="00F5012F">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73BFB1D3" w14:textId="77777777" w:rsidR="001C477C" w:rsidRPr="00F5012F" w:rsidRDefault="001C477C" w:rsidP="001C477C">
            <w:pPr>
              <w:rPr>
                <w:sz w:val="24"/>
                <w:szCs w:val="24"/>
              </w:rPr>
            </w:pPr>
            <w:r w:rsidRPr="00F5012F">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1C15E291" w14:textId="77777777" w:rsidR="001C477C" w:rsidRPr="00F5012F" w:rsidRDefault="001C477C" w:rsidP="001C477C">
            <w:pPr>
              <w:rPr>
                <w:sz w:val="24"/>
                <w:szCs w:val="24"/>
              </w:rPr>
            </w:pPr>
            <w:r w:rsidRPr="00F5012F">
              <w:rPr>
                <w:sz w:val="24"/>
                <w:szCs w:val="24"/>
              </w:rPr>
              <w:t>не установлены</w:t>
            </w:r>
          </w:p>
        </w:tc>
      </w:tr>
      <w:tr w:rsidR="001C477C" w:rsidRPr="00F5012F" w14:paraId="01AE7FA1"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67780040" w14:textId="77777777" w:rsidR="001C477C" w:rsidRPr="00F5012F" w:rsidRDefault="001C477C" w:rsidP="001C477C">
            <w:pPr>
              <w:rPr>
                <w:sz w:val="24"/>
                <w:szCs w:val="24"/>
              </w:rPr>
            </w:pPr>
            <w:r w:rsidRPr="00F5012F">
              <w:rPr>
                <w:sz w:val="24"/>
                <w:szCs w:val="24"/>
              </w:rPr>
              <w:lastRenderedPageBreak/>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1C477C" w:rsidRPr="00F5012F" w14:paraId="71E654DA" w14:textId="77777777" w:rsidTr="003E0374">
        <w:tc>
          <w:tcPr>
            <w:tcW w:w="2410" w:type="dxa"/>
            <w:tcBorders>
              <w:right w:val="single" w:sz="4" w:space="0" w:color="auto"/>
            </w:tcBorders>
          </w:tcPr>
          <w:p w14:paraId="1E62F7F1" w14:textId="77777777" w:rsidR="001C477C" w:rsidRPr="00F5012F" w:rsidRDefault="001C477C" w:rsidP="001C477C">
            <w:pPr>
              <w:rPr>
                <w:sz w:val="24"/>
                <w:szCs w:val="24"/>
              </w:rPr>
            </w:pPr>
            <w:r w:rsidRPr="00F5012F">
              <w:rPr>
                <w:sz w:val="24"/>
                <w:szCs w:val="24"/>
              </w:rPr>
              <w:t xml:space="preserve">Энергетика </w:t>
            </w:r>
          </w:p>
        </w:tc>
        <w:tc>
          <w:tcPr>
            <w:tcW w:w="851" w:type="dxa"/>
            <w:gridSpan w:val="2"/>
            <w:tcBorders>
              <w:right w:val="single" w:sz="4" w:space="0" w:color="auto"/>
            </w:tcBorders>
          </w:tcPr>
          <w:p w14:paraId="55CE91B9" w14:textId="77777777" w:rsidR="001C477C" w:rsidRPr="00F5012F" w:rsidRDefault="001C477C" w:rsidP="001C477C">
            <w:pPr>
              <w:rPr>
                <w:sz w:val="24"/>
                <w:szCs w:val="24"/>
              </w:rPr>
            </w:pPr>
            <w:r w:rsidRPr="00F5012F">
              <w:rPr>
                <w:sz w:val="24"/>
                <w:szCs w:val="24"/>
              </w:rPr>
              <w:t>6.7.</w:t>
            </w:r>
          </w:p>
        </w:tc>
        <w:tc>
          <w:tcPr>
            <w:tcW w:w="2835" w:type="dxa"/>
            <w:tcBorders>
              <w:top w:val="single" w:sz="4" w:space="0" w:color="auto"/>
              <w:left w:val="single" w:sz="4" w:space="0" w:color="auto"/>
              <w:bottom w:val="single" w:sz="4" w:space="0" w:color="auto"/>
              <w:right w:val="single" w:sz="4" w:space="0" w:color="auto"/>
            </w:tcBorders>
          </w:tcPr>
          <w:p w14:paraId="70B94763" w14:textId="77777777" w:rsidR="001C477C" w:rsidRPr="00F5012F" w:rsidRDefault="001C477C" w:rsidP="001C477C">
            <w:pPr>
              <w:rPr>
                <w:sz w:val="24"/>
                <w:szCs w:val="24"/>
              </w:rPr>
            </w:pPr>
            <w:r w:rsidRPr="00F5012F">
              <w:rPr>
                <w:sz w:val="24"/>
                <w:szCs w:val="24"/>
              </w:rPr>
              <w:t>Предельные минимальные/максимальные размеры земельных участков не подлежат установлению.</w:t>
            </w:r>
          </w:p>
          <w:p w14:paraId="0EF4915C" w14:textId="77777777" w:rsidR="001C477C" w:rsidRPr="00F5012F" w:rsidRDefault="001C477C" w:rsidP="001C477C">
            <w:pPr>
              <w:rPr>
                <w:sz w:val="24"/>
                <w:szCs w:val="24"/>
              </w:rPr>
            </w:pPr>
            <w:r w:rsidRPr="00F5012F">
              <w:rPr>
                <w:sz w:val="24"/>
                <w:szCs w:val="24"/>
              </w:rPr>
              <w:t>Минимальная площадь земельного участка – не подлежит установлению.</w:t>
            </w:r>
          </w:p>
          <w:p w14:paraId="57793B94" w14:textId="77777777" w:rsidR="001C477C" w:rsidRPr="00F5012F" w:rsidRDefault="001C477C" w:rsidP="001C477C">
            <w:pPr>
              <w:rPr>
                <w:sz w:val="24"/>
                <w:szCs w:val="24"/>
              </w:rPr>
            </w:pPr>
            <w:r w:rsidRPr="00F5012F">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0EF8FB4" w14:textId="77777777" w:rsidR="001C477C" w:rsidRPr="00F5012F" w:rsidRDefault="001C477C" w:rsidP="001C477C">
            <w:pPr>
              <w:rPr>
                <w:sz w:val="24"/>
                <w:szCs w:val="24"/>
              </w:rPr>
            </w:pPr>
            <w:r w:rsidRPr="00F5012F">
              <w:rPr>
                <w:sz w:val="24"/>
                <w:szCs w:val="24"/>
              </w:rPr>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6168DEA8" w14:textId="77777777" w:rsidR="001C477C" w:rsidRPr="00F5012F" w:rsidRDefault="001C477C" w:rsidP="001C477C">
            <w:pPr>
              <w:rPr>
                <w:sz w:val="24"/>
                <w:szCs w:val="24"/>
              </w:rPr>
            </w:pPr>
            <w:r w:rsidRPr="00F5012F">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0F32ACF3" w14:textId="77777777" w:rsidR="001C477C" w:rsidRPr="00F5012F" w:rsidRDefault="001C477C" w:rsidP="001C477C">
            <w:pPr>
              <w:rPr>
                <w:sz w:val="24"/>
                <w:szCs w:val="24"/>
              </w:rPr>
            </w:pPr>
            <w:r w:rsidRPr="00F5012F">
              <w:rPr>
                <w:sz w:val="24"/>
                <w:szCs w:val="24"/>
              </w:rPr>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621988E" w14:textId="77777777" w:rsidR="001C477C" w:rsidRPr="00F5012F" w:rsidRDefault="001C477C" w:rsidP="001C477C">
            <w:pPr>
              <w:rPr>
                <w:sz w:val="24"/>
                <w:szCs w:val="24"/>
              </w:rPr>
            </w:pPr>
            <w:r w:rsidRPr="00F5012F">
              <w:rPr>
                <w:sz w:val="24"/>
                <w:szCs w:val="24"/>
              </w:rPr>
              <w:t>не установлены</w:t>
            </w:r>
          </w:p>
        </w:tc>
      </w:tr>
      <w:tr w:rsidR="001C477C" w:rsidRPr="00F5012F" w14:paraId="66420133"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2C522429" w14:textId="77777777" w:rsidR="001C477C" w:rsidRPr="00F5012F" w:rsidRDefault="001C477C" w:rsidP="001C477C">
            <w:pPr>
              <w:rPr>
                <w:sz w:val="24"/>
                <w:szCs w:val="24"/>
              </w:rPr>
            </w:pPr>
            <w:r w:rsidRPr="00F5012F">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1C477C" w:rsidRPr="00F5012F" w14:paraId="3438F275" w14:textId="77777777" w:rsidTr="003E0374">
        <w:tc>
          <w:tcPr>
            <w:tcW w:w="2410" w:type="dxa"/>
            <w:tcBorders>
              <w:right w:val="single" w:sz="4" w:space="0" w:color="auto"/>
            </w:tcBorders>
          </w:tcPr>
          <w:p w14:paraId="0D34E63C" w14:textId="77777777" w:rsidR="001C477C" w:rsidRPr="00F5012F" w:rsidRDefault="001C477C" w:rsidP="001C477C">
            <w:pPr>
              <w:rPr>
                <w:sz w:val="24"/>
                <w:szCs w:val="24"/>
              </w:rPr>
            </w:pPr>
            <w:r w:rsidRPr="00F5012F">
              <w:rPr>
                <w:sz w:val="24"/>
                <w:szCs w:val="24"/>
              </w:rPr>
              <w:t xml:space="preserve">Связь </w:t>
            </w:r>
          </w:p>
        </w:tc>
        <w:tc>
          <w:tcPr>
            <w:tcW w:w="851" w:type="dxa"/>
            <w:gridSpan w:val="2"/>
            <w:tcBorders>
              <w:right w:val="single" w:sz="4" w:space="0" w:color="auto"/>
            </w:tcBorders>
          </w:tcPr>
          <w:p w14:paraId="41714411" w14:textId="77777777" w:rsidR="001C477C" w:rsidRPr="00F5012F" w:rsidRDefault="001C477C" w:rsidP="001C477C">
            <w:pPr>
              <w:rPr>
                <w:sz w:val="24"/>
                <w:szCs w:val="24"/>
              </w:rPr>
            </w:pPr>
            <w:r w:rsidRPr="00F5012F">
              <w:rPr>
                <w:sz w:val="24"/>
                <w:szCs w:val="24"/>
              </w:rPr>
              <w:t>6.8.</w:t>
            </w:r>
          </w:p>
        </w:tc>
        <w:tc>
          <w:tcPr>
            <w:tcW w:w="2835" w:type="dxa"/>
            <w:tcBorders>
              <w:top w:val="single" w:sz="4" w:space="0" w:color="auto"/>
              <w:left w:val="single" w:sz="4" w:space="0" w:color="auto"/>
              <w:bottom w:val="single" w:sz="4" w:space="0" w:color="auto"/>
              <w:right w:val="single" w:sz="4" w:space="0" w:color="auto"/>
            </w:tcBorders>
          </w:tcPr>
          <w:p w14:paraId="314D29D3" w14:textId="77777777" w:rsidR="001C477C" w:rsidRPr="00F5012F" w:rsidRDefault="001C477C" w:rsidP="001C477C">
            <w:pPr>
              <w:rPr>
                <w:sz w:val="24"/>
                <w:szCs w:val="24"/>
              </w:rPr>
            </w:pPr>
            <w:r w:rsidRPr="00F5012F">
              <w:rPr>
                <w:sz w:val="24"/>
                <w:szCs w:val="24"/>
              </w:rPr>
              <w:t>Предельные минимальные/максимальные размеры земельных участков не подлежат установлению.</w:t>
            </w:r>
          </w:p>
          <w:p w14:paraId="784A61D6" w14:textId="77777777" w:rsidR="001C477C" w:rsidRPr="00F5012F" w:rsidRDefault="001C477C" w:rsidP="001C477C">
            <w:pPr>
              <w:rPr>
                <w:sz w:val="24"/>
                <w:szCs w:val="24"/>
              </w:rPr>
            </w:pPr>
            <w:r w:rsidRPr="00F5012F">
              <w:rPr>
                <w:sz w:val="24"/>
                <w:szCs w:val="24"/>
              </w:rPr>
              <w:t>Минимальная площадь земельного участка – не подлежит установлению.</w:t>
            </w:r>
          </w:p>
          <w:p w14:paraId="589834F1" w14:textId="77777777" w:rsidR="001C477C" w:rsidRPr="00F5012F" w:rsidRDefault="001C477C" w:rsidP="001C477C">
            <w:pPr>
              <w:rPr>
                <w:sz w:val="24"/>
                <w:szCs w:val="24"/>
              </w:rPr>
            </w:pPr>
            <w:r w:rsidRPr="00F5012F">
              <w:rPr>
                <w:sz w:val="24"/>
                <w:szCs w:val="24"/>
              </w:rPr>
              <w:t xml:space="preserve">Максимальная площадь </w:t>
            </w:r>
            <w:r w:rsidRPr="00F5012F">
              <w:rPr>
                <w:sz w:val="24"/>
                <w:szCs w:val="24"/>
              </w:rPr>
              <w:lastRenderedPageBreak/>
              <w:t>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233F876" w14:textId="77777777" w:rsidR="001C477C" w:rsidRPr="00F5012F" w:rsidRDefault="001C477C" w:rsidP="001C477C">
            <w:pPr>
              <w:rPr>
                <w:sz w:val="24"/>
                <w:szCs w:val="24"/>
              </w:rPr>
            </w:pPr>
            <w:r w:rsidRPr="00F5012F">
              <w:rPr>
                <w:sz w:val="24"/>
                <w:szCs w:val="24"/>
              </w:rPr>
              <w:lastRenderedPageBreak/>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CFAAD1" w14:textId="77777777" w:rsidR="001C477C" w:rsidRPr="00F5012F" w:rsidRDefault="001C477C" w:rsidP="001C477C">
            <w:pPr>
              <w:rPr>
                <w:sz w:val="24"/>
                <w:szCs w:val="24"/>
              </w:rPr>
            </w:pPr>
            <w:r w:rsidRPr="00F5012F">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7FD91FF7" w14:textId="77777777" w:rsidR="001C477C" w:rsidRPr="00F5012F" w:rsidRDefault="001C477C" w:rsidP="001C477C">
            <w:pPr>
              <w:rPr>
                <w:sz w:val="24"/>
                <w:szCs w:val="24"/>
              </w:rPr>
            </w:pPr>
            <w:r w:rsidRPr="00F5012F">
              <w:rPr>
                <w:sz w:val="24"/>
                <w:szCs w:val="24"/>
              </w:rPr>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7AC334D" w14:textId="77777777" w:rsidR="001C477C" w:rsidRPr="00F5012F" w:rsidRDefault="001C477C" w:rsidP="001C477C">
            <w:pPr>
              <w:rPr>
                <w:sz w:val="24"/>
                <w:szCs w:val="24"/>
              </w:rPr>
            </w:pPr>
            <w:r w:rsidRPr="00F5012F">
              <w:rPr>
                <w:sz w:val="24"/>
                <w:szCs w:val="24"/>
              </w:rPr>
              <w:t>не установлены</w:t>
            </w:r>
          </w:p>
        </w:tc>
      </w:tr>
      <w:tr w:rsidR="001C477C" w:rsidRPr="00F5012F" w14:paraId="0D1EAB0A"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07BA320C" w14:textId="77777777" w:rsidR="001C477C" w:rsidRPr="00F5012F" w:rsidRDefault="001C477C" w:rsidP="001C477C">
            <w:pPr>
              <w:rPr>
                <w:sz w:val="24"/>
                <w:szCs w:val="24"/>
              </w:rPr>
            </w:pPr>
            <w:r w:rsidRPr="00F5012F">
              <w:rPr>
                <w:sz w:val="24"/>
                <w:szCs w:val="24"/>
              </w:rPr>
              <w:lastRenderedPageBreak/>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1C477C" w:rsidRPr="00F5012F" w14:paraId="0F5B8227"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6C944658" w14:textId="77777777" w:rsidR="001C477C" w:rsidRPr="00F5012F" w:rsidRDefault="001C477C" w:rsidP="001C477C">
            <w:pPr>
              <w:rPr>
                <w:sz w:val="24"/>
                <w:szCs w:val="24"/>
              </w:rPr>
            </w:pPr>
            <w:r w:rsidRPr="00F5012F">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F5012F" w14:paraId="68C252A1" w14:textId="77777777" w:rsidTr="003E0374">
        <w:tc>
          <w:tcPr>
            <w:tcW w:w="2410" w:type="dxa"/>
            <w:tcBorders>
              <w:right w:val="single" w:sz="4" w:space="0" w:color="auto"/>
            </w:tcBorders>
          </w:tcPr>
          <w:p w14:paraId="449CC019" w14:textId="77777777" w:rsidR="001C477C" w:rsidRPr="00F5012F" w:rsidRDefault="001C477C" w:rsidP="001C477C">
            <w:pPr>
              <w:rPr>
                <w:sz w:val="24"/>
                <w:szCs w:val="24"/>
              </w:rPr>
            </w:pPr>
            <w:r w:rsidRPr="00F5012F">
              <w:rPr>
                <w:sz w:val="24"/>
                <w:szCs w:val="24"/>
              </w:rPr>
              <w:t xml:space="preserve">Служебные гаражи </w:t>
            </w:r>
          </w:p>
        </w:tc>
        <w:tc>
          <w:tcPr>
            <w:tcW w:w="851" w:type="dxa"/>
            <w:gridSpan w:val="2"/>
            <w:tcBorders>
              <w:right w:val="single" w:sz="4" w:space="0" w:color="auto"/>
            </w:tcBorders>
          </w:tcPr>
          <w:p w14:paraId="4C82662F" w14:textId="77777777" w:rsidR="001C477C" w:rsidRPr="00F5012F" w:rsidRDefault="001C477C" w:rsidP="001C477C">
            <w:pPr>
              <w:rPr>
                <w:sz w:val="24"/>
                <w:szCs w:val="24"/>
              </w:rPr>
            </w:pPr>
            <w:r w:rsidRPr="00F5012F">
              <w:rPr>
                <w:sz w:val="24"/>
                <w:szCs w:val="24"/>
              </w:rPr>
              <w:t>4.9.</w:t>
            </w:r>
          </w:p>
        </w:tc>
        <w:tc>
          <w:tcPr>
            <w:tcW w:w="2835" w:type="dxa"/>
            <w:tcBorders>
              <w:top w:val="single" w:sz="4" w:space="0" w:color="auto"/>
              <w:left w:val="single" w:sz="4" w:space="0" w:color="auto"/>
              <w:bottom w:val="single" w:sz="4" w:space="0" w:color="auto"/>
              <w:right w:val="single" w:sz="4" w:space="0" w:color="auto"/>
            </w:tcBorders>
            <w:vAlign w:val="center"/>
          </w:tcPr>
          <w:p w14:paraId="4196F084" w14:textId="77777777" w:rsidR="001C477C" w:rsidRPr="00F5012F" w:rsidRDefault="001C477C" w:rsidP="001C477C">
            <w:pPr>
              <w:rPr>
                <w:sz w:val="24"/>
                <w:szCs w:val="24"/>
              </w:rPr>
            </w:pPr>
            <w:r w:rsidRPr="00F5012F">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5695D0D1" w14:textId="77777777" w:rsidR="001C477C" w:rsidRPr="00F5012F" w:rsidRDefault="001C477C" w:rsidP="001C477C">
            <w:pPr>
              <w:rPr>
                <w:sz w:val="24"/>
                <w:szCs w:val="24"/>
              </w:rPr>
            </w:pPr>
            <w:r w:rsidRPr="00F5012F">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4C78CC19" w14:textId="77777777" w:rsidR="001C477C" w:rsidRPr="00F5012F" w:rsidRDefault="001C477C" w:rsidP="001C477C">
            <w:pPr>
              <w:rPr>
                <w:sz w:val="24"/>
                <w:szCs w:val="24"/>
              </w:rPr>
            </w:pPr>
            <w:r w:rsidRPr="00F5012F">
              <w:rPr>
                <w:sz w:val="24"/>
                <w:szCs w:val="24"/>
              </w:rPr>
              <w:t>1 этаж</w:t>
            </w:r>
          </w:p>
        </w:tc>
        <w:tc>
          <w:tcPr>
            <w:tcW w:w="2126" w:type="dxa"/>
            <w:tcBorders>
              <w:top w:val="single" w:sz="4" w:space="0" w:color="auto"/>
              <w:left w:val="single" w:sz="4" w:space="0" w:color="auto"/>
              <w:bottom w:val="single" w:sz="4" w:space="0" w:color="auto"/>
              <w:right w:val="single" w:sz="4" w:space="0" w:color="auto"/>
            </w:tcBorders>
            <w:vAlign w:val="center"/>
          </w:tcPr>
          <w:p w14:paraId="513AC3AE" w14:textId="77777777" w:rsidR="001C477C" w:rsidRPr="00F5012F" w:rsidRDefault="001C477C" w:rsidP="001C477C">
            <w:pPr>
              <w:rPr>
                <w:sz w:val="24"/>
                <w:szCs w:val="24"/>
              </w:rPr>
            </w:pPr>
            <w:r w:rsidRPr="00F5012F">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5671D9EE" w14:textId="77777777" w:rsidR="001C477C" w:rsidRPr="00F5012F" w:rsidRDefault="001C477C" w:rsidP="001C477C">
            <w:pPr>
              <w:rPr>
                <w:sz w:val="24"/>
                <w:szCs w:val="24"/>
              </w:rPr>
            </w:pPr>
            <w:r w:rsidRPr="00F5012F">
              <w:rPr>
                <w:sz w:val="24"/>
                <w:szCs w:val="24"/>
              </w:rPr>
              <w:t>не установлены</w:t>
            </w:r>
          </w:p>
        </w:tc>
      </w:tr>
      <w:tr w:rsidR="001C477C" w:rsidRPr="00F5012F" w14:paraId="5D52B30F"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01E8DC29" w14:textId="3FAF53C5" w:rsidR="001C477C" w:rsidRPr="00F5012F" w:rsidRDefault="001C477C" w:rsidP="001C477C">
            <w:pPr>
              <w:rPr>
                <w:sz w:val="24"/>
                <w:szCs w:val="24"/>
              </w:rPr>
            </w:pPr>
            <w:r w:rsidRPr="00F5012F">
              <w:rPr>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00B6460B" w:rsidRPr="00F5012F">
              <w:rPr>
                <w:sz w:val="24"/>
                <w:szCs w:val="24"/>
              </w:rPr>
              <w:t>(классификатор видов разрешенного использования земельных участков, утвержденный Приказом Росреестра от 10.11.2020 N П/0412(ред. от 30.07.2021))</w:t>
            </w:r>
            <w:r w:rsidRPr="00F5012F">
              <w:rPr>
                <w:sz w:val="24"/>
                <w:szCs w:val="24"/>
              </w:rPr>
              <w:t>, а также для стоянки и хранения транспортных средств общего пользования, в том числе в депо.</w:t>
            </w:r>
          </w:p>
        </w:tc>
      </w:tr>
      <w:tr w:rsidR="001C477C" w:rsidRPr="00F5012F" w14:paraId="58DE804A" w14:textId="77777777" w:rsidTr="003E0374">
        <w:tc>
          <w:tcPr>
            <w:tcW w:w="2410" w:type="dxa"/>
            <w:tcBorders>
              <w:right w:val="single" w:sz="4" w:space="0" w:color="auto"/>
            </w:tcBorders>
          </w:tcPr>
          <w:p w14:paraId="48AC400F" w14:textId="77777777" w:rsidR="001C477C" w:rsidRPr="00F5012F" w:rsidRDefault="001C477C" w:rsidP="001C477C">
            <w:pPr>
              <w:rPr>
                <w:sz w:val="24"/>
                <w:szCs w:val="24"/>
              </w:rPr>
            </w:pPr>
            <w:r w:rsidRPr="00F5012F">
              <w:rPr>
                <w:sz w:val="24"/>
                <w:szCs w:val="24"/>
              </w:rPr>
              <w:t xml:space="preserve">Склады </w:t>
            </w:r>
          </w:p>
        </w:tc>
        <w:tc>
          <w:tcPr>
            <w:tcW w:w="851" w:type="dxa"/>
            <w:gridSpan w:val="2"/>
            <w:tcBorders>
              <w:right w:val="single" w:sz="4" w:space="0" w:color="auto"/>
            </w:tcBorders>
          </w:tcPr>
          <w:p w14:paraId="132268BA" w14:textId="77777777" w:rsidR="001C477C" w:rsidRPr="00F5012F" w:rsidRDefault="001C477C" w:rsidP="001C477C">
            <w:pPr>
              <w:rPr>
                <w:sz w:val="24"/>
                <w:szCs w:val="24"/>
              </w:rPr>
            </w:pPr>
            <w:r w:rsidRPr="00F5012F">
              <w:rPr>
                <w:sz w:val="24"/>
                <w:szCs w:val="24"/>
              </w:rPr>
              <w:t>6.9.</w:t>
            </w:r>
          </w:p>
        </w:tc>
        <w:tc>
          <w:tcPr>
            <w:tcW w:w="2835" w:type="dxa"/>
            <w:tcBorders>
              <w:top w:val="single" w:sz="4" w:space="0" w:color="auto"/>
              <w:left w:val="single" w:sz="4" w:space="0" w:color="auto"/>
              <w:bottom w:val="single" w:sz="4" w:space="0" w:color="auto"/>
              <w:right w:val="single" w:sz="4" w:space="0" w:color="auto"/>
            </w:tcBorders>
            <w:vAlign w:val="center"/>
          </w:tcPr>
          <w:p w14:paraId="2A1862EA" w14:textId="77777777" w:rsidR="001C477C" w:rsidRPr="00F5012F" w:rsidRDefault="001C477C" w:rsidP="001C477C">
            <w:pPr>
              <w:rPr>
                <w:sz w:val="24"/>
                <w:szCs w:val="24"/>
              </w:rPr>
            </w:pPr>
            <w:r w:rsidRPr="00F5012F">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04977F75" w14:textId="77777777" w:rsidR="001C477C" w:rsidRPr="00F5012F" w:rsidRDefault="001C477C" w:rsidP="001C477C">
            <w:pPr>
              <w:rPr>
                <w:sz w:val="24"/>
                <w:szCs w:val="24"/>
              </w:rPr>
            </w:pPr>
            <w:r w:rsidRPr="00F5012F">
              <w:rPr>
                <w:sz w:val="24"/>
                <w:szCs w:val="24"/>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430153D1" w14:textId="77777777" w:rsidR="001C477C" w:rsidRPr="00F5012F" w:rsidRDefault="001C477C" w:rsidP="001C477C">
            <w:pPr>
              <w:rPr>
                <w:sz w:val="24"/>
                <w:szCs w:val="24"/>
              </w:rPr>
            </w:pPr>
            <w:r w:rsidRPr="00F5012F">
              <w:rPr>
                <w:sz w:val="24"/>
                <w:szCs w:val="24"/>
              </w:rPr>
              <w:t>до 12 м</w:t>
            </w:r>
          </w:p>
        </w:tc>
        <w:tc>
          <w:tcPr>
            <w:tcW w:w="2126" w:type="dxa"/>
            <w:tcBorders>
              <w:top w:val="single" w:sz="4" w:space="0" w:color="auto"/>
              <w:left w:val="single" w:sz="4" w:space="0" w:color="auto"/>
              <w:bottom w:val="single" w:sz="4" w:space="0" w:color="auto"/>
              <w:right w:val="single" w:sz="4" w:space="0" w:color="auto"/>
            </w:tcBorders>
            <w:vAlign w:val="center"/>
          </w:tcPr>
          <w:p w14:paraId="24F94821" w14:textId="77777777" w:rsidR="001C477C" w:rsidRPr="00F5012F" w:rsidRDefault="001C477C" w:rsidP="001C477C">
            <w:pPr>
              <w:rPr>
                <w:sz w:val="24"/>
                <w:szCs w:val="24"/>
              </w:rPr>
            </w:pPr>
            <w:r w:rsidRPr="00F5012F">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0A50CD3E" w14:textId="77777777" w:rsidR="001C477C" w:rsidRPr="00F5012F" w:rsidRDefault="001C477C" w:rsidP="001C477C">
            <w:pPr>
              <w:rPr>
                <w:sz w:val="24"/>
                <w:szCs w:val="24"/>
              </w:rPr>
            </w:pPr>
            <w:r w:rsidRPr="00F5012F">
              <w:rPr>
                <w:sz w:val="24"/>
                <w:szCs w:val="24"/>
              </w:rPr>
              <w:t>не установлены</w:t>
            </w:r>
          </w:p>
        </w:tc>
      </w:tr>
      <w:tr w:rsidR="00902E08" w:rsidRPr="00F5012F" w14:paraId="6A67483C" w14:textId="77777777" w:rsidTr="00902E08">
        <w:tc>
          <w:tcPr>
            <w:tcW w:w="15451" w:type="dxa"/>
            <w:gridSpan w:val="8"/>
            <w:tcBorders>
              <w:right w:val="single" w:sz="4" w:space="0" w:color="auto"/>
            </w:tcBorders>
          </w:tcPr>
          <w:p w14:paraId="07873E22" w14:textId="19550C7C" w:rsidR="00902E08" w:rsidRPr="00F5012F" w:rsidRDefault="00902E08" w:rsidP="001C477C">
            <w:pPr>
              <w:rPr>
                <w:sz w:val="24"/>
                <w:szCs w:val="24"/>
              </w:rPr>
            </w:pPr>
            <w:r w:rsidRPr="00F5012F">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902E08" w:rsidRPr="00F5012F" w14:paraId="3321F626" w14:textId="77777777" w:rsidTr="00902E08">
        <w:tc>
          <w:tcPr>
            <w:tcW w:w="2410" w:type="dxa"/>
            <w:tcBorders>
              <w:right w:val="single" w:sz="4" w:space="0" w:color="auto"/>
            </w:tcBorders>
          </w:tcPr>
          <w:p w14:paraId="0145A4A9" w14:textId="789E009F" w:rsidR="00902E08" w:rsidRPr="00F5012F" w:rsidRDefault="00902E08" w:rsidP="001C477C">
            <w:pPr>
              <w:rPr>
                <w:sz w:val="24"/>
                <w:szCs w:val="24"/>
              </w:rPr>
            </w:pPr>
            <w:r w:rsidRPr="00F5012F">
              <w:rPr>
                <w:sz w:val="24"/>
                <w:szCs w:val="24"/>
              </w:rPr>
              <w:t xml:space="preserve">Специальная деятельность </w:t>
            </w:r>
          </w:p>
        </w:tc>
        <w:tc>
          <w:tcPr>
            <w:tcW w:w="851" w:type="dxa"/>
            <w:gridSpan w:val="2"/>
            <w:tcBorders>
              <w:right w:val="single" w:sz="4" w:space="0" w:color="auto"/>
            </w:tcBorders>
          </w:tcPr>
          <w:p w14:paraId="67CA8E94" w14:textId="608AC2E1" w:rsidR="00902E08" w:rsidRPr="00F5012F" w:rsidRDefault="00902E08" w:rsidP="001C477C">
            <w:pPr>
              <w:rPr>
                <w:sz w:val="24"/>
                <w:szCs w:val="24"/>
              </w:rPr>
            </w:pPr>
            <w:r w:rsidRPr="00F5012F">
              <w:rPr>
                <w:sz w:val="24"/>
                <w:szCs w:val="24"/>
              </w:rPr>
              <w:t>12.2.</w:t>
            </w:r>
          </w:p>
        </w:tc>
        <w:tc>
          <w:tcPr>
            <w:tcW w:w="2835" w:type="dxa"/>
            <w:tcBorders>
              <w:top w:val="single" w:sz="4" w:space="0" w:color="auto"/>
              <w:left w:val="single" w:sz="4" w:space="0" w:color="auto"/>
              <w:bottom w:val="single" w:sz="4" w:space="0" w:color="auto"/>
              <w:right w:val="single" w:sz="4" w:space="0" w:color="auto"/>
            </w:tcBorders>
          </w:tcPr>
          <w:p w14:paraId="60CCC3E4" w14:textId="466319F7" w:rsidR="00902E08" w:rsidRPr="00F5012F" w:rsidRDefault="00902E08" w:rsidP="001C477C">
            <w:pPr>
              <w:rPr>
                <w:sz w:val="24"/>
                <w:szCs w:val="24"/>
              </w:rPr>
            </w:pPr>
            <w:r w:rsidRPr="00F5012F">
              <w:rPr>
                <w:sz w:val="24"/>
                <w:szCs w:val="24"/>
              </w:rPr>
              <w:t>Предельные минимальные/максималь</w:t>
            </w:r>
            <w:r w:rsidRPr="00F5012F">
              <w:rPr>
                <w:sz w:val="24"/>
                <w:szCs w:val="24"/>
              </w:rPr>
              <w:lastRenderedPageBreak/>
              <w:t>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A83FE5C" w14:textId="62E7E59B" w:rsidR="00902E08" w:rsidRPr="00F5012F" w:rsidRDefault="00902E08" w:rsidP="001C477C">
            <w:pPr>
              <w:rPr>
                <w:sz w:val="24"/>
                <w:szCs w:val="24"/>
              </w:rPr>
            </w:pPr>
            <w:r w:rsidRPr="00F5012F">
              <w:rPr>
                <w:sz w:val="24"/>
                <w:szCs w:val="24"/>
              </w:rPr>
              <w:lastRenderedPageBreak/>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24C1E4EB" w14:textId="75605315" w:rsidR="00902E08" w:rsidRPr="00F5012F" w:rsidRDefault="00902E08" w:rsidP="001C477C">
            <w:pPr>
              <w:rPr>
                <w:sz w:val="24"/>
                <w:szCs w:val="24"/>
              </w:rPr>
            </w:pPr>
            <w:r w:rsidRPr="00F5012F">
              <w:rPr>
                <w:sz w:val="24"/>
                <w:szCs w:val="24"/>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3D77C883" w14:textId="0B603C6D" w:rsidR="00902E08" w:rsidRPr="00F5012F" w:rsidRDefault="00902E08" w:rsidP="001C477C">
            <w:pPr>
              <w:rPr>
                <w:sz w:val="24"/>
                <w:szCs w:val="24"/>
              </w:rPr>
            </w:pPr>
            <w:r w:rsidRPr="00F5012F">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7542BD2" w14:textId="05FAD561" w:rsidR="00902E08" w:rsidRPr="00F5012F" w:rsidRDefault="00902E08" w:rsidP="001C477C">
            <w:pPr>
              <w:rPr>
                <w:sz w:val="24"/>
                <w:szCs w:val="24"/>
              </w:rPr>
            </w:pPr>
            <w:r w:rsidRPr="00F5012F">
              <w:rPr>
                <w:sz w:val="24"/>
                <w:szCs w:val="24"/>
              </w:rPr>
              <w:t>не установлены</w:t>
            </w:r>
          </w:p>
        </w:tc>
      </w:tr>
      <w:tr w:rsidR="00902E08" w:rsidRPr="00F5012F" w14:paraId="0D764652" w14:textId="77777777" w:rsidTr="003E0374">
        <w:tc>
          <w:tcPr>
            <w:tcW w:w="15451" w:type="dxa"/>
            <w:gridSpan w:val="8"/>
            <w:tcBorders>
              <w:top w:val="single" w:sz="4" w:space="0" w:color="auto"/>
              <w:left w:val="single" w:sz="4" w:space="0" w:color="auto"/>
              <w:bottom w:val="single" w:sz="4" w:space="0" w:color="auto"/>
              <w:right w:val="single" w:sz="4" w:space="0" w:color="auto"/>
            </w:tcBorders>
          </w:tcPr>
          <w:p w14:paraId="6AEC7CA2" w14:textId="02D88B10" w:rsidR="00902E08" w:rsidRPr="00F5012F" w:rsidRDefault="00902E08" w:rsidP="001C477C">
            <w:pPr>
              <w:rPr>
                <w:sz w:val="24"/>
                <w:szCs w:val="24"/>
              </w:rPr>
            </w:pPr>
            <w:r w:rsidRPr="00F5012F">
              <w:rPr>
                <w:sz w:val="24"/>
                <w:szCs w:val="24"/>
              </w:rPr>
              <w:lastRenderedPageBreak/>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902E08" w:rsidRPr="00F5012F" w14:paraId="45BFA753" w14:textId="77777777" w:rsidTr="003E0374">
        <w:tc>
          <w:tcPr>
            <w:tcW w:w="15451"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D7467D2" w14:textId="77777777" w:rsidR="00902E08" w:rsidRPr="00F5012F" w:rsidRDefault="00902E08" w:rsidP="001C477C">
            <w:pPr>
              <w:rPr>
                <w:sz w:val="24"/>
                <w:szCs w:val="24"/>
              </w:rPr>
            </w:pPr>
            <w:r w:rsidRPr="00F5012F">
              <w:rPr>
                <w:sz w:val="24"/>
                <w:szCs w:val="24"/>
              </w:rPr>
              <w:t>Условно разрешенные виды разрешенного использования земельных участков и объектов капитального строительства</w:t>
            </w:r>
          </w:p>
        </w:tc>
      </w:tr>
      <w:tr w:rsidR="00902E08" w:rsidRPr="00F5012F" w14:paraId="0E960A9B" w14:textId="77777777" w:rsidTr="003E0374">
        <w:tc>
          <w:tcPr>
            <w:tcW w:w="15451" w:type="dxa"/>
            <w:gridSpan w:val="8"/>
            <w:tcBorders>
              <w:right w:val="single" w:sz="4" w:space="0" w:color="auto"/>
            </w:tcBorders>
          </w:tcPr>
          <w:p w14:paraId="6482F24B" w14:textId="77777777" w:rsidR="00902E08" w:rsidRPr="00F5012F" w:rsidRDefault="00902E08" w:rsidP="001C477C">
            <w:pPr>
              <w:rPr>
                <w:sz w:val="24"/>
                <w:szCs w:val="24"/>
              </w:rPr>
            </w:pPr>
            <w:r w:rsidRPr="00F5012F">
              <w:rPr>
                <w:sz w:val="24"/>
                <w:szCs w:val="24"/>
              </w:rPr>
              <w:t>Не предусмотрены.</w:t>
            </w:r>
          </w:p>
        </w:tc>
      </w:tr>
      <w:tr w:rsidR="00902E08" w:rsidRPr="00F5012F" w14:paraId="7EA9C4F4" w14:textId="77777777" w:rsidTr="003E0374">
        <w:tc>
          <w:tcPr>
            <w:tcW w:w="15451" w:type="dxa"/>
            <w:gridSpan w:val="8"/>
            <w:tcBorders>
              <w:right w:val="single" w:sz="4" w:space="0" w:color="auto"/>
            </w:tcBorders>
          </w:tcPr>
          <w:p w14:paraId="17BFC673" w14:textId="77777777" w:rsidR="00902E08" w:rsidRPr="00F5012F" w:rsidRDefault="00902E08" w:rsidP="00413B89">
            <w:pPr>
              <w:rPr>
                <w:sz w:val="24"/>
                <w:szCs w:val="24"/>
              </w:rPr>
            </w:pPr>
            <w:r w:rsidRPr="00F5012F">
              <w:rPr>
                <w:sz w:val="24"/>
                <w:szCs w:val="24"/>
              </w:rPr>
              <w:t>Примечание</w:t>
            </w:r>
          </w:p>
          <w:p w14:paraId="332CE50C" w14:textId="77777777" w:rsidR="00902E08" w:rsidRPr="00F5012F" w:rsidRDefault="00902E08" w:rsidP="00413B89">
            <w:pPr>
              <w:rPr>
                <w:sz w:val="24"/>
                <w:szCs w:val="24"/>
              </w:rPr>
            </w:pPr>
            <w:r w:rsidRPr="00F5012F">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05BB549D" w14:textId="5E2C83A8" w:rsidR="00902E08" w:rsidRPr="00F5012F" w:rsidRDefault="00902E08" w:rsidP="00413B89">
            <w:pPr>
              <w:rPr>
                <w:sz w:val="24"/>
                <w:szCs w:val="24"/>
              </w:rPr>
            </w:pPr>
            <w:r w:rsidRPr="00F5012F">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2D218A3E" w14:textId="77777777" w:rsidR="001C477C" w:rsidRPr="001C477C" w:rsidRDefault="001C477C" w:rsidP="001C477C"/>
    <w:p w14:paraId="27ACE764" w14:textId="50E78F22" w:rsidR="001C477C" w:rsidRPr="001C477C" w:rsidRDefault="001C477C" w:rsidP="001C477C">
      <w:r w:rsidRPr="001C477C">
        <w:t>Статья 38. Коммунально-складская зона (К)</w:t>
      </w:r>
      <w:bookmarkEnd w:id="62"/>
    </w:p>
    <w:p w14:paraId="2F35AEBC"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410"/>
        <w:gridCol w:w="851"/>
        <w:gridCol w:w="2835"/>
        <w:gridCol w:w="1984"/>
        <w:gridCol w:w="1843"/>
        <w:gridCol w:w="85"/>
        <w:gridCol w:w="2041"/>
        <w:gridCol w:w="85"/>
        <w:gridCol w:w="3317"/>
      </w:tblGrid>
      <w:tr w:rsidR="001C477C" w:rsidRPr="00144752" w14:paraId="30405B08" w14:textId="77777777" w:rsidTr="003E0374">
        <w:tc>
          <w:tcPr>
            <w:tcW w:w="2410" w:type="dxa"/>
            <w:vMerge w:val="restart"/>
            <w:tcBorders>
              <w:right w:val="single" w:sz="4" w:space="0" w:color="auto"/>
            </w:tcBorders>
          </w:tcPr>
          <w:p w14:paraId="397D401C" w14:textId="77777777" w:rsidR="001C477C" w:rsidRPr="00144752" w:rsidRDefault="001C477C" w:rsidP="001C477C">
            <w:pPr>
              <w:rPr>
                <w:sz w:val="24"/>
                <w:szCs w:val="24"/>
              </w:rPr>
            </w:pPr>
            <w:r w:rsidRPr="00144752">
              <w:rPr>
                <w:sz w:val="24"/>
                <w:szCs w:val="24"/>
              </w:rPr>
              <w:t>Виды разрешенного использования</w:t>
            </w:r>
          </w:p>
        </w:tc>
        <w:tc>
          <w:tcPr>
            <w:tcW w:w="851" w:type="dxa"/>
            <w:vMerge w:val="restart"/>
            <w:tcBorders>
              <w:right w:val="single" w:sz="4" w:space="0" w:color="auto"/>
            </w:tcBorders>
          </w:tcPr>
          <w:p w14:paraId="15113589" w14:textId="77777777" w:rsidR="001C477C" w:rsidRPr="00144752" w:rsidRDefault="001C477C" w:rsidP="001C477C">
            <w:pPr>
              <w:rPr>
                <w:sz w:val="24"/>
                <w:szCs w:val="24"/>
              </w:rPr>
            </w:pPr>
            <w:r w:rsidRPr="00144752">
              <w:rPr>
                <w:sz w:val="24"/>
                <w:szCs w:val="24"/>
              </w:rPr>
              <w:t>Код</w:t>
            </w:r>
          </w:p>
        </w:tc>
        <w:tc>
          <w:tcPr>
            <w:tcW w:w="12190" w:type="dxa"/>
            <w:gridSpan w:val="7"/>
            <w:tcBorders>
              <w:top w:val="single" w:sz="4" w:space="0" w:color="auto"/>
              <w:left w:val="single" w:sz="4" w:space="0" w:color="auto"/>
              <w:bottom w:val="single" w:sz="4" w:space="0" w:color="auto"/>
              <w:right w:val="single" w:sz="4" w:space="0" w:color="auto"/>
            </w:tcBorders>
          </w:tcPr>
          <w:p w14:paraId="503F878F"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44752" w14:paraId="4280E319" w14:textId="77777777" w:rsidTr="003E0374">
        <w:tc>
          <w:tcPr>
            <w:tcW w:w="2410" w:type="dxa"/>
            <w:vMerge/>
            <w:tcBorders>
              <w:right w:val="single" w:sz="4" w:space="0" w:color="auto"/>
            </w:tcBorders>
          </w:tcPr>
          <w:p w14:paraId="2FF112D5" w14:textId="77777777" w:rsidR="001C477C" w:rsidRPr="00144752" w:rsidRDefault="001C477C" w:rsidP="001C477C">
            <w:pPr>
              <w:rPr>
                <w:sz w:val="24"/>
                <w:szCs w:val="24"/>
              </w:rPr>
            </w:pPr>
          </w:p>
        </w:tc>
        <w:tc>
          <w:tcPr>
            <w:tcW w:w="851" w:type="dxa"/>
            <w:vMerge/>
            <w:tcBorders>
              <w:right w:val="single" w:sz="4" w:space="0" w:color="auto"/>
            </w:tcBorders>
          </w:tcPr>
          <w:p w14:paraId="4E6C2F73" w14:textId="77777777" w:rsidR="001C477C" w:rsidRPr="00144752" w:rsidRDefault="001C477C" w:rsidP="001C477C">
            <w:pPr>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651FDA"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83B633" w14:textId="77777777" w:rsidR="001C477C" w:rsidRPr="00144752" w:rsidRDefault="001C477C" w:rsidP="001C477C">
            <w:pPr>
              <w:rPr>
                <w:sz w:val="24"/>
                <w:szCs w:val="24"/>
              </w:rPr>
            </w:pPr>
            <w:r w:rsidRPr="00144752">
              <w:rPr>
                <w:sz w:val="24"/>
                <w:szCs w:val="24"/>
              </w:rPr>
              <w:t xml:space="preserve">минимальные отступы от границ земельных участков в целях определения мест допустимого </w:t>
            </w:r>
            <w:r w:rsidRPr="00144752">
              <w:rPr>
                <w:sz w:val="24"/>
                <w:szCs w:val="24"/>
              </w:rPr>
              <w:lastRenderedPageBreak/>
              <w:t>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70F1B1B8" w14:textId="77777777" w:rsidR="001C477C" w:rsidRPr="00144752" w:rsidRDefault="001C477C" w:rsidP="001C477C">
            <w:pPr>
              <w:rPr>
                <w:sz w:val="24"/>
                <w:szCs w:val="24"/>
              </w:rPr>
            </w:pPr>
            <w:r w:rsidRPr="00144752">
              <w:rPr>
                <w:sz w:val="24"/>
                <w:szCs w:val="24"/>
              </w:rPr>
              <w:lastRenderedPageBreak/>
              <w:t xml:space="preserve">предельное количество этажей или предельную высоту зданий, строений, </w:t>
            </w:r>
            <w:r w:rsidRPr="00144752">
              <w:rPr>
                <w:sz w:val="24"/>
                <w:szCs w:val="24"/>
              </w:rPr>
              <w:lastRenderedPageBreak/>
              <w:t>сооружений</w:t>
            </w:r>
          </w:p>
        </w:tc>
        <w:tc>
          <w:tcPr>
            <w:tcW w:w="2126" w:type="dxa"/>
            <w:gridSpan w:val="2"/>
            <w:tcBorders>
              <w:top w:val="single" w:sz="4" w:space="0" w:color="auto"/>
              <w:left w:val="single" w:sz="4" w:space="0" w:color="auto"/>
              <w:bottom w:val="single" w:sz="4" w:space="0" w:color="auto"/>
              <w:right w:val="single" w:sz="4" w:space="0" w:color="auto"/>
            </w:tcBorders>
          </w:tcPr>
          <w:p w14:paraId="033BCEF7" w14:textId="77777777" w:rsidR="001C477C" w:rsidRPr="00144752" w:rsidRDefault="001C477C" w:rsidP="001C477C">
            <w:pPr>
              <w:rPr>
                <w:sz w:val="24"/>
                <w:szCs w:val="24"/>
              </w:rPr>
            </w:pPr>
            <w:r w:rsidRPr="00144752">
              <w:rPr>
                <w:sz w:val="24"/>
                <w:szCs w:val="24"/>
              </w:rPr>
              <w:lastRenderedPageBreak/>
              <w:t xml:space="preserve">максимальный процент застройки в границах земельного участка, </w:t>
            </w:r>
            <w:r w:rsidRPr="00144752">
              <w:rPr>
                <w:sz w:val="24"/>
                <w:szCs w:val="24"/>
              </w:rPr>
              <w:lastRenderedPageBreak/>
              <w:t>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tcPr>
          <w:p w14:paraId="287F9B98" w14:textId="77777777" w:rsidR="001C477C" w:rsidRPr="00144752" w:rsidRDefault="001C477C" w:rsidP="001C477C">
            <w:pPr>
              <w:rPr>
                <w:sz w:val="24"/>
                <w:szCs w:val="24"/>
              </w:rPr>
            </w:pPr>
            <w:r w:rsidRPr="00144752">
              <w:rPr>
                <w:sz w:val="24"/>
                <w:szCs w:val="24"/>
              </w:rPr>
              <w:lastRenderedPageBreak/>
              <w:t>иные предельные параметры разрешенного строительства, реконструкции объектов капитального строительства</w:t>
            </w:r>
          </w:p>
        </w:tc>
      </w:tr>
      <w:tr w:rsidR="001C477C" w:rsidRPr="00144752" w14:paraId="225A04DE" w14:textId="77777777" w:rsidTr="003E0374">
        <w:tc>
          <w:tcPr>
            <w:tcW w:w="15451" w:type="dxa"/>
            <w:gridSpan w:val="9"/>
            <w:shd w:val="clear" w:color="auto" w:fill="auto"/>
          </w:tcPr>
          <w:p w14:paraId="65950E7F" w14:textId="77777777" w:rsidR="001C477C" w:rsidRPr="00144752" w:rsidRDefault="001C477C" w:rsidP="001C477C">
            <w:pPr>
              <w:rPr>
                <w:sz w:val="24"/>
                <w:szCs w:val="24"/>
              </w:rPr>
            </w:pPr>
            <w:r w:rsidRPr="00144752">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144752" w14:paraId="6DEBC85A" w14:textId="77777777" w:rsidTr="003E0374">
        <w:tc>
          <w:tcPr>
            <w:tcW w:w="2410" w:type="dxa"/>
            <w:tcBorders>
              <w:right w:val="single" w:sz="4" w:space="0" w:color="auto"/>
            </w:tcBorders>
          </w:tcPr>
          <w:p w14:paraId="72796D3F" w14:textId="77777777" w:rsidR="001C477C" w:rsidRPr="00144752" w:rsidRDefault="001C477C" w:rsidP="001C477C">
            <w:pPr>
              <w:rPr>
                <w:sz w:val="24"/>
                <w:szCs w:val="24"/>
              </w:rPr>
            </w:pPr>
            <w:r w:rsidRPr="00144752">
              <w:rPr>
                <w:sz w:val="24"/>
                <w:szCs w:val="24"/>
              </w:rPr>
              <w:t>Коммунальное обслуживание</w:t>
            </w:r>
          </w:p>
        </w:tc>
        <w:tc>
          <w:tcPr>
            <w:tcW w:w="851" w:type="dxa"/>
            <w:tcBorders>
              <w:right w:val="single" w:sz="4" w:space="0" w:color="auto"/>
            </w:tcBorders>
          </w:tcPr>
          <w:p w14:paraId="3760F75C" w14:textId="77777777" w:rsidR="001C477C" w:rsidRPr="00144752" w:rsidRDefault="001C477C" w:rsidP="001C477C">
            <w:pPr>
              <w:rPr>
                <w:sz w:val="24"/>
                <w:szCs w:val="24"/>
              </w:rPr>
            </w:pPr>
            <w:r w:rsidRPr="00144752">
              <w:rPr>
                <w:sz w:val="24"/>
                <w:szCs w:val="24"/>
              </w:rPr>
              <w:t>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FE4670"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не подлежат установлению.</w:t>
            </w:r>
          </w:p>
          <w:p w14:paraId="3EE0EB23" w14:textId="77777777" w:rsidR="001C477C" w:rsidRPr="00144752" w:rsidRDefault="001C477C" w:rsidP="001C477C">
            <w:pPr>
              <w:rPr>
                <w:sz w:val="24"/>
                <w:szCs w:val="24"/>
              </w:rPr>
            </w:pPr>
            <w:r w:rsidRPr="00144752">
              <w:rPr>
                <w:sz w:val="24"/>
                <w:szCs w:val="24"/>
              </w:rPr>
              <w:t>Минимальная площадь земельного участка – 0,01 га.</w:t>
            </w:r>
          </w:p>
          <w:p w14:paraId="55A97D3F" w14:textId="77777777" w:rsidR="001C477C" w:rsidRPr="00144752" w:rsidRDefault="001C477C" w:rsidP="001C477C">
            <w:pPr>
              <w:rPr>
                <w:sz w:val="24"/>
                <w:szCs w:val="24"/>
              </w:rPr>
            </w:pPr>
            <w:r w:rsidRPr="00144752">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36CA6D" w14:textId="77777777" w:rsidR="001C477C" w:rsidRPr="00144752" w:rsidRDefault="001C477C" w:rsidP="001C477C">
            <w:pPr>
              <w:rPr>
                <w:sz w:val="24"/>
                <w:szCs w:val="24"/>
              </w:rPr>
            </w:pPr>
            <w:r w:rsidRPr="00144752">
              <w:rPr>
                <w:sz w:val="24"/>
                <w:szCs w:val="24"/>
              </w:rPr>
              <w:t>5 м</w:t>
            </w:r>
          </w:p>
        </w:tc>
        <w:tc>
          <w:tcPr>
            <w:tcW w:w="1843" w:type="dxa"/>
            <w:tcBorders>
              <w:top w:val="single" w:sz="4" w:space="0" w:color="auto"/>
              <w:left w:val="single" w:sz="4" w:space="0" w:color="auto"/>
              <w:bottom w:val="single" w:sz="4" w:space="0" w:color="auto"/>
              <w:right w:val="single" w:sz="4" w:space="0" w:color="auto"/>
            </w:tcBorders>
            <w:vAlign w:val="center"/>
          </w:tcPr>
          <w:p w14:paraId="6B00B10E" w14:textId="77777777" w:rsidR="001C477C" w:rsidRPr="00144752" w:rsidRDefault="001C477C" w:rsidP="001C477C">
            <w:pPr>
              <w:rPr>
                <w:sz w:val="24"/>
                <w:szCs w:val="24"/>
              </w:rPr>
            </w:pPr>
            <w:r w:rsidRPr="00144752">
              <w:rPr>
                <w:sz w:val="24"/>
                <w:szCs w:val="24"/>
              </w:rPr>
              <w:t>3 этажа</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9550C9" w14:textId="77777777" w:rsidR="001C477C" w:rsidRPr="00144752" w:rsidRDefault="001C477C" w:rsidP="001C477C">
            <w:pPr>
              <w:rPr>
                <w:sz w:val="24"/>
                <w:szCs w:val="24"/>
              </w:rPr>
            </w:pPr>
            <w:r w:rsidRPr="00144752">
              <w:rPr>
                <w:sz w:val="24"/>
                <w:szCs w:val="24"/>
              </w:rPr>
              <w:t>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F48FBAC" w14:textId="77777777" w:rsidR="001C477C" w:rsidRPr="00144752" w:rsidRDefault="001C477C" w:rsidP="001C477C">
            <w:pPr>
              <w:rPr>
                <w:sz w:val="24"/>
                <w:szCs w:val="24"/>
              </w:rPr>
            </w:pPr>
            <w:r w:rsidRPr="00144752">
              <w:rPr>
                <w:sz w:val="24"/>
                <w:szCs w:val="24"/>
              </w:rPr>
              <w:t>не установлены</w:t>
            </w:r>
          </w:p>
        </w:tc>
      </w:tr>
      <w:tr w:rsidR="001C477C" w:rsidRPr="00144752" w14:paraId="007BDAC1" w14:textId="77777777" w:rsidTr="003E0374">
        <w:tc>
          <w:tcPr>
            <w:tcW w:w="15451" w:type="dxa"/>
            <w:gridSpan w:val="9"/>
          </w:tcPr>
          <w:p w14:paraId="097220DB" w14:textId="77777777" w:rsidR="001C477C" w:rsidRPr="00144752" w:rsidRDefault="001C477C" w:rsidP="001C477C">
            <w:pPr>
              <w:rPr>
                <w:sz w:val="24"/>
                <w:szCs w:val="24"/>
              </w:rPr>
            </w:pPr>
            <w:r w:rsidRPr="00144752">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7A632448" w14:textId="77777777" w:rsidR="001C477C" w:rsidRPr="00144752" w:rsidRDefault="001C477C" w:rsidP="001C477C">
            <w:pPr>
              <w:rPr>
                <w:sz w:val="24"/>
                <w:szCs w:val="24"/>
              </w:rPr>
            </w:pPr>
            <w:r w:rsidRPr="00144752">
              <w:rPr>
                <w:sz w:val="24"/>
                <w:szCs w:val="24"/>
              </w:rPr>
              <w:t>•</w:t>
            </w:r>
            <w:r w:rsidRPr="00144752">
              <w:rPr>
                <w:sz w:val="24"/>
                <w:szCs w:val="24"/>
              </w:rPr>
              <w:tab/>
              <w:t>поставки воды, тепла, электричества, газа, предоставления услуг связи;</w:t>
            </w:r>
          </w:p>
          <w:p w14:paraId="4873DD3C" w14:textId="77777777" w:rsidR="001C477C" w:rsidRPr="00144752" w:rsidRDefault="001C477C" w:rsidP="001C477C">
            <w:pPr>
              <w:rPr>
                <w:sz w:val="24"/>
                <w:szCs w:val="24"/>
              </w:rPr>
            </w:pPr>
            <w:r w:rsidRPr="00144752">
              <w:rPr>
                <w:sz w:val="24"/>
                <w:szCs w:val="24"/>
              </w:rPr>
              <w:t>•</w:t>
            </w:r>
            <w:r w:rsidRPr="00144752">
              <w:rPr>
                <w:sz w:val="24"/>
                <w:szCs w:val="24"/>
              </w:rPr>
              <w:tab/>
              <w:t>отвода канализационных стоков;</w:t>
            </w:r>
          </w:p>
          <w:p w14:paraId="1FFB2309" w14:textId="77777777" w:rsidR="001C477C" w:rsidRPr="00144752" w:rsidRDefault="001C477C" w:rsidP="001C477C">
            <w:pPr>
              <w:rPr>
                <w:sz w:val="24"/>
                <w:szCs w:val="24"/>
              </w:rPr>
            </w:pPr>
            <w:r w:rsidRPr="00144752">
              <w:rPr>
                <w:sz w:val="24"/>
                <w:szCs w:val="24"/>
              </w:rPr>
              <w:t>•</w:t>
            </w:r>
            <w:r w:rsidRPr="00144752">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44752" w14:paraId="36839185" w14:textId="77777777" w:rsidTr="003E0374">
        <w:tc>
          <w:tcPr>
            <w:tcW w:w="2410" w:type="dxa"/>
          </w:tcPr>
          <w:p w14:paraId="2A83C05B" w14:textId="77777777" w:rsidR="001C477C" w:rsidRPr="00144752" w:rsidRDefault="001C477C" w:rsidP="001C477C">
            <w:pPr>
              <w:rPr>
                <w:sz w:val="24"/>
                <w:szCs w:val="24"/>
              </w:rPr>
            </w:pPr>
            <w:r w:rsidRPr="00144752">
              <w:rPr>
                <w:sz w:val="24"/>
                <w:szCs w:val="24"/>
              </w:rPr>
              <w:t xml:space="preserve">Склады </w:t>
            </w:r>
          </w:p>
        </w:tc>
        <w:tc>
          <w:tcPr>
            <w:tcW w:w="851" w:type="dxa"/>
          </w:tcPr>
          <w:p w14:paraId="1B773D47" w14:textId="77777777" w:rsidR="001C477C" w:rsidRPr="00144752" w:rsidRDefault="001C477C" w:rsidP="001C477C">
            <w:pPr>
              <w:rPr>
                <w:sz w:val="24"/>
                <w:szCs w:val="24"/>
              </w:rPr>
            </w:pPr>
            <w:r w:rsidRPr="00144752">
              <w:rPr>
                <w:sz w:val="24"/>
                <w:szCs w:val="24"/>
              </w:rPr>
              <w:t>6.9.</w:t>
            </w:r>
          </w:p>
        </w:tc>
        <w:tc>
          <w:tcPr>
            <w:tcW w:w="2835" w:type="dxa"/>
          </w:tcPr>
          <w:p w14:paraId="48768015"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051C7911" w14:textId="77777777" w:rsidR="001C477C" w:rsidRPr="00144752" w:rsidRDefault="001C477C" w:rsidP="001C477C">
            <w:pPr>
              <w:rPr>
                <w:sz w:val="24"/>
                <w:szCs w:val="24"/>
              </w:rPr>
            </w:pPr>
            <w:r w:rsidRPr="00144752">
              <w:rPr>
                <w:sz w:val="24"/>
                <w:szCs w:val="24"/>
              </w:rPr>
              <w:t>3 м</w:t>
            </w:r>
          </w:p>
        </w:tc>
        <w:tc>
          <w:tcPr>
            <w:tcW w:w="1843" w:type="dxa"/>
            <w:vAlign w:val="center"/>
          </w:tcPr>
          <w:p w14:paraId="305D2B49" w14:textId="77777777" w:rsidR="001C477C" w:rsidRPr="00144752" w:rsidRDefault="001C477C" w:rsidP="001C477C">
            <w:pPr>
              <w:rPr>
                <w:sz w:val="24"/>
                <w:szCs w:val="24"/>
              </w:rPr>
            </w:pPr>
            <w:r w:rsidRPr="00144752">
              <w:rPr>
                <w:sz w:val="24"/>
                <w:szCs w:val="24"/>
              </w:rPr>
              <w:t>до 12 м</w:t>
            </w:r>
          </w:p>
        </w:tc>
        <w:tc>
          <w:tcPr>
            <w:tcW w:w="2126" w:type="dxa"/>
            <w:gridSpan w:val="2"/>
            <w:vAlign w:val="center"/>
          </w:tcPr>
          <w:p w14:paraId="01526C82" w14:textId="77777777" w:rsidR="001C477C" w:rsidRPr="00144752" w:rsidRDefault="001C477C" w:rsidP="001C477C">
            <w:pPr>
              <w:rPr>
                <w:sz w:val="24"/>
                <w:szCs w:val="24"/>
              </w:rPr>
            </w:pPr>
            <w:r w:rsidRPr="00144752">
              <w:rPr>
                <w:sz w:val="24"/>
                <w:szCs w:val="24"/>
              </w:rPr>
              <w:t>70%</w:t>
            </w:r>
          </w:p>
        </w:tc>
        <w:tc>
          <w:tcPr>
            <w:tcW w:w="3402" w:type="dxa"/>
            <w:gridSpan w:val="2"/>
            <w:vAlign w:val="center"/>
          </w:tcPr>
          <w:p w14:paraId="52197AA9" w14:textId="77777777" w:rsidR="001C477C" w:rsidRPr="00144752" w:rsidRDefault="001C477C" w:rsidP="001C477C">
            <w:pPr>
              <w:rPr>
                <w:sz w:val="24"/>
                <w:szCs w:val="24"/>
              </w:rPr>
            </w:pPr>
            <w:r w:rsidRPr="00144752">
              <w:rPr>
                <w:sz w:val="24"/>
                <w:szCs w:val="24"/>
              </w:rPr>
              <w:t>не установлены</w:t>
            </w:r>
          </w:p>
        </w:tc>
      </w:tr>
      <w:tr w:rsidR="001C477C" w:rsidRPr="00144752" w14:paraId="6E9B7884" w14:textId="77777777" w:rsidTr="003E0374">
        <w:tc>
          <w:tcPr>
            <w:tcW w:w="15451" w:type="dxa"/>
            <w:gridSpan w:val="9"/>
            <w:shd w:val="clear" w:color="auto" w:fill="auto"/>
          </w:tcPr>
          <w:p w14:paraId="70725E60" w14:textId="77777777" w:rsidR="001C477C" w:rsidRPr="00144752" w:rsidRDefault="001C477C" w:rsidP="001C477C">
            <w:pPr>
              <w:rPr>
                <w:sz w:val="24"/>
                <w:szCs w:val="24"/>
              </w:rPr>
            </w:pPr>
            <w:r w:rsidRPr="00144752">
              <w:rPr>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w:t>
            </w:r>
            <w:r w:rsidRPr="00144752">
              <w:rPr>
                <w:sz w:val="24"/>
                <w:szCs w:val="24"/>
              </w:rPr>
              <w:lastRenderedPageBreak/>
              <w:t>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1C477C" w:rsidRPr="00144752" w14:paraId="794F478E" w14:textId="77777777" w:rsidTr="003E0374">
        <w:tc>
          <w:tcPr>
            <w:tcW w:w="15451" w:type="dxa"/>
            <w:gridSpan w:val="9"/>
            <w:shd w:val="clear" w:color="auto" w:fill="auto"/>
          </w:tcPr>
          <w:p w14:paraId="5D6B52AB" w14:textId="77777777" w:rsidR="001C477C" w:rsidRPr="00144752" w:rsidRDefault="001C477C" w:rsidP="001C477C">
            <w:pPr>
              <w:rPr>
                <w:sz w:val="24"/>
                <w:szCs w:val="24"/>
              </w:rPr>
            </w:pPr>
            <w:r w:rsidRPr="00144752">
              <w:rPr>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1C477C" w:rsidRPr="00144752" w14:paraId="54BCEBA5" w14:textId="77777777" w:rsidTr="003E0374">
        <w:tc>
          <w:tcPr>
            <w:tcW w:w="2410" w:type="dxa"/>
            <w:shd w:val="clear" w:color="auto" w:fill="auto"/>
          </w:tcPr>
          <w:p w14:paraId="7178FFD4" w14:textId="77777777" w:rsidR="001C477C" w:rsidRPr="00144752" w:rsidRDefault="001C477C" w:rsidP="001C477C">
            <w:pPr>
              <w:rPr>
                <w:sz w:val="24"/>
                <w:szCs w:val="24"/>
              </w:rPr>
            </w:pPr>
            <w:r w:rsidRPr="00144752">
              <w:rPr>
                <w:sz w:val="24"/>
                <w:szCs w:val="24"/>
              </w:rPr>
              <w:t xml:space="preserve">Предоставление коммунальных услуг </w:t>
            </w:r>
          </w:p>
        </w:tc>
        <w:tc>
          <w:tcPr>
            <w:tcW w:w="851" w:type="dxa"/>
            <w:shd w:val="clear" w:color="auto" w:fill="auto"/>
          </w:tcPr>
          <w:p w14:paraId="49FB61EC" w14:textId="77777777" w:rsidR="001C477C" w:rsidRPr="00144752" w:rsidRDefault="001C477C" w:rsidP="001C477C">
            <w:pPr>
              <w:rPr>
                <w:sz w:val="24"/>
                <w:szCs w:val="24"/>
              </w:rPr>
            </w:pPr>
            <w:r w:rsidRPr="00144752">
              <w:rPr>
                <w:sz w:val="24"/>
                <w:szCs w:val="24"/>
              </w:rPr>
              <w:t>3.1.1.</w:t>
            </w:r>
          </w:p>
        </w:tc>
        <w:tc>
          <w:tcPr>
            <w:tcW w:w="2835" w:type="dxa"/>
            <w:shd w:val="clear" w:color="auto" w:fill="auto"/>
          </w:tcPr>
          <w:p w14:paraId="4BE888F4"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shd w:val="clear" w:color="auto" w:fill="auto"/>
          </w:tcPr>
          <w:p w14:paraId="32DAD9E6"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843" w:type="dxa"/>
            <w:vAlign w:val="center"/>
          </w:tcPr>
          <w:p w14:paraId="10E61D8E" w14:textId="77777777" w:rsidR="001C477C" w:rsidRPr="00144752" w:rsidRDefault="001C477C" w:rsidP="001C477C">
            <w:pPr>
              <w:rPr>
                <w:sz w:val="24"/>
                <w:szCs w:val="24"/>
              </w:rPr>
            </w:pPr>
            <w:r w:rsidRPr="00144752">
              <w:rPr>
                <w:sz w:val="24"/>
                <w:szCs w:val="24"/>
              </w:rPr>
              <w:t>1 этаж</w:t>
            </w:r>
          </w:p>
        </w:tc>
        <w:tc>
          <w:tcPr>
            <w:tcW w:w="2126" w:type="dxa"/>
            <w:gridSpan w:val="2"/>
            <w:vAlign w:val="center"/>
          </w:tcPr>
          <w:p w14:paraId="6708919F"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gridSpan w:val="2"/>
            <w:vAlign w:val="center"/>
          </w:tcPr>
          <w:p w14:paraId="4EC77413" w14:textId="77777777" w:rsidR="001C477C" w:rsidRPr="00144752" w:rsidRDefault="001C477C" w:rsidP="001C477C">
            <w:pPr>
              <w:rPr>
                <w:sz w:val="24"/>
                <w:szCs w:val="24"/>
              </w:rPr>
            </w:pPr>
            <w:r w:rsidRPr="00144752">
              <w:rPr>
                <w:sz w:val="24"/>
                <w:szCs w:val="24"/>
              </w:rPr>
              <w:t>не установлены</w:t>
            </w:r>
          </w:p>
        </w:tc>
      </w:tr>
      <w:tr w:rsidR="001C477C" w:rsidRPr="00144752" w14:paraId="322BC689" w14:textId="77777777" w:rsidTr="003E0374">
        <w:tc>
          <w:tcPr>
            <w:tcW w:w="15451" w:type="dxa"/>
            <w:gridSpan w:val="9"/>
          </w:tcPr>
          <w:p w14:paraId="6EA9049C" w14:textId="77777777" w:rsidR="001C477C" w:rsidRPr="00144752" w:rsidRDefault="001C477C" w:rsidP="001C477C">
            <w:pPr>
              <w:rPr>
                <w:sz w:val="24"/>
                <w:szCs w:val="24"/>
              </w:rPr>
            </w:pPr>
            <w:r w:rsidRPr="00144752">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p w14:paraId="6522D58C"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земельного участка:</w:t>
            </w:r>
          </w:p>
          <w:p w14:paraId="046745E3"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твёрдом топливе — 0,7-4,3 га в зависимости от мощности.</w:t>
            </w:r>
          </w:p>
          <w:p w14:paraId="08F0C9C5"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газовом топливе, — 0,3-3,5 га в зависимости от мощности.</w:t>
            </w:r>
          </w:p>
          <w:p w14:paraId="187935CE" w14:textId="77777777" w:rsidR="001C477C" w:rsidRPr="00144752" w:rsidRDefault="001C477C" w:rsidP="001C477C">
            <w:pPr>
              <w:rPr>
                <w:sz w:val="24"/>
                <w:szCs w:val="24"/>
              </w:rPr>
            </w:pPr>
            <w:r w:rsidRPr="00144752">
              <w:rPr>
                <w:sz w:val="24"/>
                <w:szCs w:val="24"/>
              </w:rPr>
              <w:t>Размеры земельных участков для жилищно-эксплуатационных организаций:</w:t>
            </w:r>
          </w:p>
          <w:p w14:paraId="7D11CBE4" w14:textId="77777777" w:rsidR="001C477C" w:rsidRPr="00144752" w:rsidRDefault="001C477C" w:rsidP="001C477C">
            <w:pPr>
              <w:rPr>
                <w:sz w:val="24"/>
                <w:szCs w:val="24"/>
              </w:rPr>
            </w:pPr>
            <w:r w:rsidRPr="00144752">
              <w:rPr>
                <w:sz w:val="24"/>
                <w:szCs w:val="24"/>
              </w:rPr>
              <w:t>•</w:t>
            </w:r>
            <w:r w:rsidRPr="00144752">
              <w:rPr>
                <w:sz w:val="24"/>
                <w:szCs w:val="24"/>
              </w:rPr>
              <w:tab/>
              <w:t>на микрорайон — 0,3 га (1 объект на 20 тыс. жителей);</w:t>
            </w:r>
          </w:p>
          <w:p w14:paraId="2EC7E28A" w14:textId="77777777" w:rsidR="001C477C" w:rsidRPr="00144752" w:rsidRDefault="001C477C" w:rsidP="001C477C">
            <w:pPr>
              <w:rPr>
                <w:sz w:val="24"/>
                <w:szCs w:val="24"/>
              </w:rPr>
            </w:pPr>
            <w:r w:rsidRPr="00144752">
              <w:rPr>
                <w:sz w:val="24"/>
                <w:szCs w:val="24"/>
              </w:rPr>
              <w:t>Диспетчерский пункт (из расчета 1 объект на 5 км городских коллекторов), площадью в 120 м2 (0,04-0,05 га).</w:t>
            </w:r>
          </w:p>
          <w:p w14:paraId="454A9396" w14:textId="77777777" w:rsidR="001C477C" w:rsidRPr="00144752" w:rsidRDefault="001C477C" w:rsidP="001C477C">
            <w:pPr>
              <w:rPr>
                <w:sz w:val="24"/>
                <w:szCs w:val="24"/>
              </w:rPr>
            </w:pPr>
            <w:r w:rsidRPr="00144752">
              <w:rPr>
                <w:sz w:val="24"/>
                <w:szCs w:val="24"/>
              </w:rPr>
              <w:t>Ремонтно-производственная база (из расчета 1 объект на каждые 100 км городских коллекторов), площадью в 1500 м2 (1,0 га на объект).</w:t>
            </w:r>
          </w:p>
          <w:p w14:paraId="57FA235F" w14:textId="4F4A55E8" w:rsidR="001C477C" w:rsidRPr="00144752" w:rsidRDefault="001C477C" w:rsidP="00CC7751">
            <w:pPr>
              <w:rPr>
                <w:sz w:val="24"/>
                <w:szCs w:val="24"/>
              </w:rPr>
            </w:pPr>
            <w:r w:rsidRPr="00144752">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44752" w14:paraId="121F2A6D" w14:textId="77777777" w:rsidTr="003E0374">
        <w:tc>
          <w:tcPr>
            <w:tcW w:w="2410" w:type="dxa"/>
          </w:tcPr>
          <w:p w14:paraId="546C3323" w14:textId="77777777" w:rsidR="001C477C" w:rsidRPr="00144752" w:rsidRDefault="001C477C" w:rsidP="001C477C">
            <w:pPr>
              <w:rPr>
                <w:sz w:val="24"/>
                <w:szCs w:val="24"/>
              </w:rPr>
            </w:pPr>
            <w:r w:rsidRPr="00144752">
              <w:rPr>
                <w:sz w:val="24"/>
                <w:szCs w:val="24"/>
              </w:rPr>
              <w:t xml:space="preserve">Служебные гаражи </w:t>
            </w:r>
          </w:p>
        </w:tc>
        <w:tc>
          <w:tcPr>
            <w:tcW w:w="851" w:type="dxa"/>
          </w:tcPr>
          <w:p w14:paraId="55F2967D" w14:textId="77777777" w:rsidR="001C477C" w:rsidRPr="00144752" w:rsidRDefault="001C477C" w:rsidP="001C477C">
            <w:pPr>
              <w:rPr>
                <w:sz w:val="24"/>
                <w:szCs w:val="24"/>
              </w:rPr>
            </w:pPr>
            <w:r w:rsidRPr="00144752">
              <w:rPr>
                <w:sz w:val="24"/>
                <w:szCs w:val="24"/>
              </w:rPr>
              <w:t>4.9.</w:t>
            </w:r>
          </w:p>
        </w:tc>
        <w:tc>
          <w:tcPr>
            <w:tcW w:w="2835" w:type="dxa"/>
          </w:tcPr>
          <w:p w14:paraId="56840BE8"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Pr>
          <w:p w14:paraId="22C99C99"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843" w:type="dxa"/>
            <w:vAlign w:val="center"/>
          </w:tcPr>
          <w:p w14:paraId="2B8960D7" w14:textId="77777777" w:rsidR="001C477C" w:rsidRPr="00144752" w:rsidRDefault="001C477C" w:rsidP="001C477C">
            <w:pPr>
              <w:rPr>
                <w:sz w:val="24"/>
                <w:szCs w:val="24"/>
              </w:rPr>
            </w:pPr>
            <w:r w:rsidRPr="00144752">
              <w:rPr>
                <w:sz w:val="24"/>
                <w:szCs w:val="24"/>
              </w:rPr>
              <w:t>1 этаж</w:t>
            </w:r>
          </w:p>
        </w:tc>
        <w:tc>
          <w:tcPr>
            <w:tcW w:w="2126" w:type="dxa"/>
            <w:gridSpan w:val="2"/>
            <w:vAlign w:val="center"/>
          </w:tcPr>
          <w:p w14:paraId="5054E7FA"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gridSpan w:val="2"/>
            <w:vAlign w:val="center"/>
          </w:tcPr>
          <w:p w14:paraId="645453C9" w14:textId="77777777" w:rsidR="001C477C" w:rsidRPr="00144752" w:rsidRDefault="001C477C" w:rsidP="001C477C">
            <w:pPr>
              <w:rPr>
                <w:sz w:val="24"/>
                <w:szCs w:val="24"/>
              </w:rPr>
            </w:pPr>
            <w:r w:rsidRPr="00144752">
              <w:rPr>
                <w:sz w:val="24"/>
                <w:szCs w:val="24"/>
              </w:rPr>
              <w:t>не установлены</w:t>
            </w:r>
          </w:p>
        </w:tc>
      </w:tr>
      <w:tr w:rsidR="001C477C" w:rsidRPr="00144752" w14:paraId="6508E77C" w14:textId="77777777" w:rsidTr="003E0374">
        <w:tc>
          <w:tcPr>
            <w:tcW w:w="15451" w:type="dxa"/>
            <w:gridSpan w:val="9"/>
          </w:tcPr>
          <w:p w14:paraId="50AB5A5C" w14:textId="77777777" w:rsidR="001C477C" w:rsidRPr="00144752" w:rsidRDefault="001C477C" w:rsidP="001C477C">
            <w:pPr>
              <w:rPr>
                <w:sz w:val="24"/>
                <w:szCs w:val="24"/>
              </w:rPr>
            </w:pPr>
            <w:r w:rsidRPr="00144752">
              <w:rPr>
                <w:sz w:val="24"/>
                <w:szCs w:val="24"/>
              </w:rPr>
              <w:lastRenderedPageBreak/>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p>
          <w:p w14:paraId="58B64F31" w14:textId="77777777" w:rsidR="001C477C" w:rsidRPr="00144752" w:rsidRDefault="001C477C" w:rsidP="001C477C">
            <w:pPr>
              <w:rPr>
                <w:sz w:val="24"/>
                <w:szCs w:val="24"/>
              </w:rPr>
            </w:pPr>
            <w:r w:rsidRPr="00144752">
              <w:rPr>
                <w:sz w:val="24"/>
                <w:szCs w:val="24"/>
              </w:rPr>
              <w:t>(классификатор видов разрешенного использования земельных участков, утвержденный Приказом Росреестра от 10.11.2020 N П/0412(ред. от 30.07.2021)), а также для стоянки и хранения транспортных средств общего пользования, в том числе в депо.</w:t>
            </w:r>
          </w:p>
        </w:tc>
      </w:tr>
      <w:tr w:rsidR="001C477C" w:rsidRPr="00144752" w14:paraId="705B0BE2" w14:textId="77777777" w:rsidTr="003E0374">
        <w:tc>
          <w:tcPr>
            <w:tcW w:w="2410" w:type="dxa"/>
          </w:tcPr>
          <w:p w14:paraId="21A57456" w14:textId="77777777" w:rsidR="001C477C" w:rsidRPr="00144752" w:rsidRDefault="001C477C" w:rsidP="001C477C">
            <w:pPr>
              <w:rPr>
                <w:sz w:val="24"/>
                <w:szCs w:val="24"/>
              </w:rPr>
            </w:pPr>
            <w:r w:rsidRPr="00144752">
              <w:rPr>
                <w:sz w:val="24"/>
                <w:szCs w:val="24"/>
              </w:rPr>
              <w:t xml:space="preserve">Складские площадки </w:t>
            </w:r>
          </w:p>
        </w:tc>
        <w:tc>
          <w:tcPr>
            <w:tcW w:w="851" w:type="dxa"/>
          </w:tcPr>
          <w:p w14:paraId="636CDD7C" w14:textId="77777777" w:rsidR="001C477C" w:rsidRPr="00144752" w:rsidRDefault="001C477C" w:rsidP="001C477C">
            <w:pPr>
              <w:rPr>
                <w:sz w:val="24"/>
                <w:szCs w:val="24"/>
              </w:rPr>
            </w:pPr>
            <w:r w:rsidRPr="00144752">
              <w:rPr>
                <w:sz w:val="24"/>
                <w:szCs w:val="24"/>
              </w:rPr>
              <w:t>6.9.1.</w:t>
            </w:r>
          </w:p>
        </w:tc>
        <w:tc>
          <w:tcPr>
            <w:tcW w:w="2835" w:type="dxa"/>
          </w:tcPr>
          <w:p w14:paraId="6279BA82"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Pr>
          <w:p w14:paraId="72F4EC9C"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843" w:type="dxa"/>
            <w:vAlign w:val="center"/>
          </w:tcPr>
          <w:p w14:paraId="3925FF47" w14:textId="77777777" w:rsidR="001C477C" w:rsidRPr="00144752" w:rsidRDefault="001C477C" w:rsidP="001C477C">
            <w:pPr>
              <w:rPr>
                <w:sz w:val="24"/>
                <w:szCs w:val="24"/>
              </w:rPr>
            </w:pPr>
            <w:r w:rsidRPr="00144752">
              <w:rPr>
                <w:sz w:val="24"/>
                <w:szCs w:val="24"/>
              </w:rPr>
              <w:t>до 12 м</w:t>
            </w:r>
          </w:p>
        </w:tc>
        <w:tc>
          <w:tcPr>
            <w:tcW w:w="2126" w:type="dxa"/>
            <w:gridSpan w:val="2"/>
            <w:vAlign w:val="center"/>
          </w:tcPr>
          <w:p w14:paraId="01BF2222" w14:textId="77777777" w:rsidR="001C477C" w:rsidRPr="00144752" w:rsidRDefault="001C477C" w:rsidP="001C477C">
            <w:pPr>
              <w:rPr>
                <w:sz w:val="24"/>
                <w:szCs w:val="24"/>
              </w:rPr>
            </w:pPr>
            <w:r w:rsidRPr="00144752">
              <w:rPr>
                <w:sz w:val="24"/>
                <w:szCs w:val="24"/>
              </w:rPr>
              <w:t>70%</w:t>
            </w:r>
          </w:p>
        </w:tc>
        <w:tc>
          <w:tcPr>
            <w:tcW w:w="3402" w:type="dxa"/>
            <w:gridSpan w:val="2"/>
            <w:vAlign w:val="center"/>
          </w:tcPr>
          <w:p w14:paraId="1C8D35F0" w14:textId="77777777" w:rsidR="001C477C" w:rsidRPr="00144752" w:rsidRDefault="001C477C" w:rsidP="001C477C">
            <w:pPr>
              <w:rPr>
                <w:sz w:val="24"/>
                <w:szCs w:val="24"/>
              </w:rPr>
            </w:pPr>
            <w:r w:rsidRPr="00144752">
              <w:rPr>
                <w:sz w:val="24"/>
                <w:szCs w:val="24"/>
              </w:rPr>
              <w:t>не установлены</w:t>
            </w:r>
          </w:p>
        </w:tc>
      </w:tr>
      <w:tr w:rsidR="001C477C" w:rsidRPr="00144752" w14:paraId="0DD1397E" w14:textId="77777777" w:rsidTr="003E0374">
        <w:tc>
          <w:tcPr>
            <w:tcW w:w="15451" w:type="dxa"/>
            <w:gridSpan w:val="9"/>
          </w:tcPr>
          <w:p w14:paraId="6FE3C9D2" w14:textId="77777777" w:rsidR="001C477C" w:rsidRPr="00144752" w:rsidRDefault="001C477C" w:rsidP="001C477C">
            <w:pPr>
              <w:rPr>
                <w:sz w:val="24"/>
                <w:szCs w:val="24"/>
              </w:rPr>
            </w:pPr>
            <w:r w:rsidRPr="00144752">
              <w:rPr>
                <w:sz w:val="24"/>
                <w:szCs w:val="24"/>
              </w:rPr>
              <w:t xml:space="preserve">Временное хранение, распределение и перевалка грузов (за исключением хранения стратегических запасов) </w:t>
            </w:r>
          </w:p>
          <w:p w14:paraId="10C26CB6" w14:textId="77777777" w:rsidR="001C477C" w:rsidRPr="00144752" w:rsidRDefault="001C477C" w:rsidP="001C477C">
            <w:pPr>
              <w:rPr>
                <w:sz w:val="24"/>
                <w:szCs w:val="24"/>
              </w:rPr>
            </w:pPr>
            <w:r w:rsidRPr="00144752">
              <w:rPr>
                <w:sz w:val="24"/>
                <w:szCs w:val="24"/>
              </w:rPr>
              <w:t>на открытом воздух.</w:t>
            </w:r>
          </w:p>
        </w:tc>
      </w:tr>
      <w:tr w:rsidR="001C477C" w:rsidRPr="00144752" w14:paraId="208C6682" w14:textId="77777777" w:rsidTr="003E0374">
        <w:tc>
          <w:tcPr>
            <w:tcW w:w="2410" w:type="dxa"/>
          </w:tcPr>
          <w:p w14:paraId="2E97532B" w14:textId="77777777" w:rsidR="001C477C" w:rsidRPr="00144752" w:rsidRDefault="001C477C" w:rsidP="001C477C">
            <w:pPr>
              <w:rPr>
                <w:sz w:val="24"/>
                <w:szCs w:val="24"/>
              </w:rPr>
            </w:pPr>
            <w:r w:rsidRPr="00144752">
              <w:rPr>
                <w:sz w:val="24"/>
                <w:szCs w:val="24"/>
              </w:rPr>
              <w:t xml:space="preserve">Специальная деятельность </w:t>
            </w:r>
          </w:p>
        </w:tc>
        <w:tc>
          <w:tcPr>
            <w:tcW w:w="851" w:type="dxa"/>
          </w:tcPr>
          <w:p w14:paraId="7E5E5B87" w14:textId="77777777" w:rsidR="001C477C" w:rsidRPr="00144752" w:rsidRDefault="001C477C" w:rsidP="001C477C">
            <w:pPr>
              <w:rPr>
                <w:sz w:val="24"/>
                <w:szCs w:val="24"/>
              </w:rPr>
            </w:pPr>
            <w:r w:rsidRPr="00144752">
              <w:rPr>
                <w:sz w:val="24"/>
                <w:szCs w:val="24"/>
              </w:rPr>
              <w:t>12.2.</w:t>
            </w:r>
          </w:p>
        </w:tc>
        <w:tc>
          <w:tcPr>
            <w:tcW w:w="2835" w:type="dxa"/>
          </w:tcPr>
          <w:p w14:paraId="04EA521E"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2C5CF6FB" w14:textId="77777777" w:rsidR="001C477C" w:rsidRPr="00144752" w:rsidRDefault="001C477C" w:rsidP="001C477C">
            <w:pPr>
              <w:rPr>
                <w:sz w:val="24"/>
                <w:szCs w:val="24"/>
              </w:rPr>
            </w:pPr>
            <w:r w:rsidRPr="00144752">
              <w:rPr>
                <w:sz w:val="24"/>
                <w:szCs w:val="24"/>
              </w:rPr>
              <w:t>Не подлежат установлению</w:t>
            </w:r>
          </w:p>
        </w:tc>
        <w:tc>
          <w:tcPr>
            <w:tcW w:w="1928" w:type="dxa"/>
            <w:gridSpan w:val="2"/>
            <w:vAlign w:val="center"/>
          </w:tcPr>
          <w:p w14:paraId="057BC9DD" w14:textId="77777777" w:rsidR="001C477C" w:rsidRPr="00144752" w:rsidRDefault="001C477C" w:rsidP="001C477C">
            <w:pPr>
              <w:rPr>
                <w:sz w:val="24"/>
                <w:szCs w:val="24"/>
              </w:rPr>
            </w:pPr>
            <w:r w:rsidRPr="00144752">
              <w:rPr>
                <w:sz w:val="24"/>
                <w:szCs w:val="24"/>
              </w:rPr>
              <w:t>Не подлежат установлению</w:t>
            </w:r>
          </w:p>
        </w:tc>
        <w:tc>
          <w:tcPr>
            <w:tcW w:w="2126" w:type="dxa"/>
            <w:gridSpan w:val="2"/>
            <w:vAlign w:val="center"/>
          </w:tcPr>
          <w:p w14:paraId="78FBCC1E" w14:textId="77777777" w:rsidR="001C477C" w:rsidRPr="00144752" w:rsidRDefault="001C477C" w:rsidP="001C477C">
            <w:pPr>
              <w:rPr>
                <w:sz w:val="24"/>
                <w:szCs w:val="24"/>
              </w:rPr>
            </w:pPr>
            <w:r w:rsidRPr="00144752">
              <w:rPr>
                <w:sz w:val="24"/>
                <w:szCs w:val="24"/>
              </w:rPr>
              <w:t>Не подлежит установлению</w:t>
            </w:r>
          </w:p>
        </w:tc>
        <w:tc>
          <w:tcPr>
            <w:tcW w:w="3317" w:type="dxa"/>
            <w:vAlign w:val="center"/>
          </w:tcPr>
          <w:p w14:paraId="6ED29AE0" w14:textId="77777777" w:rsidR="001C477C" w:rsidRPr="00144752" w:rsidRDefault="001C477C" w:rsidP="001C477C">
            <w:pPr>
              <w:rPr>
                <w:sz w:val="24"/>
                <w:szCs w:val="24"/>
              </w:rPr>
            </w:pPr>
            <w:r w:rsidRPr="00144752">
              <w:rPr>
                <w:sz w:val="24"/>
                <w:szCs w:val="24"/>
              </w:rPr>
              <w:t>не установлены</w:t>
            </w:r>
          </w:p>
        </w:tc>
      </w:tr>
      <w:tr w:rsidR="001C477C" w:rsidRPr="00144752" w14:paraId="0E028260" w14:textId="77777777" w:rsidTr="003E0374">
        <w:tc>
          <w:tcPr>
            <w:tcW w:w="15451" w:type="dxa"/>
            <w:gridSpan w:val="9"/>
            <w:shd w:val="clear" w:color="auto" w:fill="auto"/>
          </w:tcPr>
          <w:p w14:paraId="454548B1" w14:textId="77777777" w:rsidR="001C477C" w:rsidRPr="00144752" w:rsidRDefault="001C477C" w:rsidP="001C477C">
            <w:pPr>
              <w:rPr>
                <w:sz w:val="24"/>
                <w:szCs w:val="24"/>
              </w:rPr>
            </w:pPr>
            <w:r w:rsidRPr="00144752">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144752" w14:paraId="50022B8F" w14:textId="77777777" w:rsidTr="003E0374">
        <w:tc>
          <w:tcPr>
            <w:tcW w:w="15451" w:type="dxa"/>
            <w:gridSpan w:val="9"/>
            <w:shd w:val="clear" w:color="auto" w:fill="auto"/>
            <w:tcMar>
              <w:left w:w="57" w:type="dxa"/>
              <w:right w:w="57" w:type="dxa"/>
            </w:tcMar>
          </w:tcPr>
          <w:p w14:paraId="115048B6" w14:textId="77777777" w:rsidR="001C477C" w:rsidRPr="00144752" w:rsidRDefault="001C477C" w:rsidP="001C477C">
            <w:pPr>
              <w:rPr>
                <w:sz w:val="24"/>
                <w:szCs w:val="24"/>
              </w:rPr>
            </w:pPr>
            <w:r w:rsidRPr="00144752">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144752" w14:paraId="0D4B28AE" w14:textId="77777777" w:rsidTr="003E0374">
        <w:tc>
          <w:tcPr>
            <w:tcW w:w="15451" w:type="dxa"/>
            <w:gridSpan w:val="9"/>
            <w:shd w:val="clear" w:color="auto" w:fill="auto"/>
          </w:tcPr>
          <w:p w14:paraId="7E4DE4B0" w14:textId="77777777" w:rsidR="001C477C" w:rsidRPr="00144752" w:rsidRDefault="001C477C" w:rsidP="001C477C">
            <w:pPr>
              <w:rPr>
                <w:sz w:val="24"/>
                <w:szCs w:val="24"/>
              </w:rPr>
            </w:pPr>
            <w:r w:rsidRPr="00144752">
              <w:rPr>
                <w:sz w:val="24"/>
                <w:szCs w:val="24"/>
              </w:rPr>
              <w:t>Не предусмотрены.</w:t>
            </w:r>
          </w:p>
        </w:tc>
      </w:tr>
      <w:tr w:rsidR="009C7C23" w:rsidRPr="00144752" w14:paraId="33B38474" w14:textId="77777777" w:rsidTr="003E0374">
        <w:tc>
          <w:tcPr>
            <w:tcW w:w="15451" w:type="dxa"/>
            <w:gridSpan w:val="9"/>
            <w:shd w:val="clear" w:color="auto" w:fill="auto"/>
          </w:tcPr>
          <w:p w14:paraId="4C655800" w14:textId="77777777" w:rsidR="009C7C23" w:rsidRPr="00144752" w:rsidRDefault="009C7C23" w:rsidP="009C7C23">
            <w:pPr>
              <w:rPr>
                <w:sz w:val="24"/>
                <w:szCs w:val="24"/>
              </w:rPr>
            </w:pPr>
            <w:r w:rsidRPr="00144752">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(К)</w:t>
            </w:r>
          </w:p>
          <w:p w14:paraId="66EDD968" w14:textId="77777777" w:rsidR="009C7C23" w:rsidRPr="00144752" w:rsidRDefault="009C7C23" w:rsidP="009C7C23">
            <w:pPr>
              <w:rPr>
                <w:sz w:val="24"/>
                <w:szCs w:val="24"/>
              </w:rPr>
            </w:pPr>
            <w:r w:rsidRPr="00144752">
              <w:rPr>
                <w:sz w:val="24"/>
                <w:szCs w:val="24"/>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4DBA49B7" w14:textId="77777777" w:rsidR="009C7C23" w:rsidRPr="00144752" w:rsidRDefault="009C7C23" w:rsidP="009C7C23">
            <w:pPr>
              <w:rPr>
                <w:sz w:val="24"/>
                <w:szCs w:val="24"/>
              </w:rPr>
            </w:pPr>
            <w:r w:rsidRPr="00144752">
              <w:rPr>
                <w:sz w:val="24"/>
                <w:szCs w:val="24"/>
              </w:rPr>
              <w:t xml:space="preserve">В санитарно-защитной зоне и на территории объектов других отраслей промышленности не допускается размещать объекты по производству </w:t>
            </w:r>
            <w:r w:rsidRPr="00144752">
              <w:rPr>
                <w:sz w:val="24"/>
                <w:szCs w:val="24"/>
              </w:rPr>
              <w:lastRenderedPageBreak/>
              <w:t>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1CBA574A" w14:textId="151E628C" w:rsidR="009C7C23" w:rsidRPr="00144752" w:rsidRDefault="009C7C23" w:rsidP="009C7C23">
            <w:pPr>
              <w:rPr>
                <w:sz w:val="24"/>
                <w:szCs w:val="24"/>
              </w:rPr>
            </w:pPr>
            <w:r w:rsidRPr="00144752">
              <w:rPr>
                <w:sz w:val="24"/>
                <w:szCs w:val="24"/>
              </w:rPr>
              <w:t>2. Санитарно-защитная зона или какая-либо ее часть не может рассматриваться как резервная территория объекта и использоваться для расширения коммунально-складской или жилой территории без соответствующей обоснованной корректировки границ санитарно-защитной зоны.</w:t>
            </w:r>
          </w:p>
        </w:tc>
      </w:tr>
    </w:tbl>
    <w:p w14:paraId="0B7D5032" w14:textId="77777777" w:rsidR="00D32DAC" w:rsidRDefault="00D32DAC" w:rsidP="001C477C">
      <w:bookmarkStart w:id="63" w:name="_Toc50646381"/>
    </w:p>
    <w:p w14:paraId="48E877D5" w14:textId="77777777" w:rsidR="001C477C" w:rsidRPr="001C477C" w:rsidRDefault="001C477C" w:rsidP="001C477C">
      <w:r w:rsidRPr="001C477C">
        <w:t>Статья 39. Зона инженерной инфраструктуры (И)</w:t>
      </w:r>
      <w:bookmarkEnd w:id="63"/>
    </w:p>
    <w:p w14:paraId="194A07A3"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44752" w14:paraId="7CA32895" w14:textId="77777777" w:rsidTr="003E0374">
        <w:tc>
          <w:tcPr>
            <w:tcW w:w="2269" w:type="dxa"/>
            <w:vMerge w:val="restart"/>
            <w:tcBorders>
              <w:right w:val="single" w:sz="4" w:space="0" w:color="auto"/>
            </w:tcBorders>
          </w:tcPr>
          <w:p w14:paraId="4813C936" w14:textId="77777777" w:rsidR="001C477C" w:rsidRPr="00144752" w:rsidRDefault="001C477C" w:rsidP="001C477C">
            <w:pPr>
              <w:rPr>
                <w:sz w:val="24"/>
                <w:szCs w:val="24"/>
              </w:rPr>
            </w:pPr>
            <w:r w:rsidRPr="00144752">
              <w:rPr>
                <w:sz w:val="24"/>
                <w:szCs w:val="24"/>
              </w:rPr>
              <w:t>Виды разрешенного использования</w:t>
            </w:r>
          </w:p>
        </w:tc>
        <w:tc>
          <w:tcPr>
            <w:tcW w:w="850" w:type="dxa"/>
            <w:vMerge w:val="restart"/>
            <w:tcBorders>
              <w:right w:val="single" w:sz="4" w:space="0" w:color="auto"/>
            </w:tcBorders>
          </w:tcPr>
          <w:p w14:paraId="3A1B0405" w14:textId="77777777" w:rsidR="001C477C" w:rsidRPr="00144752" w:rsidRDefault="001C477C" w:rsidP="001C477C">
            <w:pPr>
              <w:rPr>
                <w:sz w:val="24"/>
                <w:szCs w:val="24"/>
              </w:rPr>
            </w:pPr>
            <w:r w:rsidRPr="00144752">
              <w:rPr>
                <w:sz w:val="24"/>
                <w:szCs w:val="24"/>
              </w:rPr>
              <w:t>Код</w:t>
            </w:r>
          </w:p>
          <w:p w14:paraId="397600C5" w14:textId="77777777" w:rsidR="001C477C" w:rsidRPr="00144752" w:rsidRDefault="001C477C" w:rsidP="001C477C">
            <w:pPr>
              <w:rPr>
                <w:sz w:val="24"/>
                <w:szCs w:val="24"/>
              </w:rPr>
            </w:pPr>
          </w:p>
        </w:tc>
        <w:tc>
          <w:tcPr>
            <w:tcW w:w="12332" w:type="dxa"/>
            <w:gridSpan w:val="5"/>
            <w:tcBorders>
              <w:top w:val="single" w:sz="4" w:space="0" w:color="auto"/>
              <w:left w:val="single" w:sz="4" w:space="0" w:color="auto"/>
              <w:bottom w:val="single" w:sz="4" w:space="0" w:color="auto"/>
              <w:right w:val="single" w:sz="4" w:space="0" w:color="auto"/>
            </w:tcBorders>
          </w:tcPr>
          <w:p w14:paraId="7F084DF2"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44752" w14:paraId="11FCB6DC" w14:textId="77777777" w:rsidTr="003E0374">
        <w:trPr>
          <w:trHeight w:val="723"/>
        </w:trPr>
        <w:tc>
          <w:tcPr>
            <w:tcW w:w="2269" w:type="dxa"/>
            <w:vMerge/>
            <w:tcBorders>
              <w:right w:val="single" w:sz="4" w:space="0" w:color="auto"/>
            </w:tcBorders>
          </w:tcPr>
          <w:p w14:paraId="1A58DD15" w14:textId="77777777" w:rsidR="001C477C" w:rsidRPr="00144752" w:rsidRDefault="001C477C" w:rsidP="001C477C">
            <w:pPr>
              <w:rPr>
                <w:sz w:val="24"/>
                <w:szCs w:val="24"/>
              </w:rPr>
            </w:pPr>
          </w:p>
        </w:tc>
        <w:tc>
          <w:tcPr>
            <w:tcW w:w="850" w:type="dxa"/>
            <w:vMerge/>
            <w:tcBorders>
              <w:right w:val="single" w:sz="4" w:space="0" w:color="auto"/>
            </w:tcBorders>
          </w:tcPr>
          <w:p w14:paraId="5E263955" w14:textId="77777777" w:rsidR="001C477C" w:rsidRPr="00144752"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B724F63"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14:paraId="6B5C7D2D" w14:textId="77777777" w:rsidR="001C477C" w:rsidRPr="00144752" w:rsidRDefault="001C477C" w:rsidP="001C477C">
            <w:pPr>
              <w:rPr>
                <w:sz w:val="24"/>
                <w:szCs w:val="24"/>
              </w:rPr>
            </w:pPr>
            <w:r w:rsidRPr="00144752">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563B1D0F" w14:textId="77777777" w:rsidR="001C477C" w:rsidRPr="00144752" w:rsidRDefault="001C477C" w:rsidP="001C477C">
            <w:pPr>
              <w:rPr>
                <w:sz w:val="24"/>
                <w:szCs w:val="24"/>
              </w:rPr>
            </w:pPr>
            <w:r w:rsidRPr="00144752">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34D6B013" w14:textId="77777777" w:rsidR="001C477C" w:rsidRPr="00144752" w:rsidRDefault="001C477C" w:rsidP="001C477C">
            <w:pPr>
              <w:rPr>
                <w:sz w:val="24"/>
                <w:szCs w:val="24"/>
              </w:rPr>
            </w:pPr>
            <w:r w:rsidRPr="00144752">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2B2DAAC3" w14:textId="77777777" w:rsidR="001C477C" w:rsidRPr="00144752" w:rsidRDefault="001C477C" w:rsidP="001C477C">
            <w:pPr>
              <w:rPr>
                <w:sz w:val="24"/>
                <w:szCs w:val="24"/>
              </w:rPr>
            </w:pPr>
            <w:r w:rsidRPr="00144752">
              <w:rPr>
                <w:sz w:val="24"/>
                <w:szCs w:val="24"/>
              </w:rPr>
              <w:t>иные предельные параметры разрешенного строительства, реконструкции объектов капитального строительства</w:t>
            </w:r>
          </w:p>
        </w:tc>
      </w:tr>
      <w:tr w:rsidR="001C477C" w:rsidRPr="00144752" w14:paraId="40B55F02"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26FFDC5B" w14:textId="77777777" w:rsidR="001C477C" w:rsidRPr="00144752" w:rsidRDefault="001C477C" w:rsidP="001C477C">
            <w:pPr>
              <w:rPr>
                <w:sz w:val="24"/>
                <w:szCs w:val="24"/>
              </w:rPr>
            </w:pPr>
            <w:r w:rsidRPr="00144752">
              <w:rPr>
                <w:sz w:val="24"/>
                <w:szCs w:val="24"/>
              </w:rPr>
              <w:t>Основные виды разрешенного использования земельных участков и объектов капитального строительства</w:t>
            </w:r>
          </w:p>
        </w:tc>
      </w:tr>
      <w:tr w:rsidR="001C477C" w:rsidRPr="00144752" w14:paraId="2BA08075" w14:textId="77777777" w:rsidTr="003E0374">
        <w:tc>
          <w:tcPr>
            <w:tcW w:w="2269" w:type="dxa"/>
            <w:tcBorders>
              <w:right w:val="single" w:sz="4" w:space="0" w:color="auto"/>
            </w:tcBorders>
          </w:tcPr>
          <w:p w14:paraId="090AA24D" w14:textId="77777777" w:rsidR="001C477C" w:rsidRPr="00144752" w:rsidRDefault="001C477C" w:rsidP="001C477C">
            <w:pPr>
              <w:rPr>
                <w:sz w:val="24"/>
                <w:szCs w:val="24"/>
              </w:rPr>
            </w:pPr>
            <w:bookmarkStart w:id="64" w:name="_Hlk11744579"/>
            <w:r w:rsidRPr="00144752">
              <w:rPr>
                <w:sz w:val="24"/>
                <w:szCs w:val="24"/>
              </w:rPr>
              <w:t>Коммунальное обслуживание</w:t>
            </w:r>
          </w:p>
        </w:tc>
        <w:tc>
          <w:tcPr>
            <w:tcW w:w="850" w:type="dxa"/>
            <w:tcBorders>
              <w:right w:val="single" w:sz="4" w:space="0" w:color="auto"/>
            </w:tcBorders>
          </w:tcPr>
          <w:p w14:paraId="78011DE4" w14:textId="77777777" w:rsidR="001C477C" w:rsidRPr="00144752" w:rsidRDefault="001C477C" w:rsidP="001C477C">
            <w:pPr>
              <w:rPr>
                <w:sz w:val="24"/>
                <w:szCs w:val="24"/>
              </w:rPr>
            </w:pPr>
            <w:r w:rsidRPr="00144752">
              <w:rPr>
                <w:sz w:val="24"/>
                <w:szCs w:val="24"/>
              </w:rPr>
              <w:t>3.1</w:t>
            </w:r>
          </w:p>
        </w:tc>
        <w:tc>
          <w:tcPr>
            <w:tcW w:w="2977" w:type="dxa"/>
            <w:tcBorders>
              <w:top w:val="single" w:sz="4" w:space="0" w:color="auto"/>
              <w:left w:val="single" w:sz="4" w:space="0" w:color="auto"/>
              <w:bottom w:val="single" w:sz="4" w:space="0" w:color="auto"/>
              <w:right w:val="single" w:sz="4" w:space="0" w:color="auto"/>
            </w:tcBorders>
          </w:tcPr>
          <w:p w14:paraId="5DE49D53" w14:textId="77777777" w:rsidR="001C477C" w:rsidRPr="00144752" w:rsidRDefault="001C477C" w:rsidP="001C477C">
            <w:pPr>
              <w:rPr>
                <w:sz w:val="24"/>
                <w:szCs w:val="24"/>
              </w:rPr>
            </w:pPr>
            <w:r w:rsidRPr="00144752">
              <w:rPr>
                <w:sz w:val="24"/>
                <w:szCs w:val="24"/>
              </w:rPr>
              <w:t xml:space="preserve">Предельные минимальные/максимальные размеры земельных </w:t>
            </w:r>
            <w:r w:rsidRPr="00144752">
              <w:rPr>
                <w:sz w:val="24"/>
                <w:szCs w:val="24"/>
              </w:rPr>
              <w:lastRenderedPageBreak/>
              <w:t>участков не подлежат установлению.</w:t>
            </w:r>
          </w:p>
          <w:p w14:paraId="26746FC4" w14:textId="77777777" w:rsidR="001C477C" w:rsidRPr="00144752" w:rsidRDefault="001C477C" w:rsidP="001C477C">
            <w:pPr>
              <w:rPr>
                <w:sz w:val="24"/>
                <w:szCs w:val="24"/>
              </w:rPr>
            </w:pPr>
            <w:r w:rsidRPr="00144752">
              <w:rPr>
                <w:sz w:val="24"/>
                <w:szCs w:val="24"/>
              </w:rPr>
              <w:t>Предельные максимальные размеры земельных участков - не подлежат установлению.</w:t>
            </w:r>
          </w:p>
          <w:p w14:paraId="5BF07A48" w14:textId="77777777" w:rsidR="001C477C" w:rsidRPr="00144752" w:rsidRDefault="001C477C" w:rsidP="001C477C">
            <w:pPr>
              <w:rPr>
                <w:sz w:val="24"/>
                <w:szCs w:val="24"/>
              </w:rPr>
            </w:pPr>
            <w:r w:rsidRPr="00144752">
              <w:rPr>
                <w:sz w:val="24"/>
                <w:szCs w:val="24"/>
              </w:rPr>
              <w:t>Минимальная площадь земельного участка – 0,01 га.</w:t>
            </w:r>
          </w:p>
          <w:p w14:paraId="33901252" w14:textId="77777777" w:rsidR="001C477C" w:rsidRPr="00144752" w:rsidRDefault="001C477C" w:rsidP="001C477C">
            <w:pPr>
              <w:rPr>
                <w:sz w:val="24"/>
                <w:szCs w:val="24"/>
              </w:rPr>
            </w:pPr>
            <w:r w:rsidRPr="00144752">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91B986D" w14:textId="77777777" w:rsidR="001C477C" w:rsidRPr="00144752" w:rsidRDefault="001C477C" w:rsidP="001C477C">
            <w:pPr>
              <w:rPr>
                <w:sz w:val="24"/>
                <w:szCs w:val="24"/>
              </w:rPr>
            </w:pPr>
            <w:r w:rsidRPr="00144752">
              <w:rPr>
                <w:sz w:val="24"/>
                <w:szCs w:val="24"/>
              </w:rPr>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72B34FC2" w14:textId="77777777" w:rsidR="001C477C" w:rsidRPr="00144752" w:rsidRDefault="001C477C" w:rsidP="001C477C">
            <w:pPr>
              <w:rPr>
                <w:sz w:val="24"/>
                <w:szCs w:val="24"/>
              </w:rPr>
            </w:pPr>
            <w:r w:rsidRPr="00144752">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6407AE39" w14:textId="77777777" w:rsidR="001C477C" w:rsidRPr="00144752" w:rsidRDefault="001C477C" w:rsidP="001C477C">
            <w:pPr>
              <w:rPr>
                <w:sz w:val="24"/>
                <w:szCs w:val="24"/>
              </w:rPr>
            </w:pPr>
            <w:r w:rsidRPr="00144752">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15B3BE84" w14:textId="77777777" w:rsidR="001C477C" w:rsidRPr="00144752" w:rsidRDefault="001C477C" w:rsidP="001C477C">
            <w:pPr>
              <w:rPr>
                <w:sz w:val="24"/>
                <w:szCs w:val="24"/>
              </w:rPr>
            </w:pPr>
            <w:r w:rsidRPr="00144752">
              <w:rPr>
                <w:sz w:val="24"/>
                <w:szCs w:val="24"/>
              </w:rPr>
              <w:t>не установлены</w:t>
            </w:r>
          </w:p>
        </w:tc>
      </w:tr>
      <w:bookmarkEnd w:id="64"/>
      <w:tr w:rsidR="001C477C" w:rsidRPr="00144752" w14:paraId="59932A0E"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76CCC50" w14:textId="77777777" w:rsidR="001C477C" w:rsidRPr="00144752" w:rsidRDefault="001C477C" w:rsidP="001C477C">
            <w:pPr>
              <w:rPr>
                <w:sz w:val="24"/>
                <w:szCs w:val="24"/>
              </w:rPr>
            </w:pPr>
            <w:r w:rsidRPr="00144752">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33E701AA" w14:textId="77777777" w:rsidR="001C477C" w:rsidRPr="00144752" w:rsidRDefault="001C477C" w:rsidP="001C477C">
            <w:pPr>
              <w:rPr>
                <w:sz w:val="24"/>
                <w:szCs w:val="24"/>
              </w:rPr>
            </w:pPr>
            <w:r w:rsidRPr="00144752">
              <w:rPr>
                <w:sz w:val="24"/>
                <w:szCs w:val="24"/>
              </w:rPr>
              <w:t>•</w:t>
            </w:r>
            <w:r w:rsidRPr="00144752">
              <w:rPr>
                <w:sz w:val="24"/>
                <w:szCs w:val="24"/>
              </w:rPr>
              <w:tab/>
              <w:t>поставки воды, тепла, электричества, газа, предоставления услуг связи;</w:t>
            </w:r>
          </w:p>
          <w:p w14:paraId="4037A01D" w14:textId="77777777" w:rsidR="001C477C" w:rsidRPr="00144752" w:rsidRDefault="001C477C" w:rsidP="001C477C">
            <w:pPr>
              <w:rPr>
                <w:sz w:val="24"/>
                <w:szCs w:val="24"/>
              </w:rPr>
            </w:pPr>
            <w:r w:rsidRPr="00144752">
              <w:rPr>
                <w:sz w:val="24"/>
                <w:szCs w:val="24"/>
              </w:rPr>
              <w:t>•</w:t>
            </w:r>
            <w:r w:rsidRPr="00144752">
              <w:rPr>
                <w:sz w:val="24"/>
                <w:szCs w:val="24"/>
              </w:rPr>
              <w:tab/>
              <w:t>отвода канализационных стоков;</w:t>
            </w:r>
          </w:p>
          <w:p w14:paraId="31064BB5" w14:textId="77777777" w:rsidR="001C477C" w:rsidRPr="00144752" w:rsidRDefault="001C477C" w:rsidP="001C477C">
            <w:pPr>
              <w:rPr>
                <w:sz w:val="24"/>
                <w:szCs w:val="24"/>
              </w:rPr>
            </w:pPr>
            <w:r w:rsidRPr="00144752">
              <w:rPr>
                <w:sz w:val="24"/>
                <w:szCs w:val="24"/>
              </w:rPr>
              <w:t>•</w:t>
            </w:r>
            <w:r w:rsidRPr="00144752">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44752" w14:paraId="68DA9183" w14:textId="77777777" w:rsidTr="003E0374">
        <w:tc>
          <w:tcPr>
            <w:tcW w:w="2269" w:type="dxa"/>
            <w:tcBorders>
              <w:right w:val="single" w:sz="4" w:space="0" w:color="auto"/>
            </w:tcBorders>
          </w:tcPr>
          <w:p w14:paraId="7DC149FA" w14:textId="77777777" w:rsidR="001C477C" w:rsidRPr="00144752" w:rsidRDefault="001C477C" w:rsidP="001C477C">
            <w:pPr>
              <w:rPr>
                <w:sz w:val="24"/>
                <w:szCs w:val="24"/>
              </w:rPr>
            </w:pPr>
            <w:bookmarkStart w:id="65" w:name="_Hlk13152770"/>
            <w:r w:rsidRPr="00144752">
              <w:rPr>
                <w:sz w:val="24"/>
                <w:szCs w:val="24"/>
              </w:rPr>
              <w:t xml:space="preserve">Энергетика </w:t>
            </w:r>
          </w:p>
        </w:tc>
        <w:tc>
          <w:tcPr>
            <w:tcW w:w="850" w:type="dxa"/>
            <w:tcBorders>
              <w:right w:val="single" w:sz="4" w:space="0" w:color="auto"/>
            </w:tcBorders>
          </w:tcPr>
          <w:p w14:paraId="7B3FF56D" w14:textId="77777777" w:rsidR="001C477C" w:rsidRPr="00144752" w:rsidRDefault="001C477C" w:rsidP="001C477C">
            <w:pPr>
              <w:rPr>
                <w:sz w:val="24"/>
                <w:szCs w:val="24"/>
              </w:rPr>
            </w:pPr>
            <w:r w:rsidRPr="00144752">
              <w:rPr>
                <w:sz w:val="24"/>
                <w:szCs w:val="24"/>
              </w:rPr>
              <w:t>6.7.</w:t>
            </w:r>
          </w:p>
        </w:tc>
        <w:tc>
          <w:tcPr>
            <w:tcW w:w="2977" w:type="dxa"/>
            <w:tcBorders>
              <w:top w:val="single" w:sz="4" w:space="0" w:color="auto"/>
              <w:left w:val="single" w:sz="4" w:space="0" w:color="auto"/>
              <w:bottom w:val="single" w:sz="4" w:space="0" w:color="auto"/>
              <w:right w:val="single" w:sz="4" w:space="0" w:color="auto"/>
            </w:tcBorders>
            <w:vAlign w:val="center"/>
          </w:tcPr>
          <w:p w14:paraId="5FB74F4E"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66A5528"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8518FA4"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C002B38"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D86D65D" w14:textId="77777777" w:rsidR="001C477C" w:rsidRPr="00144752" w:rsidRDefault="001C477C" w:rsidP="001C477C">
            <w:pPr>
              <w:rPr>
                <w:sz w:val="24"/>
                <w:szCs w:val="24"/>
              </w:rPr>
            </w:pPr>
            <w:r w:rsidRPr="00144752">
              <w:rPr>
                <w:sz w:val="24"/>
                <w:szCs w:val="24"/>
              </w:rPr>
              <w:t>не установлены</w:t>
            </w:r>
          </w:p>
        </w:tc>
      </w:tr>
      <w:tr w:rsidR="001C477C" w:rsidRPr="00144752" w14:paraId="2C3BA2F0"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240D45CE" w14:textId="77777777" w:rsidR="001C477C" w:rsidRPr="00144752" w:rsidRDefault="001C477C" w:rsidP="001C477C">
            <w:pPr>
              <w:rPr>
                <w:sz w:val="24"/>
                <w:szCs w:val="24"/>
              </w:rPr>
            </w:pPr>
            <w:r w:rsidRPr="00144752">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Росреестра от 10.11.2020 N П/0412(ред. от 30.07.2021)).</w:t>
            </w:r>
          </w:p>
        </w:tc>
      </w:tr>
      <w:bookmarkEnd w:id="65"/>
      <w:tr w:rsidR="001C477C" w:rsidRPr="00144752" w14:paraId="0E5793C1" w14:textId="77777777" w:rsidTr="003E0374">
        <w:tc>
          <w:tcPr>
            <w:tcW w:w="2269" w:type="dxa"/>
            <w:tcBorders>
              <w:right w:val="single" w:sz="4" w:space="0" w:color="auto"/>
            </w:tcBorders>
          </w:tcPr>
          <w:p w14:paraId="06E6A663" w14:textId="77777777" w:rsidR="001C477C" w:rsidRPr="00144752" w:rsidRDefault="001C477C" w:rsidP="001C477C">
            <w:pPr>
              <w:rPr>
                <w:sz w:val="24"/>
                <w:szCs w:val="24"/>
              </w:rPr>
            </w:pPr>
            <w:r w:rsidRPr="00144752">
              <w:rPr>
                <w:sz w:val="24"/>
                <w:szCs w:val="24"/>
              </w:rPr>
              <w:t xml:space="preserve">Связь </w:t>
            </w:r>
          </w:p>
        </w:tc>
        <w:tc>
          <w:tcPr>
            <w:tcW w:w="850" w:type="dxa"/>
            <w:tcBorders>
              <w:right w:val="single" w:sz="4" w:space="0" w:color="auto"/>
            </w:tcBorders>
          </w:tcPr>
          <w:p w14:paraId="5989C53B" w14:textId="77777777" w:rsidR="001C477C" w:rsidRPr="00144752" w:rsidRDefault="001C477C" w:rsidP="001C477C">
            <w:pPr>
              <w:rPr>
                <w:sz w:val="24"/>
                <w:szCs w:val="24"/>
              </w:rPr>
            </w:pPr>
            <w:r w:rsidRPr="00144752">
              <w:rPr>
                <w:sz w:val="24"/>
                <w:szCs w:val="24"/>
              </w:rPr>
              <w:t>6.8.</w:t>
            </w:r>
          </w:p>
        </w:tc>
        <w:tc>
          <w:tcPr>
            <w:tcW w:w="2977" w:type="dxa"/>
            <w:tcBorders>
              <w:top w:val="single" w:sz="4" w:space="0" w:color="auto"/>
              <w:left w:val="single" w:sz="4" w:space="0" w:color="auto"/>
              <w:bottom w:val="single" w:sz="4" w:space="0" w:color="auto"/>
              <w:right w:val="single" w:sz="4" w:space="0" w:color="auto"/>
            </w:tcBorders>
            <w:vAlign w:val="center"/>
          </w:tcPr>
          <w:p w14:paraId="15605B27"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C959E2B"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2E1978A"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37F3A4A"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2EBE25A" w14:textId="77777777" w:rsidR="001C477C" w:rsidRPr="00144752" w:rsidRDefault="001C477C" w:rsidP="001C477C">
            <w:pPr>
              <w:rPr>
                <w:sz w:val="24"/>
                <w:szCs w:val="24"/>
              </w:rPr>
            </w:pPr>
            <w:r w:rsidRPr="00144752">
              <w:rPr>
                <w:sz w:val="24"/>
                <w:szCs w:val="24"/>
              </w:rPr>
              <w:t>не установлены</w:t>
            </w:r>
          </w:p>
        </w:tc>
      </w:tr>
      <w:tr w:rsidR="001C477C" w:rsidRPr="00144752" w14:paraId="28D3B594"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50CC0CA8" w14:textId="77777777" w:rsidR="001C477C" w:rsidRPr="00144752" w:rsidRDefault="001C477C" w:rsidP="001C477C">
            <w:pPr>
              <w:rPr>
                <w:sz w:val="24"/>
                <w:szCs w:val="24"/>
              </w:rPr>
            </w:pPr>
            <w:r w:rsidRPr="00144752">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 </w:t>
            </w:r>
          </w:p>
          <w:p w14:paraId="3F0E760D" w14:textId="77777777" w:rsidR="001C477C" w:rsidRPr="00144752" w:rsidRDefault="001C477C" w:rsidP="001C477C">
            <w:pPr>
              <w:rPr>
                <w:sz w:val="24"/>
                <w:szCs w:val="24"/>
              </w:rPr>
            </w:pPr>
            <w:r w:rsidRPr="00144752">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6C7A7D44" w14:textId="77777777" w:rsidTr="003E0374">
        <w:tc>
          <w:tcPr>
            <w:tcW w:w="2269" w:type="dxa"/>
            <w:tcBorders>
              <w:right w:val="single" w:sz="4" w:space="0" w:color="auto"/>
            </w:tcBorders>
          </w:tcPr>
          <w:p w14:paraId="5CE9B4F9" w14:textId="77777777" w:rsidR="001C477C" w:rsidRPr="00144752" w:rsidRDefault="001C477C" w:rsidP="001C477C">
            <w:pPr>
              <w:rPr>
                <w:sz w:val="24"/>
                <w:szCs w:val="24"/>
              </w:rPr>
            </w:pPr>
            <w:r w:rsidRPr="00144752">
              <w:rPr>
                <w:sz w:val="24"/>
                <w:szCs w:val="24"/>
              </w:rPr>
              <w:t>Трубопроводный транспорт</w:t>
            </w:r>
          </w:p>
        </w:tc>
        <w:tc>
          <w:tcPr>
            <w:tcW w:w="850" w:type="dxa"/>
            <w:tcBorders>
              <w:right w:val="single" w:sz="4" w:space="0" w:color="auto"/>
            </w:tcBorders>
          </w:tcPr>
          <w:p w14:paraId="0CD095DE" w14:textId="77777777" w:rsidR="001C477C" w:rsidRPr="00144752" w:rsidRDefault="001C477C" w:rsidP="001C477C">
            <w:pPr>
              <w:rPr>
                <w:sz w:val="24"/>
                <w:szCs w:val="24"/>
              </w:rPr>
            </w:pPr>
            <w:r w:rsidRPr="00144752">
              <w:rPr>
                <w:sz w:val="24"/>
                <w:szCs w:val="24"/>
              </w:rPr>
              <w:t>7.5</w:t>
            </w:r>
          </w:p>
        </w:tc>
        <w:tc>
          <w:tcPr>
            <w:tcW w:w="2977" w:type="dxa"/>
            <w:tcBorders>
              <w:top w:val="single" w:sz="4" w:space="0" w:color="auto"/>
              <w:left w:val="single" w:sz="4" w:space="0" w:color="auto"/>
              <w:bottom w:val="single" w:sz="4" w:space="0" w:color="auto"/>
              <w:right w:val="single" w:sz="4" w:space="0" w:color="auto"/>
            </w:tcBorders>
            <w:vAlign w:val="center"/>
          </w:tcPr>
          <w:p w14:paraId="39121E38"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71E2982"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2B2B0791"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CCE0704"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76EFE6E9" w14:textId="77777777" w:rsidR="001C477C" w:rsidRPr="00144752" w:rsidRDefault="001C477C" w:rsidP="001C477C">
            <w:pPr>
              <w:rPr>
                <w:sz w:val="24"/>
                <w:szCs w:val="24"/>
              </w:rPr>
            </w:pPr>
            <w:r w:rsidRPr="00144752">
              <w:rPr>
                <w:sz w:val="24"/>
                <w:szCs w:val="24"/>
              </w:rPr>
              <w:t>не установлены</w:t>
            </w:r>
          </w:p>
        </w:tc>
      </w:tr>
      <w:tr w:rsidR="001C477C" w:rsidRPr="00144752" w14:paraId="3E5CCB9E"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32248706" w14:textId="77777777" w:rsidR="001C477C" w:rsidRPr="00144752" w:rsidRDefault="001C477C" w:rsidP="001C477C">
            <w:pPr>
              <w:rPr>
                <w:sz w:val="24"/>
                <w:szCs w:val="24"/>
              </w:rPr>
            </w:pPr>
            <w:r w:rsidRPr="00144752">
              <w:rPr>
                <w:sz w:val="24"/>
                <w:szCs w:val="24"/>
              </w:rPr>
              <w:lastRenderedPageBreak/>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1C477C" w:rsidRPr="00144752" w14:paraId="40E3ACE2" w14:textId="77777777" w:rsidTr="003E0374">
        <w:tc>
          <w:tcPr>
            <w:tcW w:w="2269" w:type="dxa"/>
            <w:tcBorders>
              <w:right w:val="single" w:sz="4" w:space="0" w:color="auto"/>
            </w:tcBorders>
          </w:tcPr>
          <w:p w14:paraId="08FC4F75" w14:textId="77777777" w:rsidR="001C477C" w:rsidRPr="00144752" w:rsidRDefault="001C477C" w:rsidP="001C477C">
            <w:pPr>
              <w:rPr>
                <w:sz w:val="24"/>
                <w:szCs w:val="24"/>
              </w:rPr>
            </w:pPr>
            <w:r w:rsidRPr="00144752">
              <w:rPr>
                <w:sz w:val="24"/>
                <w:szCs w:val="24"/>
              </w:rPr>
              <w:t xml:space="preserve">Специальное пользование водными объектами </w:t>
            </w:r>
          </w:p>
        </w:tc>
        <w:tc>
          <w:tcPr>
            <w:tcW w:w="850" w:type="dxa"/>
            <w:tcBorders>
              <w:right w:val="single" w:sz="4" w:space="0" w:color="auto"/>
            </w:tcBorders>
          </w:tcPr>
          <w:p w14:paraId="5280F3ED" w14:textId="77777777" w:rsidR="001C477C" w:rsidRPr="00144752" w:rsidRDefault="001C477C" w:rsidP="001C477C">
            <w:pPr>
              <w:rPr>
                <w:sz w:val="24"/>
                <w:szCs w:val="24"/>
              </w:rPr>
            </w:pPr>
            <w:r w:rsidRPr="00144752">
              <w:rPr>
                <w:sz w:val="24"/>
                <w:szCs w:val="24"/>
              </w:rPr>
              <w:t>11.2.</w:t>
            </w:r>
          </w:p>
        </w:tc>
        <w:tc>
          <w:tcPr>
            <w:tcW w:w="2977" w:type="dxa"/>
            <w:tcBorders>
              <w:top w:val="single" w:sz="4" w:space="0" w:color="auto"/>
              <w:left w:val="single" w:sz="4" w:space="0" w:color="auto"/>
              <w:bottom w:val="single" w:sz="4" w:space="0" w:color="auto"/>
              <w:right w:val="single" w:sz="4" w:space="0" w:color="auto"/>
            </w:tcBorders>
            <w:vAlign w:val="center"/>
          </w:tcPr>
          <w:p w14:paraId="381A9C52"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FEBCBBB"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3F3ABE3"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615ED1E"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23686F1" w14:textId="77777777" w:rsidR="001C477C" w:rsidRPr="00144752" w:rsidRDefault="001C477C" w:rsidP="001C477C">
            <w:pPr>
              <w:rPr>
                <w:sz w:val="24"/>
                <w:szCs w:val="24"/>
              </w:rPr>
            </w:pPr>
            <w:r w:rsidRPr="00144752">
              <w:rPr>
                <w:sz w:val="24"/>
                <w:szCs w:val="24"/>
              </w:rPr>
              <w:t>не установлены</w:t>
            </w:r>
          </w:p>
        </w:tc>
      </w:tr>
      <w:tr w:rsidR="001C477C" w:rsidRPr="00144752" w14:paraId="46C99975"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796C3210" w14:textId="77777777" w:rsidR="001C477C" w:rsidRPr="00144752" w:rsidRDefault="001C477C" w:rsidP="001C477C">
            <w:pPr>
              <w:rPr>
                <w:sz w:val="24"/>
                <w:szCs w:val="24"/>
              </w:rPr>
            </w:pPr>
            <w:r w:rsidRPr="00144752">
              <w:rPr>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1C477C" w:rsidRPr="00144752" w14:paraId="5A7E7E63" w14:textId="77777777" w:rsidTr="003E0374">
        <w:tc>
          <w:tcPr>
            <w:tcW w:w="2269" w:type="dxa"/>
            <w:tcBorders>
              <w:right w:val="single" w:sz="4" w:space="0" w:color="auto"/>
            </w:tcBorders>
          </w:tcPr>
          <w:p w14:paraId="3F10EAE8" w14:textId="77777777" w:rsidR="001C477C" w:rsidRPr="00144752" w:rsidRDefault="001C477C" w:rsidP="001C477C">
            <w:pPr>
              <w:rPr>
                <w:sz w:val="24"/>
                <w:szCs w:val="24"/>
              </w:rPr>
            </w:pPr>
            <w:r w:rsidRPr="00144752">
              <w:rPr>
                <w:sz w:val="24"/>
                <w:szCs w:val="24"/>
              </w:rPr>
              <w:t xml:space="preserve">Гидротехнические сооружения </w:t>
            </w:r>
          </w:p>
        </w:tc>
        <w:tc>
          <w:tcPr>
            <w:tcW w:w="850" w:type="dxa"/>
            <w:tcBorders>
              <w:right w:val="single" w:sz="4" w:space="0" w:color="auto"/>
            </w:tcBorders>
          </w:tcPr>
          <w:p w14:paraId="0710921D" w14:textId="77777777" w:rsidR="001C477C" w:rsidRPr="00144752" w:rsidRDefault="001C477C" w:rsidP="001C477C">
            <w:pPr>
              <w:rPr>
                <w:sz w:val="24"/>
                <w:szCs w:val="24"/>
              </w:rPr>
            </w:pPr>
            <w:r w:rsidRPr="00144752">
              <w:rPr>
                <w:sz w:val="24"/>
                <w:szCs w:val="24"/>
              </w:rPr>
              <w:t>11.3.</w:t>
            </w:r>
          </w:p>
        </w:tc>
        <w:tc>
          <w:tcPr>
            <w:tcW w:w="2977" w:type="dxa"/>
            <w:tcBorders>
              <w:top w:val="single" w:sz="4" w:space="0" w:color="auto"/>
              <w:left w:val="single" w:sz="4" w:space="0" w:color="auto"/>
              <w:bottom w:val="single" w:sz="4" w:space="0" w:color="auto"/>
              <w:right w:val="single" w:sz="4" w:space="0" w:color="auto"/>
            </w:tcBorders>
            <w:vAlign w:val="center"/>
          </w:tcPr>
          <w:p w14:paraId="21C20F1F"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CCACEA9"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B66FE49"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9362F01"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EB61632" w14:textId="77777777" w:rsidR="001C477C" w:rsidRPr="00144752" w:rsidRDefault="001C477C" w:rsidP="001C477C">
            <w:pPr>
              <w:rPr>
                <w:sz w:val="24"/>
                <w:szCs w:val="24"/>
              </w:rPr>
            </w:pPr>
            <w:r w:rsidRPr="00144752">
              <w:rPr>
                <w:sz w:val="24"/>
                <w:szCs w:val="24"/>
              </w:rPr>
              <w:t>не установлены</w:t>
            </w:r>
          </w:p>
        </w:tc>
      </w:tr>
      <w:tr w:rsidR="001C477C" w:rsidRPr="00144752" w14:paraId="0AE262B2"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1C3907B" w14:textId="77777777" w:rsidR="001C477C" w:rsidRPr="00144752" w:rsidRDefault="001C477C" w:rsidP="001C477C">
            <w:pPr>
              <w:rPr>
                <w:sz w:val="24"/>
                <w:szCs w:val="24"/>
              </w:rPr>
            </w:pPr>
            <w:r w:rsidRPr="00144752">
              <w:rPr>
                <w:sz w:val="24"/>
                <w:szCs w:val="24"/>
              </w:rPr>
              <w:t>Размещение гидротехнических сооружений, необходимых для эксплуатации водохранилищ</w:t>
            </w:r>
          </w:p>
          <w:p w14:paraId="068A8379" w14:textId="77777777" w:rsidR="001C477C" w:rsidRPr="00144752" w:rsidRDefault="001C477C" w:rsidP="001C477C">
            <w:pPr>
              <w:rPr>
                <w:sz w:val="24"/>
                <w:szCs w:val="24"/>
              </w:rPr>
            </w:pPr>
            <w:r w:rsidRPr="00144752">
              <w:rPr>
                <w:sz w:val="24"/>
                <w:szCs w:val="24"/>
              </w:rPr>
              <w:t xml:space="preserve">(плотин, водосбросов, водозаборных, водовыпускных и других гидротехнических сооружений, судопропускных сооружений, </w:t>
            </w:r>
            <w:proofErr w:type="spellStart"/>
            <w:r w:rsidRPr="00144752">
              <w:rPr>
                <w:sz w:val="24"/>
                <w:szCs w:val="24"/>
              </w:rPr>
              <w:t>рыбозащитных</w:t>
            </w:r>
            <w:proofErr w:type="spellEnd"/>
            <w:r w:rsidRPr="00144752">
              <w:rPr>
                <w:sz w:val="24"/>
                <w:szCs w:val="24"/>
              </w:rPr>
              <w:t xml:space="preserve"> и рыбопропускных сооружений, берегозащитных сооружений).</w:t>
            </w:r>
          </w:p>
        </w:tc>
      </w:tr>
      <w:tr w:rsidR="001C477C" w:rsidRPr="00144752" w14:paraId="1658ECAB" w14:textId="77777777" w:rsidTr="003E0374">
        <w:tc>
          <w:tcPr>
            <w:tcW w:w="2269" w:type="dxa"/>
          </w:tcPr>
          <w:p w14:paraId="29F100CF" w14:textId="77777777" w:rsidR="001C477C" w:rsidRPr="00144752" w:rsidRDefault="001C477C" w:rsidP="001C477C">
            <w:pPr>
              <w:rPr>
                <w:sz w:val="24"/>
                <w:szCs w:val="24"/>
              </w:rPr>
            </w:pPr>
            <w:r w:rsidRPr="00144752">
              <w:rPr>
                <w:sz w:val="24"/>
                <w:szCs w:val="24"/>
              </w:rPr>
              <w:t xml:space="preserve">Земельные участки (территории) общего пользования </w:t>
            </w:r>
          </w:p>
        </w:tc>
        <w:tc>
          <w:tcPr>
            <w:tcW w:w="850" w:type="dxa"/>
          </w:tcPr>
          <w:p w14:paraId="1DB8DD3E" w14:textId="77777777" w:rsidR="001C477C" w:rsidRPr="00144752" w:rsidRDefault="001C477C" w:rsidP="001C477C">
            <w:pPr>
              <w:rPr>
                <w:sz w:val="24"/>
                <w:szCs w:val="24"/>
              </w:rPr>
            </w:pPr>
            <w:r w:rsidRPr="00144752">
              <w:rPr>
                <w:sz w:val="24"/>
                <w:szCs w:val="24"/>
              </w:rPr>
              <w:t>12.0.</w:t>
            </w:r>
          </w:p>
        </w:tc>
        <w:tc>
          <w:tcPr>
            <w:tcW w:w="2977" w:type="dxa"/>
          </w:tcPr>
          <w:p w14:paraId="580C5768"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6C822059"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571FE1EE"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7D2B3B01"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Pr>
          <w:p w14:paraId="7E838381" w14:textId="77777777" w:rsidR="001C477C" w:rsidRPr="00144752" w:rsidRDefault="001C477C" w:rsidP="001C477C">
            <w:pPr>
              <w:rPr>
                <w:sz w:val="24"/>
                <w:szCs w:val="24"/>
              </w:rPr>
            </w:pPr>
            <w:r w:rsidRPr="00144752">
              <w:rPr>
                <w:sz w:val="24"/>
                <w:szCs w:val="24"/>
              </w:rPr>
              <w:t>-</w:t>
            </w:r>
          </w:p>
        </w:tc>
      </w:tr>
      <w:tr w:rsidR="001C477C" w:rsidRPr="00144752" w14:paraId="25030B99" w14:textId="77777777" w:rsidTr="003E0374">
        <w:tc>
          <w:tcPr>
            <w:tcW w:w="15451" w:type="dxa"/>
            <w:gridSpan w:val="7"/>
            <w:shd w:val="clear" w:color="auto" w:fill="auto"/>
          </w:tcPr>
          <w:p w14:paraId="6C7C18E3" w14:textId="77777777" w:rsidR="001C477C" w:rsidRPr="00144752" w:rsidRDefault="001C477C" w:rsidP="001C477C">
            <w:pPr>
              <w:rPr>
                <w:sz w:val="24"/>
                <w:szCs w:val="24"/>
              </w:rPr>
            </w:pPr>
            <w:r w:rsidRPr="00144752">
              <w:rPr>
                <w:sz w:val="24"/>
                <w:szCs w:val="24"/>
              </w:rPr>
              <w:t>Земельные участки общего пользования.</w:t>
            </w:r>
          </w:p>
          <w:p w14:paraId="6FD3A237"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45FB9F04"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00E0AA8D" w14:textId="77777777" w:rsidR="001C477C" w:rsidRPr="00144752" w:rsidRDefault="001C477C" w:rsidP="001C477C">
            <w:pPr>
              <w:rPr>
                <w:sz w:val="24"/>
                <w:szCs w:val="24"/>
              </w:rPr>
            </w:pPr>
            <w:r w:rsidRPr="00144752">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144752" w14:paraId="69550E30" w14:textId="77777777" w:rsidTr="003E0374">
        <w:tc>
          <w:tcPr>
            <w:tcW w:w="2269" w:type="dxa"/>
            <w:tcBorders>
              <w:right w:val="single" w:sz="4" w:space="0" w:color="auto"/>
            </w:tcBorders>
          </w:tcPr>
          <w:p w14:paraId="61103458" w14:textId="77777777" w:rsidR="001C477C" w:rsidRPr="00144752" w:rsidRDefault="001C477C" w:rsidP="001C477C">
            <w:pPr>
              <w:rPr>
                <w:sz w:val="24"/>
                <w:szCs w:val="24"/>
              </w:rPr>
            </w:pPr>
            <w:r w:rsidRPr="00144752">
              <w:rPr>
                <w:sz w:val="24"/>
                <w:szCs w:val="24"/>
              </w:rPr>
              <w:t xml:space="preserve">Предоставление коммунальных услуг </w:t>
            </w:r>
          </w:p>
        </w:tc>
        <w:tc>
          <w:tcPr>
            <w:tcW w:w="850" w:type="dxa"/>
            <w:tcBorders>
              <w:right w:val="single" w:sz="4" w:space="0" w:color="auto"/>
            </w:tcBorders>
          </w:tcPr>
          <w:p w14:paraId="45B4FBBF" w14:textId="77777777" w:rsidR="001C477C" w:rsidRPr="00144752" w:rsidRDefault="001C477C" w:rsidP="001C477C">
            <w:pPr>
              <w:rPr>
                <w:sz w:val="24"/>
                <w:szCs w:val="24"/>
              </w:rPr>
            </w:pPr>
            <w:r w:rsidRPr="00144752">
              <w:rPr>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tcPr>
          <w:p w14:paraId="4B2A97D1"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3C0F0711"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278EDE5C" w14:textId="77777777" w:rsidR="001C477C" w:rsidRPr="00144752" w:rsidRDefault="001C477C" w:rsidP="001C477C">
            <w:pPr>
              <w:rPr>
                <w:sz w:val="24"/>
                <w:szCs w:val="24"/>
              </w:rPr>
            </w:pPr>
            <w:r w:rsidRPr="00144752">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2EF53854"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107EBE3E" w14:textId="77777777" w:rsidR="001C477C" w:rsidRPr="00144752" w:rsidRDefault="001C477C" w:rsidP="001C477C">
            <w:pPr>
              <w:rPr>
                <w:sz w:val="24"/>
                <w:szCs w:val="24"/>
              </w:rPr>
            </w:pPr>
            <w:r w:rsidRPr="00144752">
              <w:rPr>
                <w:sz w:val="24"/>
                <w:szCs w:val="24"/>
              </w:rPr>
              <w:t>не установлены</w:t>
            </w:r>
          </w:p>
        </w:tc>
      </w:tr>
      <w:tr w:rsidR="001C477C" w:rsidRPr="00144752" w14:paraId="39952B78"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7F0E3414" w14:textId="77777777" w:rsidR="001C477C" w:rsidRPr="00144752" w:rsidRDefault="001C477C" w:rsidP="001C477C">
            <w:pPr>
              <w:rPr>
                <w:sz w:val="24"/>
                <w:szCs w:val="24"/>
              </w:rPr>
            </w:pPr>
            <w:r w:rsidRPr="00144752">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w:t>
            </w:r>
            <w:r w:rsidRPr="00144752">
              <w:rPr>
                <w:sz w:val="24"/>
                <w:szCs w:val="24"/>
              </w:rPr>
              <w:lastRenderedPageBreak/>
              <w:t xml:space="preserve">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p>
          <w:p w14:paraId="5EF0F201" w14:textId="77777777" w:rsidR="001C477C" w:rsidRPr="00144752" w:rsidRDefault="001C477C" w:rsidP="001C477C">
            <w:pPr>
              <w:rPr>
                <w:sz w:val="24"/>
                <w:szCs w:val="24"/>
              </w:rPr>
            </w:pPr>
            <w:r w:rsidRPr="00144752">
              <w:rPr>
                <w:sz w:val="24"/>
                <w:szCs w:val="24"/>
              </w:rPr>
              <w:t>сооружений, необходимых для сбора и плавки снега).</w:t>
            </w:r>
          </w:p>
          <w:p w14:paraId="5C80EB40"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земельного участка:</w:t>
            </w:r>
          </w:p>
          <w:p w14:paraId="58CDDCC0"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твёрдом топливе — 0,7-4,3 га в зависимости от мощности.</w:t>
            </w:r>
          </w:p>
          <w:p w14:paraId="6C9A9E2B"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газовом топливе, — 0,3-3,5 га в зависимости от мощности.</w:t>
            </w:r>
          </w:p>
          <w:p w14:paraId="02B2D175" w14:textId="77777777" w:rsidR="001C477C" w:rsidRPr="00144752" w:rsidRDefault="001C477C" w:rsidP="001C477C">
            <w:pPr>
              <w:rPr>
                <w:sz w:val="24"/>
                <w:szCs w:val="24"/>
              </w:rPr>
            </w:pPr>
            <w:r w:rsidRPr="00144752">
              <w:rPr>
                <w:sz w:val="24"/>
                <w:szCs w:val="24"/>
              </w:rPr>
              <w:t>Размеры земельных участков для жилищно-эксплуатационных организаций:</w:t>
            </w:r>
          </w:p>
          <w:p w14:paraId="211A3678" w14:textId="77777777" w:rsidR="001C477C" w:rsidRPr="00144752" w:rsidRDefault="001C477C" w:rsidP="001C477C">
            <w:pPr>
              <w:rPr>
                <w:sz w:val="24"/>
                <w:szCs w:val="24"/>
              </w:rPr>
            </w:pPr>
            <w:r w:rsidRPr="00144752">
              <w:rPr>
                <w:sz w:val="24"/>
                <w:szCs w:val="24"/>
              </w:rPr>
              <w:t>•</w:t>
            </w:r>
            <w:r w:rsidRPr="00144752">
              <w:rPr>
                <w:sz w:val="24"/>
                <w:szCs w:val="24"/>
              </w:rPr>
              <w:tab/>
              <w:t>на микрорайон — 0,3 га (1 объект на 20 тыс. жителей);</w:t>
            </w:r>
          </w:p>
          <w:p w14:paraId="05A85F95" w14:textId="77777777" w:rsidR="001C477C" w:rsidRPr="00144752" w:rsidRDefault="001C477C" w:rsidP="001C477C">
            <w:pPr>
              <w:rPr>
                <w:sz w:val="24"/>
                <w:szCs w:val="24"/>
              </w:rPr>
            </w:pPr>
            <w:r w:rsidRPr="00144752">
              <w:rPr>
                <w:sz w:val="24"/>
                <w:szCs w:val="24"/>
              </w:rPr>
              <w:t>Диспетчерский пункт (из расчета 1 объект на 5 км городских коллекторов), площадью в 120 м2 (0,04-0,05 га).</w:t>
            </w:r>
          </w:p>
          <w:p w14:paraId="27679446" w14:textId="77777777" w:rsidR="001C477C" w:rsidRPr="00144752" w:rsidRDefault="001C477C" w:rsidP="001C477C">
            <w:pPr>
              <w:rPr>
                <w:sz w:val="24"/>
                <w:szCs w:val="24"/>
              </w:rPr>
            </w:pPr>
            <w:r w:rsidRPr="00144752">
              <w:rPr>
                <w:sz w:val="24"/>
                <w:szCs w:val="24"/>
              </w:rPr>
              <w:t>Ремонтно-производственная база (из расчета 1 объект на каждые 100 км городских коллекторов), площадью в 1500 м2 (1,0 га на объект).</w:t>
            </w:r>
          </w:p>
          <w:p w14:paraId="4BAFFD4C" w14:textId="77777777" w:rsidR="001C477C" w:rsidRPr="00144752" w:rsidRDefault="001C477C" w:rsidP="001C477C">
            <w:pPr>
              <w:rPr>
                <w:sz w:val="24"/>
                <w:szCs w:val="24"/>
              </w:rPr>
            </w:pPr>
            <w:r w:rsidRPr="00144752">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44752" w14:paraId="32870684" w14:textId="77777777" w:rsidTr="003E0374">
        <w:tc>
          <w:tcPr>
            <w:tcW w:w="2269" w:type="dxa"/>
            <w:tcBorders>
              <w:right w:val="single" w:sz="4" w:space="0" w:color="auto"/>
            </w:tcBorders>
          </w:tcPr>
          <w:p w14:paraId="2AB172C9" w14:textId="77777777" w:rsidR="001C477C" w:rsidRPr="00144752" w:rsidRDefault="001C477C" w:rsidP="001C477C">
            <w:pPr>
              <w:rPr>
                <w:sz w:val="24"/>
                <w:szCs w:val="24"/>
              </w:rPr>
            </w:pPr>
            <w:r w:rsidRPr="00144752">
              <w:rPr>
                <w:sz w:val="24"/>
                <w:szCs w:val="24"/>
              </w:rPr>
              <w:lastRenderedPageBreak/>
              <w:t xml:space="preserve">Служебные гаражи </w:t>
            </w:r>
          </w:p>
        </w:tc>
        <w:tc>
          <w:tcPr>
            <w:tcW w:w="850" w:type="dxa"/>
            <w:tcBorders>
              <w:right w:val="single" w:sz="4" w:space="0" w:color="auto"/>
            </w:tcBorders>
          </w:tcPr>
          <w:p w14:paraId="748D5AD7" w14:textId="77777777" w:rsidR="001C477C" w:rsidRPr="00144752" w:rsidRDefault="001C477C" w:rsidP="001C477C">
            <w:pPr>
              <w:rPr>
                <w:sz w:val="24"/>
                <w:szCs w:val="24"/>
              </w:rPr>
            </w:pPr>
            <w:r w:rsidRPr="00144752">
              <w:rPr>
                <w:sz w:val="24"/>
                <w:szCs w:val="24"/>
              </w:rPr>
              <w:t>4.9.</w:t>
            </w:r>
          </w:p>
        </w:tc>
        <w:tc>
          <w:tcPr>
            <w:tcW w:w="2977" w:type="dxa"/>
            <w:tcBorders>
              <w:top w:val="single" w:sz="4" w:space="0" w:color="auto"/>
              <w:left w:val="single" w:sz="4" w:space="0" w:color="auto"/>
              <w:bottom w:val="single" w:sz="4" w:space="0" w:color="auto"/>
              <w:right w:val="single" w:sz="4" w:space="0" w:color="auto"/>
            </w:tcBorders>
            <w:vAlign w:val="center"/>
          </w:tcPr>
          <w:p w14:paraId="6DE2D16E"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31895562"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7C9D6425" w14:textId="77777777" w:rsidR="001C477C" w:rsidRPr="00144752" w:rsidRDefault="001C477C" w:rsidP="001C477C">
            <w:pPr>
              <w:rPr>
                <w:sz w:val="24"/>
                <w:szCs w:val="24"/>
              </w:rPr>
            </w:pPr>
            <w:r w:rsidRPr="00144752">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3D17CD96"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5536CDEE" w14:textId="77777777" w:rsidR="001C477C" w:rsidRPr="00144752" w:rsidRDefault="001C477C" w:rsidP="001C477C">
            <w:pPr>
              <w:rPr>
                <w:sz w:val="24"/>
                <w:szCs w:val="24"/>
              </w:rPr>
            </w:pPr>
            <w:r w:rsidRPr="00144752">
              <w:rPr>
                <w:sz w:val="24"/>
                <w:szCs w:val="24"/>
              </w:rPr>
              <w:t>не установлены</w:t>
            </w:r>
          </w:p>
        </w:tc>
      </w:tr>
      <w:tr w:rsidR="001C477C" w:rsidRPr="00144752" w14:paraId="40D5DF0C"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0111D4BE" w14:textId="77777777" w:rsidR="001C477C" w:rsidRPr="00144752" w:rsidRDefault="001C477C" w:rsidP="001C477C">
            <w:pPr>
              <w:rPr>
                <w:sz w:val="24"/>
                <w:szCs w:val="24"/>
              </w:rPr>
            </w:pPr>
            <w:r w:rsidRPr="00144752">
              <w:rPr>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p>
          <w:p w14:paraId="241B27E2" w14:textId="77777777" w:rsidR="001C477C" w:rsidRPr="00144752" w:rsidRDefault="001C477C" w:rsidP="001C477C">
            <w:pPr>
              <w:rPr>
                <w:sz w:val="24"/>
                <w:szCs w:val="24"/>
              </w:rPr>
            </w:pPr>
            <w:r w:rsidRPr="00144752">
              <w:rPr>
                <w:sz w:val="24"/>
                <w:szCs w:val="24"/>
              </w:rPr>
              <w:t>(классификатор видов разрешенного использования земельных участков, утвержденный Приказом Росреестра от 10.11.2020 N П/0412(ред. от 30.07.2021)), а также для стоянки и хранения транспортных средств общего пользования, в том числе в депо.</w:t>
            </w:r>
          </w:p>
        </w:tc>
      </w:tr>
      <w:tr w:rsidR="001C477C" w:rsidRPr="00144752" w14:paraId="14EC1402" w14:textId="77777777" w:rsidTr="003E0374">
        <w:tc>
          <w:tcPr>
            <w:tcW w:w="2269" w:type="dxa"/>
            <w:tcBorders>
              <w:right w:val="single" w:sz="4" w:space="0" w:color="auto"/>
            </w:tcBorders>
          </w:tcPr>
          <w:p w14:paraId="67DA9B72" w14:textId="77777777" w:rsidR="001C477C" w:rsidRPr="00144752" w:rsidRDefault="001C477C" w:rsidP="001C477C">
            <w:pPr>
              <w:rPr>
                <w:sz w:val="24"/>
                <w:szCs w:val="24"/>
              </w:rPr>
            </w:pPr>
            <w:bookmarkStart w:id="66" w:name="_Hlk11743204"/>
            <w:r w:rsidRPr="00144752">
              <w:rPr>
                <w:sz w:val="24"/>
                <w:szCs w:val="24"/>
              </w:rPr>
              <w:t xml:space="preserve">Склады </w:t>
            </w:r>
          </w:p>
        </w:tc>
        <w:tc>
          <w:tcPr>
            <w:tcW w:w="850" w:type="dxa"/>
            <w:tcBorders>
              <w:right w:val="single" w:sz="4" w:space="0" w:color="auto"/>
            </w:tcBorders>
          </w:tcPr>
          <w:p w14:paraId="488A62E5" w14:textId="77777777" w:rsidR="001C477C" w:rsidRPr="00144752" w:rsidRDefault="001C477C" w:rsidP="001C477C">
            <w:pPr>
              <w:rPr>
                <w:sz w:val="24"/>
                <w:szCs w:val="24"/>
              </w:rPr>
            </w:pPr>
            <w:r w:rsidRPr="00144752">
              <w:rPr>
                <w:sz w:val="24"/>
                <w:szCs w:val="24"/>
              </w:rPr>
              <w:t>6.9.</w:t>
            </w:r>
          </w:p>
        </w:tc>
        <w:tc>
          <w:tcPr>
            <w:tcW w:w="2977" w:type="dxa"/>
            <w:tcBorders>
              <w:top w:val="single" w:sz="4" w:space="0" w:color="auto"/>
              <w:left w:val="single" w:sz="4" w:space="0" w:color="auto"/>
              <w:bottom w:val="single" w:sz="4" w:space="0" w:color="auto"/>
              <w:right w:val="single" w:sz="4" w:space="0" w:color="auto"/>
            </w:tcBorders>
          </w:tcPr>
          <w:p w14:paraId="0000B60D"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3654AF72" w14:textId="77777777" w:rsidR="001C477C" w:rsidRPr="00144752" w:rsidRDefault="001C477C" w:rsidP="001C477C">
            <w:pPr>
              <w:rPr>
                <w:sz w:val="24"/>
                <w:szCs w:val="24"/>
              </w:rPr>
            </w:pPr>
            <w:r w:rsidRPr="00144752">
              <w:rPr>
                <w:sz w:val="24"/>
                <w:szCs w:val="24"/>
              </w:rPr>
              <w:t xml:space="preserve">Определяются по основному виду использования земельных участков и объектов капитального </w:t>
            </w:r>
            <w:r w:rsidRPr="00144752">
              <w:rPr>
                <w:sz w:val="24"/>
                <w:szCs w:val="24"/>
              </w:rPr>
              <w:lastRenderedPageBreak/>
              <w:t>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69DB6E06" w14:textId="77777777" w:rsidR="001C477C" w:rsidRPr="00144752" w:rsidRDefault="001C477C" w:rsidP="001C477C">
            <w:pPr>
              <w:rPr>
                <w:sz w:val="24"/>
                <w:szCs w:val="24"/>
              </w:rPr>
            </w:pPr>
            <w:r w:rsidRPr="00144752">
              <w:rPr>
                <w:sz w:val="24"/>
                <w:szCs w:val="24"/>
              </w:rPr>
              <w:lastRenderedPageBreak/>
              <w:t>до 12 м</w:t>
            </w:r>
          </w:p>
        </w:tc>
        <w:tc>
          <w:tcPr>
            <w:tcW w:w="1984" w:type="dxa"/>
            <w:tcBorders>
              <w:top w:val="single" w:sz="4" w:space="0" w:color="auto"/>
              <w:left w:val="single" w:sz="4" w:space="0" w:color="auto"/>
              <w:bottom w:val="single" w:sz="4" w:space="0" w:color="auto"/>
              <w:right w:val="single" w:sz="4" w:space="0" w:color="auto"/>
            </w:tcBorders>
            <w:vAlign w:val="center"/>
          </w:tcPr>
          <w:p w14:paraId="2218B9FE"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29A408A3" w14:textId="77777777" w:rsidR="001C477C" w:rsidRPr="00144752" w:rsidRDefault="001C477C" w:rsidP="001C477C">
            <w:pPr>
              <w:rPr>
                <w:sz w:val="24"/>
                <w:szCs w:val="24"/>
              </w:rPr>
            </w:pPr>
            <w:r w:rsidRPr="00144752">
              <w:rPr>
                <w:sz w:val="24"/>
                <w:szCs w:val="24"/>
              </w:rPr>
              <w:t>не установлены</w:t>
            </w:r>
          </w:p>
        </w:tc>
      </w:tr>
      <w:tr w:rsidR="001C477C" w:rsidRPr="00144752" w14:paraId="02298257"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3FC84C72" w14:textId="77777777" w:rsidR="001C477C" w:rsidRPr="00144752" w:rsidRDefault="001C477C" w:rsidP="001C477C">
            <w:pPr>
              <w:rPr>
                <w:sz w:val="24"/>
                <w:szCs w:val="24"/>
              </w:rPr>
            </w:pPr>
            <w:r w:rsidRPr="00144752">
              <w:rPr>
                <w:sz w:val="24"/>
                <w:szCs w:val="24"/>
              </w:rPr>
              <w:lastRenderedPageBreak/>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1C477C" w:rsidRPr="00144752" w14:paraId="3B574E56" w14:textId="77777777" w:rsidTr="003E0374">
        <w:tc>
          <w:tcPr>
            <w:tcW w:w="2269" w:type="dxa"/>
          </w:tcPr>
          <w:p w14:paraId="0D79FDAE" w14:textId="77777777" w:rsidR="001C477C" w:rsidRPr="00144752" w:rsidRDefault="001C477C" w:rsidP="001C477C">
            <w:pPr>
              <w:rPr>
                <w:sz w:val="24"/>
                <w:szCs w:val="24"/>
              </w:rPr>
            </w:pPr>
            <w:r w:rsidRPr="00144752">
              <w:rPr>
                <w:sz w:val="24"/>
                <w:szCs w:val="24"/>
              </w:rPr>
              <w:t xml:space="preserve">Земельные участки (территории) общего пользования </w:t>
            </w:r>
          </w:p>
        </w:tc>
        <w:tc>
          <w:tcPr>
            <w:tcW w:w="850" w:type="dxa"/>
          </w:tcPr>
          <w:p w14:paraId="1C05A6ED" w14:textId="77777777" w:rsidR="001C477C" w:rsidRPr="00144752" w:rsidRDefault="001C477C" w:rsidP="001C477C">
            <w:pPr>
              <w:rPr>
                <w:sz w:val="24"/>
                <w:szCs w:val="24"/>
              </w:rPr>
            </w:pPr>
            <w:r w:rsidRPr="00144752">
              <w:rPr>
                <w:sz w:val="24"/>
                <w:szCs w:val="24"/>
              </w:rPr>
              <w:t>12.0.</w:t>
            </w:r>
          </w:p>
        </w:tc>
        <w:tc>
          <w:tcPr>
            <w:tcW w:w="2977" w:type="dxa"/>
          </w:tcPr>
          <w:p w14:paraId="1FE18ABF"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p w14:paraId="2A948127" w14:textId="77777777" w:rsidR="001C477C" w:rsidRPr="00144752" w:rsidRDefault="001C477C" w:rsidP="001C477C">
            <w:pPr>
              <w:rPr>
                <w:sz w:val="24"/>
                <w:szCs w:val="24"/>
              </w:rPr>
            </w:pPr>
          </w:p>
        </w:tc>
        <w:tc>
          <w:tcPr>
            <w:tcW w:w="1984" w:type="dxa"/>
            <w:vAlign w:val="center"/>
          </w:tcPr>
          <w:p w14:paraId="1E2B7EC0"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05AA4D77"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716A8D2B"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Pr>
          <w:p w14:paraId="1FB69AA4" w14:textId="77777777" w:rsidR="001C477C" w:rsidRPr="00144752" w:rsidRDefault="001C477C" w:rsidP="001C477C">
            <w:pPr>
              <w:rPr>
                <w:sz w:val="24"/>
                <w:szCs w:val="24"/>
              </w:rPr>
            </w:pPr>
            <w:r w:rsidRPr="00144752">
              <w:rPr>
                <w:sz w:val="24"/>
                <w:szCs w:val="24"/>
              </w:rPr>
              <w:t>-</w:t>
            </w:r>
          </w:p>
        </w:tc>
      </w:tr>
      <w:tr w:rsidR="001C477C" w:rsidRPr="00144752" w14:paraId="7AA74275" w14:textId="77777777" w:rsidTr="003E0374">
        <w:tc>
          <w:tcPr>
            <w:tcW w:w="15451" w:type="dxa"/>
            <w:gridSpan w:val="7"/>
            <w:shd w:val="clear" w:color="auto" w:fill="auto"/>
          </w:tcPr>
          <w:p w14:paraId="1F64FB08" w14:textId="77777777" w:rsidR="001C477C" w:rsidRPr="00144752" w:rsidRDefault="001C477C" w:rsidP="001C477C">
            <w:pPr>
              <w:rPr>
                <w:sz w:val="24"/>
                <w:szCs w:val="24"/>
              </w:rPr>
            </w:pPr>
            <w:r w:rsidRPr="00144752">
              <w:rPr>
                <w:sz w:val="24"/>
                <w:szCs w:val="24"/>
              </w:rPr>
              <w:t>Земельные участки общего пользования.</w:t>
            </w:r>
          </w:p>
          <w:p w14:paraId="7FFF27D0"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221D50FB" w14:textId="77777777" w:rsidTr="003E0374">
        <w:tc>
          <w:tcPr>
            <w:tcW w:w="2269" w:type="dxa"/>
          </w:tcPr>
          <w:p w14:paraId="7DAD71EB" w14:textId="77777777" w:rsidR="001C477C" w:rsidRPr="00144752" w:rsidRDefault="001C477C" w:rsidP="001C477C">
            <w:pPr>
              <w:rPr>
                <w:sz w:val="24"/>
                <w:szCs w:val="24"/>
              </w:rPr>
            </w:pPr>
            <w:r w:rsidRPr="00144752">
              <w:rPr>
                <w:sz w:val="24"/>
                <w:szCs w:val="24"/>
              </w:rPr>
              <w:t xml:space="preserve">Специальная деятельность </w:t>
            </w:r>
          </w:p>
        </w:tc>
        <w:tc>
          <w:tcPr>
            <w:tcW w:w="850" w:type="dxa"/>
          </w:tcPr>
          <w:p w14:paraId="01F84879" w14:textId="77777777" w:rsidR="001C477C" w:rsidRPr="00144752" w:rsidRDefault="001C477C" w:rsidP="001C477C">
            <w:pPr>
              <w:rPr>
                <w:sz w:val="24"/>
                <w:szCs w:val="24"/>
              </w:rPr>
            </w:pPr>
            <w:r w:rsidRPr="00144752">
              <w:rPr>
                <w:sz w:val="24"/>
                <w:szCs w:val="24"/>
              </w:rPr>
              <w:t>12.2.</w:t>
            </w:r>
          </w:p>
        </w:tc>
        <w:tc>
          <w:tcPr>
            <w:tcW w:w="2977" w:type="dxa"/>
          </w:tcPr>
          <w:p w14:paraId="1B604D7B" w14:textId="7DC8D5C3" w:rsidR="001C477C" w:rsidRPr="00144752" w:rsidRDefault="001C477C" w:rsidP="00902E08">
            <w:pPr>
              <w:rPr>
                <w:sz w:val="24"/>
                <w:szCs w:val="24"/>
              </w:rPr>
            </w:pPr>
            <w:r w:rsidRPr="00144752">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588935E8"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22E5F766"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6B50D008" w14:textId="77777777" w:rsidR="001C477C" w:rsidRPr="00144752" w:rsidRDefault="001C477C" w:rsidP="001C477C">
            <w:pPr>
              <w:rPr>
                <w:sz w:val="24"/>
                <w:szCs w:val="24"/>
              </w:rPr>
            </w:pPr>
            <w:r w:rsidRPr="00144752">
              <w:rPr>
                <w:sz w:val="24"/>
                <w:szCs w:val="24"/>
              </w:rPr>
              <w:t>Не подлежит установлению</w:t>
            </w:r>
          </w:p>
        </w:tc>
        <w:tc>
          <w:tcPr>
            <w:tcW w:w="3402" w:type="dxa"/>
            <w:vAlign w:val="center"/>
          </w:tcPr>
          <w:p w14:paraId="1649A3CB" w14:textId="77777777" w:rsidR="001C477C" w:rsidRPr="00144752" w:rsidRDefault="001C477C" w:rsidP="001C477C">
            <w:pPr>
              <w:rPr>
                <w:sz w:val="24"/>
                <w:szCs w:val="24"/>
              </w:rPr>
            </w:pPr>
            <w:r w:rsidRPr="00144752">
              <w:rPr>
                <w:sz w:val="24"/>
                <w:szCs w:val="24"/>
              </w:rPr>
              <w:t>не установлены</w:t>
            </w:r>
          </w:p>
        </w:tc>
      </w:tr>
      <w:tr w:rsidR="001C477C" w:rsidRPr="00144752" w14:paraId="11CB6049" w14:textId="77777777" w:rsidTr="003E0374">
        <w:tc>
          <w:tcPr>
            <w:tcW w:w="15451" w:type="dxa"/>
            <w:gridSpan w:val="7"/>
            <w:shd w:val="clear" w:color="auto" w:fill="auto"/>
          </w:tcPr>
          <w:p w14:paraId="59B8636E" w14:textId="77777777" w:rsidR="001C477C" w:rsidRPr="00144752" w:rsidRDefault="001C477C" w:rsidP="001C477C">
            <w:pPr>
              <w:rPr>
                <w:sz w:val="24"/>
                <w:szCs w:val="24"/>
              </w:rPr>
            </w:pPr>
            <w:r w:rsidRPr="00144752">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bookmarkEnd w:id="66"/>
      <w:tr w:rsidR="001C477C" w:rsidRPr="00144752" w14:paraId="339DBE68"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398485" w14:textId="77777777" w:rsidR="001C477C" w:rsidRPr="00144752" w:rsidRDefault="001C477C" w:rsidP="001C477C">
            <w:pPr>
              <w:rPr>
                <w:sz w:val="24"/>
                <w:szCs w:val="24"/>
              </w:rPr>
            </w:pPr>
            <w:r w:rsidRPr="00144752">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144752" w14:paraId="66AF38FF" w14:textId="77777777" w:rsidTr="003E0374">
        <w:tc>
          <w:tcPr>
            <w:tcW w:w="15451" w:type="dxa"/>
            <w:gridSpan w:val="7"/>
            <w:tcBorders>
              <w:right w:val="single" w:sz="4" w:space="0" w:color="auto"/>
            </w:tcBorders>
          </w:tcPr>
          <w:p w14:paraId="459E5853" w14:textId="77777777" w:rsidR="001C477C" w:rsidRPr="00144752" w:rsidRDefault="001C477C" w:rsidP="001C477C">
            <w:pPr>
              <w:rPr>
                <w:sz w:val="24"/>
                <w:szCs w:val="24"/>
              </w:rPr>
            </w:pPr>
            <w:r w:rsidRPr="00144752">
              <w:rPr>
                <w:sz w:val="24"/>
                <w:szCs w:val="24"/>
              </w:rPr>
              <w:t>Не предусмотрены.</w:t>
            </w:r>
          </w:p>
        </w:tc>
      </w:tr>
      <w:tr w:rsidR="009C7C23" w:rsidRPr="00144752" w14:paraId="75FBF5CA" w14:textId="77777777" w:rsidTr="003E0374">
        <w:tc>
          <w:tcPr>
            <w:tcW w:w="15451" w:type="dxa"/>
            <w:gridSpan w:val="7"/>
            <w:tcBorders>
              <w:right w:val="single" w:sz="4" w:space="0" w:color="auto"/>
            </w:tcBorders>
          </w:tcPr>
          <w:p w14:paraId="17261CE0" w14:textId="77777777" w:rsidR="009C7C23" w:rsidRPr="00144752" w:rsidRDefault="009C7C23" w:rsidP="009C7C23">
            <w:pPr>
              <w:rPr>
                <w:sz w:val="24"/>
                <w:szCs w:val="24"/>
              </w:rPr>
            </w:pPr>
            <w:r w:rsidRPr="00144752">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(И)</w:t>
            </w:r>
          </w:p>
          <w:p w14:paraId="2C2E78A5" w14:textId="77777777" w:rsidR="009C7C23" w:rsidRPr="00144752" w:rsidRDefault="009C7C23" w:rsidP="009C7C23">
            <w:pPr>
              <w:rPr>
                <w:sz w:val="24"/>
                <w:szCs w:val="24"/>
              </w:rPr>
            </w:pPr>
            <w:r w:rsidRPr="00144752">
              <w:rPr>
                <w:sz w:val="24"/>
                <w:szCs w:val="24"/>
              </w:rPr>
              <w:t>1.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0DD71F6C" w14:textId="77777777" w:rsidR="009C7C23" w:rsidRPr="00144752" w:rsidRDefault="009C7C23" w:rsidP="009C7C23">
            <w:pPr>
              <w:rPr>
                <w:sz w:val="24"/>
                <w:szCs w:val="24"/>
              </w:rPr>
            </w:pPr>
            <w:r w:rsidRPr="00144752">
              <w:rPr>
                <w:sz w:val="24"/>
                <w:szCs w:val="24"/>
              </w:rPr>
              <w:t>2. Системы, объекты, сооружения и мероприятия инженерной защиты от затопления и подтопления (расчет отметки гребня и профиль дамб) следует проектировать в соответствии с требованиями СП 104.13330.2016 (Инженерная защита территории от затопления и подтопления. Актуализированная редакция СНиП 2.06.15-85).</w:t>
            </w:r>
          </w:p>
          <w:p w14:paraId="1875B05F" w14:textId="0DEE54F3" w:rsidR="009C7C23" w:rsidRPr="00144752" w:rsidRDefault="009C7C23" w:rsidP="009C7C23">
            <w:pPr>
              <w:rPr>
                <w:sz w:val="24"/>
                <w:szCs w:val="24"/>
              </w:rPr>
            </w:pPr>
            <w:r w:rsidRPr="00144752">
              <w:rPr>
                <w:sz w:val="24"/>
                <w:szCs w:val="24"/>
              </w:rPr>
              <w:t xml:space="preserve">3.Соблюдение собственниками ГТС прудов обязательств по надлежащему содержанию и безаварийной эксплуатации сооружений, осуществлению </w:t>
            </w:r>
            <w:r w:rsidRPr="00144752">
              <w:rPr>
                <w:sz w:val="24"/>
                <w:szCs w:val="24"/>
              </w:rPr>
              <w:lastRenderedPageBreak/>
              <w:t>своевременного капитального ремонта (реконструкции), консервации или ликвидации ГТС в случае их несоответствия обязательным требованиям (согласно статье 9 Федерального закона от 21 июля 1997 г. № 117 «О безопасности гидротехнических сооружений»).</w:t>
            </w:r>
          </w:p>
        </w:tc>
      </w:tr>
    </w:tbl>
    <w:p w14:paraId="1B1717CC" w14:textId="77777777" w:rsidR="001C477C" w:rsidRPr="001C477C" w:rsidRDefault="001C477C" w:rsidP="001C477C"/>
    <w:p w14:paraId="5FF8A1C8" w14:textId="77777777" w:rsidR="001C477C" w:rsidRPr="001C477C" w:rsidRDefault="001C477C" w:rsidP="001C477C">
      <w:r w:rsidRPr="001C477C">
        <w:t>Статья 40. Зона инженерной инфраструктуры (Ил)</w:t>
      </w:r>
    </w:p>
    <w:p w14:paraId="60636A18"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44752" w14:paraId="34CE995E" w14:textId="77777777" w:rsidTr="003E0374">
        <w:tc>
          <w:tcPr>
            <w:tcW w:w="2269" w:type="dxa"/>
            <w:vMerge w:val="restart"/>
            <w:tcBorders>
              <w:right w:val="single" w:sz="4" w:space="0" w:color="auto"/>
            </w:tcBorders>
          </w:tcPr>
          <w:p w14:paraId="60E9FEE5" w14:textId="77777777" w:rsidR="001C477C" w:rsidRPr="00144752" w:rsidRDefault="001C477C" w:rsidP="001C477C">
            <w:pPr>
              <w:rPr>
                <w:sz w:val="24"/>
                <w:szCs w:val="24"/>
              </w:rPr>
            </w:pPr>
            <w:r w:rsidRPr="00144752">
              <w:rPr>
                <w:sz w:val="24"/>
                <w:szCs w:val="24"/>
              </w:rPr>
              <w:t>Виды разрешенного использования</w:t>
            </w:r>
          </w:p>
        </w:tc>
        <w:tc>
          <w:tcPr>
            <w:tcW w:w="850" w:type="dxa"/>
            <w:vMerge w:val="restart"/>
            <w:tcBorders>
              <w:right w:val="single" w:sz="4" w:space="0" w:color="auto"/>
            </w:tcBorders>
          </w:tcPr>
          <w:p w14:paraId="0BE491C7" w14:textId="77777777" w:rsidR="001C477C" w:rsidRPr="00144752" w:rsidRDefault="001C477C" w:rsidP="001C477C">
            <w:pPr>
              <w:rPr>
                <w:sz w:val="24"/>
                <w:szCs w:val="24"/>
              </w:rPr>
            </w:pPr>
            <w:r w:rsidRPr="00144752">
              <w:rPr>
                <w:sz w:val="24"/>
                <w:szCs w:val="24"/>
              </w:rPr>
              <w:t>Код</w:t>
            </w:r>
          </w:p>
          <w:p w14:paraId="5AB93910" w14:textId="77777777" w:rsidR="001C477C" w:rsidRPr="00144752" w:rsidRDefault="001C477C" w:rsidP="001C477C">
            <w:pPr>
              <w:rPr>
                <w:sz w:val="24"/>
                <w:szCs w:val="24"/>
              </w:rPr>
            </w:pPr>
          </w:p>
        </w:tc>
        <w:tc>
          <w:tcPr>
            <w:tcW w:w="12332" w:type="dxa"/>
            <w:gridSpan w:val="5"/>
            <w:tcBorders>
              <w:top w:val="single" w:sz="4" w:space="0" w:color="auto"/>
              <w:left w:val="single" w:sz="4" w:space="0" w:color="auto"/>
              <w:bottom w:val="single" w:sz="4" w:space="0" w:color="auto"/>
              <w:right w:val="single" w:sz="4" w:space="0" w:color="auto"/>
            </w:tcBorders>
          </w:tcPr>
          <w:p w14:paraId="0ECEF661"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44752" w14:paraId="7B01940E" w14:textId="77777777" w:rsidTr="003E0374">
        <w:trPr>
          <w:trHeight w:val="723"/>
        </w:trPr>
        <w:tc>
          <w:tcPr>
            <w:tcW w:w="2269" w:type="dxa"/>
            <w:vMerge/>
            <w:tcBorders>
              <w:right w:val="single" w:sz="4" w:space="0" w:color="auto"/>
            </w:tcBorders>
          </w:tcPr>
          <w:p w14:paraId="74DE727A" w14:textId="77777777" w:rsidR="001C477C" w:rsidRPr="00144752" w:rsidRDefault="001C477C" w:rsidP="001C477C">
            <w:pPr>
              <w:rPr>
                <w:sz w:val="24"/>
                <w:szCs w:val="24"/>
              </w:rPr>
            </w:pPr>
          </w:p>
        </w:tc>
        <w:tc>
          <w:tcPr>
            <w:tcW w:w="850" w:type="dxa"/>
            <w:vMerge/>
            <w:tcBorders>
              <w:right w:val="single" w:sz="4" w:space="0" w:color="auto"/>
            </w:tcBorders>
          </w:tcPr>
          <w:p w14:paraId="14DAAF87" w14:textId="77777777" w:rsidR="001C477C" w:rsidRPr="00144752"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48C959A"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14:paraId="4053FA54" w14:textId="77777777" w:rsidR="001C477C" w:rsidRPr="00144752" w:rsidRDefault="001C477C" w:rsidP="001C477C">
            <w:pPr>
              <w:rPr>
                <w:sz w:val="24"/>
                <w:szCs w:val="24"/>
              </w:rPr>
            </w:pPr>
            <w:r w:rsidRPr="00144752">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70B749FF" w14:textId="77777777" w:rsidR="001C477C" w:rsidRPr="00144752" w:rsidRDefault="001C477C" w:rsidP="001C477C">
            <w:pPr>
              <w:rPr>
                <w:sz w:val="24"/>
                <w:szCs w:val="24"/>
              </w:rPr>
            </w:pPr>
            <w:r w:rsidRPr="00144752">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429EA18A" w14:textId="77777777" w:rsidR="001C477C" w:rsidRPr="00144752" w:rsidRDefault="001C477C" w:rsidP="001C477C">
            <w:pPr>
              <w:rPr>
                <w:sz w:val="24"/>
                <w:szCs w:val="24"/>
              </w:rPr>
            </w:pPr>
            <w:r w:rsidRPr="00144752">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5AA8062B" w14:textId="77777777" w:rsidR="001C477C" w:rsidRPr="00144752" w:rsidRDefault="001C477C" w:rsidP="001C477C">
            <w:pPr>
              <w:rPr>
                <w:sz w:val="24"/>
                <w:szCs w:val="24"/>
              </w:rPr>
            </w:pPr>
            <w:r w:rsidRPr="00144752">
              <w:rPr>
                <w:sz w:val="24"/>
                <w:szCs w:val="24"/>
              </w:rPr>
              <w:t>иные предельные параметры разрешенного строительства, реконструкции объектов капитального строительства</w:t>
            </w:r>
          </w:p>
        </w:tc>
      </w:tr>
      <w:tr w:rsidR="001C477C" w:rsidRPr="00144752" w14:paraId="5957DFC8"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0699E7A2" w14:textId="77777777" w:rsidR="001C477C" w:rsidRPr="00144752" w:rsidRDefault="001C477C" w:rsidP="001C477C">
            <w:pPr>
              <w:rPr>
                <w:sz w:val="24"/>
                <w:szCs w:val="24"/>
              </w:rPr>
            </w:pPr>
            <w:r w:rsidRPr="00144752">
              <w:rPr>
                <w:sz w:val="24"/>
                <w:szCs w:val="24"/>
              </w:rPr>
              <w:t>Основные виды разрешенного использования земельных участков и объектов капитального строительства</w:t>
            </w:r>
          </w:p>
        </w:tc>
      </w:tr>
      <w:tr w:rsidR="001C477C" w:rsidRPr="00144752" w14:paraId="053AF304" w14:textId="77777777" w:rsidTr="003E0374">
        <w:tc>
          <w:tcPr>
            <w:tcW w:w="2269" w:type="dxa"/>
            <w:tcBorders>
              <w:right w:val="single" w:sz="4" w:space="0" w:color="auto"/>
            </w:tcBorders>
          </w:tcPr>
          <w:p w14:paraId="1B30E2C3" w14:textId="77777777" w:rsidR="001C477C" w:rsidRPr="00144752" w:rsidRDefault="001C477C" w:rsidP="001C477C">
            <w:pPr>
              <w:rPr>
                <w:sz w:val="24"/>
                <w:szCs w:val="24"/>
              </w:rPr>
            </w:pPr>
            <w:r w:rsidRPr="00144752">
              <w:rPr>
                <w:sz w:val="24"/>
                <w:szCs w:val="24"/>
              </w:rPr>
              <w:t>Коммунальное обслуживание</w:t>
            </w:r>
          </w:p>
        </w:tc>
        <w:tc>
          <w:tcPr>
            <w:tcW w:w="850" w:type="dxa"/>
            <w:tcBorders>
              <w:right w:val="single" w:sz="4" w:space="0" w:color="auto"/>
            </w:tcBorders>
          </w:tcPr>
          <w:p w14:paraId="3D7803EB" w14:textId="77777777" w:rsidR="001C477C" w:rsidRPr="00144752" w:rsidRDefault="001C477C" w:rsidP="001C477C">
            <w:pPr>
              <w:rPr>
                <w:sz w:val="24"/>
                <w:szCs w:val="24"/>
              </w:rPr>
            </w:pPr>
            <w:r w:rsidRPr="00144752">
              <w:rPr>
                <w:sz w:val="24"/>
                <w:szCs w:val="24"/>
              </w:rPr>
              <w:t>3.1</w:t>
            </w:r>
          </w:p>
        </w:tc>
        <w:tc>
          <w:tcPr>
            <w:tcW w:w="2977" w:type="dxa"/>
            <w:tcBorders>
              <w:top w:val="single" w:sz="4" w:space="0" w:color="auto"/>
              <w:left w:val="single" w:sz="4" w:space="0" w:color="auto"/>
              <w:bottom w:val="single" w:sz="4" w:space="0" w:color="auto"/>
              <w:right w:val="single" w:sz="4" w:space="0" w:color="auto"/>
            </w:tcBorders>
          </w:tcPr>
          <w:p w14:paraId="403B273D"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не подлежат установлению.</w:t>
            </w:r>
          </w:p>
          <w:p w14:paraId="385D12F9" w14:textId="77777777" w:rsidR="001C477C" w:rsidRPr="00144752" w:rsidRDefault="001C477C" w:rsidP="001C477C">
            <w:pPr>
              <w:rPr>
                <w:sz w:val="24"/>
                <w:szCs w:val="24"/>
              </w:rPr>
            </w:pPr>
            <w:r w:rsidRPr="00144752">
              <w:rPr>
                <w:sz w:val="24"/>
                <w:szCs w:val="24"/>
              </w:rPr>
              <w:t xml:space="preserve">Предельные </w:t>
            </w:r>
            <w:r w:rsidRPr="00144752">
              <w:rPr>
                <w:sz w:val="24"/>
                <w:szCs w:val="24"/>
              </w:rPr>
              <w:lastRenderedPageBreak/>
              <w:t>максимальные размеры земельных участков - не подлежат установлению.</w:t>
            </w:r>
          </w:p>
          <w:p w14:paraId="65AD9CB1" w14:textId="77777777" w:rsidR="001C477C" w:rsidRPr="00144752" w:rsidRDefault="001C477C" w:rsidP="001C477C">
            <w:pPr>
              <w:rPr>
                <w:sz w:val="24"/>
                <w:szCs w:val="24"/>
              </w:rPr>
            </w:pPr>
            <w:r w:rsidRPr="00144752">
              <w:rPr>
                <w:sz w:val="24"/>
                <w:szCs w:val="24"/>
              </w:rPr>
              <w:t>Минимальная площадь земельного участка – 0,01 га.</w:t>
            </w:r>
          </w:p>
          <w:p w14:paraId="50612205" w14:textId="77777777" w:rsidR="001C477C" w:rsidRPr="00144752" w:rsidRDefault="001C477C" w:rsidP="001C477C">
            <w:pPr>
              <w:rPr>
                <w:sz w:val="24"/>
                <w:szCs w:val="24"/>
              </w:rPr>
            </w:pPr>
            <w:r w:rsidRPr="00144752">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962ECFD" w14:textId="77777777" w:rsidR="001C477C" w:rsidRPr="00144752" w:rsidRDefault="001C477C" w:rsidP="001C477C">
            <w:pPr>
              <w:rPr>
                <w:sz w:val="24"/>
                <w:szCs w:val="24"/>
              </w:rPr>
            </w:pPr>
            <w:r w:rsidRPr="00144752">
              <w:rPr>
                <w:sz w:val="24"/>
                <w:szCs w:val="24"/>
              </w:rPr>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232A7137" w14:textId="77777777" w:rsidR="001C477C" w:rsidRPr="00144752" w:rsidRDefault="001C477C" w:rsidP="001C477C">
            <w:pPr>
              <w:rPr>
                <w:sz w:val="24"/>
                <w:szCs w:val="24"/>
              </w:rPr>
            </w:pPr>
            <w:r w:rsidRPr="00144752">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2E461383" w14:textId="77777777" w:rsidR="001C477C" w:rsidRPr="00144752" w:rsidRDefault="001C477C" w:rsidP="001C477C">
            <w:pPr>
              <w:rPr>
                <w:sz w:val="24"/>
                <w:szCs w:val="24"/>
              </w:rPr>
            </w:pPr>
            <w:r w:rsidRPr="00144752">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51675BD6" w14:textId="77777777" w:rsidR="001C477C" w:rsidRPr="00144752" w:rsidRDefault="001C477C" w:rsidP="001C477C">
            <w:pPr>
              <w:rPr>
                <w:sz w:val="24"/>
                <w:szCs w:val="24"/>
              </w:rPr>
            </w:pPr>
            <w:r w:rsidRPr="00144752">
              <w:rPr>
                <w:sz w:val="24"/>
                <w:szCs w:val="24"/>
              </w:rPr>
              <w:t>не установлены</w:t>
            </w:r>
          </w:p>
        </w:tc>
      </w:tr>
      <w:tr w:rsidR="001C477C" w:rsidRPr="00144752" w14:paraId="1AE8F766"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189A4DD" w14:textId="77777777" w:rsidR="001C477C" w:rsidRPr="00144752" w:rsidRDefault="001C477C" w:rsidP="001C477C">
            <w:pPr>
              <w:rPr>
                <w:sz w:val="24"/>
                <w:szCs w:val="24"/>
              </w:rPr>
            </w:pPr>
            <w:r w:rsidRPr="00144752">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588685E7" w14:textId="77777777" w:rsidR="001C477C" w:rsidRPr="00144752" w:rsidRDefault="001C477C" w:rsidP="001C477C">
            <w:pPr>
              <w:rPr>
                <w:sz w:val="24"/>
                <w:szCs w:val="24"/>
              </w:rPr>
            </w:pPr>
            <w:r w:rsidRPr="00144752">
              <w:rPr>
                <w:sz w:val="24"/>
                <w:szCs w:val="24"/>
              </w:rPr>
              <w:t>•</w:t>
            </w:r>
            <w:r w:rsidRPr="00144752">
              <w:rPr>
                <w:sz w:val="24"/>
                <w:szCs w:val="24"/>
              </w:rPr>
              <w:tab/>
              <w:t>поставки воды, тепла, электричества, газа, предоставления услуг связи;</w:t>
            </w:r>
          </w:p>
          <w:p w14:paraId="3BCBE408" w14:textId="77777777" w:rsidR="001C477C" w:rsidRPr="00144752" w:rsidRDefault="001C477C" w:rsidP="001C477C">
            <w:pPr>
              <w:rPr>
                <w:sz w:val="24"/>
                <w:szCs w:val="24"/>
              </w:rPr>
            </w:pPr>
            <w:r w:rsidRPr="00144752">
              <w:rPr>
                <w:sz w:val="24"/>
                <w:szCs w:val="24"/>
              </w:rPr>
              <w:t>•</w:t>
            </w:r>
            <w:r w:rsidRPr="00144752">
              <w:rPr>
                <w:sz w:val="24"/>
                <w:szCs w:val="24"/>
              </w:rPr>
              <w:tab/>
              <w:t>отвода канализационных стоков;</w:t>
            </w:r>
          </w:p>
          <w:p w14:paraId="17F7DD14" w14:textId="77777777" w:rsidR="001C477C" w:rsidRPr="00144752" w:rsidRDefault="001C477C" w:rsidP="001C477C">
            <w:pPr>
              <w:rPr>
                <w:sz w:val="24"/>
                <w:szCs w:val="24"/>
              </w:rPr>
            </w:pPr>
            <w:r w:rsidRPr="00144752">
              <w:rPr>
                <w:sz w:val="24"/>
                <w:szCs w:val="24"/>
              </w:rPr>
              <w:t>•</w:t>
            </w:r>
            <w:r w:rsidRPr="00144752">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44752" w14:paraId="27A80371" w14:textId="77777777" w:rsidTr="003E0374">
        <w:tc>
          <w:tcPr>
            <w:tcW w:w="2269" w:type="dxa"/>
            <w:tcBorders>
              <w:right w:val="single" w:sz="4" w:space="0" w:color="auto"/>
            </w:tcBorders>
          </w:tcPr>
          <w:p w14:paraId="7667C131" w14:textId="77777777" w:rsidR="001C477C" w:rsidRPr="00144752" w:rsidRDefault="001C477C" w:rsidP="001C477C">
            <w:pPr>
              <w:rPr>
                <w:sz w:val="24"/>
                <w:szCs w:val="24"/>
              </w:rPr>
            </w:pPr>
            <w:r w:rsidRPr="00144752">
              <w:rPr>
                <w:sz w:val="24"/>
                <w:szCs w:val="24"/>
              </w:rPr>
              <w:t xml:space="preserve">Энергетика </w:t>
            </w:r>
          </w:p>
        </w:tc>
        <w:tc>
          <w:tcPr>
            <w:tcW w:w="850" w:type="dxa"/>
            <w:tcBorders>
              <w:right w:val="single" w:sz="4" w:space="0" w:color="auto"/>
            </w:tcBorders>
          </w:tcPr>
          <w:p w14:paraId="056B7D66" w14:textId="77777777" w:rsidR="001C477C" w:rsidRPr="00144752" w:rsidRDefault="001C477C" w:rsidP="001C477C">
            <w:pPr>
              <w:rPr>
                <w:sz w:val="24"/>
                <w:szCs w:val="24"/>
              </w:rPr>
            </w:pPr>
            <w:r w:rsidRPr="00144752">
              <w:rPr>
                <w:sz w:val="24"/>
                <w:szCs w:val="24"/>
              </w:rPr>
              <w:t>6.7.</w:t>
            </w:r>
          </w:p>
        </w:tc>
        <w:tc>
          <w:tcPr>
            <w:tcW w:w="2977" w:type="dxa"/>
            <w:tcBorders>
              <w:top w:val="single" w:sz="4" w:space="0" w:color="auto"/>
              <w:left w:val="single" w:sz="4" w:space="0" w:color="auto"/>
              <w:bottom w:val="single" w:sz="4" w:space="0" w:color="auto"/>
              <w:right w:val="single" w:sz="4" w:space="0" w:color="auto"/>
            </w:tcBorders>
            <w:vAlign w:val="center"/>
          </w:tcPr>
          <w:p w14:paraId="07B66AA1"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C255B48"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02BCD38"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B6CC51E"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6D2FFB1" w14:textId="77777777" w:rsidR="001C477C" w:rsidRPr="00144752" w:rsidRDefault="001C477C" w:rsidP="001C477C">
            <w:pPr>
              <w:rPr>
                <w:sz w:val="24"/>
                <w:szCs w:val="24"/>
              </w:rPr>
            </w:pPr>
            <w:r w:rsidRPr="00144752">
              <w:rPr>
                <w:sz w:val="24"/>
                <w:szCs w:val="24"/>
              </w:rPr>
              <w:t>не установлены</w:t>
            </w:r>
          </w:p>
        </w:tc>
      </w:tr>
      <w:tr w:rsidR="001C477C" w:rsidRPr="00144752" w14:paraId="48063FB4"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7398CD3B" w14:textId="22590C25" w:rsidR="001C477C" w:rsidRPr="00144752" w:rsidRDefault="001C477C" w:rsidP="001C477C">
            <w:pPr>
              <w:rPr>
                <w:sz w:val="24"/>
                <w:szCs w:val="24"/>
              </w:rPr>
            </w:pPr>
            <w:r w:rsidRPr="00144752">
              <w:rPr>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w:t>
            </w:r>
            <w:r w:rsidR="00B6460B" w:rsidRPr="00144752">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1CC4D18D" w14:textId="77777777" w:rsidTr="003E0374">
        <w:tc>
          <w:tcPr>
            <w:tcW w:w="2269" w:type="dxa"/>
            <w:tcBorders>
              <w:right w:val="single" w:sz="4" w:space="0" w:color="auto"/>
            </w:tcBorders>
          </w:tcPr>
          <w:p w14:paraId="32C6AC31" w14:textId="77777777" w:rsidR="001C477C" w:rsidRPr="00144752" w:rsidRDefault="001C477C" w:rsidP="001C477C">
            <w:pPr>
              <w:rPr>
                <w:sz w:val="24"/>
                <w:szCs w:val="24"/>
              </w:rPr>
            </w:pPr>
            <w:r w:rsidRPr="00144752">
              <w:rPr>
                <w:sz w:val="24"/>
                <w:szCs w:val="24"/>
              </w:rPr>
              <w:t xml:space="preserve">Связь </w:t>
            </w:r>
          </w:p>
        </w:tc>
        <w:tc>
          <w:tcPr>
            <w:tcW w:w="850" w:type="dxa"/>
            <w:tcBorders>
              <w:right w:val="single" w:sz="4" w:space="0" w:color="auto"/>
            </w:tcBorders>
          </w:tcPr>
          <w:p w14:paraId="0AC89870" w14:textId="77777777" w:rsidR="001C477C" w:rsidRPr="00144752" w:rsidRDefault="001C477C" w:rsidP="001C477C">
            <w:pPr>
              <w:rPr>
                <w:sz w:val="24"/>
                <w:szCs w:val="24"/>
              </w:rPr>
            </w:pPr>
            <w:r w:rsidRPr="00144752">
              <w:rPr>
                <w:sz w:val="24"/>
                <w:szCs w:val="24"/>
              </w:rPr>
              <w:t>6.8.</w:t>
            </w:r>
          </w:p>
        </w:tc>
        <w:tc>
          <w:tcPr>
            <w:tcW w:w="2977" w:type="dxa"/>
            <w:tcBorders>
              <w:top w:val="single" w:sz="4" w:space="0" w:color="auto"/>
              <w:left w:val="single" w:sz="4" w:space="0" w:color="auto"/>
              <w:bottom w:val="single" w:sz="4" w:space="0" w:color="auto"/>
              <w:right w:val="single" w:sz="4" w:space="0" w:color="auto"/>
            </w:tcBorders>
            <w:vAlign w:val="center"/>
          </w:tcPr>
          <w:p w14:paraId="4C8CC2D9"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F1BE795"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C90166B"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EB8F82A"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59152F4F" w14:textId="77777777" w:rsidR="001C477C" w:rsidRPr="00144752" w:rsidRDefault="001C477C" w:rsidP="001C477C">
            <w:pPr>
              <w:rPr>
                <w:sz w:val="24"/>
                <w:szCs w:val="24"/>
              </w:rPr>
            </w:pPr>
            <w:r w:rsidRPr="00144752">
              <w:rPr>
                <w:sz w:val="24"/>
                <w:szCs w:val="24"/>
              </w:rPr>
              <w:t>не установлены</w:t>
            </w:r>
          </w:p>
        </w:tc>
      </w:tr>
      <w:tr w:rsidR="001C477C" w:rsidRPr="00144752" w14:paraId="2A457337"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5A7DE9F" w14:textId="77777777" w:rsidR="001C477C" w:rsidRPr="00144752" w:rsidRDefault="001C477C" w:rsidP="001C477C">
            <w:pPr>
              <w:rPr>
                <w:sz w:val="24"/>
                <w:szCs w:val="24"/>
              </w:rPr>
            </w:pPr>
            <w:r w:rsidRPr="00144752">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 </w:t>
            </w:r>
          </w:p>
          <w:p w14:paraId="54144FC7" w14:textId="77777777" w:rsidR="001C477C" w:rsidRPr="00144752" w:rsidRDefault="001C477C" w:rsidP="001C477C">
            <w:pPr>
              <w:rPr>
                <w:sz w:val="24"/>
                <w:szCs w:val="24"/>
              </w:rPr>
            </w:pPr>
            <w:r w:rsidRPr="00144752">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3E02DAA0" w14:textId="77777777" w:rsidTr="003E0374">
        <w:tc>
          <w:tcPr>
            <w:tcW w:w="2269" w:type="dxa"/>
            <w:tcBorders>
              <w:right w:val="single" w:sz="4" w:space="0" w:color="auto"/>
            </w:tcBorders>
          </w:tcPr>
          <w:p w14:paraId="4561CA5D" w14:textId="77777777" w:rsidR="001C477C" w:rsidRPr="00144752" w:rsidRDefault="001C477C" w:rsidP="001C477C">
            <w:pPr>
              <w:rPr>
                <w:sz w:val="24"/>
                <w:szCs w:val="24"/>
              </w:rPr>
            </w:pPr>
            <w:r w:rsidRPr="00144752">
              <w:rPr>
                <w:sz w:val="24"/>
                <w:szCs w:val="24"/>
              </w:rPr>
              <w:t>Трубопроводный транспорт</w:t>
            </w:r>
          </w:p>
        </w:tc>
        <w:tc>
          <w:tcPr>
            <w:tcW w:w="850" w:type="dxa"/>
            <w:tcBorders>
              <w:right w:val="single" w:sz="4" w:space="0" w:color="auto"/>
            </w:tcBorders>
          </w:tcPr>
          <w:p w14:paraId="539D3344" w14:textId="77777777" w:rsidR="001C477C" w:rsidRPr="00144752" w:rsidRDefault="001C477C" w:rsidP="001C477C">
            <w:pPr>
              <w:rPr>
                <w:sz w:val="24"/>
                <w:szCs w:val="24"/>
              </w:rPr>
            </w:pPr>
            <w:r w:rsidRPr="00144752">
              <w:rPr>
                <w:sz w:val="24"/>
                <w:szCs w:val="24"/>
              </w:rPr>
              <w:t>7.5</w:t>
            </w:r>
          </w:p>
        </w:tc>
        <w:tc>
          <w:tcPr>
            <w:tcW w:w="2977" w:type="dxa"/>
            <w:tcBorders>
              <w:top w:val="single" w:sz="4" w:space="0" w:color="auto"/>
              <w:left w:val="single" w:sz="4" w:space="0" w:color="auto"/>
              <w:bottom w:val="single" w:sz="4" w:space="0" w:color="auto"/>
              <w:right w:val="single" w:sz="4" w:space="0" w:color="auto"/>
            </w:tcBorders>
            <w:vAlign w:val="center"/>
          </w:tcPr>
          <w:p w14:paraId="50C49D9B"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1DF1E59"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79C0A69"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8481BF7"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51658096" w14:textId="77777777" w:rsidR="001C477C" w:rsidRPr="00144752" w:rsidRDefault="001C477C" w:rsidP="001C477C">
            <w:pPr>
              <w:rPr>
                <w:sz w:val="24"/>
                <w:szCs w:val="24"/>
              </w:rPr>
            </w:pPr>
            <w:r w:rsidRPr="00144752">
              <w:rPr>
                <w:sz w:val="24"/>
                <w:szCs w:val="24"/>
              </w:rPr>
              <w:t>не установлены</w:t>
            </w:r>
          </w:p>
        </w:tc>
      </w:tr>
      <w:tr w:rsidR="001C477C" w:rsidRPr="00144752" w14:paraId="6055C36D"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0E8A07B1" w14:textId="77777777" w:rsidR="001C477C" w:rsidRPr="00144752" w:rsidRDefault="001C477C" w:rsidP="001C477C">
            <w:pPr>
              <w:rPr>
                <w:sz w:val="24"/>
                <w:szCs w:val="24"/>
              </w:rPr>
            </w:pPr>
            <w:r w:rsidRPr="00144752">
              <w:rPr>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1C477C" w:rsidRPr="00144752" w14:paraId="5A61ABB0" w14:textId="77777777" w:rsidTr="003E0374">
        <w:tc>
          <w:tcPr>
            <w:tcW w:w="2269" w:type="dxa"/>
            <w:tcBorders>
              <w:right w:val="single" w:sz="4" w:space="0" w:color="auto"/>
            </w:tcBorders>
          </w:tcPr>
          <w:p w14:paraId="55371A4B" w14:textId="77777777" w:rsidR="001C477C" w:rsidRPr="00144752" w:rsidRDefault="001C477C" w:rsidP="001C477C">
            <w:pPr>
              <w:rPr>
                <w:sz w:val="24"/>
                <w:szCs w:val="24"/>
              </w:rPr>
            </w:pPr>
            <w:r w:rsidRPr="00144752">
              <w:rPr>
                <w:sz w:val="24"/>
                <w:szCs w:val="24"/>
              </w:rPr>
              <w:t xml:space="preserve">Специальное </w:t>
            </w:r>
            <w:r w:rsidRPr="00144752">
              <w:rPr>
                <w:sz w:val="24"/>
                <w:szCs w:val="24"/>
              </w:rPr>
              <w:lastRenderedPageBreak/>
              <w:t xml:space="preserve">пользование водными объектами </w:t>
            </w:r>
          </w:p>
        </w:tc>
        <w:tc>
          <w:tcPr>
            <w:tcW w:w="850" w:type="dxa"/>
            <w:tcBorders>
              <w:right w:val="single" w:sz="4" w:space="0" w:color="auto"/>
            </w:tcBorders>
          </w:tcPr>
          <w:p w14:paraId="3DF88617" w14:textId="77777777" w:rsidR="001C477C" w:rsidRPr="00144752" w:rsidRDefault="001C477C" w:rsidP="001C477C">
            <w:pPr>
              <w:rPr>
                <w:sz w:val="24"/>
                <w:szCs w:val="24"/>
              </w:rPr>
            </w:pPr>
            <w:r w:rsidRPr="00144752">
              <w:rPr>
                <w:sz w:val="24"/>
                <w:szCs w:val="24"/>
              </w:rPr>
              <w:lastRenderedPageBreak/>
              <w:t>11.2.</w:t>
            </w:r>
          </w:p>
        </w:tc>
        <w:tc>
          <w:tcPr>
            <w:tcW w:w="2977" w:type="dxa"/>
            <w:tcBorders>
              <w:top w:val="single" w:sz="4" w:space="0" w:color="auto"/>
              <w:left w:val="single" w:sz="4" w:space="0" w:color="auto"/>
              <w:bottom w:val="single" w:sz="4" w:space="0" w:color="auto"/>
              <w:right w:val="single" w:sz="4" w:space="0" w:color="auto"/>
            </w:tcBorders>
            <w:vAlign w:val="center"/>
          </w:tcPr>
          <w:p w14:paraId="023CE7D7" w14:textId="77777777" w:rsidR="001C477C" w:rsidRPr="00144752" w:rsidRDefault="001C477C" w:rsidP="001C477C">
            <w:pPr>
              <w:rPr>
                <w:sz w:val="24"/>
                <w:szCs w:val="24"/>
              </w:rPr>
            </w:pPr>
            <w:r w:rsidRPr="00144752">
              <w:rPr>
                <w:sz w:val="24"/>
                <w:szCs w:val="24"/>
              </w:rPr>
              <w:t xml:space="preserve">Не подлежат </w:t>
            </w:r>
            <w:r w:rsidRPr="00144752">
              <w:rPr>
                <w:sz w:val="24"/>
                <w:szCs w:val="24"/>
              </w:rPr>
              <w:lastRenderedPageBreak/>
              <w:t>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596E185" w14:textId="77777777" w:rsidR="001C477C" w:rsidRPr="00144752" w:rsidRDefault="001C477C" w:rsidP="001C477C">
            <w:pPr>
              <w:rPr>
                <w:sz w:val="24"/>
                <w:szCs w:val="24"/>
              </w:rPr>
            </w:pPr>
            <w:r w:rsidRPr="00144752">
              <w:rPr>
                <w:sz w:val="24"/>
                <w:szCs w:val="24"/>
              </w:rPr>
              <w:lastRenderedPageBreak/>
              <w:t xml:space="preserve">Не подлежат </w:t>
            </w:r>
            <w:r w:rsidRPr="00144752">
              <w:rPr>
                <w:sz w:val="24"/>
                <w:szCs w:val="24"/>
              </w:rPr>
              <w:lastRenderedPageBreak/>
              <w:t>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385690EC" w14:textId="77777777" w:rsidR="001C477C" w:rsidRPr="00144752" w:rsidRDefault="001C477C" w:rsidP="001C477C">
            <w:pPr>
              <w:rPr>
                <w:sz w:val="24"/>
                <w:szCs w:val="24"/>
              </w:rPr>
            </w:pPr>
            <w:r w:rsidRPr="00144752">
              <w:rPr>
                <w:sz w:val="24"/>
                <w:szCs w:val="24"/>
              </w:rPr>
              <w:lastRenderedPageBreak/>
              <w:t xml:space="preserve">Не подлежат </w:t>
            </w:r>
            <w:r w:rsidRPr="00144752">
              <w:rPr>
                <w:sz w:val="24"/>
                <w:szCs w:val="24"/>
              </w:rPr>
              <w:lastRenderedPageBreak/>
              <w:t>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C0283F9" w14:textId="77777777" w:rsidR="001C477C" w:rsidRPr="00144752" w:rsidRDefault="001C477C" w:rsidP="001C477C">
            <w:pPr>
              <w:rPr>
                <w:sz w:val="24"/>
                <w:szCs w:val="24"/>
              </w:rPr>
            </w:pPr>
            <w:r w:rsidRPr="00144752">
              <w:rPr>
                <w:sz w:val="24"/>
                <w:szCs w:val="24"/>
              </w:rPr>
              <w:lastRenderedPageBreak/>
              <w:t xml:space="preserve">Не подлежит </w:t>
            </w:r>
            <w:r w:rsidRPr="00144752">
              <w:rPr>
                <w:sz w:val="24"/>
                <w:szCs w:val="24"/>
              </w:rPr>
              <w:lastRenderedPageBreak/>
              <w:t>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78DEA48" w14:textId="77777777" w:rsidR="001C477C" w:rsidRPr="00144752" w:rsidRDefault="001C477C" w:rsidP="001C477C">
            <w:pPr>
              <w:rPr>
                <w:sz w:val="24"/>
                <w:szCs w:val="24"/>
              </w:rPr>
            </w:pPr>
            <w:r w:rsidRPr="00144752">
              <w:rPr>
                <w:sz w:val="24"/>
                <w:szCs w:val="24"/>
              </w:rPr>
              <w:lastRenderedPageBreak/>
              <w:t>не установлены</w:t>
            </w:r>
          </w:p>
        </w:tc>
      </w:tr>
      <w:tr w:rsidR="001C477C" w:rsidRPr="00144752" w14:paraId="753594C7"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70046F7A" w14:textId="77777777" w:rsidR="001C477C" w:rsidRPr="00144752" w:rsidRDefault="001C477C" w:rsidP="001C477C">
            <w:pPr>
              <w:rPr>
                <w:sz w:val="24"/>
                <w:szCs w:val="24"/>
              </w:rPr>
            </w:pPr>
            <w:r w:rsidRPr="00144752">
              <w:rPr>
                <w:sz w:val="24"/>
                <w:szCs w:val="24"/>
              </w:rPr>
              <w:lastRenderedPageBreak/>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1C477C" w:rsidRPr="00144752" w14:paraId="610C46F8" w14:textId="77777777" w:rsidTr="003E0374">
        <w:tc>
          <w:tcPr>
            <w:tcW w:w="2269" w:type="dxa"/>
            <w:tcBorders>
              <w:right w:val="single" w:sz="4" w:space="0" w:color="auto"/>
            </w:tcBorders>
          </w:tcPr>
          <w:p w14:paraId="23998111" w14:textId="77777777" w:rsidR="001C477C" w:rsidRPr="00144752" w:rsidRDefault="001C477C" w:rsidP="001C477C">
            <w:pPr>
              <w:rPr>
                <w:sz w:val="24"/>
                <w:szCs w:val="24"/>
              </w:rPr>
            </w:pPr>
            <w:r w:rsidRPr="00144752">
              <w:rPr>
                <w:sz w:val="24"/>
                <w:szCs w:val="24"/>
              </w:rPr>
              <w:t xml:space="preserve">Гидротехнические сооружения </w:t>
            </w:r>
          </w:p>
        </w:tc>
        <w:tc>
          <w:tcPr>
            <w:tcW w:w="850" w:type="dxa"/>
            <w:tcBorders>
              <w:right w:val="single" w:sz="4" w:space="0" w:color="auto"/>
            </w:tcBorders>
          </w:tcPr>
          <w:p w14:paraId="52F93CDF" w14:textId="77777777" w:rsidR="001C477C" w:rsidRPr="00144752" w:rsidRDefault="001C477C" w:rsidP="001C477C">
            <w:pPr>
              <w:rPr>
                <w:sz w:val="24"/>
                <w:szCs w:val="24"/>
              </w:rPr>
            </w:pPr>
            <w:r w:rsidRPr="00144752">
              <w:rPr>
                <w:sz w:val="24"/>
                <w:szCs w:val="24"/>
              </w:rPr>
              <w:t>11.3.</w:t>
            </w:r>
          </w:p>
        </w:tc>
        <w:tc>
          <w:tcPr>
            <w:tcW w:w="2977" w:type="dxa"/>
            <w:tcBorders>
              <w:top w:val="single" w:sz="4" w:space="0" w:color="auto"/>
              <w:left w:val="single" w:sz="4" w:space="0" w:color="auto"/>
              <w:bottom w:val="single" w:sz="4" w:space="0" w:color="auto"/>
              <w:right w:val="single" w:sz="4" w:space="0" w:color="auto"/>
            </w:tcBorders>
            <w:vAlign w:val="center"/>
          </w:tcPr>
          <w:p w14:paraId="3EA10CBB"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37233FB"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F40FA0E"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AC5A4B5"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1B4C8162" w14:textId="77777777" w:rsidR="001C477C" w:rsidRPr="00144752" w:rsidRDefault="001C477C" w:rsidP="001C477C">
            <w:pPr>
              <w:rPr>
                <w:sz w:val="24"/>
                <w:szCs w:val="24"/>
              </w:rPr>
            </w:pPr>
            <w:r w:rsidRPr="00144752">
              <w:rPr>
                <w:sz w:val="24"/>
                <w:szCs w:val="24"/>
              </w:rPr>
              <w:t>не установлены</w:t>
            </w:r>
          </w:p>
        </w:tc>
      </w:tr>
      <w:tr w:rsidR="001C477C" w:rsidRPr="00144752" w14:paraId="3D62EEA5"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2F0B850A" w14:textId="77777777" w:rsidR="001C477C" w:rsidRPr="00144752" w:rsidRDefault="001C477C" w:rsidP="001C477C">
            <w:pPr>
              <w:rPr>
                <w:sz w:val="24"/>
                <w:szCs w:val="24"/>
              </w:rPr>
            </w:pPr>
            <w:r w:rsidRPr="00144752">
              <w:rPr>
                <w:sz w:val="24"/>
                <w:szCs w:val="24"/>
              </w:rPr>
              <w:t>Размещение гидротехнических сооружений, необходимых для эксплуатации водохранилищ</w:t>
            </w:r>
          </w:p>
          <w:p w14:paraId="67FBAE84" w14:textId="77777777" w:rsidR="001C477C" w:rsidRPr="00144752" w:rsidRDefault="001C477C" w:rsidP="001C477C">
            <w:pPr>
              <w:rPr>
                <w:sz w:val="24"/>
                <w:szCs w:val="24"/>
              </w:rPr>
            </w:pPr>
            <w:r w:rsidRPr="00144752">
              <w:rPr>
                <w:sz w:val="24"/>
                <w:szCs w:val="24"/>
              </w:rPr>
              <w:t xml:space="preserve">(плотин, водосбросов, водозаборных, водовыпускных и других гидротехнических сооружений, судопропускных сооружений, </w:t>
            </w:r>
            <w:proofErr w:type="spellStart"/>
            <w:r w:rsidRPr="00144752">
              <w:rPr>
                <w:sz w:val="24"/>
                <w:szCs w:val="24"/>
              </w:rPr>
              <w:t>рыбозащитных</w:t>
            </w:r>
            <w:proofErr w:type="spellEnd"/>
            <w:r w:rsidRPr="00144752">
              <w:rPr>
                <w:sz w:val="24"/>
                <w:szCs w:val="24"/>
              </w:rPr>
              <w:t xml:space="preserve"> и рыбопропускных сооружений, берегозащитных сооружений).</w:t>
            </w:r>
          </w:p>
        </w:tc>
      </w:tr>
      <w:tr w:rsidR="001C477C" w:rsidRPr="00144752" w14:paraId="10888B82" w14:textId="77777777" w:rsidTr="003E0374">
        <w:tc>
          <w:tcPr>
            <w:tcW w:w="2269" w:type="dxa"/>
          </w:tcPr>
          <w:p w14:paraId="176A10FA" w14:textId="77777777" w:rsidR="001C477C" w:rsidRPr="00144752" w:rsidRDefault="001C477C" w:rsidP="001C477C">
            <w:pPr>
              <w:rPr>
                <w:sz w:val="24"/>
                <w:szCs w:val="24"/>
              </w:rPr>
            </w:pPr>
            <w:r w:rsidRPr="00144752">
              <w:rPr>
                <w:sz w:val="24"/>
                <w:szCs w:val="24"/>
              </w:rPr>
              <w:t xml:space="preserve">Земельные участки (территории) общего пользования </w:t>
            </w:r>
          </w:p>
        </w:tc>
        <w:tc>
          <w:tcPr>
            <w:tcW w:w="850" w:type="dxa"/>
          </w:tcPr>
          <w:p w14:paraId="5B1A02E9" w14:textId="77777777" w:rsidR="001C477C" w:rsidRPr="00144752" w:rsidRDefault="001C477C" w:rsidP="001C477C">
            <w:pPr>
              <w:rPr>
                <w:sz w:val="24"/>
                <w:szCs w:val="24"/>
              </w:rPr>
            </w:pPr>
            <w:r w:rsidRPr="00144752">
              <w:rPr>
                <w:sz w:val="24"/>
                <w:szCs w:val="24"/>
              </w:rPr>
              <w:t>12.0.</w:t>
            </w:r>
          </w:p>
        </w:tc>
        <w:tc>
          <w:tcPr>
            <w:tcW w:w="2977" w:type="dxa"/>
          </w:tcPr>
          <w:p w14:paraId="0FEE9869"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4F59BFF9"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41268667"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7DFEFA2D"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Pr>
          <w:p w14:paraId="39D08B9B" w14:textId="77777777" w:rsidR="001C477C" w:rsidRPr="00144752" w:rsidRDefault="001C477C" w:rsidP="001C477C">
            <w:pPr>
              <w:rPr>
                <w:sz w:val="24"/>
                <w:szCs w:val="24"/>
              </w:rPr>
            </w:pPr>
            <w:r w:rsidRPr="00144752">
              <w:rPr>
                <w:sz w:val="24"/>
                <w:szCs w:val="24"/>
              </w:rPr>
              <w:t>-</w:t>
            </w:r>
          </w:p>
        </w:tc>
      </w:tr>
      <w:tr w:rsidR="001C477C" w:rsidRPr="00144752" w14:paraId="1BB7D6AA" w14:textId="77777777" w:rsidTr="003E0374">
        <w:tc>
          <w:tcPr>
            <w:tcW w:w="15451" w:type="dxa"/>
            <w:gridSpan w:val="7"/>
            <w:shd w:val="clear" w:color="auto" w:fill="auto"/>
          </w:tcPr>
          <w:p w14:paraId="615CB7AB" w14:textId="77777777" w:rsidR="001C477C" w:rsidRPr="00144752" w:rsidRDefault="001C477C" w:rsidP="001C477C">
            <w:pPr>
              <w:rPr>
                <w:sz w:val="24"/>
                <w:szCs w:val="24"/>
              </w:rPr>
            </w:pPr>
            <w:r w:rsidRPr="00144752">
              <w:rPr>
                <w:sz w:val="24"/>
                <w:szCs w:val="24"/>
              </w:rPr>
              <w:t>Земельные участки общего пользования.</w:t>
            </w:r>
          </w:p>
          <w:p w14:paraId="3CFEF2DD"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48F16EBA"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76B2EB15" w14:textId="77777777" w:rsidR="001C477C" w:rsidRPr="00144752" w:rsidRDefault="001C477C" w:rsidP="001C477C">
            <w:pPr>
              <w:rPr>
                <w:sz w:val="24"/>
                <w:szCs w:val="24"/>
              </w:rPr>
            </w:pPr>
            <w:r w:rsidRPr="00144752">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144752" w14:paraId="0CCFBDEA" w14:textId="77777777" w:rsidTr="003E0374">
        <w:tc>
          <w:tcPr>
            <w:tcW w:w="2269" w:type="dxa"/>
            <w:tcBorders>
              <w:right w:val="single" w:sz="4" w:space="0" w:color="auto"/>
            </w:tcBorders>
          </w:tcPr>
          <w:p w14:paraId="7131B733" w14:textId="77777777" w:rsidR="001C477C" w:rsidRPr="00144752" w:rsidRDefault="001C477C" w:rsidP="001C477C">
            <w:pPr>
              <w:rPr>
                <w:sz w:val="24"/>
                <w:szCs w:val="24"/>
              </w:rPr>
            </w:pPr>
            <w:r w:rsidRPr="00144752">
              <w:rPr>
                <w:sz w:val="24"/>
                <w:szCs w:val="24"/>
              </w:rPr>
              <w:t xml:space="preserve">Предоставление коммунальных услуг </w:t>
            </w:r>
          </w:p>
        </w:tc>
        <w:tc>
          <w:tcPr>
            <w:tcW w:w="850" w:type="dxa"/>
            <w:tcBorders>
              <w:right w:val="single" w:sz="4" w:space="0" w:color="auto"/>
            </w:tcBorders>
          </w:tcPr>
          <w:p w14:paraId="1B4E135E" w14:textId="77777777" w:rsidR="001C477C" w:rsidRPr="00144752" w:rsidRDefault="001C477C" w:rsidP="001C477C">
            <w:pPr>
              <w:rPr>
                <w:sz w:val="24"/>
                <w:szCs w:val="24"/>
              </w:rPr>
            </w:pPr>
            <w:r w:rsidRPr="00144752">
              <w:rPr>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tcPr>
          <w:p w14:paraId="1D49D019"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33C1057B"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0EFC1495" w14:textId="77777777" w:rsidR="001C477C" w:rsidRPr="00144752" w:rsidRDefault="001C477C" w:rsidP="001C477C">
            <w:pPr>
              <w:rPr>
                <w:sz w:val="24"/>
                <w:szCs w:val="24"/>
              </w:rPr>
            </w:pPr>
            <w:r w:rsidRPr="00144752">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77AE43E2"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736F384C" w14:textId="77777777" w:rsidR="001C477C" w:rsidRPr="00144752" w:rsidRDefault="001C477C" w:rsidP="001C477C">
            <w:pPr>
              <w:rPr>
                <w:sz w:val="24"/>
                <w:szCs w:val="24"/>
              </w:rPr>
            </w:pPr>
            <w:r w:rsidRPr="00144752">
              <w:rPr>
                <w:sz w:val="24"/>
                <w:szCs w:val="24"/>
              </w:rPr>
              <w:t>не установлены</w:t>
            </w:r>
          </w:p>
        </w:tc>
      </w:tr>
      <w:tr w:rsidR="001C477C" w:rsidRPr="00144752" w14:paraId="28A615CC"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18B568B1" w14:textId="77777777" w:rsidR="001C477C" w:rsidRPr="00144752" w:rsidRDefault="001C477C" w:rsidP="001C477C">
            <w:pPr>
              <w:rPr>
                <w:sz w:val="24"/>
                <w:szCs w:val="24"/>
              </w:rPr>
            </w:pPr>
            <w:r w:rsidRPr="00144752">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p>
          <w:p w14:paraId="027E0800" w14:textId="77777777" w:rsidR="001C477C" w:rsidRPr="00144752" w:rsidRDefault="001C477C" w:rsidP="001C477C">
            <w:pPr>
              <w:rPr>
                <w:sz w:val="24"/>
                <w:szCs w:val="24"/>
              </w:rPr>
            </w:pPr>
            <w:r w:rsidRPr="00144752">
              <w:rPr>
                <w:sz w:val="24"/>
                <w:szCs w:val="24"/>
              </w:rPr>
              <w:lastRenderedPageBreak/>
              <w:t>сооружений, необходимых для сбора и плавки снега).</w:t>
            </w:r>
          </w:p>
          <w:p w14:paraId="3805963B"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земельного участка:</w:t>
            </w:r>
          </w:p>
          <w:p w14:paraId="4961320C"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твёрдом топливе — 0,7-4,3 га в зависимости от мощности.</w:t>
            </w:r>
          </w:p>
          <w:p w14:paraId="30C9D452"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газовом топливе, — 0,3-3,5 га в зависимости от мощности.</w:t>
            </w:r>
          </w:p>
          <w:p w14:paraId="49E31F16" w14:textId="77777777" w:rsidR="001C477C" w:rsidRPr="00144752" w:rsidRDefault="001C477C" w:rsidP="001C477C">
            <w:pPr>
              <w:rPr>
                <w:sz w:val="24"/>
                <w:szCs w:val="24"/>
              </w:rPr>
            </w:pPr>
            <w:r w:rsidRPr="00144752">
              <w:rPr>
                <w:sz w:val="24"/>
                <w:szCs w:val="24"/>
              </w:rPr>
              <w:t>Размеры земельных участков для жилищно-эксплуатационных организаций:</w:t>
            </w:r>
          </w:p>
          <w:p w14:paraId="292C6BE8" w14:textId="77777777" w:rsidR="001C477C" w:rsidRPr="00144752" w:rsidRDefault="001C477C" w:rsidP="001C477C">
            <w:pPr>
              <w:rPr>
                <w:sz w:val="24"/>
                <w:szCs w:val="24"/>
              </w:rPr>
            </w:pPr>
            <w:r w:rsidRPr="00144752">
              <w:rPr>
                <w:sz w:val="24"/>
                <w:szCs w:val="24"/>
              </w:rPr>
              <w:t>•</w:t>
            </w:r>
            <w:r w:rsidRPr="00144752">
              <w:rPr>
                <w:sz w:val="24"/>
                <w:szCs w:val="24"/>
              </w:rPr>
              <w:tab/>
              <w:t>на микрорайон — 0,3 га (1 объект на 20 тыс. жителей);</w:t>
            </w:r>
          </w:p>
          <w:p w14:paraId="28345FC0" w14:textId="77777777" w:rsidR="001C477C" w:rsidRPr="00144752" w:rsidRDefault="001C477C" w:rsidP="001C477C">
            <w:pPr>
              <w:rPr>
                <w:sz w:val="24"/>
                <w:szCs w:val="24"/>
              </w:rPr>
            </w:pPr>
            <w:r w:rsidRPr="00144752">
              <w:rPr>
                <w:sz w:val="24"/>
                <w:szCs w:val="24"/>
              </w:rPr>
              <w:t>Диспетчерский пункт (из расчета 1 объект на 5 км городских коллекторов), площадью в 120 м2 (0,04-0,05 га).</w:t>
            </w:r>
          </w:p>
          <w:p w14:paraId="7C4A12A0" w14:textId="77777777" w:rsidR="001C477C" w:rsidRPr="00144752" w:rsidRDefault="001C477C" w:rsidP="001C477C">
            <w:pPr>
              <w:rPr>
                <w:sz w:val="24"/>
                <w:szCs w:val="24"/>
              </w:rPr>
            </w:pPr>
            <w:r w:rsidRPr="00144752">
              <w:rPr>
                <w:sz w:val="24"/>
                <w:szCs w:val="24"/>
              </w:rPr>
              <w:t>Ремонтно-производственная база (из расчета 1 объект на каждые 100 км городских коллекторов), площадью в 1500 м2 (1,0 га на объект).</w:t>
            </w:r>
          </w:p>
          <w:p w14:paraId="40B98813" w14:textId="77777777" w:rsidR="001C477C" w:rsidRPr="00144752" w:rsidRDefault="001C477C" w:rsidP="001C477C">
            <w:pPr>
              <w:rPr>
                <w:sz w:val="24"/>
                <w:szCs w:val="24"/>
              </w:rPr>
            </w:pPr>
            <w:r w:rsidRPr="00144752">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44752" w14:paraId="1CBF615B" w14:textId="77777777" w:rsidTr="003E0374">
        <w:tc>
          <w:tcPr>
            <w:tcW w:w="2269" w:type="dxa"/>
            <w:tcBorders>
              <w:right w:val="single" w:sz="4" w:space="0" w:color="auto"/>
            </w:tcBorders>
          </w:tcPr>
          <w:p w14:paraId="069F053C" w14:textId="77777777" w:rsidR="001C477C" w:rsidRPr="00144752" w:rsidRDefault="001C477C" w:rsidP="001C477C">
            <w:pPr>
              <w:rPr>
                <w:sz w:val="24"/>
                <w:szCs w:val="24"/>
              </w:rPr>
            </w:pPr>
            <w:r w:rsidRPr="00144752">
              <w:rPr>
                <w:sz w:val="24"/>
                <w:szCs w:val="24"/>
              </w:rPr>
              <w:lastRenderedPageBreak/>
              <w:t xml:space="preserve">Служебные гаражи </w:t>
            </w:r>
          </w:p>
        </w:tc>
        <w:tc>
          <w:tcPr>
            <w:tcW w:w="850" w:type="dxa"/>
            <w:tcBorders>
              <w:right w:val="single" w:sz="4" w:space="0" w:color="auto"/>
            </w:tcBorders>
          </w:tcPr>
          <w:p w14:paraId="1D988546" w14:textId="77777777" w:rsidR="001C477C" w:rsidRPr="00144752" w:rsidRDefault="001C477C" w:rsidP="001C477C">
            <w:pPr>
              <w:rPr>
                <w:sz w:val="24"/>
                <w:szCs w:val="24"/>
              </w:rPr>
            </w:pPr>
            <w:r w:rsidRPr="00144752">
              <w:rPr>
                <w:sz w:val="24"/>
                <w:szCs w:val="24"/>
              </w:rPr>
              <w:t>4.9.</w:t>
            </w:r>
          </w:p>
        </w:tc>
        <w:tc>
          <w:tcPr>
            <w:tcW w:w="2977" w:type="dxa"/>
            <w:tcBorders>
              <w:top w:val="single" w:sz="4" w:space="0" w:color="auto"/>
              <w:left w:val="single" w:sz="4" w:space="0" w:color="auto"/>
              <w:bottom w:val="single" w:sz="4" w:space="0" w:color="auto"/>
              <w:right w:val="single" w:sz="4" w:space="0" w:color="auto"/>
            </w:tcBorders>
            <w:vAlign w:val="center"/>
          </w:tcPr>
          <w:p w14:paraId="7F3D83ED"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75FB0F75"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3B8CFF27" w14:textId="77777777" w:rsidR="001C477C" w:rsidRPr="00144752" w:rsidRDefault="001C477C" w:rsidP="001C477C">
            <w:pPr>
              <w:rPr>
                <w:sz w:val="24"/>
                <w:szCs w:val="24"/>
              </w:rPr>
            </w:pPr>
            <w:r w:rsidRPr="00144752">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2B255A8E"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530FB5D4" w14:textId="77777777" w:rsidR="001C477C" w:rsidRPr="00144752" w:rsidRDefault="001C477C" w:rsidP="001C477C">
            <w:pPr>
              <w:rPr>
                <w:sz w:val="24"/>
                <w:szCs w:val="24"/>
              </w:rPr>
            </w:pPr>
            <w:r w:rsidRPr="00144752">
              <w:rPr>
                <w:sz w:val="24"/>
                <w:szCs w:val="24"/>
              </w:rPr>
              <w:t>не установлены</w:t>
            </w:r>
          </w:p>
        </w:tc>
      </w:tr>
      <w:tr w:rsidR="001C477C" w:rsidRPr="00144752" w14:paraId="70447701"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7506A3A4" w14:textId="77777777" w:rsidR="001C477C" w:rsidRPr="00144752" w:rsidRDefault="001C477C" w:rsidP="001C477C">
            <w:pPr>
              <w:rPr>
                <w:sz w:val="24"/>
                <w:szCs w:val="24"/>
              </w:rPr>
            </w:pPr>
            <w:r w:rsidRPr="00144752">
              <w:rPr>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p>
          <w:p w14:paraId="1AC0C4A4" w14:textId="77777777" w:rsidR="001C477C" w:rsidRPr="00144752" w:rsidRDefault="001C477C" w:rsidP="001C477C">
            <w:pPr>
              <w:rPr>
                <w:sz w:val="24"/>
                <w:szCs w:val="24"/>
              </w:rPr>
            </w:pPr>
            <w:r w:rsidRPr="00144752">
              <w:rPr>
                <w:sz w:val="24"/>
                <w:szCs w:val="24"/>
              </w:rPr>
              <w:t>(классификатор видов разрешенного использования земельных участков, утвержденный Приказом Росреестра от 10.11.2020 N П/0412(ред. от 30.07.2021)), а также для стоянки и хранения транспортных средств общего пользования, в том числе в депо.</w:t>
            </w:r>
          </w:p>
        </w:tc>
      </w:tr>
      <w:tr w:rsidR="001C477C" w:rsidRPr="00144752" w14:paraId="27359627" w14:textId="77777777" w:rsidTr="003E0374">
        <w:tc>
          <w:tcPr>
            <w:tcW w:w="2269" w:type="dxa"/>
            <w:tcBorders>
              <w:right w:val="single" w:sz="4" w:space="0" w:color="auto"/>
            </w:tcBorders>
          </w:tcPr>
          <w:p w14:paraId="0D9660BF" w14:textId="77777777" w:rsidR="001C477C" w:rsidRPr="00144752" w:rsidRDefault="001C477C" w:rsidP="001C477C">
            <w:pPr>
              <w:rPr>
                <w:sz w:val="24"/>
                <w:szCs w:val="24"/>
              </w:rPr>
            </w:pPr>
            <w:r w:rsidRPr="00144752">
              <w:rPr>
                <w:sz w:val="24"/>
                <w:szCs w:val="24"/>
              </w:rPr>
              <w:t xml:space="preserve">Склады </w:t>
            </w:r>
          </w:p>
        </w:tc>
        <w:tc>
          <w:tcPr>
            <w:tcW w:w="850" w:type="dxa"/>
            <w:tcBorders>
              <w:right w:val="single" w:sz="4" w:space="0" w:color="auto"/>
            </w:tcBorders>
          </w:tcPr>
          <w:p w14:paraId="5D0A2AC5" w14:textId="77777777" w:rsidR="001C477C" w:rsidRPr="00144752" w:rsidRDefault="001C477C" w:rsidP="001C477C">
            <w:pPr>
              <w:rPr>
                <w:sz w:val="24"/>
                <w:szCs w:val="24"/>
              </w:rPr>
            </w:pPr>
            <w:r w:rsidRPr="00144752">
              <w:rPr>
                <w:sz w:val="24"/>
                <w:szCs w:val="24"/>
              </w:rPr>
              <w:t>6.9.</w:t>
            </w:r>
          </w:p>
        </w:tc>
        <w:tc>
          <w:tcPr>
            <w:tcW w:w="2977" w:type="dxa"/>
            <w:tcBorders>
              <w:top w:val="single" w:sz="4" w:space="0" w:color="auto"/>
              <w:left w:val="single" w:sz="4" w:space="0" w:color="auto"/>
              <w:bottom w:val="single" w:sz="4" w:space="0" w:color="auto"/>
              <w:right w:val="single" w:sz="4" w:space="0" w:color="auto"/>
            </w:tcBorders>
          </w:tcPr>
          <w:p w14:paraId="6A17A7EC"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2891F934"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03120C06" w14:textId="77777777" w:rsidR="001C477C" w:rsidRPr="00144752" w:rsidRDefault="001C477C" w:rsidP="001C477C">
            <w:pPr>
              <w:rPr>
                <w:sz w:val="24"/>
                <w:szCs w:val="24"/>
              </w:rPr>
            </w:pPr>
            <w:r w:rsidRPr="00144752">
              <w:rPr>
                <w:sz w:val="24"/>
                <w:szCs w:val="24"/>
              </w:rPr>
              <w:t>до 12 м</w:t>
            </w:r>
          </w:p>
        </w:tc>
        <w:tc>
          <w:tcPr>
            <w:tcW w:w="1984" w:type="dxa"/>
            <w:tcBorders>
              <w:top w:val="single" w:sz="4" w:space="0" w:color="auto"/>
              <w:left w:val="single" w:sz="4" w:space="0" w:color="auto"/>
              <w:bottom w:val="single" w:sz="4" w:space="0" w:color="auto"/>
              <w:right w:val="single" w:sz="4" w:space="0" w:color="auto"/>
            </w:tcBorders>
            <w:vAlign w:val="center"/>
          </w:tcPr>
          <w:p w14:paraId="6663E445"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21391DB6" w14:textId="77777777" w:rsidR="001C477C" w:rsidRPr="00144752" w:rsidRDefault="001C477C" w:rsidP="001C477C">
            <w:pPr>
              <w:rPr>
                <w:sz w:val="24"/>
                <w:szCs w:val="24"/>
              </w:rPr>
            </w:pPr>
            <w:r w:rsidRPr="00144752">
              <w:rPr>
                <w:sz w:val="24"/>
                <w:szCs w:val="24"/>
              </w:rPr>
              <w:t>не установлены</w:t>
            </w:r>
          </w:p>
        </w:tc>
      </w:tr>
      <w:tr w:rsidR="001C477C" w:rsidRPr="00144752" w14:paraId="757443AD"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DCE1123" w14:textId="77777777" w:rsidR="001C477C" w:rsidRPr="00144752" w:rsidRDefault="001C477C" w:rsidP="001C477C">
            <w:pPr>
              <w:rPr>
                <w:sz w:val="24"/>
                <w:szCs w:val="24"/>
              </w:rPr>
            </w:pPr>
            <w:r w:rsidRPr="00144752">
              <w:rPr>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w:t>
            </w:r>
            <w:r w:rsidRPr="00144752">
              <w:rPr>
                <w:sz w:val="24"/>
                <w:szCs w:val="24"/>
              </w:rPr>
              <w:lastRenderedPageBreak/>
              <w:t>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1C477C" w:rsidRPr="00144752" w14:paraId="2163500D" w14:textId="77777777" w:rsidTr="003E0374">
        <w:tc>
          <w:tcPr>
            <w:tcW w:w="2269" w:type="dxa"/>
          </w:tcPr>
          <w:p w14:paraId="08554D7F" w14:textId="77777777" w:rsidR="001C477C" w:rsidRPr="00144752" w:rsidRDefault="001C477C" w:rsidP="001C477C">
            <w:pPr>
              <w:rPr>
                <w:sz w:val="24"/>
                <w:szCs w:val="24"/>
              </w:rPr>
            </w:pPr>
            <w:r w:rsidRPr="00144752">
              <w:rPr>
                <w:sz w:val="24"/>
                <w:szCs w:val="24"/>
              </w:rPr>
              <w:lastRenderedPageBreak/>
              <w:t xml:space="preserve">Земельные участки (территории) общего пользования </w:t>
            </w:r>
          </w:p>
        </w:tc>
        <w:tc>
          <w:tcPr>
            <w:tcW w:w="850" w:type="dxa"/>
          </w:tcPr>
          <w:p w14:paraId="4B8AA82D" w14:textId="77777777" w:rsidR="001C477C" w:rsidRPr="00144752" w:rsidRDefault="001C477C" w:rsidP="001C477C">
            <w:pPr>
              <w:rPr>
                <w:sz w:val="24"/>
                <w:szCs w:val="24"/>
              </w:rPr>
            </w:pPr>
            <w:r w:rsidRPr="00144752">
              <w:rPr>
                <w:sz w:val="24"/>
                <w:szCs w:val="24"/>
              </w:rPr>
              <w:t>12.0.</w:t>
            </w:r>
          </w:p>
        </w:tc>
        <w:tc>
          <w:tcPr>
            <w:tcW w:w="2977" w:type="dxa"/>
          </w:tcPr>
          <w:p w14:paraId="2162922D"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p w14:paraId="5D8E9B4B" w14:textId="77777777" w:rsidR="001C477C" w:rsidRPr="00144752" w:rsidRDefault="001C477C" w:rsidP="001C477C">
            <w:pPr>
              <w:rPr>
                <w:sz w:val="24"/>
                <w:szCs w:val="24"/>
              </w:rPr>
            </w:pPr>
          </w:p>
        </w:tc>
        <w:tc>
          <w:tcPr>
            <w:tcW w:w="1984" w:type="dxa"/>
            <w:vAlign w:val="center"/>
          </w:tcPr>
          <w:p w14:paraId="42E86902"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6911469E"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56CF13E2"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Pr>
          <w:p w14:paraId="613AA1F0" w14:textId="77777777" w:rsidR="001C477C" w:rsidRPr="00144752" w:rsidRDefault="001C477C" w:rsidP="001C477C">
            <w:pPr>
              <w:rPr>
                <w:sz w:val="24"/>
                <w:szCs w:val="24"/>
              </w:rPr>
            </w:pPr>
            <w:r w:rsidRPr="00144752">
              <w:rPr>
                <w:sz w:val="24"/>
                <w:szCs w:val="24"/>
              </w:rPr>
              <w:t>-</w:t>
            </w:r>
          </w:p>
        </w:tc>
      </w:tr>
      <w:tr w:rsidR="001C477C" w:rsidRPr="00144752" w14:paraId="0EE4AF37" w14:textId="77777777" w:rsidTr="003E0374">
        <w:tc>
          <w:tcPr>
            <w:tcW w:w="15451" w:type="dxa"/>
            <w:gridSpan w:val="7"/>
            <w:shd w:val="clear" w:color="auto" w:fill="auto"/>
          </w:tcPr>
          <w:p w14:paraId="7A02D0B8" w14:textId="77777777" w:rsidR="001C477C" w:rsidRPr="00144752" w:rsidRDefault="001C477C" w:rsidP="001C477C">
            <w:pPr>
              <w:rPr>
                <w:sz w:val="24"/>
                <w:szCs w:val="24"/>
              </w:rPr>
            </w:pPr>
            <w:r w:rsidRPr="00144752">
              <w:rPr>
                <w:sz w:val="24"/>
                <w:szCs w:val="24"/>
              </w:rPr>
              <w:t>Земельные участки общего пользования.</w:t>
            </w:r>
          </w:p>
          <w:p w14:paraId="590E266B"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10EF7431" w14:textId="77777777" w:rsidTr="003E0374">
        <w:tc>
          <w:tcPr>
            <w:tcW w:w="2269" w:type="dxa"/>
          </w:tcPr>
          <w:p w14:paraId="76228A5F" w14:textId="77777777" w:rsidR="001C477C" w:rsidRPr="00144752" w:rsidRDefault="001C477C" w:rsidP="001C477C">
            <w:pPr>
              <w:rPr>
                <w:sz w:val="24"/>
                <w:szCs w:val="24"/>
              </w:rPr>
            </w:pPr>
            <w:r w:rsidRPr="00144752">
              <w:rPr>
                <w:sz w:val="24"/>
                <w:szCs w:val="24"/>
              </w:rPr>
              <w:t xml:space="preserve">Специальная деятельность </w:t>
            </w:r>
          </w:p>
        </w:tc>
        <w:tc>
          <w:tcPr>
            <w:tcW w:w="850" w:type="dxa"/>
          </w:tcPr>
          <w:p w14:paraId="262363F6" w14:textId="77777777" w:rsidR="001C477C" w:rsidRPr="00144752" w:rsidRDefault="001C477C" w:rsidP="001C477C">
            <w:pPr>
              <w:rPr>
                <w:sz w:val="24"/>
                <w:szCs w:val="24"/>
              </w:rPr>
            </w:pPr>
            <w:r w:rsidRPr="00144752">
              <w:rPr>
                <w:sz w:val="24"/>
                <w:szCs w:val="24"/>
              </w:rPr>
              <w:t>12.2.</w:t>
            </w:r>
          </w:p>
        </w:tc>
        <w:tc>
          <w:tcPr>
            <w:tcW w:w="2977" w:type="dxa"/>
          </w:tcPr>
          <w:p w14:paraId="4953D9C6" w14:textId="2A50EE0B" w:rsidR="001C477C" w:rsidRPr="00144752" w:rsidRDefault="001C477C" w:rsidP="00902E08">
            <w:pPr>
              <w:rPr>
                <w:sz w:val="24"/>
                <w:szCs w:val="24"/>
              </w:rPr>
            </w:pPr>
            <w:r w:rsidRPr="00144752">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30D66543"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2BF77722"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4FA22B3E" w14:textId="77777777" w:rsidR="001C477C" w:rsidRPr="00144752" w:rsidRDefault="001C477C" w:rsidP="001C477C">
            <w:pPr>
              <w:rPr>
                <w:sz w:val="24"/>
                <w:szCs w:val="24"/>
              </w:rPr>
            </w:pPr>
            <w:r w:rsidRPr="00144752">
              <w:rPr>
                <w:sz w:val="24"/>
                <w:szCs w:val="24"/>
              </w:rPr>
              <w:t>Не подлежит установлению</w:t>
            </w:r>
          </w:p>
        </w:tc>
        <w:tc>
          <w:tcPr>
            <w:tcW w:w="3402" w:type="dxa"/>
            <w:vAlign w:val="center"/>
          </w:tcPr>
          <w:p w14:paraId="1B61C5D6" w14:textId="77777777" w:rsidR="001C477C" w:rsidRPr="00144752" w:rsidRDefault="001C477C" w:rsidP="001C477C">
            <w:pPr>
              <w:rPr>
                <w:sz w:val="24"/>
                <w:szCs w:val="24"/>
              </w:rPr>
            </w:pPr>
            <w:r w:rsidRPr="00144752">
              <w:rPr>
                <w:sz w:val="24"/>
                <w:szCs w:val="24"/>
              </w:rPr>
              <w:t>не установлены</w:t>
            </w:r>
          </w:p>
        </w:tc>
      </w:tr>
      <w:tr w:rsidR="001C477C" w:rsidRPr="00144752" w14:paraId="0E340B1C" w14:textId="77777777" w:rsidTr="003E0374">
        <w:tc>
          <w:tcPr>
            <w:tcW w:w="15451" w:type="dxa"/>
            <w:gridSpan w:val="7"/>
            <w:shd w:val="clear" w:color="auto" w:fill="auto"/>
          </w:tcPr>
          <w:p w14:paraId="4D494049" w14:textId="77777777" w:rsidR="001C477C" w:rsidRPr="00144752" w:rsidRDefault="001C477C" w:rsidP="001C477C">
            <w:pPr>
              <w:rPr>
                <w:sz w:val="24"/>
                <w:szCs w:val="24"/>
              </w:rPr>
            </w:pPr>
            <w:r w:rsidRPr="00144752">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144752" w14:paraId="3DBABE04"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9AFBCC" w14:textId="77777777" w:rsidR="001C477C" w:rsidRPr="00144752" w:rsidRDefault="001C477C" w:rsidP="001C477C">
            <w:pPr>
              <w:rPr>
                <w:sz w:val="24"/>
                <w:szCs w:val="24"/>
              </w:rPr>
            </w:pPr>
            <w:r w:rsidRPr="00144752">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144752" w14:paraId="04C7115F" w14:textId="77777777" w:rsidTr="003E0374">
        <w:tc>
          <w:tcPr>
            <w:tcW w:w="15451" w:type="dxa"/>
            <w:gridSpan w:val="7"/>
            <w:tcBorders>
              <w:right w:val="single" w:sz="4" w:space="0" w:color="auto"/>
            </w:tcBorders>
          </w:tcPr>
          <w:p w14:paraId="40187180" w14:textId="77777777" w:rsidR="001C477C" w:rsidRPr="00144752" w:rsidRDefault="001C477C" w:rsidP="001C477C">
            <w:pPr>
              <w:rPr>
                <w:sz w:val="24"/>
                <w:szCs w:val="24"/>
              </w:rPr>
            </w:pPr>
            <w:r w:rsidRPr="00144752">
              <w:rPr>
                <w:sz w:val="24"/>
                <w:szCs w:val="24"/>
              </w:rPr>
              <w:t>Не предусмотрены.</w:t>
            </w:r>
          </w:p>
        </w:tc>
      </w:tr>
      <w:tr w:rsidR="009C7C23" w:rsidRPr="00144752" w14:paraId="11BD3D9A" w14:textId="77777777" w:rsidTr="003E0374">
        <w:tc>
          <w:tcPr>
            <w:tcW w:w="15451" w:type="dxa"/>
            <w:gridSpan w:val="7"/>
            <w:tcBorders>
              <w:right w:val="single" w:sz="4" w:space="0" w:color="auto"/>
            </w:tcBorders>
          </w:tcPr>
          <w:p w14:paraId="374445C7" w14:textId="77777777" w:rsidR="009C7C23" w:rsidRPr="00144752" w:rsidRDefault="009C7C23" w:rsidP="009C7C23">
            <w:pPr>
              <w:rPr>
                <w:sz w:val="24"/>
                <w:szCs w:val="24"/>
              </w:rPr>
            </w:pPr>
            <w:bookmarkStart w:id="67" w:name="_Hlk72241072"/>
            <w:r w:rsidRPr="00144752">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(Ил)</w:t>
            </w:r>
          </w:p>
          <w:p w14:paraId="5135B497" w14:textId="77777777" w:rsidR="009C7C23" w:rsidRPr="00144752" w:rsidRDefault="009C7C23" w:rsidP="009C7C23">
            <w:pPr>
              <w:rPr>
                <w:sz w:val="24"/>
                <w:szCs w:val="24"/>
              </w:rPr>
            </w:pPr>
            <w:r w:rsidRPr="00144752">
              <w:rPr>
                <w:sz w:val="24"/>
                <w:szCs w:val="24"/>
              </w:rPr>
              <w:t>1.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145DE1C5" w14:textId="77777777" w:rsidR="009C7C23" w:rsidRPr="00144752" w:rsidRDefault="009C7C23" w:rsidP="009C7C23">
            <w:pPr>
              <w:rPr>
                <w:sz w:val="24"/>
                <w:szCs w:val="24"/>
              </w:rPr>
            </w:pPr>
            <w:r w:rsidRPr="00144752">
              <w:rPr>
                <w:sz w:val="24"/>
                <w:szCs w:val="24"/>
              </w:rPr>
              <w:t>2. Системы, объекты, сооружения и мероприятия инженерной защиты от затопления и подтопления (расчет отметки гребня и профиль дамб) следует проектировать в соответствии с требованиями СП 104.13330.2016 (Инженерная защита территории от затопления и подтопления. Актуализированная редакция СНиП 2.06.15-85).</w:t>
            </w:r>
          </w:p>
          <w:p w14:paraId="70AAFF08" w14:textId="77777777" w:rsidR="009C7C23" w:rsidRPr="00144752" w:rsidRDefault="009C7C23" w:rsidP="009C7C23">
            <w:pPr>
              <w:rPr>
                <w:sz w:val="24"/>
                <w:szCs w:val="24"/>
              </w:rPr>
            </w:pPr>
            <w:r w:rsidRPr="00144752">
              <w:rPr>
                <w:sz w:val="24"/>
                <w:szCs w:val="24"/>
              </w:rPr>
              <w:t>3.Соблюдение собственниками ГТС прудов обязательств по надлежащему содержанию и безаварийной эксплуатации сооружений, осуществлению своевременного капитального ремонта (реконструкции), консервации или ликвидации ГТС в случае их несоответствия обязательным требованиям (согласно статье 9 Федерального закона от 21 июля 1997 г. № 117 «О безопасности гидротехнических сооружений»).</w:t>
            </w:r>
          </w:p>
          <w:p w14:paraId="6B06C626" w14:textId="77777777" w:rsidR="009C7C23" w:rsidRPr="00144752" w:rsidRDefault="009C7C23" w:rsidP="009C7C23">
            <w:pPr>
              <w:rPr>
                <w:sz w:val="24"/>
                <w:szCs w:val="24"/>
              </w:rPr>
            </w:pPr>
          </w:p>
          <w:p w14:paraId="7DEC7D89" w14:textId="77777777" w:rsidR="009C7C23" w:rsidRPr="00144752" w:rsidRDefault="009C7C23" w:rsidP="009C7C23">
            <w:pPr>
              <w:rPr>
                <w:sz w:val="24"/>
                <w:szCs w:val="24"/>
              </w:rPr>
            </w:pPr>
            <w:r w:rsidRPr="00144752">
              <w:rPr>
                <w:sz w:val="24"/>
                <w:szCs w:val="24"/>
              </w:rPr>
              <w:lastRenderedPageBreak/>
              <w:t>Примечание</w:t>
            </w:r>
          </w:p>
          <w:p w14:paraId="7498F9F6" w14:textId="77777777" w:rsidR="009C7C23" w:rsidRPr="00144752" w:rsidRDefault="009C7C23" w:rsidP="009C7C23">
            <w:pPr>
              <w:rPr>
                <w:sz w:val="24"/>
                <w:szCs w:val="24"/>
              </w:rPr>
            </w:pPr>
            <w:r w:rsidRPr="00144752">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56F1B518" w14:textId="5ABCE75B" w:rsidR="009C7C23" w:rsidRPr="00144752" w:rsidRDefault="009C7C23" w:rsidP="009C7C23">
            <w:pPr>
              <w:rPr>
                <w:sz w:val="24"/>
                <w:szCs w:val="24"/>
              </w:rPr>
            </w:pPr>
            <w:r w:rsidRPr="00144752">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bookmarkEnd w:id="67"/>
          </w:p>
        </w:tc>
      </w:tr>
    </w:tbl>
    <w:p w14:paraId="63F22321" w14:textId="77777777" w:rsidR="001C477C" w:rsidRPr="001C477C" w:rsidRDefault="001C477C" w:rsidP="001C477C"/>
    <w:p w14:paraId="18A91F51" w14:textId="77777777" w:rsidR="001C477C" w:rsidRPr="001C477C" w:rsidRDefault="001C477C" w:rsidP="001C477C">
      <w:bookmarkStart w:id="68" w:name="_Toc50646382"/>
      <w:r w:rsidRPr="001C477C">
        <w:t>Статья 41. Зона транспортной инфраструктуры (Т)</w:t>
      </w:r>
      <w:bookmarkEnd w:id="68"/>
    </w:p>
    <w:p w14:paraId="2B2324EB"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44752" w14:paraId="1E241088" w14:textId="77777777" w:rsidTr="003E0374">
        <w:tc>
          <w:tcPr>
            <w:tcW w:w="2269" w:type="dxa"/>
            <w:vMerge w:val="restart"/>
            <w:tcBorders>
              <w:right w:val="single" w:sz="4" w:space="0" w:color="auto"/>
            </w:tcBorders>
          </w:tcPr>
          <w:p w14:paraId="7E4C1193" w14:textId="77777777" w:rsidR="001C477C" w:rsidRPr="00144752" w:rsidRDefault="001C477C" w:rsidP="001C477C">
            <w:pPr>
              <w:rPr>
                <w:sz w:val="24"/>
                <w:szCs w:val="24"/>
              </w:rPr>
            </w:pPr>
            <w:bookmarkStart w:id="69" w:name="_Hlk72244255"/>
            <w:r w:rsidRPr="00144752">
              <w:rPr>
                <w:sz w:val="24"/>
                <w:szCs w:val="24"/>
              </w:rPr>
              <w:t>Виды разрешенного использования</w:t>
            </w:r>
          </w:p>
        </w:tc>
        <w:tc>
          <w:tcPr>
            <w:tcW w:w="850" w:type="dxa"/>
            <w:vMerge w:val="restart"/>
            <w:tcBorders>
              <w:right w:val="single" w:sz="4" w:space="0" w:color="auto"/>
            </w:tcBorders>
          </w:tcPr>
          <w:p w14:paraId="474B3C2C" w14:textId="77777777" w:rsidR="001C477C" w:rsidRPr="00144752" w:rsidRDefault="001C477C" w:rsidP="001C477C">
            <w:pPr>
              <w:rPr>
                <w:sz w:val="24"/>
                <w:szCs w:val="24"/>
              </w:rPr>
            </w:pPr>
            <w:r w:rsidRPr="00144752">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2C5042EC"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44752" w14:paraId="7DB51D07" w14:textId="77777777" w:rsidTr="003E0374">
        <w:trPr>
          <w:trHeight w:val="723"/>
        </w:trPr>
        <w:tc>
          <w:tcPr>
            <w:tcW w:w="2269" w:type="dxa"/>
            <w:vMerge/>
            <w:tcBorders>
              <w:right w:val="single" w:sz="4" w:space="0" w:color="auto"/>
            </w:tcBorders>
          </w:tcPr>
          <w:p w14:paraId="689AFF1B" w14:textId="77777777" w:rsidR="001C477C" w:rsidRPr="00144752" w:rsidRDefault="001C477C" w:rsidP="001C477C">
            <w:pPr>
              <w:rPr>
                <w:sz w:val="24"/>
                <w:szCs w:val="24"/>
              </w:rPr>
            </w:pPr>
          </w:p>
        </w:tc>
        <w:tc>
          <w:tcPr>
            <w:tcW w:w="850" w:type="dxa"/>
            <w:vMerge/>
            <w:tcBorders>
              <w:right w:val="single" w:sz="4" w:space="0" w:color="auto"/>
            </w:tcBorders>
          </w:tcPr>
          <w:p w14:paraId="1D399683" w14:textId="77777777" w:rsidR="001C477C" w:rsidRPr="00144752"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4FE20D"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249FEAFC" w14:textId="77777777" w:rsidR="001C477C" w:rsidRPr="00144752" w:rsidRDefault="001C477C" w:rsidP="001C477C">
            <w:pPr>
              <w:rPr>
                <w:sz w:val="24"/>
                <w:szCs w:val="24"/>
              </w:rPr>
            </w:pPr>
            <w:r w:rsidRPr="00144752">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26068C5B" w14:textId="77777777" w:rsidR="001C477C" w:rsidRPr="00144752" w:rsidRDefault="001C477C" w:rsidP="001C477C">
            <w:pPr>
              <w:rPr>
                <w:sz w:val="24"/>
                <w:szCs w:val="24"/>
              </w:rPr>
            </w:pPr>
            <w:r w:rsidRPr="00144752">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64434B7C" w14:textId="77777777" w:rsidR="001C477C" w:rsidRPr="00144752" w:rsidRDefault="001C477C" w:rsidP="001C477C">
            <w:pPr>
              <w:rPr>
                <w:sz w:val="24"/>
                <w:szCs w:val="24"/>
              </w:rPr>
            </w:pPr>
            <w:r w:rsidRPr="00144752">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144752">
              <w:rPr>
                <w:sz w:val="24"/>
                <w:szCs w:val="24"/>
              </w:rPr>
              <w:lastRenderedPageBreak/>
              <w:t>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04B3B861" w14:textId="77777777" w:rsidR="001C477C" w:rsidRPr="00144752" w:rsidRDefault="001C477C" w:rsidP="001C477C">
            <w:pPr>
              <w:rPr>
                <w:sz w:val="24"/>
                <w:szCs w:val="24"/>
              </w:rPr>
            </w:pPr>
            <w:r w:rsidRPr="00144752">
              <w:rPr>
                <w:sz w:val="24"/>
                <w:szCs w:val="24"/>
              </w:rPr>
              <w:lastRenderedPageBreak/>
              <w:t>иные предельные параметры разрешенного строительства, реконструкции объектов капитального строительства</w:t>
            </w:r>
          </w:p>
        </w:tc>
      </w:tr>
      <w:tr w:rsidR="001C477C" w:rsidRPr="00144752" w14:paraId="115DD580"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282793CD" w14:textId="77777777" w:rsidR="001C477C" w:rsidRPr="00144752" w:rsidRDefault="001C477C" w:rsidP="001C477C">
            <w:pPr>
              <w:rPr>
                <w:sz w:val="24"/>
                <w:szCs w:val="24"/>
              </w:rPr>
            </w:pPr>
            <w:r w:rsidRPr="00144752">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144752" w14:paraId="6FE67642" w14:textId="77777777" w:rsidTr="003E0374">
        <w:tc>
          <w:tcPr>
            <w:tcW w:w="2269" w:type="dxa"/>
            <w:tcBorders>
              <w:right w:val="single" w:sz="4" w:space="0" w:color="auto"/>
            </w:tcBorders>
          </w:tcPr>
          <w:p w14:paraId="57D4418D" w14:textId="77777777" w:rsidR="001C477C" w:rsidRPr="00144752" w:rsidRDefault="001C477C" w:rsidP="001C477C">
            <w:pPr>
              <w:rPr>
                <w:sz w:val="24"/>
                <w:szCs w:val="24"/>
              </w:rPr>
            </w:pPr>
            <w:r w:rsidRPr="00144752">
              <w:rPr>
                <w:sz w:val="24"/>
                <w:szCs w:val="24"/>
              </w:rPr>
              <w:t>Коммунальное обслуживание</w:t>
            </w:r>
          </w:p>
        </w:tc>
        <w:tc>
          <w:tcPr>
            <w:tcW w:w="850" w:type="dxa"/>
            <w:tcBorders>
              <w:right w:val="single" w:sz="4" w:space="0" w:color="auto"/>
            </w:tcBorders>
          </w:tcPr>
          <w:p w14:paraId="04E3A4F4" w14:textId="77777777" w:rsidR="001C477C" w:rsidRPr="00144752" w:rsidRDefault="001C477C" w:rsidP="001C477C">
            <w:pPr>
              <w:rPr>
                <w:sz w:val="24"/>
                <w:szCs w:val="24"/>
              </w:rPr>
            </w:pPr>
            <w:r w:rsidRPr="00144752">
              <w:rPr>
                <w:sz w:val="24"/>
                <w:szCs w:val="24"/>
              </w:rPr>
              <w:t>3.1</w:t>
            </w:r>
          </w:p>
        </w:tc>
        <w:tc>
          <w:tcPr>
            <w:tcW w:w="2977" w:type="dxa"/>
            <w:tcBorders>
              <w:top w:val="single" w:sz="4" w:space="0" w:color="auto"/>
              <w:left w:val="single" w:sz="4" w:space="0" w:color="auto"/>
              <w:bottom w:val="single" w:sz="4" w:space="0" w:color="auto"/>
              <w:right w:val="single" w:sz="4" w:space="0" w:color="auto"/>
            </w:tcBorders>
          </w:tcPr>
          <w:p w14:paraId="2C3BD93E" w14:textId="77777777" w:rsidR="001C477C" w:rsidRPr="00144752" w:rsidRDefault="001C477C" w:rsidP="001C477C">
            <w:pPr>
              <w:rPr>
                <w:sz w:val="24"/>
                <w:szCs w:val="24"/>
              </w:rPr>
            </w:pPr>
            <w:r w:rsidRPr="00144752">
              <w:rPr>
                <w:sz w:val="24"/>
                <w:szCs w:val="24"/>
              </w:rPr>
              <w:t>Предельные минимальные/максимальные размеры (высота, длина) земельных участков: 50 м.</w:t>
            </w:r>
          </w:p>
          <w:p w14:paraId="0F09E6A2" w14:textId="77777777" w:rsidR="001C477C" w:rsidRPr="00144752" w:rsidRDefault="001C477C" w:rsidP="001C477C">
            <w:pPr>
              <w:rPr>
                <w:sz w:val="24"/>
                <w:szCs w:val="24"/>
              </w:rPr>
            </w:pPr>
            <w:r w:rsidRPr="00144752">
              <w:rPr>
                <w:sz w:val="24"/>
                <w:szCs w:val="24"/>
              </w:rPr>
              <w:t>Предельные максимальные размеры земельных участков - не подлежат установлению.</w:t>
            </w:r>
          </w:p>
          <w:p w14:paraId="09E196CB" w14:textId="77777777" w:rsidR="001C477C" w:rsidRPr="00144752" w:rsidRDefault="001C477C" w:rsidP="001C477C">
            <w:pPr>
              <w:rPr>
                <w:sz w:val="24"/>
                <w:szCs w:val="24"/>
              </w:rPr>
            </w:pPr>
            <w:r w:rsidRPr="00144752">
              <w:rPr>
                <w:sz w:val="24"/>
                <w:szCs w:val="24"/>
              </w:rPr>
              <w:t>Минимальная площадь земельного участка – 0,01 га.</w:t>
            </w:r>
          </w:p>
          <w:p w14:paraId="2E62973B" w14:textId="77777777" w:rsidR="001C477C" w:rsidRPr="00144752" w:rsidRDefault="001C477C" w:rsidP="001C477C">
            <w:pPr>
              <w:rPr>
                <w:sz w:val="24"/>
                <w:szCs w:val="24"/>
              </w:rPr>
            </w:pPr>
            <w:r w:rsidRPr="00144752">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7506FBA" w14:textId="77777777" w:rsidR="001C477C" w:rsidRPr="00144752" w:rsidRDefault="001C477C" w:rsidP="001C477C">
            <w:pPr>
              <w:rPr>
                <w:sz w:val="24"/>
                <w:szCs w:val="24"/>
              </w:rPr>
            </w:pPr>
            <w:r w:rsidRPr="00144752">
              <w:rPr>
                <w:sz w:val="24"/>
                <w:szCs w:val="24"/>
              </w:rPr>
              <w:t>5 м</w:t>
            </w:r>
          </w:p>
        </w:tc>
        <w:tc>
          <w:tcPr>
            <w:tcW w:w="1985" w:type="dxa"/>
            <w:tcBorders>
              <w:top w:val="single" w:sz="4" w:space="0" w:color="auto"/>
              <w:left w:val="single" w:sz="4" w:space="0" w:color="auto"/>
              <w:bottom w:val="single" w:sz="4" w:space="0" w:color="auto"/>
              <w:right w:val="single" w:sz="4" w:space="0" w:color="auto"/>
            </w:tcBorders>
            <w:vAlign w:val="center"/>
          </w:tcPr>
          <w:p w14:paraId="03DAFC61" w14:textId="77777777" w:rsidR="001C477C" w:rsidRPr="00144752" w:rsidRDefault="001C477C" w:rsidP="001C477C">
            <w:pPr>
              <w:rPr>
                <w:sz w:val="24"/>
                <w:szCs w:val="24"/>
              </w:rPr>
            </w:pPr>
            <w:r w:rsidRPr="00144752">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0310C57F" w14:textId="77777777" w:rsidR="001C477C" w:rsidRPr="00144752" w:rsidRDefault="001C477C" w:rsidP="001C477C">
            <w:pPr>
              <w:rPr>
                <w:sz w:val="24"/>
                <w:szCs w:val="24"/>
              </w:rPr>
            </w:pPr>
            <w:r w:rsidRPr="00144752">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35754BB7" w14:textId="77777777" w:rsidR="001C477C" w:rsidRPr="00144752" w:rsidRDefault="001C477C" w:rsidP="001C477C">
            <w:pPr>
              <w:rPr>
                <w:sz w:val="24"/>
                <w:szCs w:val="24"/>
              </w:rPr>
            </w:pPr>
            <w:r w:rsidRPr="00144752">
              <w:rPr>
                <w:sz w:val="24"/>
                <w:szCs w:val="24"/>
              </w:rPr>
              <w:t>не установлены</w:t>
            </w:r>
          </w:p>
        </w:tc>
      </w:tr>
      <w:tr w:rsidR="001C477C" w:rsidRPr="00144752" w14:paraId="3847C20C"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7753BD75" w14:textId="77777777" w:rsidR="001C477C" w:rsidRPr="00144752" w:rsidRDefault="001C477C" w:rsidP="001C477C">
            <w:pPr>
              <w:rPr>
                <w:sz w:val="24"/>
                <w:szCs w:val="24"/>
              </w:rPr>
            </w:pPr>
            <w:r w:rsidRPr="00144752">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62981887" w14:textId="77777777" w:rsidR="001C477C" w:rsidRPr="00144752" w:rsidRDefault="001C477C" w:rsidP="001C477C">
            <w:pPr>
              <w:rPr>
                <w:sz w:val="24"/>
                <w:szCs w:val="24"/>
              </w:rPr>
            </w:pPr>
            <w:r w:rsidRPr="00144752">
              <w:rPr>
                <w:sz w:val="24"/>
                <w:szCs w:val="24"/>
              </w:rPr>
              <w:t>•</w:t>
            </w:r>
            <w:r w:rsidRPr="00144752">
              <w:rPr>
                <w:sz w:val="24"/>
                <w:szCs w:val="24"/>
              </w:rPr>
              <w:tab/>
              <w:t>поставки воды, тепла, электричества, газа, предоставления услуг связи;</w:t>
            </w:r>
          </w:p>
          <w:p w14:paraId="7FF1E9F3" w14:textId="77777777" w:rsidR="001C477C" w:rsidRPr="00144752" w:rsidRDefault="001C477C" w:rsidP="001C477C">
            <w:pPr>
              <w:rPr>
                <w:sz w:val="24"/>
                <w:szCs w:val="24"/>
              </w:rPr>
            </w:pPr>
            <w:r w:rsidRPr="00144752">
              <w:rPr>
                <w:sz w:val="24"/>
                <w:szCs w:val="24"/>
              </w:rPr>
              <w:t>•</w:t>
            </w:r>
            <w:r w:rsidRPr="00144752">
              <w:rPr>
                <w:sz w:val="24"/>
                <w:szCs w:val="24"/>
              </w:rPr>
              <w:tab/>
              <w:t>отвода канализационных стоков;</w:t>
            </w:r>
          </w:p>
          <w:p w14:paraId="7EA91997" w14:textId="77777777" w:rsidR="001C477C" w:rsidRPr="00144752" w:rsidRDefault="001C477C" w:rsidP="001C477C">
            <w:pPr>
              <w:rPr>
                <w:sz w:val="24"/>
                <w:szCs w:val="24"/>
              </w:rPr>
            </w:pPr>
            <w:r w:rsidRPr="00144752">
              <w:rPr>
                <w:sz w:val="24"/>
                <w:szCs w:val="24"/>
              </w:rPr>
              <w:t>•</w:t>
            </w:r>
            <w:r w:rsidRPr="00144752">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44752" w14:paraId="761CF82C" w14:textId="77777777" w:rsidTr="003E0374">
        <w:tc>
          <w:tcPr>
            <w:tcW w:w="2269" w:type="dxa"/>
            <w:tcBorders>
              <w:right w:val="single" w:sz="4" w:space="0" w:color="auto"/>
            </w:tcBorders>
          </w:tcPr>
          <w:p w14:paraId="33EC1A81" w14:textId="77777777" w:rsidR="001C477C" w:rsidRPr="00144752" w:rsidRDefault="001C477C" w:rsidP="001C477C">
            <w:pPr>
              <w:rPr>
                <w:sz w:val="24"/>
                <w:szCs w:val="24"/>
              </w:rPr>
            </w:pPr>
            <w:r w:rsidRPr="00144752">
              <w:rPr>
                <w:sz w:val="24"/>
                <w:szCs w:val="24"/>
              </w:rPr>
              <w:t xml:space="preserve">Служебные гаражи </w:t>
            </w:r>
          </w:p>
        </w:tc>
        <w:tc>
          <w:tcPr>
            <w:tcW w:w="850" w:type="dxa"/>
            <w:tcBorders>
              <w:right w:val="single" w:sz="4" w:space="0" w:color="auto"/>
            </w:tcBorders>
          </w:tcPr>
          <w:p w14:paraId="03C1A008" w14:textId="77777777" w:rsidR="001C477C" w:rsidRPr="00144752" w:rsidRDefault="001C477C" w:rsidP="001C477C">
            <w:pPr>
              <w:rPr>
                <w:sz w:val="24"/>
                <w:szCs w:val="24"/>
              </w:rPr>
            </w:pPr>
            <w:r w:rsidRPr="00144752">
              <w:rPr>
                <w:sz w:val="24"/>
                <w:szCs w:val="24"/>
              </w:rPr>
              <w:t>4.9.</w:t>
            </w:r>
          </w:p>
        </w:tc>
        <w:tc>
          <w:tcPr>
            <w:tcW w:w="2977" w:type="dxa"/>
            <w:tcBorders>
              <w:top w:val="single" w:sz="4" w:space="0" w:color="auto"/>
              <w:left w:val="single" w:sz="4" w:space="0" w:color="auto"/>
              <w:bottom w:val="single" w:sz="4" w:space="0" w:color="auto"/>
              <w:right w:val="single" w:sz="4" w:space="0" w:color="auto"/>
            </w:tcBorders>
            <w:vAlign w:val="center"/>
          </w:tcPr>
          <w:p w14:paraId="36250C3A"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652E530" w14:textId="77777777" w:rsidR="001C477C" w:rsidRPr="00144752" w:rsidRDefault="001C477C" w:rsidP="001C477C">
            <w:pPr>
              <w:rPr>
                <w:sz w:val="24"/>
                <w:szCs w:val="24"/>
              </w:rPr>
            </w:pPr>
            <w:r w:rsidRPr="00144752">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752F2D4A"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DE95B55" w14:textId="77777777" w:rsidR="001C477C" w:rsidRPr="00144752" w:rsidRDefault="001C477C" w:rsidP="001C477C">
            <w:pPr>
              <w:rPr>
                <w:sz w:val="24"/>
                <w:szCs w:val="24"/>
              </w:rPr>
            </w:pPr>
            <w:r w:rsidRPr="00144752">
              <w:rPr>
                <w:sz w:val="24"/>
                <w:szCs w:val="24"/>
              </w:rPr>
              <w:t>80%</w:t>
            </w:r>
          </w:p>
        </w:tc>
        <w:tc>
          <w:tcPr>
            <w:tcW w:w="3402" w:type="dxa"/>
            <w:tcBorders>
              <w:top w:val="single" w:sz="4" w:space="0" w:color="auto"/>
              <w:left w:val="single" w:sz="4" w:space="0" w:color="auto"/>
              <w:bottom w:val="single" w:sz="4" w:space="0" w:color="auto"/>
              <w:right w:val="single" w:sz="4" w:space="0" w:color="auto"/>
            </w:tcBorders>
            <w:vAlign w:val="center"/>
          </w:tcPr>
          <w:p w14:paraId="6C6191A2" w14:textId="77777777" w:rsidR="001C477C" w:rsidRPr="00144752" w:rsidRDefault="001C477C" w:rsidP="001C477C">
            <w:pPr>
              <w:rPr>
                <w:sz w:val="24"/>
                <w:szCs w:val="24"/>
              </w:rPr>
            </w:pPr>
            <w:r w:rsidRPr="00144752">
              <w:rPr>
                <w:sz w:val="24"/>
                <w:szCs w:val="24"/>
              </w:rPr>
              <w:t>не установлены</w:t>
            </w:r>
          </w:p>
        </w:tc>
      </w:tr>
      <w:tr w:rsidR="001C477C" w:rsidRPr="00144752" w14:paraId="005701AC"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5069A7CB" w14:textId="77777777" w:rsidR="001C477C" w:rsidRPr="00144752" w:rsidRDefault="001C477C" w:rsidP="001C477C">
            <w:pPr>
              <w:rPr>
                <w:sz w:val="24"/>
                <w:szCs w:val="24"/>
              </w:rPr>
            </w:pPr>
            <w:r w:rsidRPr="00144752">
              <w:rPr>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П/0412(ред. от 30.07.2021)), а также для стоянки и хранения транспортных средств общего пользования, в том числе в депо.</w:t>
            </w:r>
          </w:p>
        </w:tc>
      </w:tr>
      <w:tr w:rsidR="001C477C" w:rsidRPr="00144752" w14:paraId="4D4B7AB4" w14:textId="77777777" w:rsidTr="003E0374">
        <w:tc>
          <w:tcPr>
            <w:tcW w:w="2269" w:type="dxa"/>
            <w:tcBorders>
              <w:right w:val="single" w:sz="4" w:space="0" w:color="auto"/>
            </w:tcBorders>
          </w:tcPr>
          <w:p w14:paraId="24E7DEAE" w14:textId="77777777" w:rsidR="001C477C" w:rsidRPr="00144752" w:rsidRDefault="001C477C" w:rsidP="001C477C">
            <w:pPr>
              <w:rPr>
                <w:sz w:val="24"/>
                <w:szCs w:val="24"/>
              </w:rPr>
            </w:pPr>
            <w:r w:rsidRPr="00144752">
              <w:rPr>
                <w:sz w:val="24"/>
                <w:szCs w:val="24"/>
              </w:rPr>
              <w:t xml:space="preserve">Объекты придорожного </w:t>
            </w:r>
            <w:r w:rsidRPr="00144752">
              <w:rPr>
                <w:sz w:val="24"/>
                <w:szCs w:val="24"/>
              </w:rPr>
              <w:lastRenderedPageBreak/>
              <w:t xml:space="preserve">сервиса </w:t>
            </w:r>
          </w:p>
        </w:tc>
        <w:tc>
          <w:tcPr>
            <w:tcW w:w="850" w:type="dxa"/>
            <w:tcBorders>
              <w:right w:val="single" w:sz="4" w:space="0" w:color="auto"/>
            </w:tcBorders>
          </w:tcPr>
          <w:p w14:paraId="6E567FB8" w14:textId="77777777" w:rsidR="001C477C" w:rsidRPr="00144752" w:rsidRDefault="001C477C" w:rsidP="001C477C">
            <w:pPr>
              <w:rPr>
                <w:sz w:val="24"/>
                <w:szCs w:val="24"/>
              </w:rPr>
            </w:pPr>
            <w:r w:rsidRPr="00144752">
              <w:rPr>
                <w:sz w:val="24"/>
                <w:szCs w:val="24"/>
              </w:rPr>
              <w:lastRenderedPageBreak/>
              <w:t>4.9.1.</w:t>
            </w:r>
          </w:p>
        </w:tc>
        <w:tc>
          <w:tcPr>
            <w:tcW w:w="2977" w:type="dxa"/>
            <w:tcBorders>
              <w:top w:val="single" w:sz="4" w:space="0" w:color="auto"/>
              <w:left w:val="single" w:sz="4" w:space="0" w:color="auto"/>
              <w:bottom w:val="single" w:sz="4" w:space="0" w:color="auto"/>
              <w:right w:val="single" w:sz="4" w:space="0" w:color="auto"/>
            </w:tcBorders>
            <w:vAlign w:val="center"/>
          </w:tcPr>
          <w:p w14:paraId="076E9B27"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942CA76" w14:textId="77777777" w:rsidR="001C477C" w:rsidRPr="00144752" w:rsidRDefault="001C477C" w:rsidP="001C477C">
            <w:pPr>
              <w:rPr>
                <w:sz w:val="24"/>
                <w:szCs w:val="24"/>
              </w:rPr>
            </w:pPr>
            <w:r w:rsidRPr="00144752">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525DD98C" w14:textId="77777777" w:rsidR="001C477C" w:rsidRPr="00144752" w:rsidRDefault="001C477C" w:rsidP="001C477C">
            <w:pPr>
              <w:rPr>
                <w:sz w:val="24"/>
                <w:szCs w:val="24"/>
              </w:rPr>
            </w:pPr>
            <w:r w:rsidRPr="00144752">
              <w:rPr>
                <w:sz w:val="24"/>
                <w:szCs w:val="24"/>
              </w:rPr>
              <w:t>до 5 м.</w:t>
            </w:r>
          </w:p>
        </w:tc>
        <w:tc>
          <w:tcPr>
            <w:tcW w:w="1984" w:type="dxa"/>
            <w:tcBorders>
              <w:top w:val="single" w:sz="4" w:space="0" w:color="auto"/>
              <w:left w:val="single" w:sz="4" w:space="0" w:color="auto"/>
              <w:bottom w:val="single" w:sz="4" w:space="0" w:color="auto"/>
              <w:right w:val="single" w:sz="4" w:space="0" w:color="auto"/>
            </w:tcBorders>
            <w:vAlign w:val="center"/>
          </w:tcPr>
          <w:p w14:paraId="756FB10A" w14:textId="77777777" w:rsidR="001C477C" w:rsidRPr="00144752" w:rsidRDefault="001C477C" w:rsidP="001C477C">
            <w:pPr>
              <w:rPr>
                <w:sz w:val="24"/>
                <w:szCs w:val="24"/>
              </w:rPr>
            </w:pPr>
            <w:r w:rsidRPr="00144752">
              <w:rPr>
                <w:sz w:val="24"/>
                <w:szCs w:val="24"/>
              </w:rPr>
              <w:t>70%</w:t>
            </w:r>
          </w:p>
        </w:tc>
        <w:tc>
          <w:tcPr>
            <w:tcW w:w="3402" w:type="dxa"/>
            <w:tcBorders>
              <w:top w:val="single" w:sz="4" w:space="0" w:color="auto"/>
              <w:left w:val="single" w:sz="4" w:space="0" w:color="auto"/>
              <w:bottom w:val="single" w:sz="4" w:space="0" w:color="auto"/>
              <w:right w:val="single" w:sz="4" w:space="0" w:color="auto"/>
            </w:tcBorders>
            <w:vAlign w:val="center"/>
          </w:tcPr>
          <w:p w14:paraId="58E7BD06" w14:textId="77777777" w:rsidR="001C477C" w:rsidRPr="00144752" w:rsidRDefault="001C477C" w:rsidP="001C477C">
            <w:pPr>
              <w:rPr>
                <w:sz w:val="24"/>
                <w:szCs w:val="24"/>
              </w:rPr>
            </w:pPr>
            <w:r w:rsidRPr="00144752">
              <w:rPr>
                <w:sz w:val="24"/>
                <w:szCs w:val="24"/>
              </w:rPr>
              <w:t>не установлены</w:t>
            </w:r>
          </w:p>
        </w:tc>
      </w:tr>
      <w:tr w:rsidR="001C477C" w:rsidRPr="00144752" w14:paraId="182B208E"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63AF17F7" w14:textId="77777777" w:rsidR="001C477C" w:rsidRPr="00144752" w:rsidRDefault="001C477C" w:rsidP="001C477C">
            <w:pPr>
              <w:rPr>
                <w:sz w:val="24"/>
                <w:szCs w:val="24"/>
              </w:rPr>
            </w:pPr>
            <w:r w:rsidRPr="00144752">
              <w:rPr>
                <w:sz w:val="24"/>
                <w:szCs w:val="24"/>
              </w:rPr>
              <w:lastRenderedPageBreak/>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p w14:paraId="4F3750FF" w14:textId="5140AA3B" w:rsidR="001C477C" w:rsidRPr="00144752" w:rsidRDefault="00B6460B" w:rsidP="001C477C">
            <w:pPr>
              <w:rPr>
                <w:sz w:val="24"/>
                <w:szCs w:val="24"/>
              </w:rPr>
            </w:pPr>
            <w:r w:rsidRPr="00144752">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506DDBD9" w14:textId="77777777" w:rsidTr="003E0374">
        <w:tc>
          <w:tcPr>
            <w:tcW w:w="2269" w:type="dxa"/>
            <w:tcBorders>
              <w:right w:val="single" w:sz="4" w:space="0" w:color="auto"/>
            </w:tcBorders>
          </w:tcPr>
          <w:p w14:paraId="498C99DD" w14:textId="77777777" w:rsidR="001C477C" w:rsidRPr="00144752" w:rsidRDefault="001C477C" w:rsidP="001C477C">
            <w:pPr>
              <w:rPr>
                <w:sz w:val="24"/>
                <w:szCs w:val="24"/>
              </w:rPr>
            </w:pPr>
            <w:r w:rsidRPr="00144752">
              <w:rPr>
                <w:sz w:val="24"/>
                <w:szCs w:val="24"/>
              </w:rPr>
              <w:t xml:space="preserve">Энергетика </w:t>
            </w:r>
          </w:p>
        </w:tc>
        <w:tc>
          <w:tcPr>
            <w:tcW w:w="850" w:type="dxa"/>
            <w:tcBorders>
              <w:right w:val="single" w:sz="4" w:space="0" w:color="auto"/>
            </w:tcBorders>
          </w:tcPr>
          <w:p w14:paraId="31F7888E" w14:textId="77777777" w:rsidR="001C477C" w:rsidRPr="00144752" w:rsidRDefault="001C477C" w:rsidP="001C477C">
            <w:pPr>
              <w:rPr>
                <w:sz w:val="24"/>
                <w:szCs w:val="24"/>
              </w:rPr>
            </w:pPr>
            <w:r w:rsidRPr="00144752">
              <w:rPr>
                <w:sz w:val="24"/>
                <w:szCs w:val="24"/>
              </w:rPr>
              <w:t>6.7.</w:t>
            </w:r>
          </w:p>
        </w:tc>
        <w:tc>
          <w:tcPr>
            <w:tcW w:w="2977" w:type="dxa"/>
            <w:tcBorders>
              <w:top w:val="single" w:sz="4" w:space="0" w:color="auto"/>
              <w:left w:val="single" w:sz="4" w:space="0" w:color="auto"/>
              <w:bottom w:val="single" w:sz="4" w:space="0" w:color="auto"/>
              <w:right w:val="single" w:sz="4" w:space="0" w:color="auto"/>
            </w:tcBorders>
            <w:vAlign w:val="center"/>
          </w:tcPr>
          <w:p w14:paraId="003E7E31"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87BBFAA"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3E74E0DC"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4E322C7"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8B9F161" w14:textId="77777777" w:rsidR="001C477C" w:rsidRPr="00144752" w:rsidRDefault="001C477C" w:rsidP="001C477C">
            <w:pPr>
              <w:rPr>
                <w:sz w:val="24"/>
                <w:szCs w:val="24"/>
              </w:rPr>
            </w:pPr>
            <w:r w:rsidRPr="00144752">
              <w:rPr>
                <w:sz w:val="24"/>
                <w:szCs w:val="24"/>
              </w:rPr>
              <w:t>не установлены</w:t>
            </w:r>
          </w:p>
        </w:tc>
      </w:tr>
      <w:tr w:rsidR="001C477C" w:rsidRPr="00144752" w14:paraId="5B0D2219"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2197E3DC" w14:textId="77777777" w:rsidR="001C477C" w:rsidRPr="00144752" w:rsidRDefault="001C477C" w:rsidP="001C477C">
            <w:pPr>
              <w:rPr>
                <w:sz w:val="24"/>
                <w:szCs w:val="24"/>
              </w:rPr>
            </w:pPr>
            <w:r w:rsidRPr="00144752">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37A7EF67" w14:textId="77777777" w:rsidTr="003E0374">
        <w:tc>
          <w:tcPr>
            <w:tcW w:w="2269" w:type="dxa"/>
            <w:tcBorders>
              <w:right w:val="single" w:sz="4" w:space="0" w:color="auto"/>
            </w:tcBorders>
          </w:tcPr>
          <w:p w14:paraId="21E1F53F" w14:textId="77777777" w:rsidR="001C477C" w:rsidRPr="00144752" w:rsidRDefault="001C477C" w:rsidP="001C477C">
            <w:pPr>
              <w:rPr>
                <w:sz w:val="24"/>
                <w:szCs w:val="24"/>
              </w:rPr>
            </w:pPr>
            <w:proofErr w:type="gramStart"/>
            <w:r w:rsidRPr="00144752">
              <w:rPr>
                <w:sz w:val="24"/>
                <w:szCs w:val="24"/>
              </w:rPr>
              <w:t>Автомобиль-</w:t>
            </w:r>
            <w:proofErr w:type="spellStart"/>
            <w:r w:rsidRPr="00144752">
              <w:rPr>
                <w:sz w:val="24"/>
                <w:szCs w:val="24"/>
              </w:rPr>
              <w:t>ный</w:t>
            </w:r>
            <w:proofErr w:type="spellEnd"/>
            <w:proofErr w:type="gramEnd"/>
            <w:r w:rsidRPr="00144752">
              <w:rPr>
                <w:sz w:val="24"/>
                <w:szCs w:val="24"/>
              </w:rPr>
              <w:t xml:space="preserve"> транспорт </w:t>
            </w:r>
          </w:p>
        </w:tc>
        <w:tc>
          <w:tcPr>
            <w:tcW w:w="850" w:type="dxa"/>
            <w:tcBorders>
              <w:right w:val="single" w:sz="4" w:space="0" w:color="auto"/>
            </w:tcBorders>
          </w:tcPr>
          <w:p w14:paraId="748A3565" w14:textId="77777777" w:rsidR="001C477C" w:rsidRPr="00144752" w:rsidRDefault="001C477C" w:rsidP="001C477C">
            <w:pPr>
              <w:rPr>
                <w:sz w:val="24"/>
                <w:szCs w:val="24"/>
              </w:rPr>
            </w:pPr>
            <w:r w:rsidRPr="00144752">
              <w:rPr>
                <w:sz w:val="24"/>
                <w:szCs w:val="24"/>
              </w:rPr>
              <w:t>7.2.</w:t>
            </w:r>
          </w:p>
        </w:tc>
        <w:tc>
          <w:tcPr>
            <w:tcW w:w="2977" w:type="dxa"/>
            <w:tcBorders>
              <w:top w:val="single" w:sz="4" w:space="0" w:color="auto"/>
              <w:left w:val="single" w:sz="4" w:space="0" w:color="auto"/>
              <w:bottom w:val="single" w:sz="4" w:space="0" w:color="auto"/>
              <w:right w:val="single" w:sz="4" w:space="0" w:color="auto"/>
            </w:tcBorders>
            <w:vAlign w:val="center"/>
          </w:tcPr>
          <w:p w14:paraId="752F56C7"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421107F"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382A9E1"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6BC2375"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AA9301F" w14:textId="77777777" w:rsidR="001C477C" w:rsidRPr="00144752" w:rsidRDefault="001C477C" w:rsidP="001C477C">
            <w:pPr>
              <w:rPr>
                <w:sz w:val="24"/>
                <w:szCs w:val="24"/>
              </w:rPr>
            </w:pPr>
            <w:r w:rsidRPr="00144752">
              <w:rPr>
                <w:sz w:val="24"/>
                <w:szCs w:val="24"/>
              </w:rPr>
              <w:t>не установлены</w:t>
            </w:r>
          </w:p>
        </w:tc>
      </w:tr>
      <w:tr w:rsidR="001C477C" w:rsidRPr="00144752" w14:paraId="76E077EA" w14:textId="77777777" w:rsidTr="003E0374">
        <w:tc>
          <w:tcPr>
            <w:tcW w:w="15451" w:type="dxa"/>
            <w:gridSpan w:val="7"/>
            <w:tcBorders>
              <w:right w:val="single" w:sz="4" w:space="0" w:color="auto"/>
            </w:tcBorders>
          </w:tcPr>
          <w:p w14:paraId="4098099A" w14:textId="77777777" w:rsidR="001C477C" w:rsidRPr="00144752" w:rsidRDefault="001C477C" w:rsidP="001C477C">
            <w:pPr>
              <w:rPr>
                <w:sz w:val="24"/>
                <w:szCs w:val="24"/>
              </w:rPr>
            </w:pPr>
            <w:r w:rsidRPr="00144752">
              <w:rPr>
                <w:sz w:val="24"/>
                <w:szCs w:val="24"/>
              </w:rPr>
              <w:t>Размещение зданий и сооружений автомобильного транспорта.</w:t>
            </w:r>
          </w:p>
          <w:p w14:paraId="23B521DA"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7.2.1 - 7.2.3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1A6E6446" w14:textId="77777777" w:rsidTr="003E0374">
        <w:tc>
          <w:tcPr>
            <w:tcW w:w="2269" w:type="dxa"/>
            <w:tcBorders>
              <w:right w:val="single" w:sz="4" w:space="0" w:color="auto"/>
            </w:tcBorders>
          </w:tcPr>
          <w:p w14:paraId="1C655667" w14:textId="77777777" w:rsidR="001C477C" w:rsidRPr="00144752" w:rsidRDefault="001C477C" w:rsidP="001C477C">
            <w:pPr>
              <w:rPr>
                <w:sz w:val="24"/>
                <w:szCs w:val="24"/>
              </w:rPr>
            </w:pPr>
            <w:r w:rsidRPr="00144752">
              <w:rPr>
                <w:sz w:val="24"/>
                <w:szCs w:val="24"/>
              </w:rPr>
              <w:t xml:space="preserve">Водный транспорт </w:t>
            </w:r>
          </w:p>
        </w:tc>
        <w:tc>
          <w:tcPr>
            <w:tcW w:w="850" w:type="dxa"/>
            <w:tcBorders>
              <w:right w:val="single" w:sz="4" w:space="0" w:color="auto"/>
            </w:tcBorders>
          </w:tcPr>
          <w:p w14:paraId="76B073C6" w14:textId="77777777" w:rsidR="001C477C" w:rsidRPr="00144752" w:rsidRDefault="001C477C" w:rsidP="001C477C">
            <w:pPr>
              <w:rPr>
                <w:sz w:val="24"/>
                <w:szCs w:val="24"/>
              </w:rPr>
            </w:pPr>
            <w:r w:rsidRPr="00144752">
              <w:rPr>
                <w:sz w:val="24"/>
                <w:szCs w:val="24"/>
              </w:rPr>
              <w:t>7.3.</w:t>
            </w:r>
          </w:p>
        </w:tc>
        <w:tc>
          <w:tcPr>
            <w:tcW w:w="2977" w:type="dxa"/>
            <w:tcBorders>
              <w:top w:val="single" w:sz="4" w:space="0" w:color="auto"/>
              <w:left w:val="single" w:sz="4" w:space="0" w:color="auto"/>
              <w:bottom w:val="single" w:sz="4" w:space="0" w:color="auto"/>
              <w:right w:val="single" w:sz="4" w:space="0" w:color="auto"/>
            </w:tcBorders>
            <w:vAlign w:val="center"/>
          </w:tcPr>
          <w:p w14:paraId="6A566245"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F04EE46"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B35BAE9"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750616C"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11B651D7" w14:textId="77777777" w:rsidR="001C477C" w:rsidRPr="00144752" w:rsidRDefault="001C477C" w:rsidP="001C477C">
            <w:pPr>
              <w:rPr>
                <w:sz w:val="24"/>
                <w:szCs w:val="24"/>
              </w:rPr>
            </w:pPr>
            <w:r w:rsidRPr="00144752">
              <w:rPr>
                <w:sz w:val="24"/>
                <w:szCs w:val="24"/>
              </w:rPr>
              <w:t>не установлены</w:t>
            </w:r>
          </w:p>
        </w:tc>
      </w:tr>
      <w:tr w:rsidR="001C477C" w:rsidRPr="00144752" w14:paraId="40F1A1CE" w14:textId="77777777" w:rsidTr="003E0374">
        <w:tc>
          <w:tcPr>
            <w:tcW w:w="15451" w:type="dxa"/>
            <w:gridSpan w:val="7"/>
            <w:tcBorders>
              <w:right w:val="single" w:sz="4" w:space="0" w:color="auto"/>
            </w:tcBorders>
          </w:tcPr>
          <w:p w14:paraId="180989A1" w14:textId="77777777" w:rsidR="001C477C" w:rsidRPr="00144752" w:rsidRDefault="001C477C" w:rsidP="001C477C">
            <w:pPr>
              <w:rPr>
                <w:sz w:val="24"/>
                <w:szCs w:val="24"/>
              </w:rPr>
            </w:pPr>
            <w:r w:rsidRPr="00144752">
              <w:rPr>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1C477C" w:rsidRPr="00144752" w14:paraId="7E01DA83" w14:textId="77777777" w:rsidTr="003E0374">
        <w:tc>
          <w:tcPr>
            <w:tcW w:w="2269" w:type="dxa"/>
            <w:tcBorders>
              <w:right w:val="single" w:sz="4" w:space="0" w:color="auto"/>
            </w:tcBorders>
          </w:tcPr>
          <w:p w14:paraId="10D93E25" w14:textId="77777777" w:rsidR="001C477C" w:rsidRPr="00144752" w:rsidRDefault="001C477C" w:rsidP="001C477C">
            <w:pPr>
              <w:rPr>
                <w:sz w:val="24"/>
                <w:szCs w:val="24"/>
              </w:rPr>
            </w:pPr>
            <w:r w:rsidRPr="00144752">
              <w:rPr>
                <w:sz w:val="24"/>
                <w:szCs w:val="24"/>
              </w:rPr>
              <w:t xml:space="preserve">Воздушный транспорт </w:t>
            </w:r>
          </w:p>
        </w:tc>
        <w:tc>
          <w:tcPr>
            <w:tcW w:w="850" w:type="dxa"/>
            <w:tcBorders>
              <w:right w:val="single" w:sz="4" w:space="0" w:color="auto"/>
            </w:tcBorders>
          </w:tcPr>
          <w:p w14:paraId="7931D0E7" w14:textId="77777777" w:rsidR="001C477C" w:rsidRPr="00144752" w:rsidRDefault="001C477C" w:rsidP="001C477C">
            <w:pPr>
              <w:rPr>
                <w:sz w:val="24"/>
                <w:szCs w:val="24"/>
              </w:rPr>
            </w:pPr>
            <w:r w:rsidRPr="00144752">
              <w:rPr>
                <w:sz w:val="24"/>
                <w:szCs w:val="24"/>
              </w:rPr>
              <w:t>7.4.</w:t>
            </w:r>
          </w:p>
        </w:tc>
        <w:tc>
          <w:tcPr>
            <w:tcW w:w="2977" w:type="dxa"/>
            <w:tcBorders>
              <w:top w:val="single" w:sz="4" w:space="0" w:color="auto"/>
              <w:left w:val="single" w:sz="4" w:space="0" w:color="auto"/>
              <w:bottom w:val="single" w:sz="4" w:space="0" w:color="auto"/>
              <w:right w:val="single" w:sz="4" w:space="0" w:color="auto"/>
            </w:tcBorders>
            <w:vAlign w:val="center"/>
          </w:tcPr>
          <w:p w14:paraId="0728285B"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AA0D70B"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7668C5F"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4240E60"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6484812" w14:textId="77777777" w:rsidR="001C477C" w:rsidRPr="00144752" w:rsidRDefault="001C477C" w:rsidP="001C477C">
            <w:pPr>
              <w:rPr>
                <w:sz w:val="24"/>
                <w:szCs w:val="24"/>
              </w:rPr>
            </w:pPr>
            <w:r w:rsidRPr="00144752">
              <w:rPr>
                <w:sz w:val="24"/>
                <w:szCs w:val="24"/>
              </w:rPr>
              <w:t>не установлены</w:t>
            </w:r>
          </w:p>
        </w:tc>
      </w:tr>
      <w:tr w:rsidR="001C477C" w:rsidRPr="00144752" w14:paraId="42B65475" w14:textId="77777777" w:rsidTr="003E0374">
        <w:tc>
          <w:tcPr>
            <w:tcW w:w="15451" w:type="dxa"/>
            <w:gridSpan w:val="7"/>
            <w:tcBorders>
              <w:right w:val="single" w:sz="4" w:space="0" w:color="auto"/>
            </w:tcBorders>
          </w:tcPr>
          <w:p w14:paraId="2828DD16" w14:textId="77777777" w:rsidR="001C477C" w:rsidRPr="00144752" w:rsidRDefault="001C477C" w:rsidP="001C477C">
            <w:pPr>
              <w:rPr>
                <w:sz w:val="24"/>
                <w:szCs w:val="24"/>
              </w:rPr>
            </w:pPr>
            <w:r w:rsidRPr="00144752">
              <w:rPr>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1C477C" w:rsidRPr="00144752" w14:paraId="77DF4E5A" w14:textId="77777777" w:rsidTr="003E0374">
        <w:tc>
          <w:tcPr>
            <w:tcW w:w="2269" w:type="dxa"/>
          </w:tcPr>
          <w:p w14:paraId="67D2E092" w14:textId="77777777" w:rsidR="001C477C" w:rsidRPr="00144752" w:rsidRDefault="001C477C" w:rsidP="001C477C">
            <w:pPr>
              <w:rPr>
                <w:sz w:val="24"/>
                <w:szCs w:val="24"/>
              </w:rPr>
            </w:pPr>
            <w:r w:rsidRPr="00144752">
              <w:rPr>
                <w:sz w:val="24"/>
                <w:szCs w:val="24"/>
              </w:rPr>
              <w:t xml:space="preserve">Земельные участки (территории) общего пользования </w:t>
            </w:r>
          </w:p>
        </w:tc>
        <w:tc>
          <w:tcPr>
            <w:tcW w:w="850" w:type="dxa"/>
          </w:tcPr>
          <w:p w14:paraId="1FFE399A" w14:textId="77777777" w:rsidR="001C477C" w:rsidRPr="00144752" w:rsidRDefault="001C477C" w:rsidP="001C477C">
            <w:pPr>
              <w:rPr>
                <w:sz w:val="24"/>
                <w:szCs w:val="24"/>
              </w:rPr>
            </w:pPr>
            <w:r w:rsidRPr="00144752">
              <w:rPr>
                <w:sz w:val="24"/>
                <w:szCs w:val="24"/>
              </w:rPr>
              <w:t>12.0.</w:t>
            </w:r>
          </w:p>
        </w:tc>
        <w:tc>
          <w:tcPr>
            <w:tcW w:w="2977" w:type="dxa"/>
            <w:vAlign w:val="center"/>
          </w:tcPr>
          <w:p w14:paraId="76F48662" w14:textId="77777777" w:rsidR="001C477C" w:rsidRPr="00144752" w:rsidRDefault="001C477C" w:rsidP="001C477C">
            <w:pPr>
              <w:rPr>
                <w:sz w:val="24"/>
                <w:szCs w:val="24"/>
              </w:rPr>
            </w:pPr>
            <w:r w:rsidRPr="00144752">
              <w:rPr>
                <w:sz w:val="24"/>
                <w:szCs w:val="24"/>
              </w:rPr>
              <w:t xml:space="preserve">Предельные минимальные/максимальные размеры земельных участков - не подлежат </w:t>
            </w:r>
            <w:r w:rsidRPr="00144752">
              <w:rPr>
                <w:sz w:val="24"/>
                <w:szCs w:val="24"/>
              </w:rPr>
              <w:lastRenderedPageBreak/>
              <w:t>установлению.</w:t>
            </w:r>
          </w:p>
          <w:p w14:paraId="1DD45BB5" w14:textId="77777777" w:rsidR="001C477C" w:rsidRPr="00144752" w:rsidRDefault="001C477C" w:rsidP="001C477C">
            <w:pPr>
              <w:rPr>
                <w:sz w:val="24"/>
                <w:szCs w:val="24"/>
              </w:rPr>
            </w:pPr>
          </w:p>
        </w:tc>
        <w:tc>
          <w:tcPr>
            <w:tcW w:w="1984" w:type="dxa"/>
            <w:vAlign w:val="center"/>
          </w:tcPr>
          <w:p w14:paraId="76CEFD33" w14:textId="77777777" w:rsidR="001C477C" w:rsidRPr="00144752" w:rsidRDefault="001C477C" w:rsidP="001C477C">
            <w:pPr>
              <w:rPr>
                <w:sz w:val="24"/>
                <w:szCs w:val="24"/>
              </w:rPr>
            </w:pPr>
            <w:r w:rsidRPr="00144752">
              <w:rPr>
                <w:sz w:val="24"/>
                <w:szCs w:val="24"/>
              </w:rPr>
              <w:lastRenderedPageBreak/>
              <w:t>Не подлежат установлению</w:t>
            </w:r>
          </w:p>
        </w:tc>
        <w:tc>
          <w:tcPr>
            <w:tcW w:w="1985" w:type="dxa"/>
            <w:vAlign w:val="center"/>
          </w:tcPr>
          <w:p w14:paraId="7DD4948B"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5F53A4FC"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Pr>
          <w:p w14:paraId="26ED4791" w14:textId="77777777" w:rsidR="001C477C" w:rsidRPr="00144752" w:rsidRDefault="001C477C" w:rsidP="001C477C">
            <w:pPr>
              <w:rPr>
                <w:sz w:val="24"/>
                <w:szCs w:val="24"/>
              </w:rPr>
            </w:pPr>
            <w:r w:rsidRPr="00144752">
              <w:rPr>
                <w:sz w:val="24"/>
                <w:szCs w:val="24"/>
              </w:rPr>
              <w:t>-</w:t>
            </w:r>
          </w:p>
        </w:tc>
      </w:tr>
      <w:tr w:rsidR="001C477C" w:rsidRPr="00144752" w14:paraId="26B45A9E" w14:textId="77777777" w:rsidTr="003E0374">
        <w:tc>
          <w:tcPr>
            <w:tcW w:w="15451" w:type="dxa"/>
            <w:gridSpan w:val="7"/>
            <w:shd w:val="clear" w:color="auto" w:fill="auto"/>
          </w:tcPr>
          <w:p w14:paraId="4CCDDA3D" w14:textId="77777777" w:rsidR="001C477C" w:rsidRPr="00144752" w:rsidRDefault="001C477C" w:rsidP="001C477C">
            <w:pPr>
              <w:rPr>
                <w:sz w:val="24"/>
                <w:szCs w:val="24"/>
              </w:rPr>
            </w:pPr>
            <w:r w:rsidRPr="00144752">
              <w:rPr>
                <w:sz w:val="24"/>
                <w:szCs w:val="24"/>
              </w:rPr>
              <w:lastRenderedPageBreak/>
              <w:t>Земельные участки общего пользования.</w:t>
            </w:r>
          </w:p>
          <w:p w14:paraId="103A46A1"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151F8211" w14:textId="77777777" w:rsidTr="003E0374">
        <w:tc>
          <w:tcPr>
            <w:tcW w:w="2269" w:type="dxa"/>
            <w:tcBorders>
              <w:right w:val="single" w:sz="4" w:space="0" w:color="auto"/>
            </w:tcBorders>
          </w:tcPr>
          <w:p w14:paraId="700527DA" w14:textId="77777777" w:rsidR="001C477C" w:rsidRPr="00144752" w:rsidRDefault="001C477C" w:rsidP="001C477C">
            <w:pPr>
              <w:rPr>
                <w:sz w:val="24"/>
                <w:szCs w:val="24"/>
              </w:rPr>
            </w:pPr>
            <w:r w:rsidRPr="00144752">
              <w:rPr>
                <w:sz w:val="24"/>
                <w:szCs w:val="24"/>
              </w:rPr>
              <w:t xml:space="preserve">Улично-дорожная сеть </w:t>
            </w:r>
          </w:p>
        </w:tc>
        <w:tc>
          <w:tcPr>
            <w:tcW w:w="850" w:type="dxa"/>
            <w:tcBorders>
              <w:right w:val="single" w:sz="4" w:space="0" w:color="auto"/>
            </w:tcBorders>
            <w:tcMar>
              <w:left w:w="57" w:type="dxa"/>
              <w:right w:w="57" w:type="dxa"/>
            </w:tcMar>
          </w:tcPr>
          <w:p w14:paraId="10D6C8D7" w14:textId="77777777" w:rsidR="001C477C" w:rsidRPr="00144752" w:rsidRDefault="001C477C" w:rsidP="001C477C">
            <w:pPr>
              <w:rPr>
                <w:sz w:val="24"/>
                <w:szCs w:val="24"/>
              </w:rPr>
            </w:pPr>
            <w:r w:rsidRPr="00144752">
              <w:rPr>
                <w:sz w:val="24"/>
                <w:szCs w:val="24"/>
              </w:rPr>
              <w:t>12.0.1</w:t>
            </w:r>
          </w:p>
        </w:tc>
        <w:tc>
          <w:tcPr>
            <w:tcW w:w="2977" w:type="dxa"/>
            <w:tcBorders>
              <w:top w:val="single" w:sz="4" w:space="0" w:color="auto"/>
              <w:left w:val="single" w:sz="4" w:space="0" w:color="auto"/>
              <w:bottom w:val="single" w:sz="4" w:space="0" w:color="auto"/>
              <w:right w:val="single" w:sz="4" w:space="0" w:color="auto"/>
            </w:tcBorders>
            <w:vAlign w:val="center"/>
          </w:tcPr>
          <w:p w14:paraId="1AE39049"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723127E"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7893AAD"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69CBC97"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tcPr>
          <w:p w14:paraId="35FBBA1C" w14:textId="77777777" w:rsidR="001C477C" w:rsidRPr="00144752" w:rsidRDefault="001C477C" w:rsidP="001C477C">
            <w:pPr>
              <w:rPr>
                <w:sz w:val="24"/>
                <w:szCs w:val="24"/>
              </w:rPr>
            </w:pPr>
            <w:r w:rsidRPr="00144752">
              <w:rPr>
                <w:sz w:val="24"/>
                <w:szCs w:val="24"/>
              </w:rPr>
              <w:t>-</w:t>
            </w:r>
          </w:p>
        </w:tc>
      </w:tr>
      <w:tr w:rsidR="001C477C" w:rsidRPr="00144752" w14:paraId="0585CE08"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74CD7AFF" w14:textId="77777777" w:rsidR="001C477C" w:rsidRPr="00144752" w:rsidRDefault="001C477C" w:rsidP="001C477C">
            <w:pPr>
              <w:rPr>
                <w:sz w:val="24"/>
                <w:szCs w:val="24"/>
              </w:rPr>
            </w:pPr>
            <w:r w:rsidRPr="00144752">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44752">
              <w:rPr>
                <w:sz w:val="24"/>
                <w:szCs w:val="24"/>
              </w:rPr>
              <w:t>велотранспортной</w:t>
            </w:r>
            <w:proofErr w:type="spellEnd"/>
            <w:r w:rsidRPr="00144752">
              <w:rPr>
                <w:sz w:val="24"/>
                <w:szCs w:val="24"/>
              </w:rPr>
              <w:t xml:space="preserve"> и инженерной инфраструктуры;</w:t>
            </w:r>
          </w:p>
          <w:p w14:paraId="09F48B04" w14:textId="77777777" w:rsidR="001C477C" w:rsidRPr="00144752" w:rsidRDefault="001C477C" w:rsidP="001C477C">
            <w:pPr>
              <w:rPr>
                <w:sz w:val="24"/>
                <w:szCs w:val="24"/>
              </w:rPr>
            </w:pPr>
            <w:r w:rsidRPr="00144752">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(классификатор видов разрешенного использования земельных участков, утвержденный Приказом Росреестра от 10.11.2020 N П/0412(ред. от 30.07.2021)),  а также некапитальных сооружений, предназначенных для охраны транспортных средств.</w:t>
            </w:r>
          </w:p>
        </w:tc>
      </w:tr>
      <w:tr w:rsidR="001C477C" w:rsidRPr="00144752" w14:paraId="63D4A463" w14:textId="77777777" w:rsidTr="003E0374">
        <w:tc>
          <w:tcPr>
            <w:tcW w:w="2269" w:type="dxa"/>
          </w:tcPr>
          <w:p w14:paraId="793DB782" w14:textId="77777777" w:rsidR="001C477C" w:rsidRPr="00144752" w:rsidRDefault="001C477C" w:rsidP="001C477C">
            <w:pPr>
              <w:rPr>
                <w:sz w:val="24"/>
                <w:szCs w:val="24"/>
              </w:rPr>
            </w:pPr>
            <w:r w:rsidRPr="00144752">
              <w:rPr>
                <w:sz w:val="24"/>
                <w:szCs w:val="24"/>
              </w:rPr>
              <w:t xml:space="preserve">Специальная деятельность </w:t>
            </w:r>
          </w:p>
        </w:tc>
        <w:tc>
          <w:tcPr>
            <w:tcW w:w="850" w:type="dxa"/>
          </w:tcPr>
          <w:p w14:paraId="4FB5F5AE" w14:textId="77777777" w:rsidR="001C477C" w:rsidRPr="00144752" w:rsidRDefault="001C477C" w:rsidP="001C477C">
            <w:pPr>
              <w:rPr>
                <w:sz w:val="24"/>
                <w:szCs w:val="24"/>
              </w:rPr>
            </w:pPr>
            <w:r w:rsidRPr="00144752">
              <w:rPr>
                <w:sz w:val="24"/>
                <w:szCs w:val="24"/>
              </w:rPr>
              <w:t>12.2.</w:t>
            </w:r>
          </w:p>
        </w:tc>
        <w:tc>
          <w:tcPr>
            <w:tcW w:w="2977" w:type="dxa"/>
            <w:vAlign w:val="center"/>
          </w:tcPr>
          <w:p w14:paraId="129EED01"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75F6FC34"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1F36439D"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7FCCA716" w14:textId="77777777" w:rsidR="001C477C" w:rsidRPr="00144752" w:rsidRDefault="001C477C" w:rsidP="001C477C">
            <w:pPr>
              <w:rPr>
                <w:sz w:val="24"/>
                <w:szCs w:val="24"/>
              </w:rPr>
            </w:pPr>
            <w:r w:rsidRPr="00144752">
              <w:rPr>
                <w:sz w:val="24"/>
                <w:szCs w:val="24"/>
              </w:rPr>
              <w:t>Не подлежит установлению</w:t>
            </w:r>
          </w:p>
        </w:tc>
        <w:tc>
          <w:tcPr>
            <w:tcW w:w="3402" w:type="dxa"/>
            <w:vAlign w:val="center"/>
          </w:tcPr>
          <w:p w14:paraId="6932FB03" w14:textId="77777777" w:rsidR="001C477C" w:rsidRPr="00144752" w:rsidRDefault="001C477C" w:rsidP="001C477C">
            <w:pPr>
              <w:rPr>
                <w:sz w:val="24"/>
                <w:szCs w:val="24"/>
              </w:rPr>
            </w:pPr>
            <w:r w:rsidRPr="00144752">
              <w:rPr>
                <w:sz w:val="24"/>
                <w:szCs w:val="24"/>
              </w:rPr>
              <w:t>не установлены</w:t>
            </w:r>
          </w:p>
        </w:tc>
      </w:tr>
      <w:tr w:rsidR="001C477C" w:rsidRPr="00144752" w14:paraId="5041EDB3" w14:textId="77777777" w:rsidTr="003E0374">
        <w:tc>
          <w:tcPr>
            <w:tcW w:w="15451" w:type="dxa"/>
            <w:gridSpan w:val="7"/>
            <w:shd w:val="clear" w:color="auto" w:fill="auto"/>
          </w:tcPr>
          <w:p w14:paraId="6FB3654B" w14:textId="77777777" w:rsidR="001C477C" w:rsidRPr="00144752" w:rsidRDefault="001C477C" w:rsidP="001C477C">
            <w:pPr>
              <w:rPr>
                <w:sz w:val="24"/>
                <w:szCs w:val="24"/>
              </w:rPr>
            </w:pPr>
            <w:r w:rsidRPr="00144752">
              <w:rPr>
                <w:sz w:val="24"/>
                <w:szCs w:val="24"/>
              </w:rPr>
              <w:t>Размещение производства и потребления (контейнерные площадки).</w:t>
            </w:r>
          </w:p>
        </w:tc>
      </w:tr>
      <w:tr w:rsidR="001C477C" w:rsidRPr="00144752" w14:paraId="5EB36921"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0C48C4D2" w14:textId="77777777" w:rsidR="001C477C" w:rsidRPr="00144752" w:rsidRDefault="001C477C" w:rsidP="001C477C">
            <w:pPr>
              <w:rPr>
                <w:sz w:val="24"/>
                <w:szCs w:val="24"/>
              </w:rPr>
            </w:pPr>
            <w:r w:rsidRPr="00144752">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144752" w14:paraId="422D5329" w14:textId="77777777" w:rsidTr="003E0374">
        <w:tc>
          <w:tcPr>
            <w:tcW w:w="2269" w:type="dxa"/>
            <w:tcBorders>
              <w:right w:val="single" w:sz="4" w:space="0" w:color="auto"/>
            </w:tcBorders>
          </w:tcPr>
          <w:p w14:paraId="23D503B6" w14:textId="77777777" w:rsidR="001C477C" w:rsidRPr="00144752" w:rsidRDefault="001C477C" w:rsidP="001C477C">
            <w:pPr>
              <w:rPr>
                <w:sz w:val="24"/>
                <w:szCs w:val="24"/>
              </w:rPr>
            </w:pPr>
            <w:r w:rsidRPr="00144752">
              <w:rPr>
                <w:sz w:val="24"/>
                <w:szCs w:val="24"/>
              </w:rPr>
              <w:t xml:space="preserve">Предоставление коммунальных услуг </w:t>
            </w:r>
          </w:p>
        </w:tc>
        <w:tc>
          <w:tcPr>
            <w:tcW w:w="850" w:type="dxa"/>
            <w:tcBorders>
              <w:right w:val="single" w:sz="4" w:space="0" w:color="auto"/>
            </w:tcBorders>
          </w:tcPr>
          <w:p w14:paraId="3DFC2619" w14:textId="77777777" w:rsidR="001C477C" w:rsidRPr="00144752" w:rsidRDefault="001C477C" w:rsidP="001C477C">
            <w:pPr>
              <w:rPr>
                <w:sz w:val="24"/>
                <w:szCs w:val="24"/>
              </w:rPr>
            </w:pPr>
            <w:r w:rsidRPr="00144752">
              <w:rPr>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tcPr>
          <w:p w14:paraId="0D4E63C7"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135682D7"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78E638C2" w14:textId="77777777" w:rsidR="001C477C" w:rsidRPr="00144752" w:rsidRDefault="001C477C" w:rsidP="001C477C">
            <w:pPr>
              <w:rPr>
                <w:sz w:val="24"/>
                <w:szCs w:val="24"/>
              </w:rPr>
            </w:pPr>
            <w:r w:rsidRPr="00144752">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331C75B2"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65DBF405" w14:textId="77777777" w:rsidR="001C477C" w:rsidRPr="00144752" w:rsidRDefault="001C477C" w:rsidP="001C477C">
            <w:pPr>
              <w:rPr>
                <w:sz w:val="24"/>
                <w:szCs w:val="24"/>
              </w:rPr>
            </w:pPr>
            <w:r w:rsidRPr="00144752">
              <w:rPr>
                <w:sz w:val="24"/>
                <w:szCs w:val="24"/>
              </w:rPr>
              <w:t>не установлены</w:t>
            </w:r>
          </w:p>
        </w:tc>
      </w:tr>
      <w:tr w:rsidR="001C477C" w:rsidRPr="00144752" w14:paraId="1908D582"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5FDC2296" w14:textId="77777777" w:rsidR="001C477C" w:rsidRPr="00144752" w:rsidRDefault="001C477C" w:rsidP="001C477C">
            <w:pPr>
              <w:rPr>
                <w:sz w:val="24"/>
                <w:szCs w:val="24"/>
              </w:rPr>
            </w:pPr>
            <w:r w:rsidRPr="00144752">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B27B467" w14:textId="77777777" w:rsidR="001C477C" w:rsidRPr="00144752" w:rsidRDefault="001C477C" w:rsidP="001C477C">
            <w:pPr>
              <w:rPr>
                <w:sz w:val="24"/>
                <w:szCs w:val="24"/>
              </w:rPr>
            </w:pPr>
            <w:r w:rsidRPr="00144752">
              <w:rPr>
                <w:sz w:val="24"/>
                <w:szCs w:val="24"/>
              </w:rPr>
              <w:lastRenderedPageBreak/>
              <w:t>Предельные (минимальные и (или) максимальные) размеры земельного участка:</w:t>
            </w:r>
          </w:p>
          <w:p w14:paraId="5D409A13"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твёрдом топливе — 0,7-4,3 га в зависимости от мощности.</w:t>
            </w:r>
          </w:p>
          <w:p w14:paraId="1263AFC2"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газовом топливе, — 0,3-3,5 га в зависимости от мощности.</w:t>
            </w:r>
          </w:p>
          <w:p w14:paraId="155A6BB0" w14:textId="77777777" w:rsidR="001C477C" w:rsidRPr="00144752" w:rsidRDefault="001C477C" w:rsidP="001C477C">
            <w:pPr>
              <w:rPr>
                <w:sz w:val="24"/>
                <w:szCs w:val="24"/>
              </w:rPr>
            </w:pPr>
            <w:r w:rsidRPr="00144752">
              <w:rPr>
                <w:sz w:val="24"/>
                <w:szCs w:val="24"/>
              </w:rPr>
              <w:t>Размеры земельных участков для жилищно-эксплуатационных организаций:</w:t>
            </w:r>
          </w:p>
          <w:p w14:paraId="48E1F9FB" w14:textId="77777777" w:rsidR="001C477C" w:rsidRPr="00144752" w:rsidRDefault="001C477C" w:rsidP="001C477C">
            <w:pPr>
              <w:rPr>
                <w:sz w:val="24"/>
                <w:szCs w:val="24"/>
              </w:rPr>
            </w:pPr>
            <w:r w:rsidRPr="00144752">
              <w:rPr>
                <w:sz w:val="24"/>
                <w:szCs w:val="24"/>
              </w:rPr>
              <w:t>•</w:t>
            </w:r>
            <w:r w:rsidRPr="00144752">
              <w:rPr>
                <w:sz w:val="24"/>
                <w:szCs w:val="24"/>
              </w:rPr>
              <w:tab/>
              <w:t>на микрорайон — 0,3 га (1 объект на 20 тыс. жителей);</w:t>
            </w:r>
          </w:p>
          <w:p w14:paraId="203FF11F" w14:textId="77777777" w:rsidR="001C477C" w:rsidRPr="00144752" w:rsidRDefault="001C477C" w:rsidP="001C477C">
            <w:pPr>
              <w:rPr>
                <w:sz w:val="24"/>
                <w:szCs w:val="24"/>
              </w:rPr>
            </w:pPr>
            <w:r w:rsidRPr="00144752">
              <w:rPr>
                <w:sz w:val="24"/>
                <w:szCs w:val="24"/>
              </w:rPr>
              <w:t>Диспетчерский пункт (из расчета 1 объект на 5 км городских коллекторов), площадью в 120 м2 (0,04-0,05 га).</w:t>
            </w:r>
          </w:p>
          <w:p w14:paraId="5011EB0F" w14:textId="77777777" w:rsidR="001C477C" w:rsidRPr="00144752" w:rsidRDefault="001C477C" w:rsidP="001C477C">
            <w:pPr>
              <w:rPr>
                <w:sz w:val="24"/>
                <w:szCs w:val="24"/>
              </w:rPr>
            </w:pPr>
            <w:r w:rsidRPr="00144752">
              <w:rPr>
                <w:sz w:val="24"/>
                <w:szCs w:val="24"/>
              </w:rPr>
              <w:t>Ремонтно-производственная база (из расчета 1 объект на каждые 100 км городских коллекторов), площадью в 1500 м2 (1,0 га на объект).</w:t>
            </w:r>
          </w:p>
          <w:p w14:paraId="5A736C26" w14:textId="77777777" w:rsidR="001C477C" w:rsidRPr="00144752" w:rsidRDefault="001C477C" w:rsidP="001C477C">
            <w:pPr>
              <w:rPr>
                <w:sz w:val="24"/>
                <w:szCs w:val="24"/>
              </w:rPr>
            </w:pPr>
            <w:r w:rsidRPr="00144752">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44752" w14:paraId="0664E214" w14:textId="77777777" w:rsidTr="003E0374">
        <w:tc>
          <w:tcPr>
            <w:tcW w:w="2269" w:type="dxa"/>
            <w:tcBorders>
              <w:right w:val="single" w:sz="4" w:space="0" w:color="auto"/>
            </w:tcBorders>
          </w:tcPr>
          <w:p w14:paraId="02F39EB1" w14:textId="77777777" w:rsidR="001C477C" w:rsidRPr="00144752" w:rsidRDefault="001C477C" w:rsidP="001C477C">
            <w:pPr>
              <w:rPr>
                <w:sz w:val="24"/>
                <w:szCs w:val="24"/>
              </w:rPr>
            </w:pPr>
            <w:r w:rsidRPr="00144752">
              <w:rPr>
                <w:sz w:val="24"/>
                <w:szCs w:val="24"/>
              </w:rPr>
              <w:lastRenderedPageBreak/>
              <w:t xml:space="preserve">Служебные гаражи </w:t>
            </w:r>
          </w:p>
        </w:tc>
        <w:tc>
          <w:tcPr>
            <w:tcW w:w="850" w:type="dxa"/>
            <w:tcBorders>
              <w:right w:val="single" w:sz="4" w:space="0" w:color="auto"/>
            </w:tcBorders>
          </w:tcPr>
          <w:p w14:paraId="571BA432" w14:textId="77777777" w:rsidR="001C477C" w:rsidRPr="00144752" w:rsidRDefault="001C477C" w:rsidP="001C477C">
            <w:pPr>
              <w:rPr>
                <w:sz w:val="24"/>
                <w:szCs w:val="24"/>
              </w:rPr>
            </w:pPr>
            <w:r w:rsidRPr="00144752">
              <w:rPr>
                <w:sz w:val="24"/>
                <w:szCs w:val="24"/>
              </w:rPr>
              <w:t>4.9.</w:t>
            </w:r>
          </w:p>
        </w:tc>
        <w:tc>
          <w:tcPr>
            <w:tcW w:w="2977" w:type="dxa"/>
            <w:tcBorders>
              <w:top w:val="single" w:sz="4" w:space="0" w:color="auto"/>
              <w:left w:val="single" w:sz="4" w:space="0" w:color="auto"/>
              <w:bottom w:val="single" w:sz="4" w:space="0" w:color="auto"/>
              <w:right w:val="single" w:sz="4" w:space="0" w:color="auto"/>
            </w:tcBorders>
            <w:vAlign w:val="center"/>
          </w:tcPr>
          <w:p w14:paraId="5A76FF56"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222E69AD"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6998C6BF" w14:textId="77777777" w:rsidR="001C477C" w:rsidRPr="00144752" w:rsidRDefault="001C477C" w:rsidP="001C477C">
            <w:pPr>
              <w:rPr>
                <w:sz w:val="24"/>
                <w:szCs w:val="24"/>
              </w:rPr>
            </w:pPr>
            <w:r w:rsidRPr="00144752">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250D705E"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0F9C9DF8" w14:textId="77777777" w:rsidR="001C477C" w:rsidRPr="00144752" w:rsidRDefault="001C477C" w:rsidP="001C477C">
            <w:pPr>
              <w:rPr>
                <w:sz w:val="24"/>
                <w:szCs w:val="24"/>
              </w:rPr>
            </w:pPr>
            <w:r w:rsidRPr="00144752">
              <w:rPr>
                <w:sz w:val="24"/>
                <w:szCs w:val="24"/>
              </w:rPr>
              <w:t>не установлены</w:t>
            </w:r>
          </w:p>
        </w:tc>
      </w:tr>
      <w:tr w:rsidR="001C477C" w:rsidRPr="00144752" w14:paraId="61B48E11"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6741C878" w14:textId="77777777" w:rsidR="001C477C" w:rsidRPr="00144752" w:rsidRDefault="001C477C" w:rsidP="001C477C">
            <w:pPr>
              <w:rPr>
                <w:sz w:val="24"/>
                <w:szCs w:val="24"/>
              </w:rPr>
            </w:pPr>
            <w:r w:rsidRPr="00144752">
              <w:rPr>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П/0412(ред. от 30.07.2021)), а также для стоянки и хранения транспортных средств общего пользования, в том числе в депо.</w:t>
            </w:r>
          </w:p>
        </w:tc>
      </w:tr>
      <w:tr w:rsidR="001C477C" w:rsidRPr="00144752" w14:paraId="5459CD6A" w14:textId="77777777" w:rsidTr="003E0374">
        <w:tc>
          <w:tcPr>
            <w:tcW w:w="2269" w:type="dxa"/>
          </w:tcPr>
          <w:p w14:paraId="66BB0049" w14:textId="77777777" w:rsidR="001C477C" w:rsidRPr="00144752" w:rsidRDefault="001C477C" w:rsidP="001C477C">
            <w:pPr>
              <w:rPr>
                <w:sz w:val="24"/>
                <w:szCs w:val="24"/>
              </w:rPr>
            </w:pPr>
            <w:r w:rsidRPr="00144752">
              <w:rPr>
                <w:sz w:val="24"/>
                <w:szCs w:val="24"/>
              </w:rPr>
              <w:t xml:space="preserve">Земельные участки (территории) общего пользования </w:t>
            </w:r>
          </w:p>
        </w:tc>
        <w:tc>
          <w:tcPr>
            <w:tcW w:w="850" w:type="dxa"/>
          </w:tcPr>
          <w:p w14:paraId="2F06CFC1" w14:textId="77777777" w:rsidR="001C477C" w:rsidRPr="00144752" w:rsidRDefault="001C477C" w:rsidP="001C477C">
            <w:pPr>
              <w:rPr>
                <w:sz w:val="24"/>
                <w:szCs w:val="24"/>
              </w:rPr>
            </w:pPr>
            <w:r w:rsidRPr="00144752">
              <w:rPr>
                <w:sz w:val="24"/>
                <w:szCs w:val="24"/>
              </w:rPr>
              <w:t>12.0.</w:t>
            </w:r>
          </w:p>
        </w:tc>
        <w:tc>
          <w:tcPr>
            <w:tcW w:w="2977" w:type="dxa"/>
            <w:vAlign w:val="center"/>
          </w:tcPr>
          <w:p w14:paraId="335CF3C9"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p w14:paraId="1001233D" w14:textId="77777777" w:rsidR="001C477C" w:rsidRPr="00144752" w:rsidRDefault="001C477C" w:rsidP="001C477C">
            <w:pPr>
              <w:rPr>
                <w:sz w:val="24"/>
                <w:szCs w:val="24"/>
              </w:rPr>
            </w:pPr>
          </w:p>
        </w:tc>
        <w:tc>
          <w:tcPr>
            <w:tcW w:w="1984" w:type="dxa"/>
            <w:vAlign w:val="center"/>
          </w:tcPr>
          <w:p w14:paraId="16B19E00"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37071A60"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268BAD71"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Pr>
          <w:p w14:paraId="5789965A" w14:textId="77777777" w:rsidR="001C477C" w:rsidRPr="00144752" w:rsidRDefault="001C477C" w:rsidP="001C477C">
            <w:pPr>
              <w:rPr>
                <w:sz w:val="24"/>
                <w:szCs w:val="24"/>
              </w:rPr>
            </w:pPr>
            <w:r w:rsidRPr="00144752">
              <w:rPr>
                <w:sz w:val="24"/>
                <w:szCs w:val="24"/>
              </w:rPr>
              <w:t>-</w:t>
            </w:r>
          </w:p>
        </w:tc>
      </w:tr>
      <w:tr w:rsidR="001C477C" w:rsidRPr="00144752" w14:paraId="0992A704" w14:textId="77777777" w:rsidTr="003E0374">
        <w:tc>
          <w:tcPr>
            <w:tcW w:w="15451" w:type="dxa"/>
            <w:gridSpan w:val="7"/>
            <w:shd w:val="clear" w:color="auto" w:fill="auto"/>
          </w:tcPr>
          <w:p w14:paraId="142A49BB" w14:textId="77777777" w:rsidR="001C477C" w:rsidRPr="00144752" w:rsidRDefault="001C477C" w:rsidP="001C477C">
            <w:pPr>
              <w:rPr>
                <w:sz w:val="24"/>
                <w:szCs w:val="24"/>
              </w:rPr>
            </w:pPr>
            <w:r w:rsidRPr="00144752">
              <w:rPr>
                <w:sz w:val="24"/>
                <w:szCs w:val="24"/>
              </w:rPr>
              <w:t>Земельные участки общего пользования.</w:t>
            </w:r>
          </w:p>
          <w:p w14:paraId="355B45D4"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2186BA41" w14:textId="77777777" w:rsidTr="003E0374">
        <w:tc>
          <w:tcPr>
            <w:tcW w:w="2269" w:type="dxa"/>
          </w:tcPr>
          <w:p w14:paraId="5A1E057D" w14:textId="77777777" w:rsidR="001C477C" w:rsidRPr="00144752" w:rsidRDefault="001C477C" w:rsidP="001C477C">
            <w:pPr>
              <w:rPr>
                <w:sz w:val="24"/>
                <w:szCs w:val="24"/>
              </w:rPr>
            </w:pPr>
            <w:r w:rsidRPr="00144752">
              <w:rPr>
                <w:sz w:val="24"/>
                <w:szCs w:val="24"/>
              </w:rPr>
              <w:t xml:space="preserve">Специальная деятельность </w:t>
            </w:r>
          </w:p>
        </w:tc>
        <w:tc>
          <w:tcPr>
            <w:tcW w:w="850" w:type="dxa"/>
          </w:tcPr>
          <w:p w14:paraId="4CC57FB9" w14:textId="77777777" w:rsidR="001C477C" w:rsidRPr="00144752" w:rsidRDefault="001C477C" w:rsidP="001C477C">
            <w:pPr>
              <w:rPr>
                <w:sz w:val="24"/>
                <w:szCs w:val="24"/>
              </w:rPr>
            </w:pPr>
            <w:r w:rsidRPr="00144752">
              <w:rPr>
                <w:sz w:val="24"/>
                <w:szCs w:val="24"/>
              </w:rPr>
              <w:t>12.2.</w:t>
            </w:r>
          </w:p>
        </w:tc>
        <w:tc>
          <w:tcPr>
            <w:tcW w:w="2977" w:type="dxa"/>
            <w:vAlign w:val="center"/>
          </w:tcPr>
          <w:p w14:paraId="4FC1CAF3" w14:textId="77777777" w:rsidR="001C477C" w:rsidRPr="00144752" w:rsidRDefault="001C477C" w:rsidP="001C477C">
            <w:pPr>
              <w:rPr>
                <w:sz w:val="24"/>
                <w:szCs w:val="24"/>
              </w:rPr>
            </w:pPr>
            <w:r w:rsidRPr="00144752">
              <w:rPr>
                <w:sz w:val="24"/>
                <w:szCs w:val="24"/>
              </w:rPr>
              <w:t>Предельные минимальные/максимальн</w:t>
            </w:r>
            <w:r w:rsidRPr="00144752">
              <w:rPr>
                <w:sz w:val="24"/>
                <w:szCs w:val="24"/>
              </w:rPr>
              <w:lastRenderedPageBreak/>
              <w:t>ые размеры земельных участков - не подлежат установлению.</w:t>
            </w:r>
          </w:p>
          <w:p w14:paraId="5893B7F3" w14:textId="77777777" w:rsidR="001C477C" w:rsidRPr="00144752" w:rsidRDefault="001C477C" w:rsidP="001C477C">
            <w:pPr>
              <w:rPr>
                <w:sz w:val="24"/>
                <w:szCs w:val="24"/>
              </w:rPr>
            </w:pPr>
          </w:p>
        </w:tc>
        <w:tc>
          <w:tcPr>
            <w:tcW w:w="1984" w:type="dxa"/>
            <w:vAlign w:val="center"/>
          </w:tcPr>
          <w:p w14:paraId="3604BFCB" w14:textId="77777777" w:rsidR="001C477C" w:rsidRPr="00144752" w:rsidRDefault="001C477C" w:rsidP="001C477C">
            <w:pPr>
              <w:rPr>
                <w:sz w:val="24"/>
                <w:szCs w:val="24"/>
              </w:rPr>
            </w:pPr>
            <w:r w:rsidRPr="00144752">
              <w:rPr>
                <w:sz w:val="24"/>
                <w:szCs w:val="24"/>
              </w:rPr>
              <w:lastRenderedPageBreak/>
              <w:t>Не подлежат установлению</w:t>
            </w:r>
          </w:p>
        </w:tc>
        <w:tc>
          <w:tcPr>
            <w:tcW w:w="1985" w:type="dxa"/>
            <w:vAlign w:val="center"/>
          </w:tcPr>
          <w:p w14:paraId="6F3E9267"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4E837A72" w14:textId="77777777" w:rsidR="001C477C" w:rsidRPr="00144752" w:rsidRDefault="001C477C" w:rsidP="001C477C">
            <w:pPr>
              <w:rPr>
                <w:sz w:val="24"/>
                <w:szCs w:val="24"/>
              </w:rPr>
            </w:pPr>
            <w:r w:rsidRPr="00144752">
              <w:rPr>
                <w:sz w:val="24"/>
                <w:szCs w:val="24"/>
              </w:rPr>
              <w:t>Не подлежит установлению</w:t>
            </w:r>
          </w:p>
        </w:tc>
        <w:tc>
          <w:tcPr>
            <w:tcW w:w="3402" w:type="dxa"/>
            <w:vAlign w:val="center"/>
          </w:tcPr>
          <w:p w14:paraId="24FD392A" w14:textId="77777777" w:rsidR="001C477C" w:rsidRPr="00144752" w:rsidRDefault="001C477C" w:rsidP="001C477C">
            <w:pPr>
              <w:rPr>
                <w:sz w:val="24"/>
                <w:szCs w:val="24"/>
              </w:rPr>
            </w:pPr>
            <w:r w:rsidRPr="00144752">
              <w:rPr>
                <w:sz w:val="24"/>
                <w:szCs w:val="24"/>
              </w:rPr>
              <w:t>не установлены</w:t>
            </w:r>
          </w:p>
        </w:tc>
      </w:tr>
      <w:tr w:rsidR="001C477C" w:rsidRPr="00144752" w14:paraId="5A7B73F8" w14:textId="77777777" w:rsidTr="003E0374">
        <w:tc>
          <w:tcPr>
            <w:tcW w:w="15451" w:type="dxa"/>
            <w:gridSpan w:val="7"/>
            <w:shd w:val="clear" w:color="auto" w:fill="auto"/>
          </w:tcPr>
          <w:p w14:paraId="48A419B8" w14:textId="77777777" w:rsidR="001C477C" w:rsidRPr="00144752" w:rsidRDefault="001C477C" w:rsidP="001C477C">
            <w:pPr>
              <w:rPr>
                <w:sz w:val="24"/>
                <w:szCs w:val="24"/>
              </w:rPr>
            </w:pPr>
            <w:r w:rsidRPr="00144752">
              <w:rPr>
                <w:sz w:val="24"/>
                <w:szCs w:val="24"/>
              </w:rPr>
              <w:lastRenderedPageBreak/>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144752" w14:paraId="67C6E048"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1CDFEA" w14:textId="77777777" w:rsidR="001C477C" w:rsidRPr="00144752" w:rsidRDefault="001C477C" w:rsidP="001C477C">
            <w:pPr>
              <w:rPr>
                <w:sz w:val="24"/>
                <w:szCs w:val="24"/>
              </w:rPr>
            </w:pPr>
            <w:r w:rsidRPr="00144752">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144752" w14:paraId="68BCA30A"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539726E9" w14:textId="77777777" w:rsidR="001C477C" w:rsidRPr="00144752" w:rsidRDefault="001C477C" w:rsidP="001C477C">
            <w:pPr>
              <w:rPr>
                <w:sz w:val="24"/>
                <w:szCs w:val="24"/>
              </w:rPr>
            </w:pPr>
            <w:r w:rsidRPr="00144752">
              <w:rPr>
                <w:sz w:val="24"/>
                <w:szCs w:val="24"/>
              </w:rPr>
              <w:t>Не установлено</w:t>
            </w:r>
          </w:p>
        </w:tc>
      </w:tr>
      <w:tr w:rsidR="00C63D28" w:rsidRPr="00144752" w14:paraId="714FDCE2"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E6FA3D5" w14:textId="77777777" w:rsidR="00C63D28" w:rsidRPr="00144752" w:rsidRDefault="00C63D28" w:rsidP="00C63D28">
            <w:pPr>
              <w:rPr>
                <w:sz w:val="24"/>
                <w:szCs w:val="24"/>
              </w:rPr>
            </w:pPr>
            <w:r w:rsidRPr="00144752">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(Т)</w:t>
            </w:r>
          </w:p>
          <w:p w14:paraId="2BED0117" w14:textId="77777777" w:rsidR="00C63D28" w:rsidRPr="00144752" w:rsidRDefault="00C63D28" w:rsidP="00C63D28">
            <w:pPr>
              <w:rPr>
                <w:sz w:val="24"/>
                <w:szCs w:val="24"/>
              </w:rPr>
            </w:pPr>
          </w:p>
          <w:p w14:paraId="3E4F999C" w14:textId="77777777" w:rsidR="00C63D28" w:rsidRPr="00144752" w:rsidRDefault="00C63D28" w:rsidP="00C63D28">
            <w:pPr>
              <w:rPr>
                <w:sz w:val="24"/>
                <w:szCs w:val="24"/>
              </w:rPr>
            </w:pPr>
            <w:r w:rsidRPr="00144752">
              <w:rPr>
                <w:sz w:val="24"/>
                <w:szCs w:val="24"/>
              </w:rPr>
              <w:t>1. Проектирование, строительство, реконструкция, капитальный ремонт автомобильных дорог осуществляются в соответствии с Градостроительным </w:t>
            </w:r>
            <w:hyperlink r:id="rId18" w:anchor="dst0" w:history="1">
              <w:r w:rsidRPr="00144752">
                <w:rPr>
                  <w:sz w:val="24"/>
                  <w:szCs w:val="24"/>
                </w:rPr>
                <w:t>кодексом</w:t>
              </w:r>
            </w:hyperlink>
            <w:r w:rsidRPr="00144752">
              <w:rPr>
                <w:sz w:val="24"/>
                <w:szCs w:val="24"/>
              </w:rPr>
              <w:t> Российской Федерации, Федеральным </w:t>
            </w:r>
            <w:hyperlink r:id="rId19" w:anchor="dst0" w:history="1">
              <w:r w:rsidRPr="00144752">
                <w:rPr>
                  <w:sz w:val="24"/>
                  <w:szCs w:val="24"/>
                </w:rPr>
                <w:t>законом</w:t>
              </w:r>
            </w:hyperlink>
            <w:r w:rsidRPr="00144752">
              <w:rPr>
                <w:sz w:val="24"/>
                <w:szCs w:val="24"/>
              </w:rPr>
              <w:t>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20" w:anchor="dst100089" w:history="1">
              <w:r w:rsidRPr="00144752">
                <w:rPr>
                  <w:sz w:val="24"/>
                  <w:szCs w:val="24"/>
                </w:rPr>
                <w:t>законом</w:t>
              </w:r>
            </w:hyperlink>
            <w:r w:rsidRPr="00144752">
              <w:rPr>
                <w:sz w:val="24"/>
                <w:szCs w:val="24"/>
              </w:rPr>
              <w:t> от 10 декабря 1995 года N 196-ФЗ "О безопасности дорожного движения" и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2 сентября 2009 №717 «О нормах отвода земель для размещения автомобильных дорог и (или) объектов дорожного сервиса», СНиП 2.05.02-85*.</w:t>
            </w:r>
          </w:p>
          <w:p w14:paraId="0EC4CFBD" w14:textId="77777777" w:rsidR="00C63D28" w:rsidRPr="00144752" w:rsidRDefault="00C63D28" w:rsidP="00C63D28">
            <w:pPr>
              <w:rPr>
                <w:sz w:val="24"/>
                <w:szCs w:val="24"/>
              </w:rPr>
            </w:pPr>
            <w:r w:rsidRPr="00144752">
              <w:rPr>
                <w:sz w:val="24"/>
                <w:szCs w:val="24"/>
              </w:rPr>
              <w:t>2. Ремонт автомобильных дорог осуществляется в соответствии с требованиями технических </w:t>
            </w:r>
            <w:hyperlink r:id="rId21" w:anchor="dst100195" w:history="1">
              <w:r w:rsidRPr="00144752">
                <w:rPr>
                  <w:sz w:val="24"/>
                  <w:szCs w:val="24"/>
                </w:rPr>
                <w:t>регламентов</w:t>
              </w:r>
            </w:hyperlink>
            <w:r w:rsidRPr="00144752">
              <w:rPr>
                <w:sz w:val="24"/>
                <w:szCs w:val="24"/>
              </w:rPr>
              <w:t>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14:paraId="2F6245E0" w14:textId="77777777" w:rsidR="00C63D28" w:rsidRPr="00144752" w:rsidRDefault="00C63D28" w:rsidP="00C63D28">
            <w:pPr>
              <w:rPr>
                <w:sz w:val="24"/>
                <w:szCs w:val="24"/>
              </w:rPr>
            </w:pPr>
            <w:r w:rsidRPr="00144752">
              <w:rPr>
                <w:sz w:val="24"/>
                <w:szCs w:val="24"/>
              </w:rPr>
              <w:t>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549B9FD7" w14:textId="190191C5" w:rsidR="00C63D28" w:rsidRPr="00144752" w:rsidRDefault="00C63D28" w:rsidP="00C63D28">
            <w:pPr>
              <w:rPr>
                <w:sz w:val="24"/>
                <w:szCs w:val="24"/>
              </w:rPr>
            </w:pPr>
            <w:r w:rsidRPr="00144752">
              <w:rPr>
                <w:sz w:val="24"/>
                <w:szCs w:val="24"/>
              </w:rPr>
              <w:t>4. Хозяйственная деятельность в границах установленных придорожных полос регламентируется Федеральным Законом от 8 ноября 2008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Пермского края от 14 ноября 2008 года N 326-ПК «Об автомобильных дорогах и дорожной деятельности», распоряжением Дорожного агентства Пермского края от 25 августа 2010 года n сэд-44-01-06-65 «Об установлении придорожных полос автомобильных дорог общего пользования регионального или межмуниципального значения Пермского края».</w:t>
            </w:r>
          </w:p>
        </w:tc>
      </w:tr>
      <w:bookmarkEnd w:id="69"/>
    </w:tbl>
    <w:p w14:paraId="0924BD96" w14:textId="77777777" w:rsidR="001C477C" w:rsidRPr="001C477C" w:rsidRDefault="001C477C" w:rsidP="001C477C"/>
    <w:p w14:paraId="640B19A1" w14:textId="77777777" w:rsidR="00144752" w:rsidRDefault="00144752">
      <w:bookmarkStart w:id="70" w:name="_Toc54518863"/>
      <w:r>
        <w:br w:type="page"/>
      </w:r>
    </w:p>
    <w:p w14:paraId="6189E5BA" w14:textId="0E120309" w:rsidR="001C477C" w:rsidRPr="001C477C" w:rsidRDefault="001C477C" w:rsidP="001C477C">
      <w:r w:rsidRPr="001C477C">
        <w:lastRenderedPageBreak/>
        <w:t>Статья 42. Зона транспортной инфраструктуры (Тл)</w:t>
      </w:r>
    </w:p>
    <w:p w14:paraId="023F004B"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44752" w14:paraId="328A0D77" w14:textId="77777777" w:rsidTr="003E0374">
        <w:tc>
          <w:tcPr>
            <w:tcW w:w="2269" w:type="dxa"/>
            <w:vMerge w:val="restart"/>
            <w:tcBorders>
              <w:right w:val="single" w:sz="4" w:space="0" w:color="auto"/>
            </w:tcBorders>
          </w:tcPr>
          <w:p w14:paraId="45FAEA0E" w14:textId="77777777" w:rsidR="001C477C" w:rsidRPr="00144752" w:rsidRDefault="001C477C" w:rsidP="001C477C">
            <w:pPr>
              <w:rPr>
                <w:sz w:val="24"/>
                <w:szCs w:val="24"/>
              </w:rPr>
            </w:pPr>
            <w:r w:rsidRPr="00144752">
              <w:rPr>
                <w:sz w:val="24"/>
                <w:szCs w:val="24"/>
              </w:rPr>
              <w:t>Виды разрешенного использования</w:t>
            </w:r>
          </w:p>
        </w:tc>
        <w:tc>
          <w:tcPr>
            <w:tcW w:w="850" w:type="dxa"/>
            <w:vMerge w:val="restart"/>
            <w:tcBorders>
              <w:right w:val="single" w:sz="4" w:space="0" w:color="auto"/>
            </w:tcBorders>
          </w:tcPr>
          <w:p w14:paraId="45F1E664" w14:textId="77777777" w:rsidR="001C477C" w:rsidRPr="00144752" w:rsidRDefault="001C477C" w:rsidP="001C477C">
            <w:pPr>
              <w:rPr>
                <w:sz w:val="24"/>
                <w:szCs w:val="24"/>
              </w:rPr>
            </w:pPr>
            <w:r w:rsidRPr="00144752">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C2069DC"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44752" w14:paraId="02AE5977" w14:textId="77777777" w:rsidTr="003E0374">
        <w:trPr>
          <w:trHeight w:val="723"/>
        </w:trPr>
        <w:tc>
          <w:tcPr>
            <w:tcW w:w="2269" w:type="dxa"/>
            <w:vMerge/>
            <w:tcBorders>
              <w:right w:val="single" w:sz="4" w:space="0" w:color="auto"/>
            </w:tcBorders>
          </w:tcPr>
          <w:p w14:paraId="75336179" w14:textId="77777777" w:rsidR="001C477C" w:rsidRPr="00144752" w:rsidRDefault="001C477C" w:rsidP="001C477C">
            <w:pPr>
              <w:rPr>
                <w:sz w:val="24"/>
                <w:szCs w:val="24"/>
              </w:rPr>
            </w:pPr>
          </w:p>
        </w:tc>
        <w:tc>
          <w:tcPr>
            <w:tcW w:w="850" w:type="dxa"/>
            <w:vMerge/>
            <w:tcBorders>
              <w:right w:val="single" w:sz="4" w:space="0" w:color="auto"/>
            </w:tcBorders>
          </w:tcPr>
          <w:p w14:paraId="4F2F5797" w14:textId="77777777" w:rsidR="001C477C" w:rsidRPr="00144752"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64026C7"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61C81D9" w14:textId="77777777" w:rsidR="001C477C" w:rsidRPr="00144752" w:rsidRDefault="001C477C" w:rsidP="001C477C">
            <w:pPr>
              <w:rPr>
                <w:sz w:val="24"/>
                <w:szCs w:val="24"/>
              </w:rPr>
            </w:pPr>
            <w:r w:rsidRPr="00144752">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4EAE4EB4" w14:textId="77777777" w:rsidR="001C477C" w:rsidRPr="00144752" w:rsidRDefault="001C477C" w:rsidP="001C477C">
            <w:pPr>
              <w:rPr>
                <w:sz w:val="24"/>
                <w:szCs w:val="24"/>
              </w:rPr>
            </w:pPr>
            <w:r w:rsidRPr="00144752">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100E2650" w14:textId="77777777" w:rsidR="001C477C" w:rsidRPr="00144752" w:rsidRDefault="001C477C" w:rsidP="001C477C">
            <w:pPr>
              <w:rPr>
                <w:sz w:val="24"/>
                <w:szCs w:val="24"/>
              </w:rPr>
            </w:pPr>
            <w:r w:rsidRPr="00144752">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09E07327" w14:textId="77777777" w:rsidR="001C477C" w:rsidRPr="00144752" w:rsidRDefault="001C477C" w:rsidP="001C477C">
            <w:pPr>
              <w:rPr>
                <w:sz w:val="24"/>
                <w:szCs w:val="24"/>
              </w:rPr>
            </w:pPr>
            <w:r w:rsidRPr="00144752">
              <w:rPr>
                <w:sz w:val="24"/>
                <w:szCs w:val="24"/>
              </w:rPr>
              <w:t>иные предельные параметры разрешенного строительства, реконструкции объектов капитального строительства</w:t>
            </w:r>
          </w:p>
        </w:tc>
      </w:tr>
      <w:tr w:rsidR="001C477C" w:rsidRPr="00144752" w14:paraId="38D9E57A"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75AAE9D7" w14:textId="77777777" w:rsidR="001C477C" w:rsidRPr="00144752" w:rsidRDefault="001C477C" w:rsidP="001C477C">
            <w:pPr>
              <w:rPr>
                <w:sz w:val="24"/>
                <w:szCs w:val="24"/>
              </w:rPr>
            </w:pPr>
            <w:r w:rsidRPr="00144752">
              <w:rPr>
                <w:sz w:val="24"/>
                <w:szCs w:val="24"/>
              </w:rPr>
              <w:t>Основные виды разрешенного использования земельных участков и объектов капитального строительства</w:t>
            </w:r>
          </w:p>
        </w:tc>
      </w:tr>
      <w:tr w:rsidR="001C477C" w:rsidRPr="00144752" w14:paraId="1EAB5F2B" w14:textId="77777777" w:rsidTr="003E0374">
        <w:tc>
          <w:tcPr>
            <w:tcW w:w="2269" w:type="dxa"/>
            <w:tcBorders>
              <w:right w:val="single" w:sz="4" w:space="0" w:color="auto"/>
            </w:tcBorders>
          </w:tcPr>
          <w:p w14:paraId="1A455A5B" w14:textId="77777777" w:rsidR="001C477C" w:rsidRPr="00144752" w:rsidRDefault="001C477C" w:rsidP="001C477C">
            <w:pPr>
              <w:rPr>
                <w:sz w:val="24"/>
                <w:szCs w:val="24"/>
              </w:rPr>
            </w:pPr>
            <w:r w:rsidRPr="00144752">
              <w:rPr>
                <w:sz w:val="24"/>
                <w:szCs w:val="24"/>
              </w:rPr>
              <w:t>Коммунальное обслуживание</w:t>
            </w:r>
          </w:p>
        </w:tc>
        <w:tc>
          <w:tcPr>
            <w:tcW w:w="850" w:type="dxa"/>
            <w:tcBorders>
              <w:right w:val="single" w:sz="4" w:space="0" w:color="auto"/>
            </w:tcBorders>
          </w:tcPr>
          <w:p w14:paraId="71A81126" w14:textId="77777777" w:rsidR="001C477C" w:rsidRPr="00144752" w:rsidRDefault="001C477C" w:rsidP="001C477C">
            <w:pPr>
              <w:rPr>
                <w:sz w:val="24"/>
                <w:szCs w:val="24"/>
              </w:rPr>
            </w:pPr>
            <w:r w:rsidRPr="00144752">
              <w:rPr>
                <w:sz w:val="24"/>
                <w:szCs w:val="24"/>
              </w:rPr>
              <w:t>3.1</w:t>
            </w:r>
          </w:p>
        </w:tc>
        <w:tc>
          <w:tcPr>
            <w:tcW w:w="2977" w:type="dxa"/>
            <w:tcBorders>
              <w:top w:val="single" w:sz="4" w:space="0" w:color="auto"/>
              <w:left w:val="single" w:sz="4" w:space="0" w:color="auto"/>
              <w:bottom w:val="single" w:sz="4" w:space="0" w:color="auto"/>
              <w:right w:val="single" w:sz="4" w:space="0" w:color="auto"/>
            </w:tcBorders>
          </w:tcPr>
          <w:p w14:paraId="57A6D291" w14:textId="77777777" w:rsidR="001C477C" w:rsidRPr="00144752" w:rsidRDefault="001C477C" w:rsidP="001C477C">
            <w:pPr>
              <w:rPr>
                <w:sz w:val="24"/>
                <w:szCs w:val="24"/>
              </w:rPr>
            </w:pPr>
            <w:r w:rsidRPr="00144752">
              <w:rPr>
                <w:sz w:val="24"/>
                <w:szCs w:val="24"/>
              </w:rPr>
              <w:t>Предельные минимальные/максимальные размеры (высота, длина) земельных участков: 50 м.</w:t>
            </w:r>
          </w:p>
          <w:p w14:paraId="35E8F6F1" w14:textId="77777777" w:rsidR="001C477C" w:rsidRPr="00144752" w:rsidRDefault="001C477C" w:rsidP="001C477C">
            <w:pPr>
              <w:rPr>
                <w:sz w:val="24"/>
                <w:szCs w:val="24"/>
              </w:rPr>
            </w:pPr>
            <w:r w:rsidRPr="00144752">
              <w:rPr>
                <w:sz w:val="24"/>
                <w:szCs w:val="24"/>
              </w:rPr>
              <w:t>Предельные максимальные размеры земельных участков - не подлежат установлению.</w:t>
            </w:r>
          </w:p>
          <w:p w14:paraId="45565577" w14:textId="77777777" w:rsidR="001C477C" w:rsidRPr="00144752" w:rsidRDefault="001C477C" w:rsidP="001C477C">
            <w:pPr>
              <w:rPr>
                <w:sz w:val="24"/>
                <w:szCs w:val="24"/>
              </w:rPr>
            </w:pPr>
            <w:r w:rsidRPr="00144752">
              <w:rPr>
                <w:sz w:val="24"/>
                <w:szCs w:val="24"/>
              </w:rPr>
              <w:t>Минимальная площадь земельного участка – 0,01 га.</w:t>
            </w:r>
          </w:p>
          <w:p w14:paraId="1C198EE0" w14:textId="77777777" w:rsidR="001C477C" w:rsidRPr="00144752" w:rsidRDefault="001C477C" w:rsidP="001C477C">
            <w:pPr>
              <w:rPr>
                <w:sz w:val="24"/>
                <w:szCs w:val="24"/>
              </w:rPr>
            </w:pPr>
            <w:r w:rsidRPr="00144752">
              <w:rPr>
                <w:sz w:val="24"/>
                <w:szCs w:val="24"/>
              </w:rPr>
              <w:lastRenderedPageBreak/>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B8AD648" w14:textId="77777777" w:rsidR="001C477C" w:rsidRPr="00144752" w:rsidRDefault="001C477C" w:rsidP="001C477C">
            <w:pPr>
              <w:rPr>
                <w:sz w:val="24"/>
                <w:szCs w:val="24"/>
              </w:rPr>
            </w:pPr>
            <w:r w:rsidRPr="00144752">
              <w:rPr>
                <w:sz w:val="24"/>
                <w:szCs w:val="24"/>
              </w:rPr>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384B56C2" w14:textId="77777777" w:rsidR="001C477C" w:rsidRPr="00144752" w:rsidRDefault="001C477C" w:rsidP="001C477C">
            <w:pPr>
              <w:rPr>
                <w:sz w:val="24"/>
                <w:szCs w:val="24"/>
              </w:rPr>
            </w:pPr>
            <w:r w:rsidRPr="00144752">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3D4C18B5" w14:textId="77777777" w:rsidR="001C477C" w:rsidRPr="00144752" w:rsidRDefault="001C477C" w:rsidP="001C477C">
            <w:pPr>
              <w:rPr>
                <w:sz w:val="24"/>
                <w:szCs w:val="24"/>
              </w:rPr>
            </w:pPr>
            <w:r w:rsidRPr="00144752">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2B5CB57E" w14:textId="77777777" w:rsidR="001C477C" w:rsidRPr="00144752" w:rsidRDefault="001C477C" w:rsidP="001C477C">
            <w:pPr>
              <w:rPr>
                <w:sz w:val="24"/>
                <w:szCs w:val="24"/>
              </w:rPr>
            </w:pPr>
            <w:r w:rsidRPr="00144752">
              <w:rPr>
                <w:sz w:val="24"/>
                <w:szCs w:val="24"/>
              </w:rPr>
              <w:t>не установлены</w:t>
            </w:r>
          </w:p>
        </w:tc>
      </w:tr>
      <w:tr w:rsidR="001C477C" w:rsidRPr="00144752" w14:paraId="1C5AE820"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2F6EB789" w14:textId="77777777" w:rsidR="001C477C" w:rsidRPr="00144752" w:rsidRDefault="001C477C" w:rsidP="001C477C">
            <w:pPr>
              <w:rPr>
                <w:sz w:val="24"/>
                <w:szCs w:val="24"/>
              </w:rPr>
            </w:pPr>
            <w:r w:rsidRPr="00144752">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4583BE1D" w14:textId="77777777" w:rsidR="001C477C" w:rsidRPr="00144752" w:rsidRDefault="001C477C" w:rsidP="001C477C">
            <w:pPr>
              <w:rPr>
                <w:sz w:val="24"/>
                <w:szCs w:val="24"/>
              </w:rPr>
            </w:pPr>
            <w:r w:rsidRPr="00144752">
              <w:rPr>
                <w:sz w:val="24"/>
                <w:szCs w:val="24"/>
              </w:rPr>
              <w:t>•</w:t>
            </w:r>
            <w:r w:rsidRPr="00144752">
              <w:rPr>
                <w:sz w:val="24"/>
                <w:szCs w:val="24"/>
              </w:rPr>
              <w:tab/>
              <w:t>поставки воды, тепла, электричества, газа, предоставления услуг связи;</w:t>
            </w:r>
          </w:p>
          <w:p w14:paraId="6A2132FA" w14:textId="77777777" w:rsidR="001C477C" w:rsidRPr="00144752" w:rsidRDefault="001C477C" w:rsidP="001C477C">
            <w:pPr>
              <w:rPr>
                <w:sz w:val="24"/>
                <w:szCs w:val="24"/>
              </w:rPr>
            </w:pPr>
            <w:r w:rsidRPr="00144752">
              <w:rPr>
                <w:sz w:val="24"/>
                <w:szCs w:val="24"/>
              </w:rPr>
              <w:t>•</w:t>
            </w:r>
            <w:r w:rsidRPr="00144752">
              <w:rPr>
                <w:sz w:val="24"/>
                <w:szCs w:val="24"/>
              </w:rPr>
              <w:tab/>
              <w:t>отвода канализационных стоков;</w:t>
            </w:r>
          </w:p>
          <w:p w14:paraId="16AD95DC" w14:textId="77777777" w:rsidR="001C477C" w:rsidRPr="00144752" w:rsidRDefault="001C477C" w:rsidP="001C477C">
            <w:pPr>
              <w:rPr>
                <w:sz w:val="24"/>
                <w:szCs w:val="24"/>
              </w:rPr>
            </w:pPr>
            <w:r w:rsidRPr="00144752">
              <w:rPr>
                <w:sz w:val="24"/>
                <w:szCs w:val="24"/>
              </w:rPr>
              <w:t>•</w:t>
            </w:r>
            <w:r w:rsidRPr="00144752">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44752" w14:paraId="73D9B004" w14:textId="77777777" w:rsidTr="003E0374">
        <w:tc>
          <w:tcPr>
            <w:tcW w:w="2269" w:type="dxa"/>
            <w:tcBorders>
              <w:right w:val="single" w:sz="4" w:space="0" w:color="auto"/>
            </w:tcBorders>
          </w:tcPr>
          <w:p w14:paraId="6687C6E0" w14:textId="77777777" w:rsidR="001C477C" w:rsidRPr="00144752" w:rsidRDefault="001C477C" w:rsidP="001C477C">
            <w:pPr>
              <w:rPr>
                <w:sz w:val="24"/>
                <w:szCs w:val="24"/>
              </w:rPr>
            </w:pPr>
            <w:r w:rsidRPr="00144752">
              <w:rPr>
                <w:sz w:val="24"/>
                <w:szCs w:val="24"/>
              </w:rPr>
              <w:t xml:space="preserve">Служебные гаражи </w:t>
            </w:r>
          </w:p>
        </w:tc>
        <w:tc>
          <w:tcPr>
            <w:tcW w:w="850" w:type="dxa"/>
            <w:tcBorders>
              <w:right w:val="single" w:sz="4" w:space="0" w:color="auto"/>
            </w:tcBorders>
          </w:tcPr>
          <w:p w14:paraId="01E56282" w14:textId="77777777" w:rsidR="001C477C" w:rsidRPr="00144752" w:rsidRDefault="001C477C" w:rsidP="001C477C">
            <w:pPr>
              <w:rPr>
                <w:sz w:val="24"/>
                <w:szCs w:val="24"/>
              </w:rPr>
            </w:pPr>
            <w:r w:rsidRPr="00144752">
              <w:rPr>
                <w:sz w:val="24"/>
                <w:szCs w:val="24"/>
              </w:rPr>
              <w:t>4.9.</w:t>
            </w:r>
          </w:p>
        </w:tc>
        <w:tc>
          <w:tcPr>
            <w:tcW w:w="2977" w:type="dxa"/>
            <w:tcBorders>
              <w:top w:val="single" w:sz="4" w:space="0" w:color="auto"/>
              <w:left w:val="single" w:sz="4" w:space="0" w:color="auto"/>
              <w:bottom w:val="single" w:sz="4" w:space="0" w:color="auto"/>
              <w:right w:val="single" w:sz="4" w:space="0" w:color="auto"/>
            </w:tcBorders>
            <w:vAlign w:val="center"/>
          </w:tcPr>
          <w:p w14:paraId="5800D49D"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2E97E81" w14:textId="77777777" w:rsidR="001C477C" w:rsidRPr="00144752" w:rsidRDefault="001C477C" w:rsidP="001C477C">
            <w:pPr>
              <w:rPr>
                <w:sz w:val="24"/>
                <w:szCs w:val="24"/>
              </w:rPr>
            </w:pPr>
            <w:r w:rsidRPr="00144752">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42A6E1D2"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7320FA8" w14:textId="77777777" w:rsidR="001C477C" w:rsidRPr="00144752" w:rsidRDefault="001C477C" w:rsidP="001C477C">
            <w:pPr>
              <w:rPr>
                <w:sz w:val="24"/>
                <w:szCs w:val="24"/>
              </w:rPr>
            </w:pPr>
            <w:r w:rsidRPr="00144752">
              <w:rPr>
                <w:sz w:val="24"/>
                <w:szCs w:val="24"/>
              </w:rPr>
              <w:t>80%</w:t>
            </w:r>
          </w:p>
        </w:tc>
        <w:tc>
          <w:tcPr>
            <w:tcW w:w="3402" w:type="dxa"/>
            <w:tcBorders>
              <w:top w:val="single" w:sz="4" w:space="0" w:color="auto"/>
              <w:left w:val="single" w:sz="4" w:space="0" w:color="auto"/>
              <w:bottom w:val="single" w:sz="4" w:space="0" w:color="auto"/>
              <w:right w:val="single" w:sz="4" w:space="0" w:color="auto"/>
            </w:tcBorders>
            <w:vAlign w:val="center"/>
          </w:tcPr>
          <w:p w14:paraId="768F55C0" w14:textId="77777777" w:rsidR="001C477C" w:rsidRPr="00144752" w:rsidRDefault="001C477C" w:rsidP="001C477C">
            <w:pPr>
              <w:rPr>
                <w:sz w:val="24"/>
                <w:szCs w:val="24"/>
              </w:rPr>
            </w:pPr>
            <w:r w:rsidRPr="00144752">
              <w:rPr>
                <w:sz w:val="24"/>
                <w:szCs w:val="24"/>
              </w:rPr>
              <w:t>не установлены</w:t>
            </w:r>
          </w:p>
        </w:tc>
      </w:tr>
      <w:tr w:rsidR="001C477C" w:rsidRPr="00144752" w14:paraId="6F4ED34B"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014280AB" w14:textId="77777777" w:rsidR="001C477C" w:rsidRPr="00144752" w:rsidRDefault="001C477C" w:rsidP="001C477C">
            <w:pPr>
              <w:rPr>
                <w:sz w:val="24"/>
                <w:szCs w:val="24"/>
              </w:rPr>
            </w:pPr>
            <w:r w:rsidRPr="00144752">
              <w:rPr>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П/0412(ред. от 30.07.2021)), а также для стоянки и хранения транспортных средств общего пользования, в том числе в депо.</w:t>
            </w:r>
          </w:p>
        </w:tc>
      </w:tr>
      <w:tr w:rsidR="001C477C" w:rsidRPr="00144752" w14:paraId="315FF03F" w14:textId="77777777" w:rsidTr="003E0374">
        <w:tc>
          <w:tcPr>
            <w:tcW w:w="2269" w:type="dxa"/>
            <w:tcBorders>
              <w:right w:val="single" w:sz="4" w:space="0" w:color="auto"/>
            </w:tcBorders>
          </w:tcPr>
          <w:p w14:paraId="3E0CE6C6" w14:textId="77777777" w:rsidR="001C477C" w:rsidRPr="00144752" w:rsidRDefault="001C477C" w:rsidP="001C477C">
            <w:pPr>
              <w:rPr>
                <w:sz w:val="24"/>
                <w:szCs w:val="24"/>
              </w:rPr>
            </w:pPr>
            <w:r w:rsidRPr="00144752">
              <w:rPr>
                <w:sz w:val="24"/>
                <w:szCs w:val="24"/>
              </w:rPr>
              <w:t xml:space="preserve">Объекты придорожного сервиса </w:t>
            </w:r>
          </w:p>
        </w:tc>
        <w:tc>
          <w:tcPr>
            <w:tcW w:w="850" w:type="dxa"/>
            <w:tcBorders>
              <w:right w:val="single" w:sz="4" w:space="0" w:color="auto"/>
            </w:tcBorders>
          </w:tcPr>
          <w:p w14:paraId="0FFE08FB" w14:textId="77777777" w:rsidR="001C477C" w:rsidRPr="00144752" w:rsidRDefault="001C477C" w:rsidP="001C477C">
            <w:pPr>
              <w:rPr>
                <w:sz w:val="24"/>
                <w:szCs w:val="24"/>
              </w:rPr>
            </w:pPr>
            <w:r w:rsidRPr="00144752">
              <w:rPr>
                <w:sz w:val="24"/>
                <w:szCs w:val="24"/>
              </w:rPr>
              <w:t>4.9.1.</w:t>
            </w:r>
          </w:p>
        </w:tc>
        <w:tc>
          <w:tcPr>
            <w:tcW w:w="2977" w:type="dxa"/>
            <w:tcBorders>
              <w:top w:val="single" w:sz="4" w:space="0" w:color="auto"/>
              <w:left w:val="single" w:sz="4" w:space="0" w:color="auto"/>
              <w:bottom w:val="single" w:sz="4" w:space="0" w:color="auto"/>
              <w:right w:val="single" w:sz="4" w:space="0" w:color="auto"/>
            </w:tcBorders>
            <w:vAlign w:val="center"/>
          </w:tcPr>
          <w:p w14:paraId="1FAB50DD"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A49F34C" w14:textId="77777777" w:rsidR="001C477C" w:rsidRPr="00144752" w:rsidRDefault="001C477C" w:rsidP="001C477C">
            <w:pPr>
              <w:rPr>
                <w:sz w:val="24"/>
                <w:szCs w:val="24"/>
              </w:rPr>
            </w:pPr>
            <w:r w:rsidRPr="00144752">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52076940" w14:textId="77777777" w:rsidR="001C477C" w:rsidRPr="00144752" w:rsidRDefault="001C477C" w:rsidP="001C477C">
            <w:pPr>
              <w:rPr>
                <w:sz w:val="24"/>
                <w:szCs w:val="24"/>
              </w:rPr>
            </w:pPr>
            <w:r w:rsidRPr="00144752">
              <w:rPr>
                <w:sz w:val="24"/>
                <w:szCs w:val="24"/>
              </w:rPr>
              <w:t>до 5 м.</w:t>
            </w:r>
          </w:p>
        </w:tc>
        <w:tc>
          <w:tcPr>
            <w:tcW w:w="1984" w:type="dxa"/>
            <w:tcBorders>
              <w:top w:val="single" w:sz="4" w:space="0" w:color="auto"/>
              <w:left w:val="single" w:sz="4" w:space="0" w:color="auto"/>
              <w:bottom w:val="single" w:sz="4" w:space="0" w:color="auto"/>
              <w:right w:val="single" w:sz="4" w:space="0" w:color="auto"/>
            </w:tcBorders>
            <w:vAlign w:val="center"/>
          </w:tcPr>
          <w:p w14:paraId="015D9066" w14:textId="77777777" w:rsidR="001C477C" w:rsidRPr="00144752" w:rsidRDefault="001C477C" w:rsidP="001C477C">
            <w:pPr>
              <w:rPr>
                <w:sz w:val="24"/>
                <w:szCs w:val="24"/>
              </w:rPr>
            </w:pPr>
            <w:r w:rsidRPr="00144752">
              <w:rPr>
                <w:sz w:val="24"/>
                <w:szCs w:val="24"/>
              </w:rPr>
              <w:t>70%</w:t>
            </w:r>
          </w:p>
        </w:tc>
        <w:tc>
          <w:tcPr>
            <w:tcW w:w="3402" w:type="dxa"/>
            <w:tcBorders>
              <w:top w:val="single" w:sz="4" w:space="0" w:color="auto"/>
              <w:left w:val="single" w:sz="4" w:space="0" w:color="auto"/>
              <w:bottom w:val="single" w:sz="4" w:space="0" w:color="auto"/>
              <w:right w:val="single" w:sz="4" w:space="0" w:color="auto"/>
            </w:tcBorders>
            <w:vAlign w:val="center"/>
          </w:tcPr>
          <w:p w14:paraId="7D794BDA" w14:textId="77777777" w:rsidR="001C477C" w:rsidRPr="00144752" w:rsidRDefault="001C477C" w:rsidP="001C477C">
            <w:pPr>
              <w:rPr>
                <w:sz w:val="24"/>
                <w:szCs w:val="24"/>
              </w:rPr>
            </w:pPr>
            <w:r w:rsidRPr="00144752">
              <w:rPr>
                <w:sz w:val="24"/>
                <w:szCs w:val="24"/>
              </w:rPr>
              <w:t>не установлены</w:t>
            </w:r>
          </w:p>
        </w:tc>
      </w:tr>
      <w:tr w:rsidR="001C477C" w:rsidRPr="00144752" w14:paraId="7C210C75"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8905E41" w14:textId="77777777" w:rsidR="001C477C" w:rsidRPr="00144752" w:rsidRDefault="001C477C" w:rsidP="001C477C">
            <w:pPr>
              <w:rPr>
                <w:sz w:val="24"/>
                <w:szCs w:val="24"/>
              </w:rPr>
            </w:pPr>
            <w:r w:rsidRPr="00144752">
              <w:rPr>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p w14:paraId="657CB462" w14:textId="77777777" w:rsidR="001C477C" w:rsidRPr="00144752" w:rsidRDefault="001C477C" w:rsidP="001C477C">
            <w:pPr>
              <w:rPr>
                <w:sz w:val="24"/>
                <w:szCs w:val="24"/>
              </w:rPr>
            </w:pPr>
            <w:r w:rsidRPr="00144752">
              <w:rPr>
                <w:sz w:val="24"/>
                <w:szCs w:val="24"/>
              </w:rPr>
              <w:t xml:space="preserve">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689C10F1" w14:textId="77777777" w:rsidTr="003E0374">
        <w:tc>
          <w:tcPr>
            <w:tcW w:w="2269" w:type="dxa"/>
            <w:tcBorders>
              <w:right w:val="single" w:sz="4" w:space="0" w:color="auto"/>
            </w:tcBorders>
          </w:tcPr>
          <w:p w14:paraId="1AE7E42F" w14:textId="77777777" w:rsidR="001C477C" w:rsidRPr="00144752" w:rsidRDefault="001C477C" w:rsidP="001C477C">
            <w:pPr>
              <w:rPr>
                <w:sz w:val="24"/>
                <w:szCs w:val="24"/>
              </w:rPr>
            </w:pPr>
            <w:r w:rsidRPr="00144752">
              <w:rPr>
                <w:sz w:val="24"/>
                <w:szCs w:val="24"/>
              </w:rPr>
              <w:t xml:space="preserve">Энергетика </w:t>
            </w:r>
          </w:p>
        </w:tc>
        <w:tc>
          <w:tcPr>
            <w:tcW w:w="850" w:type="dxa"/>
            <w:tcBorders>
              <w:right w:val="single" w:sz="4" w:space="0" w:color="auto"/>
            </w:tcBorders>
          </w:tcPr>
          <w:p w14:paraId="4D29A655" w14:textId="77777777" w:rsidR="001C477C" w:rsidRPr="00144752" w:rsidRDefault="001C477C" w:rsidP="001C477C">
            <w:pPr>
              <w:rPr>
                <w:sz w:val="24"/>
                <w:szCs w:val="24"/>
              </w:rPr>
            </w:pPr>
            <w:r w:rsidRPr="00144752">
              <w:rPr>
                <w:sz w:val="24"/>
                <w:szCs w:val="24"/>
              </w:rPr>
              <w:t>6.7.</w:t>
            </w:r>
          </w:p>
        </w:tc>
        <w:tc>
          <w:tcPr>
            <w:tcW w:w="2977" w:type="dxa"/>
            <w:tcBorders>
              <w:top w:val="single" w:sz="4" w:space="0" w:color="auto"/>
              <w:left w:val="single" w:sz="4" w:space="0" w:color="auto"/>
              <w:bottom w:val="single" w:sz="4" w:space="0" w:color="auto"/>
              <w:right w:val="single" w:sz="4" w:space="0" w:color="auto"/>
            </w:tcBorders>
            <w:vAlign w:val="center"/>
          </w:tcPr>
          <w:p w14:paraId="51DEDAC0"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D7AE9B7"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F64F5E3"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F39C839"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6C32CD7" w14:textId="77777777" w:rsidR="001C477C" w:rsidRPr="00144752" w:rsidRDefault="001C477C" w:rsidP="001C477C">
            <w:pPr>
              <w:rPr>
                <w:sz w:val="24"/>
                <w:szCs w:val="24"/>
              </w:rPr>
            </w:pPr>
            <w:r w:rsidRPr="00144752">
              <w:rPr>
                <w:sz w:val="24"/>
                <w:szCs w:val="24"/>
              </w:rPr>
              <w:t>не установлены</w:t>
            </w:r>
          </w:p>
        </w:tc>
      </w:tr>
      <w:tr w:rsidR="001C477C" w:rsidRPr="00144752" w14:paraId="0B35B583"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642C96A" w14:textId="77777777" w:rsidR="001C477C" w:rsidRPr="00144752" w:rsidRDefault="001C477C" w:rsidP="001C477C">
            <w:pPr>
              <w:rPr>
                <w:sz w:val="24"/>
                <w:szCs w:val="24"/>
              </w:rPr>
            </w:pPr>
            <w:r w:rsidRPr="00144752">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4DBF2C7F" w14:textId="77777777" w:rsidTr="003E0374">
        <w:tc>
          <w:tcPr>
            <w:tcW w:w="2269" w:type="dxa"/>
            <w:tcBorders>
              <w:right w:val="single" w:sz="4" w:space="0" w:color="auto"/>
            </w:tcBorders>
          </w:tcPr>
          <w:p w14:paraId="26811970" w14:textId="05D94634" w:rsidR="001C477C" w:rsidRPr="00144752" w:rsidRDefault="001D7A01" w:rsidP="001C477C">
            <w:pPr>
              <w:rPr>
                <w:sz w:val="24"/>
                <w:szCs w:val="24"/>
              </w:rPr>
            </w:pPr>
            <w:r>
              <w:rPr>
                <w:sz w:val="24"/>
                <w:szCs w:val="24"/>
              </w:rPr>
              <w:t>Автомобиль</w:t>
            </w:r>
            <w:r w:rsidR="001C477C" w:rsidRPr="00144752">
              <w:rPr>
                <w:sz w:val="24"/>
                <w:szCs w:val="24"/>
              </w:rPr>
              <w:t xml:space="preserve">ный транспорт </w:t>
            </w:r>
          </w:p>
        </w:tc>
        <w:tc>
          <w:tcPr>
            <w:tcW w:w="850" w:type="dxa"/>
            <w:tcBorders>
              <w:right w:val="single" w:sz="4" w:space="0" w:color="auto"/>
            </w:tcBorders>
          </w:tcPr>
          <w:p w14:paraId="41B9B607" w14:textId="77777777" w:rsidR="001C477C" w:rsidRPr="00144752" w:rsidRDefault="001C477C" w:rsidP="001C477C">
            <w:pPr>
              <w:rPr>
                <w:sz w:val="24"/>
                <w:szCs w:val="24"/>
              </w:rPr>
            </w:pPr>
            <w:r w:rsidRPr="00144752">
              <w:rPr>
                <w:sz w:val="24"/>
                <w:szCs w:val="24"/>
              </w:rPr>
              <w:t>7.2.</w:t>
            </w:r>
          </w:p>
        </w:tc>
        <w:tc>
          <w:tcPr>
            <w:tcW w:w="2977" w:type="dxa"/>
            <w:tcBorders>
              <w:top w:val="single" w:sz="4" w:space="0" w:color="auto"/>
              <w:left w:val="single" w:sz="4" w:space="0" w:color="auto"/>
              <w:bottom w:val="single" w:sz="4" w:space="0" w:color="auto"/>
              <w:right w:val="single" w:sz="4" w:space="0" w:color="auto"/>
            </w:tcBorders>
            <w:vAlign w:val="center"/>
          </w:tcPr>
          <w:p w14:paraId="0C890A4E"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05D0B10"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C7E052F"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999A188"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75D6D53B" w14:textId="77777777" w:rsidR="001C477C" w:rsidRPr="00144752" w:rsidRDefault="001C477C" w:rsidP="001C477C">
            <w:pPr>
              <w:rPr>
                <w:sz w:val="24"/>
                <w:szCs w:val="24"/>
              </w:rPr>
            </w:pPr>
            <w:r w:rsidRPr="00144752">
              <w:rPr>
                <w:sz w:val="24"/>
                <w:szCs w:val="24"/>
              </w:rPr>
              <w:t>не установлены</w:t>
            </w:r>
          </w:p>
        </w:tc>
      </w:tr>
      <w:tr w:rsidR="001C477C" w:rsidRPr="00144752" w14:paraId="697D57D3" w14:textId="77777777" w:rsidTr="003E0374">
        <w:tc>
          <w:tcPr>
            <w:tcW w:w="15451" w:type="dxa"/>
            <w:gridSpan w:val="7"/>
            <w:tcBorders>
              <w:right w:val="single" w:sz="4" w:space="0" w:color="auto"/>
            </w:tcBorders>
          </w:tcPr>
          <w:p w14:paraId="3A1AEBEA" w14:textId="77777777" w:rsidR="001C477C" w:rsidRPr="00144752" w:rsidRDefault="001C477C" w:rsidP="001C477C">
            <w:pPr>
              <w:rPr>
                <w:sz w:val="24"/>
                <w:szCs w:val="24"/>
              </w:rPr>
            </w:pPr>
            <w:r w:rsidRPr="00144752">
              <w:rPr>
                <w:sz w:val="24"/>
                <w:szCs w:val="24"/>
              </w:rPr>
              <w:t>Размещение зданий и сооружений автомобильного транспорта.</w:t>
            </w:r>
          </w:p>
          <w:p w14:paraId="35D93970" w14:textId="77777777" w:rsidR="001C477C" w:rsidRPr="00144752" w:rsidRDefault="001C477C" w:rsidP="001C477C">
            <w:pPr>
              <w:rPr>
                <w:sz w:val="24"/>
                <w:szCs w:val="24"/>
              </w:rPr>
            </w:pPr>
            <w:r w:rsidRPr="00144752">
              <w:rPr>
                <w:sz w:val="24"/>
                <w:szCs w:val="24"/>
              </w:rPr>
              <w:t xml:space="preserve">Содержание данного вида разрешенного использования включает в себя содержание видов разрешенного использования с кодами 7.2.1 - 7.2.3 (классификатор видов разрешенного использования земельных участков, утвержденный Приказом Росреестра от 10.11.2020 N П/0412(ред. от </w:t>
            </w:r>
            <w:r w:rsidRPr="00144752">
              <w:rPr>
                <w:sz w:val="24"/>
                <w:szCs w:val="24"/>
              </w:rPr>
              <w:lastRenderedPageBreak/>
              <w:t>30.07.2021)).</w:t>
            </w:r>
          </w:p>
        </w:tc>
      </w:tr>
      <w:tr w:rsidR="001C477C" w:rsidRPr="00144752" w14:paraId="301E2F64" w14:textId="77777777" w:rsidTr="003E0374">
        <w:tc>
          <w:tcPr>
            <w:tcW w:w="2269" w:type="dxa"/>
            <w:tcBorders>
              <w:right w:val="single" w:sz="4" w:space="0" w:color="auto"/>
            </w:tcBorders>
          </w:tcPr>
          <w:p w14:paraId="089F2734" w14:textId="77777777" w:rsidR="001C477C" w:rsidRPr="00144752" w:rsidRDefault="001C477C" w:rsidP="001C477C">
            <w:pPr>
              <w:rPr>
                <w:sz w:val="24"/>
                <w:szCs w:val="24"/>
              </w:rPr>
            </w:pPr>
            <w:r w:rsidRPr="00144752">
              <w:rPr>
                <w:sz w:val="24"/>
                <w:szCs w:val="24"/>
              </w:rPr>
              <w:lastRenderedPageBreak/>
              <w:t xml:space="preserve">Водный транспорт </w:t>
            </w:r>
          </w:p>
        </w:tc>
        <w:tc>
          <w:tcPr>
            <w:tcW w:w="850" w:type="dxa"/>
            <w:tcBorders>
              <w:right w:val="single" w:sz="4" w:space="0" w:color="auto"/>
            </w:tcBorders>
          </w:tcPr>
          <w:p w14:paraId="5CAF986E" w14:textId="77777777" w:rsidR="001C477C" w:rsidRPr="00144752" w:rsidRDefault="001C477C" w:rsidP="001C477C">
            <w:pPr>
              <w:rPr>
                <w:sz w:val="24"/>
                <w:szCs w:val="24"/>
              </w:rPr>
            </w:pPr>
            <w:r w:rsidRPr="00144752">
              <w:rPr>
                <w:sz w:val="24"/>
                <w:szCs w:val="24"/>
              </w:rPr>
              <w:t>7.3.</w:t>
            </w:r>
          </w:p>
        </w:tc>
        <w:tc>
          <w:tcPr>
            <w:tcW w:w="2977" w:type="dxa"/>
            <w:tcBorders>
              <w:top w:val="single" w:sz="4" w:space="0" w:color="auto"/>
              <w:left w:val="single" w:sz="4" w:space="0" w:color="auto"/>
              <w:bottom w:val="single" w:sz="4" w:space="0" w:color="auto"/>
              <w:right w:val="single" w:sz="4" w:space="0" w:color="auto"/>
            </w:tcBorders>
            <w:vAlign w:val="center"/>
          </w:tcPr>
          <w:p w14:paraId="5777AA0C"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4C37264"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9082C9C"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9A4450C"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DF9B83F" w14:textId="77777777" w:rsidR="001C477C" w:rsidRPr="00144752" w:rsidRDefault="001C477C" w:rsidP="001C477C">
            <w:pPr>
              <w:rPr>
                <w:sz w:val="24"/>
                <w:szCs w:val="24"/>
              </w:rPr>
            </w:pPr>
            <w:r w:rsidRPr="00144752">
              <w:rPr>
                <w:sz w:val="24"/>
                <w:szCs w:val="24"/>
              </w:rPr>
              <w:t>не установлены</w:t>
            </w:r>
          </w:p>
        </w:tc>
      </w:tr>
      <w:tr w:rsidR="001C477C" w:rsidRPr="00144752" w14:paraId="34630A70" w14:textId="77777777" w:rsidTr="003E0374">
        <w:tc>
          <w:tcPr>
            <w:tcW w:w="15451" w:type="dxa"/>
            <w:gridSpan w:val="7"/>
            <w:tcBorders>
              <w:right w:val="single" w:sz="4" w:space="0" w:color="auto"/>
            </w:tcBorders>
          </w:tcPr>
          <w:p w14:paraId="110CD564" w14:textId="77777777" w:rsidR="001C477C" w:rsidRPr="00144752" w:rsidRDefault="001C477C" w:rsidP="001C477C">
            <w:pPr>
              <w:rPr>
                <w:sz w:val="24"/>
                <w:szCs w:val="24"/>
              </w:rPr>
            </w:pPr>
            <w:r w:rsidRPr="00144752">
              <w:rPr>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1C477C" w:rsidRPr="00144752" w14:paraId="294BD92A" w14:textId="77777777" w:rsidTr="003E0374">
        <w:tc>
          <w:tcPr>
            <w:tcW w:w="2269" w:type="dxa"/>
            <w:tcBorders>
              <w:right w:val="single" w:sz="4" w:space="0" w:color="auto"/>
            </w:tcBorders>
          </w:tcPr>
          <w:p w14:paraId="56942B80" w14:textId="77777777" w:rsidR="001C477C" w:rsidRPr="00144752" w:rsidRDefault="001C477C" w:rsidP="001C477C">
            <w:pPr>
              <w:rPr>
                <w:sz w:val="24"/>
                <w:szCs w:val="24"/>
              </w:rPr>
            </w:pPr>
            <w:r w:rsidRPr="00144752">
              <w:rPr>
                <w:sz w:val="24"/>
                <w:szCs w:val="24"/>
              </w:rPr>
              <w:t xml:space="preserve">Воздушный транспорт </w:t>
            </w:r>
          </w:p>
        </w:tc>
        <w:tc>
          <w:tcPr>
            <w:tcW w:w="850" w:type="dxa"/>
            <w:tcBorders>
              <w:right w:val="single" w:sz="4" w:space="0" w:color="auto"/>
            </w:tcBorders>
          </w:tcPr>
          <w:p w14:paraId="0D55ABEA" w14:textId="77777777" w:rsidR="001C477C" w:rsidRPr="00144752" w:rsidRDefault="001C477C" w:rsidP="001C477C">
            <w:pPr>
              <w:rPr>
                <w:sz w:val="24"/>
                <w:szCs w:val="24"/>
              </w:rPr>
            </w:pPr>
            <w:r w:rsidRPr="00144752">
              <w:rPr>
                <w:sz w:val="24"/>
                <w:szCs w:val="24"/>
              </w:rPr>
              <w:t>7.4.</w:t>
            </w:r>
          </w:p>
        </w:tc>
        <w:tc>
          <w:tcPr>
            <w:tcW w:w="2977" w:type="dxa"/>
            <w:tcBorders>
              <w:top w:val="single" w:sz="4" w:space="0" w:color="auto"/>
              <w:left w:val="single" w:sz="4" w:space="0" w:color="auto"/>
              <w:bottom w:val="single" w:sz="4" w:space="0" w:color="auto"/>
              <w:right w:val="single" w:sz="4" w:space="0" w:color="auto"/>
            </w:tcBorders>
            <w:vAlign w:val="center"/>
          </w:tcPr>
          <w:p w14:paraId="2AB0DE64"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E506683"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D7994AB"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C493F3C"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10BB5D7" w14:textId="77777777" w:rsidR="001C477C" w:rsidRPr="00144752" w:rsidRDefault="001C477C" w:rsidP="001C477C">
            <w:pPr>
              <w:rPr>
                <w:sz w:val="24"/>
                <w:szCs w:val="24"/>
              </w:rPr>
            </w:pPr>
            <w:r w:rsidRPr="00144752">
              <w:rPr>
                <w:sz w:val="24"/>
                <w:szCs w:val="24"/>
              </w:rPr>
              <w:t>не установлены</w:t>
            </w:r>
          </w:p>
        </w:tc>
      </w:tr>
      <w:tr w:rsidR="001C477C" w:rsidRPr="00144752" w14:paraId="1A7C2BCF" w14:textId="77777777" w:rsidTr="003E0374">
        <w:tc>
          <w:tcPr>
            <w:tcW w:w="15451" w:type="dxa"/>
            <w:gridSpan w:val="7"/>
            <w:tcBorders>
              <w:right w:val="single" w:sz="4" w:space="0" w:color="auto"/>
            </w:tcBorders>
          </w:tcPr>
          <w:p w14:paraId="5DD6F4DA" w14:textId="77777777" w:rsidR="001C477C" w:rsidRPr="00144752" w:rsidRDefault="001C477C" w:rsidP="001C477C">
            <w:pPr>
              <w:rPr>
                <w:sz w:val="24"/>
                <w:szCs w:val="24"/>
              </w:rPr>
            </w:pPr>
            <w:r w:rsidRPr="00144752">
              <w:rPr>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1C477C" w:rsidRPr="00144752" w14:paraId="0F062389" w14:textId="77777777" w:rsidTr="003E0374">
        <w:tc>
          <w:tcPr>
            <w:tcW w:w="2269" w:type="dxa"/>
          </w:tcPr>
          <w:p w14:paraId="28A96B28" w14:textId="77777777" w:rsidR="001C477C" w:rsidRPr="00144752" w:rsidRDefault="001C477C" w:rsidP="001C477C">
            <w:pPr>
              <w:rPr>
                <w:sz w:val="24"/>
                <w:szCs w:val="24"/>
              </w:rPr>
            </w:pPr>
            <w:r w:rsidRPr="00144752">
              <w:rPr>
                <w:sz w:val="24"/>
                <w:szCs w:val="24"/>
              </w:rPr>
              <w:t xml:space="preserve">Земельные участки (территории) общего пользования </w:t>
            </w:r>
          </w:p>
        </w:tc>
        <w:tc>
          <w:tcPr>
            <w:tcW w:w="850" w:type="dxa"/>
          </w:tcPr>
          <w:p w14:paraId="0680B7E6" w14:textId="77777777" w:rsidR="001C477C" w:rsidRPr="00144752" w:rsidRDefault="001C477C" w:rsidP="001C477C">
            <w:pPr>
              <w:rPr>
                <w:sz w:val="24"/>
                <w:szCs w:val="24"/>
              </w:rPr>
            </w:pPr>
            <w:r w:rsidRPr="00144752">
              <w:rPr>
                <w:sz w:val="24"/>
                <w:szCs w:val="24"/>
              </w:rPr>
              <w:t>12.0.</w:t>
            </w:r>
          </w:p>
        </w:tc>
        <w:tc>
          <w:tcPr>
            <w:tcW w:w="2977" w:type="dxa"/>
            <w:vAlign w:val="center"/>
          </w:tcPr>
          <w:p w14:paraId="131BA848"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p w14:paraId="27138EB3" w14:textId="77777777" w:rsidR="001C477C" w:rsidRPr="00144752" w:rsidRDefault="001C477C" w:rsidP="001C477C">
            <w:pPr>
              <w:rPr>
                <w:sz w:val="24"/>
                <w:szCs w:val="24"/>
              </w:rPr>
            </w:pPr>
          </w:p>
        </w:tc>
        <w:tc>
          <w:tcPr>
            <w:tcW w:w="1984" w:type="dxa"/>
            <w:vAlign w:val="center"/>
          </w:tcPr>
          <w:p w14:paraId="345639E0"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6AF71FD6"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258D504D"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Pr>
          <w:p w14:paraId="394E61AE" w14:textId="77777777" w:rsidR="001C477C" w:rsidRPr="00144752" w:rsidRDefault="001C477C" w:rsidP="001C477C">
            <w:pPr>
              <w:rPr>
                <w:sz w:val="24"/>
                <w:szCs w:val="24"/>
              </w:rPr>
            </w:pPr>
            <w:r w:rsidRPr="00144752">
              <w:rPr>
                <w:sz w:val="24"/>
                <w:szCs w:val="24"/>
              </w:rPr>
              <w:t>-</w:t>
            </w:r>
          </w:p>
        </w:tc>
      </w:tr>
      <w:tr w:rsidR="001C477C" w:rsidRPr="00144752" w14:paraId="17EDF45E" w14:textId="77777777" w:rsidTr="003E0374">
        <w:tc>
          <w:tcPr>
            <w:tcW w:w="15451" w:type="dxa"/>
            <w:gridSpan w:val="7"/>
            <w:shd w:val="clear" w:color="auto" w:fill="auto"/>
          </w:tcPr>
          <w:p w14:paraId="798DF1A5" w14:textId="77777777" w:rsidR="001C477C" w:rsidRPr="00144752" w:rsidRDefault="001C477C" w:rsidP="001C477C">
            <w:pPr>
              <w:rPr>
                <w:sz w:val="24"/>
                <w:szCs w:val="24"/>
              </w:rPr>
            </w:pPr>
            <w:r w:rsidRPr="00144752">
              <w:rPr>
                <w:sz w:val="24"/>
                <w:szCs w:val="24"/>
              </w:rPr>
              <w:t>Земельные участки общего пользования.</w:t>
            </w:r>
          </w:p>
          <w:p w14:paraId="557C2D98"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4A547739" w14:textId="77777777" w:rsidTr="003E0374">
        <w:tc>
          <w:tcPr>
            <w:tcW w:w="2269" w:type="dxa"/>
            <w:tcBorders>
              <w:right w:val="single" w:sz="4" w:space="0" w:color="auto"/>
            </w:tcBorders>
          </w:tcPr>
          <w:p w14:paraId="1EC46CF4" w14:textId="77777777" w:rsidR="001C477C" w:rsidRPr="00144752" w:rsidRDefault="001C477C" w:rsidP="001C477C">
            <w:pPr>
              <w:rPr>
                <w:sz w:val="24"/>
                <w:szCs w:val="24"/>
              </w:rPr>
            </w:pPr>
            <w:r w:rsidRPr="00144752">
              <w:rPr>
                <w:sz w:val="24"/>
                <w:szCs w:val="24"/>
              </w:rPr>
              <w:t xml:space="preserve">Улично-дорожная сеть </w:t>
            </w:r>
          </w:p>
        </w:tc>
        <w:tc>
          <w:tcPr>
            <w:tcW w:w="850" w:type="dxa"/>
            <w:tcBorders>
              <w:right w:val="single" w:sz="4" w:space="0" w:color="auto"/>
            </w:tcBorders>
            <w:tcMar>
              <w:left w:w="57" w:type="dxa"/>
              <w:right w:w="57" w:type="dxa"/>
            </w:tcMar>
          </w:tcPr>
          <w:p w14:paraId="709485F5" w14:textId="77777777" w:rsidR="001C477C" w:rsidRPr="00144752" w:rsidRDefault="001C477C" w:rsidP="001C477C">
            <w:pPr>
              <w:rPr>
                <w:sz w:val="24"/>
                <w:szCs w:val="24"/>
              </w:rPr>
            </w:pPr>
            <w:r w:rsidRPr="00144752">
              <w:rPr>
                <w:sz w:val="24"/>
                <w:szCs w:val="24"/>
              </w:rPr>
              <w:t>12.0.1</w:t>
            </w:r>
          </w:p>
        </w:tc>
        <w:tc>
          <w:tcPr>
            <w:tcW w:w="2977" w:type="dxa"/>
            <w:tcBorders>
              <w:top w:val="single" w:sz="4" w:space="0" w:color="auto"/>
              <w:left w:val="single" w:sz="4" w:space="0" w:color="auto"/>
              <w:bottom w:val="single" w:sz="4" w:space="0" w:color="auto"/>
              <w:right w:val="single" w:sz="4" w:space="0" w:color="auto"/>
            </w:tcBorders>
            <w:vAlign w:val="center"/>
          </w:tcPr>
          <w:p w14:paraId="0CE4067C"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2D98DE7" w14:textId="77777777" w:rsidR="001C477C" w:rsidRPr="00144752" w:rsidRDefault="001C477C" w:rsidP="001C477C">
            <w:pPr>
              <w:rPr>
                <w:sz w:val="24"/>
                <w:szCs w:val="24"/>
              </w:rPr>
            </w:pPr>
            <w:r w:rsidRPr="00144752">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F259C01" w14:textId="77777777" w:rsidR="001C477C" w:rsidRPr="00144752" w:rsidRDefault="001C477C" w:rsidP="001C477C">
            <w:pPr>
              <w:rPr>
                <w:sz w:val="24"/>
                <w:szCs w:val="24"/>
              </w:rPr>
            </w:pPr>
            <w:r w:rsidRPr="00144752">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0DE97F9"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tcPr>
          <w:p w14:paraId="6678FB7A" w14:textId="77777777" w:rsidR="001C477C" w:rsidRPr="00144752" w:rsidRDefault="001C477C" w:rsidP="001C477C">
            <w:pPr>
              <w:rPr>
                <w:sz w:val="24"/>
                <w:szCs w:val="24"/>
              </w:rPr>
            </w:pPr>
            <w:r w:rsidRPr="00144752">
              <w:rPr>
                <w:sz w:val="24"/>
                <w:szCs w:val="24"/>
              </w:rPr>
              <w:t>-</w:t>
            </w:r>
          </w:p>
        </w:tc>
      </w:tr>
      <w:tr w:rsidR="001C477C" w:rsidRPr="00144752" w14:paraId="05750069"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256EA1DF" w14:textId="77777777" w:rsidR="001C477C" w:rsidRPr="00144752" w:rsidRDefault="001C477C" w:rsidP="001C477C">
            <w:pPr>
              <w:rPr>
                <w:sz w:val="24"/>
                <w:szCs w:val="24"/>
              </w:rPr>
            </w:pPr>
            <w:r w:rsidRPr="00144752">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44752">
              <w:rPr>
                <w:sz w:val="24"/>
                <w:szCs w:val="24"/>
              </w:rPr>
              <w:t>велотранспортной</w:t>
            </w:r>
            <w:proofErr w:type="spellEnd"/>
            <w:r w:rsidRPr="00144752">
              <w:rPr>
                <w:sz w:val="24"/>
                <w:szCs w:val="24"/>
              </w:rPr>
              <w:t xml:space="preserve"> и инженерной инфраструктуры;</w:t>
            </w:r>
          </w:p>
          <w:p w14:paraId="2044AB86" w14:textId="77777777" w:rsidR="001C477C" w:rsidRPr="00144752" w:rsidRDefault="001C477C" w:rsidP="001C477C">
            <w:pPr>
              <w:rPr>
                <w:sz w:val="24"/>
                <w:szCs w:val="24"/>
              </w:rPr>
            </w:pPr>
            <w:r w:rsidRPr="00144752">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(классификатор видов разрешенного использования земельных участков, утвержденный Приказом Росреестра от 10.11.2020 N П/0412(ред. от 30.07.2021)), а также некапитальных сооружений, предназначенных для охраны транспортных средств.</w:t>
            </w:r>
          </w:p>
        </w:tc>
      </w:tr>
      <w:tr w:rsidR="001C477C" w:rsidRPr="00144752" w14:paraId="5798EC43" w14:textId="77777777" w:rsidTr="003E0374">
        <w:tc>
          <w:tcPr>
            <w:tcW w:w="2269" w:type="dxa"/>
            <w:shd w:val="clear" w:color="auto" w:fill="auto"/>
          </w:tcPr>
          <w:p w14:paraId="749D6F9E" w14:textId="77777777" w:rsidR="001C477C" w:rsidRPr="00144752" w:rsidRDefault="001C477C" w:rsidP="001C477C">
            <w:pPr>
              <w:rPr>
                <w:sz w:val="24"/>
                <w:szCs w:val="24"/>
              </w:rPr>
            </w:pPr>
            <w:r w:rsidRPr="00144752">
              <w:rPr>
                <w:sz w:val="24"/>
                <w:szCs w:val="24"/>
              </w:rPr>
              <w:t xml:space="preserve">Специальная деятельность </w:t>
            </w:r>
          </w:p>
        </w:tc>
        <w:tc>
          <w:tcPr>
            <w:tcW w:w="850" w:type="dxa"/>
            <w:shd w:val="clear" w:color="auto" w:fill="auto"/>
          </w:tcPr>
          <w:p w14:paraId="56CFF86F" w14:textId="77777777" w:rsidR="001C477C" w:rsidRPr="00144752" w:rsidRDefault="001C477C" w:rsidP="001C477C">
            <w:pPr>
              <w:rPr>
                <w:sz w:val="24"/>
                <w:szCs w:val="24"/>
              </w:rPr>
            </w:pPr>
            <w:r w:rsidRPr="00144752">
              <w:rPr>
                <w:sz w:val="24"/>
                <w:szCs w:val="24"/>
              </w:rPr>
              <w:t>12.2.</w:t>
            </w:r>
          </w:p>
        </w:tc>
        <w:tc>
          <w:tcPr>
            <w:tcW w:w="2977" w:type="dxa"/>
            <w:shd w:val="clear" w:color="auto" w:fill="auto"/>
            <w:vAlign w:val="center"/>
          </w:tcPr>
          <w:p w14:paraId="037A93DE" w14:textId="77777777" w:rsidR="001C477C" w:rsidRPr="00144752" w:rsidRDefault="001C477C" w:rsidP="001C477C">
            <w:pPr>
              <w:rPr>
                <w:sz w:val="24"/>
                <w:szCs w:val="24"/>
              </w:rPr>
            </w:pPr>
            <w:r w:rsidRPr="00144752">
              <w:rPr>
                <w:sz w:val="24"/>
                <w:szCs w:val="24"/>
              </w:rPr>
              <w:t>Предельные минимальные/максимальн</w:t>
            </w:r>
            <w:r w:rsidRPr="00144752">
              <w:rPr>
                <w:sz w:val="24"/>
                <w:szCs w:val="24"/>
              </w:rPr>
              <w:lastRenderedPageBreak/>
              <w:t>ые размеры земельных участков - не подлежат установлению.</w:t>
            </w:r>
          </w:p>
        </w:tc>
        <w:tc>
          <w:tcPr>
            <w:tcW w:w="1984" w:type="dxa"/>
            <w:shd w:val="clear" w:color="auto" w:fill="auto"/>
            <w:vAlign w:val="center"/>
          </w:tcPr>
          <w:p w14:paraId="10876173" w14:textId="77777777" w:rsidR="001C477C" w:rsidRPr="00144752" w:rsidRDefault="001C477C" w:rsidP="001C477C">
            <w:pPr>
              <w:rPr>
                <w:sz w:val="24"/>
                <w:szCs w:val="24"/>
              </w:rPr>
            </w:pPr>
            <w:r w:rsidRPr="00144752">
              <w:rPr>
                <w:sz w:val="24"/>
                <w:szCs w:val="24"/>
              </w:rPr>
              <w:lastRenderedPageBreak/>
              <w:t>Не подлежат установлению</w:t>
            </w:r>
          </w:p>
        </w:tc>
        <w:tc>
          <w:tcPr>
            <w:tcW w:w="1985" w:type="dxa"/>
            <w:vAlign w:val="center"/>
          </w:tcPr>
          <w:p w14:paraId="34B23C4A"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34BFAF9C" w14:textId="77777777" w:rsidR="001C477C" w:rsidRPr="00144752" w:rsidRDefault="001C477C" w:rsidP="001C477C">
            <w:pPr>
              <w:rPr>
                <w:sz w:val="24"/>
                <w:szCs w:val="24"/>
              </w:rPr>
            </w:pPr>
            <w:r w:rsidRPr="00144752">
              <w:rPr>
                <w:sz w:val="24"/>
                <w:szCs w:val="24"/>
              </w:rPr>
              <w:t>Не подлежит установлению</w:t>
            </w:r>
          </w:p>
        </w:tc>
        <w:tc>
          <w:tcPr>
            <w:tcW w:w="3402" w:type="dxa"/>
            <w:vAlign w:val="center"/>
          </w:tcPr>
          <w:p w14:paraId="38C0CD83" w14:textId="77777777" w:rsidR="001C477C" w:rsidRPr="00144752" w:rsidRDefault="001C477C" w:rsidP="001C477C">
            <w:pPr>
              <w:rPr>
                <w:sz w:val="24"/>
                <w:szCs w:val="24"/>
              </w:rPr>
            </w:pPr>
            <w:r w:rsidRPr="00144752">
              <w:rPr>
                <w:sz w:val="24"/>
                <w:szCs w:val="24"/>
              </w:rPr>
              <w:t>не установлены</w:t>
            </w:r>
          </w:p>
        </w:tc>
      </w:tr>
      <w:tr w:rsidR="001C477C" w:rsidRPr="00144752" w14:paraId="19789729" w14:textId="77777777" w:rsidTr="003E0374">
        <w:tc>
          <w:tcPr>
            <w:tcW w:w="15451" w:type="dxa"/>
            <w:gridSpan w:val="7"/>
            <w:shd w:val="clear" w:color="auto" w:fill="auto"/>
          </w:tcPr>
          <w:p w14:paraId="20AC9FBB" w14:textId="77777777" w:rsidR="001C477C" w:rsidRPr="00144752" w:rsidRDefault="001C477C" w:rsidP="001C477C">
            <w:pPr>
              <w:rPr>
                <w:sz w:val="24"/>
                <w:szCs w:val="24"/>
              </w:rPr>
            </w:pPr>
            <w:r w:rsidRPr="00144752">
              <w:rPr>
                <w:sz w:val="24"/>
                <w:szCs w:val="24"/>
              </w:rPr>
              <w:lastRenderedPageBreak/>
              <w:t>Размещение производства и потребления (контейнерные площадки).</w:t>
            </w:r>
          </w:p>
        </w:tc>
      </w:tr>
      <w:tr w:rsidR="001C477C" w:rsidRPr="00144752" w14:paraId="70D06B48"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424BCBA6" w14:textId="77777777" w:rsidR="001C477C" w:rsidRPr="00144752" w:rsidRDefault="001C477C" w:rsidP="001C477C">
            <w:pPr>
              <w:rPr>
                <w:sz w:val="24"/>
                <w:szCs w:val="24"/>
              </w:rPr>
            </w:pPr>
            <w:r w:rsidRPr="00144752">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144752" w14:paraId="1CBAB009" w14:textId="77777777" w:rsidTr="003E0374">
        <w:tc>
          <w:tcPr>
            <w:tcW w:w="2269" w:type="dxa"/>
            <w:tcBorders>
              <w:right w:val="single" w:sz="4" w:space="0" w:color="auto"/>
            </w:tcBorders>
            <w:shd w:val="clear" w:color="auto" w:fill="auto"/>
          </w:tcPr>
          <w:p w14:paraId="06B08A0B" w14:textId="77777777" w:rsidR="001C477C" w:rsidRPr="00144752" w:rsidRDefault="001C477C" w:rsidP="001C477C">
            <w:pPr>
              <w:rPr>
                <w:sz w:val="24"/>
                <w:szCs w:val="24"/>
              </w:rPr>
            </w:pPr>
            <w:r w:rsidRPr="00144752">
              <w:rPr>
                <w:sz w:val="24"/>
                <w:szCs w:val="24"/>
              </w:rPr>
              <w:t xml:space="preserve">Предоставление коммунальных услуг </w:t>
            </w:r>
          </w:p>
        </w:tc>
        <w:tc>
          <w:tcPr>
            <w:tcW w:w="850" w:type="dxa"/>
            <w:tcBorders>
              <w:right w:val="single" w:sz="4" w:space="0" w:color="auto"/>
            </w:tcBorders>
            <w:shd w:val="clear" w:color="auto" w:fill="auto"/>
          </w:tcPr>
          <w:p w14:paraId="3DAC763A" w14:textId="77777777" w:rsidR="001C477C" w:rsidRPr="00144752" w:rsidRDefault="001C477C" w:rsidP="001C477C">
            <w:pPr>
              <w:rPr>
                <w:sz w:val="24"/>
                <w:szCs w:val="24"/>
              </w:rPr>
            </w:pPr>
            <w:r w:rsidRPr="00144752">
              <w:rPr>
                <w:sz w:val="24"/>
                <w:szCs w:val="24"/>
              </w:rPr>
              <w:t>3.1.1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406BAF"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6FDF87"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54DF3EC5" w14:textId="77777777" w:rsidR="001C477C" w:rsidRPr="00144752" w:rsidRDefault="001C477C" w:rsidP="001C477C">
            <w:pPr>
              <w:rPr>
                <w:sz w:val="24"/>
                <w:szCs w:val="24"/>
              </w:rPr>
            </w:pPr>
            <w:r w:rsidRPr="00144752">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1377E7CE"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7A049450" w14:textId="77777777" w:rsidR="001C477C" w:rsidRPr="00144752" w:rsidRDefault="001C477C" w:rsidP="001C477C">
            <w:pPr>
              <w:rPr>
                <w:sz w:val="24"/>
                <w:szCs w:val="24"/>
              </w:rPr>
            </w:pPr>
            <w:r w:rsidRPr="00144752">
              <w:rPr>
                <w:sz w:val="24"/>
                <w:szCs w:val="24"/>
              </w:rPr>
              <w:t>не установлены</w:t>
            </w:r>
          </w:p>
        </w:tc>
      </w:tr>
      <w:tr w:rsidR="001C477C" w:rsidRPr="00144752" w14:paraId="3CDD4075"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0FFFD32" w14:textId="77777777" w:rsidR="001C477C" w:rsidRPr="00144752" w:rsidRDefault="001C477C" w:rsidP="001C477C">
            <w:pPr>
              <w:rPr>
                <w:sz w:val="24"/>
                <w:szCs w:val="24"/>
              </w:rPr>
            </w:pPr>
            <w:r w:rsidRPr="00144752">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37A13C49" w14:textId="77777777" w:rsidR="001C477C" w:rsidRPr="00144752" w:rsidRDefault="001C477C" w:rsidP="001C477C">
            <w:pPr>
              <w:rPr>
                <w:sz w:val="24"/>
                <w:szCs w:val="24"/>
              </w:rPr>
            </w:pPr>
            <w:r w:rsidRPr="00144752">
              <w:rPr>
                <w:sz w:val="24"/>
                <w:szCs w:val="24"/>
              </w:rPr>
              <w:t>Предельные (минимальные и (или) максимальные) размеры земельного участка:</w:t>
            </w:r>
          </w:p>
          <w:p w14:paraId="3F927D2F"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твёрдом топливе — 0,7-4,3 га в зависимости от мощности.</w:t>
            </w:r>
          </w:p>
          <w:p w14:paraId="71D9448B" w14:textId="77777777" w:rsidR="001C477C" w:rsidRPr="00144752" w:rsidRDefault="001C477C" w:rsidP="001C477C">
            <w:pPr>
              <w:rPr>
                <w:sz w:val="24"/>
                <w:szCs w:val="24"/>
              </w:rPr>
            </w:pPr>
            <w:r w:rsidRPr="00144752">
              <w:rPr>
                <w:sz w:val="24"/>
                <w:szCs w:val="24"/>
              </w:rPr>
              <w:t>Размеры земельных участков для котельных, работающих на газовом топливе, — 0,3-3,5 га в зависимости от мощности.</w:t>
            </w:r>
          </w:p>
          <w:p w14:paraId="37278BD9" w14:textId="77777777" w:rsidR="001C477C" w:rsidRPr="00144752" w:rsidRDefault="001C477C" w:rsidP="001C477C">
            <w:pPr>
              <w:rPr>
                <w:sz w:val="24"/>
                <w:szCs w:val="24"/>
              </w:rPr>
            </w:pPr>
            <w:r w:rsidRPr="00144752">
              <w:rPr>
                <w:sz w:val="24"/>
                <w:szCs w:val="24"/>
              </w:rPr>
              <w:t>Размеры земельных участков для жилищно-эксплуатационных организаций:</w:t>
            </w:r>
          </w:p>
          <w:p w14:paraId="032CC759" w14:textId="77777777" w:rsidR="001C477C" w:rsidRPr="00144752" w:rsidRDefault="001C477C" w:rsidP="001C477C">
            <w:pPr>
              <w:rPr>
                <w:sz w:val="24"/>
                <w:szCs w:val="24"/>
              </w:rPr>
            </w:pPr>
            <w:r w:rsidRPr="00144752">
              <w:rPr>
                <w:sz w:val="24"/>
                <w:szCs w:val="24"/>
              </w:rPr>
              <w:t>•</w:t>
            </w:r>
            <w:r w:rsidRPr="00144752">
              <w:rPr>
                <w:sz w:val="24"/>
                <w:szCs w:val="24"/>
              </w:rPr>
              <w:tab/>
              <w:t>на микрорайон — 0,3 га (1 объект на 20 тыс. жителей);</w:t>
            </w:r>
          </w:p>
          <w:p w14:paraId="67E847B1" w14:textId="77777777" w:rsidR="001C477C" w:rsidRPr="00144752" w:rsidRDefault="001C477C" w:rsidP="001C477C">
            <w:pPr>
              <w:rPr>
                <w:sz w:val="24"/>
                <w:szCs w:val="24"/>
              </w:rPr>
            </w:pPr>
            <w:r w:rsidRPr="00144752">
              <w:rPr>
                <w:sz w:val="24"/>
                <w:szCs w:val="24"/>
              </w:rPr>
              <w:t>Диспетчерский пункт (из расчета 1 объект на 5 км городских коллекторов), площадью в 120 м2 (0,04-0,05 га).</w:t>
            </w:r>
          </w:p>
          <w:p w14:paraId="55135181" w14:textId="77777777" w:rsidR="001C477C" w:rsidRPr="00144752" w:rsidRDefault="001C477C" w:rsidP="001C477C">
            <w:pPr>
              <w:rPr>
                <w:sz w:val="24"/>
                <w:szCs w:val="24"/>
              </w:rPr>
            </w:pPr>
            <w:r w:rsidRPr="00144752">
              <w:rPr>
                <w:sz w:val="24"/>
                <w:szCs w:val="24"/>
              </w:rPr>
              <w:t>Ремонтно-производственная база (из расчета 1 объект на каждые 100 км городских коллекторов), площадью в 1500 м2 (1,0 га на объект).</w:t>
            </w:r>
          </w:p>
          <w:p w14:paraId="612AAA89" w14:textId="77777777" w:rsidR="001C477C" w:rsidRPr="00144752" w:rsidRDefault="001C477C" w:rsidP="001C477C">
            <w:pPr>
              <w:rPr>
                <w:sz w:val="24"/>
                <w:szCs w:val="24"/>
              </w:rPr>
            </w:pPr>
            <w:r w:rsidRPr="00144752">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44752" w14:paraId="341B61B3" w14:textId="77777777" w:rsidTr="003E0374">
        <w:tc>
          <w:tcPr>
            <w:tcW w:w="2269" w:type="dxa"/>
            <w:tcBorders>
              <w:right w:val="single" w:sz="4" w:space="0" w:color="auto"/>
            </w:tcBorders>
          </w:tcPr>
          <w:p w14:paraId="0EFE978E" w14:textId="77777777" w:rsidR="001C477C" w:rsidRPr="00144752" w:rsidRDefault="001C477C" w:rsidP="001C477C">
            <w:pPr>
              <w:rPr>
                <w:sz w:val="24"/>
                <w:szCs w:val="24"/>
              </w:rPr>
            </w:pPr>
            <w:r w:rsidRPr="00144752">
              <w:rPr>
                <w:sz w:val="24"/>
                <w:szCs w:val="24"/>
              </w:rPr>
              <w:t xml:space="preserve">Служебные гаражи </w:t>
            </w:r>
          </w:p>
        </w:tc>
        <w:tc>
          <w:tcPr>
            <w:tcW w:w="850" w:type="dxa"/>
            <w:tcBorders>
              <w:right w:val="single" w:sz="4" w:space="0" w:color="auto"/>
            </w:tcBorders>
          </w:tcPr>
          <w:p w14:paraId="5808EE43" w14:textId="77777777" w:rsidR="001C477C" w:rsidRPr="00144752" w:rsidRDefault="001C477C" w:rsidP="001C477C">
            <w:pPr>
              <w:rPr>
                <w:sz w:val="24"/>
                <w:szCs w:val="24"/>
              </w:rPr>
            </w:pPr>
            <w:r w:rsidRPr="00144752">
              <w:rPr>
                <w:sz w:val="24"/>
                <w:szCs w:val="24"/>
              </w:rPr>
              <w:t>4.9.</w:t>
            </w:r>
          </w:p>
        </w:tc>
        <w:tc>
          <w:tcPr>
            <w:tcW w:w="2977" w:type="dxa"/>
            <w:tcBorders>
              <w:top w:val="single" w:sz="4" w:space="0" w:color="auto"/>
              <w:left w:val="single" w:sz="4" w:space="0" w:color="auto"/>
              <w:bottom w:val="single" w:sz="4" w:space="0" w:color="auto"/>
              <w:right w:val="single" w:sz="4" w:space="0" w:color="auto"/>
            </w:tcBorders>
            <w:vAlign w:val="center"/>
          </w:tcPr>
          <w:p w14:paraId="69A96BB6" w14:textId="77777777" w:rsidR="001C477C" w:rsidRPr="00144752" w:rsidRDefault="001C477C" w:rsidP="001C477C">
            <w:pPr>
              <w:rPr>
                <w:sz w:val="24"/>
                <w:szCs w:val="24"/>
              </w:rPr>
            </w:pPr>
            <w:r w:rsidRPr="00144752">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23960A1F" w14:textId="77777777" w:rsidR="001C477C" w:rsidRPr="00144752" w:rsidRDefault="001C477C" w:rsidP="001C477C">
            <w:pPr>
              <w:rPr>
                <w:sz w:val="24"/>
                <w:szCs w:val="24"/>
              </w:rPr>
            </w:pPr>
            <w:r w:rsidRPr="00144752">
              <w:rPr>
                <w:sz w:val="24"/>
                <w:szCs w:val="24"/>
              </w:rPr>
              <w:t xml:space="preserve">Определяются по основному виду использования земельных участков и объектов </w:t>
            </w:r>
            <w:r w:rsidRPr="00144752">
              <w:rPr>
                <w:sz w:val="24"/>
                <w:szCs w:val="24"/>
              </w:rPr>
              <w:lastRenderedPageBreak/>
              <w:t>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4E0F1B68" w14:textId="77777777" w:rsidR="001C477C" w:rsidRPr="00144752" w:rsidRDefault="001C477C" w:rsidP="001C477C">
            <w:pPr>
              <w:rPr>
                <w:sz w:val="24"/>
                <w:szCs w:val="24"/>
              </w:rPr>
            </w:pPr>
            <w:r w:rsidRPr="00144752">
              <w:rPr>
                <w:sz w:val="24"/>
                <w:szCs w:val="24"/>
              </w:rPr>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349B3DF2" w14:textId="77777777" w:rsidR="001C477C" w:rsidRPr="00144752" w:rsidRDefault="001C477C" w:rsidP="001C477C">
            <w:pPr>
              <w:rPr>
                <w:sz w:val="24"/>
                <w:szCs w:val="24"/>
              </w:rPr>
            </w:pPr>
            <w:r w:rsidRPr="00144752">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42A44C99" w14:textId="77777777" w:rsidR="001C477C" w:rsidRPr="00144752" w:rsidRDefault="001C477C" w:rsidP="001C477C">
            <w:pPr>
              <w:rPr>
                <w:sz w:val="24"/>
                <w:szCs w:val="24"/>
              </w:rPr>
            </w:pPr>
            <w:r w:rsidRPr="00144752">
              <w:rPr>
                <w:sz w:val="24"/>
                <w:szCs w:val="24"/>
              </w:rPr>
              <w:t>не установлены</w:t>
            </w:r>
          </w:p>
        </w:tc>
      </w:tr>
      <w:tr w:rsidR="001C477C" w:rsidRPr="00144752" w14:paraId="58FCD52F"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197FDAE2" w14:textId="77777777" w:rsidR="001C477C" w:rsidRPr="00144752" w:rsidRDefault="001C477C" w:rsidP="001C477C">
            <w:pPr>
              <w:rPr>
                <w:sz w:val="24"/>
                <w:szCs w:val="24"/>
              </w:rPr>
            </w:pPr>
            <w:r w:rsidRPr="00144752">
              <w:rPr>
                <w:sz w:val="24"/>
                <w:szCs w:val="24"/>
              </w:rPr>
              <w:lastRenderedPageBreak/>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П/0412(ред. от 30.07.2021)), а также для стоянки и хранения транспортных средств общего пользования, в том числе в депо.</w:t>
            </w:r>
          </w:p>
        </w:tc>
      </w:tr>
      <w:tr w:rsidR="001C477C" w:rsidRPr="00144752" w14:paraId="2ACA67AA" w14:textId="77777777" w:rsidTr="003E0374">
        <w:tc>
          <w:tcPr>
            <w:tcW w:w="2269" w:type="dxa"/>
          </w:tcPr>
          <w:p w14:paraId="768B580B" w14:textId="77777777" w:rsidR="001C477C" w:rsidRPr="00144752" w:rsidRDefault="001C477C" w:rsidP="001C477C">
            <w:pPr>
              <w:rPr>
                <w:sz w:val="24"/>
                <w:szCs w:val="24"/>
              </w:rPr>
            </w:pPr>
            <w:r w:rsidRPr="00144752">
              <w:rPr>
                <w:sz w:val="24"/>
                <w:szCs w:val="24"/>
              </w:rPr>
              <w:t xml:space="preserve">Земельные участки (территории) общего пользования </w:t>
            </w:r>
          </w:p>
        </w:tc>
        <w:tc>
          <w:tcPr>
            <w:tcW w:w="850" w:type="dxa"/>
          </w:tcPr>
          <w:p w14:paraId="5ABD9462" w14:textId="77777777" w:rsidR="001C477C" w:rsidRPr="00144752" w:rsidRDefault="001C477C" w:rsidP="001C477C">
            <w:pPr>
              <w:rPr>
                <w:sz w:val="24"/>
                <w:szCs w:val="24"/>
              </w:rPr>
            </w:pPr>
            <w:r w:rsidRPr="00144752">
              <w:rPr>
                <w:sz w:val="24"/>
                <w:szCs w:val="24"/>
              </w:rPr>
              <w:t>12.0.</w:t>
            </w:r>
          </w:p>
        </w:tc>
        <w:tc>
          <w:tcPr>
            <w:tcW w:w="2977" w:type="dxa"/>
            <w:vAlign w:val="center"/>
          </w:tcPr>
          <w:p w14:paraId="35F24D24"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p w14:paraId="2B863A3E" w14:textId="77777777" w:rsidR="001C477C" w:rsidRPr="00144752" w:rsidRDefault="001C477C" w:rsidP="001C477C">
            <w:pPr>
              <w:rPr>
                <w:sz w:val="24"/>
                <w:szCs w:val="24"/>
              </w:rPr>
            </w:pPr>
          </w:p>
        </w:tc>
        <w:tc>
          <w:tcPr>
            <w:tcW w:w="1984" w:type="dxa"/>
            <w:vAlign w:val="center"/>
          </w:tcPr>
          <w:p w14:paraId="57752008"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435AC5FF"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0C6AA17B" w14:textId="77777777" w:rsidR="001C477C" w:rsidRPr="00144752" w:rsidRDefault="001C477C" w:rsidP="001C477C">
            <w:pPr>
              <w:rPr>
                <w:sz w:val="24"/>
                <w:szCs w:val="24"/>
              </w:rPr>
            </w:pPr>
            <w:r w:rsidRPr="00144752">
              <w:rPr>
                <w:sz w:val="24"/>
                <w:szCs w:val="24"/>
              </w:rPr>
              <w:t>Не подлежит установлению</w:t>
            </w:r>
          </w:p>
        </w:tc>
        <w:tc>
          <w:tcPr>
            <w:tcW w:w="3402" w:type="dxa"/>
          </w:tcPr>
          <w:p w14:paraId="71C196FD" w14:textId="77777777" w:rsidR="001C477C" w:rsidRPr="00144752" w:rsidRDefault="001C477C" w:rsidP="001C477C">
            <w:pPr>
              <w:rPr>
                <w:sz w:val="24"/>
                <w:szCs w:val="24"/>
              </w:rPr>
            </w:pPr>
            <w:r w:rsidRPr="00144752">
              <w:rPr>
                <w:sz w:val="24"/>
                <w:szCs w:val="24"/>
              </w:rPr>
              <w:t>-</w:t>
            </w:r>
          </w:p>
        </w:tc>
      </w:tr>
      <w:tr w:rsidR="001C477C" w:rsidRPr="00144752" w14:paraId="53DB74D7" w14:textId="77777777" w:rsidTr="003E0374">
        <w:tc>
          <w:tcPr>
            <w:tcW w:w="15451" w:type="dxa"/>
            <w:gridSpan w:val="7"/>
            <w:shd w:val="clear" w:color="auto" w:fill="auto"/>
          </w:tcPr>
          <w:p w14:paraId="31F7B30F" w14:textId="77777777" w:rsidR="001C477C" w:rsidRPr="00144752" w:rsidRDefault="001C477C" w:rsidP="001C477C">
            <w:pPr>
              <w:rPr>
                <w:sz w:val="24"/>
                <w:szCs w:val="24"/>
              </w:rPr>
            </w:pPr>
            <w:r w:rsidRPr="00144752">
              <w:rPr>
                <w:sz w:val="24"/>
                <w:szCs w:val="24"/>
              </w:rPr>
              <w:t>Земельные участки общего пользования.</w:t>
            </w:r>
          </w:p>
          <w:p w14:paraId="069D192D" w14:textId="77777777" w:rsidR="001C477C" w:rsidRPr="00144752" w:rsidRDefault="001C477C" w:rsidP="001C477C">
            <w:pPr>
              <w:rPr>
                <w:sz w:val="24"/>
                <w:szCs w:val="24"/>
              </w:rPr>
            </w:pPr>
            <w:r w:rsidRPr="00144752">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44752" w14:paraId="3E9DBF9B" w14:textId="77777777" w:rsidTr="003E0374">
        <w:tc>
          <w:tcPr>
            <w:tcW w:w="2269" w:type="dxa"/>
          </w:tcPr>
          <w:p w14:paraId="251E3D5D" w14:textId="77777777" w:rsidR="001C477C" w:rsidRPr="00144752" w:rsidRDefault="001C477C" w:rsidP="001C477C">
            <w:pPr>
              <w:rPr>
                <w:sz w:val="24"/>
                <w:szCs w:val="24"/>
              </w:rPr>
            </w:pPr>
            <w:r w:rsidRPr="00144752">
              <w:rPr>
                <w:sz w:val="24"/>
                <w:szCs w:val="24"/>
              </w:rPr>
              <w:t xml:space="preserve">Специальная деятельность </w:t>
            </w:r>
          </w:p>
        </w:tc>
        <w:tc>
          <w:tcPr>
            <w:tcW w:w="850" w:type="dxa"/>
          </w:tcPr>
          <w:p w14:paraId="1424E9C9" w14:textId="77777777" w:rsidR="001C477C" w:rsidRPr="00144752" w:rsidRDefault="001C477C" w:rsidP="001C477C">
            <w:pPr>
              <w:rPr>
                <w:sz w:val="24"/>
                <w:szCs w:val="24"/>
              </w:rPr>
            </w:pPr>
            <w:r w:rsidRPr="00144752">
              <w:rPr>
                <w:sz w:val="24"/>
                <w:szCs w:val="24"/>
              </w:rPr>
              <w:t>12.2.</w:t>
            </w:r>
          </w:p>
        </w:tc>
        <w:tc>
          <w:tcPr>
            <w:tcW w:w="2977" w:type="dxa"/>
            <w:vAlign w:val="center"/>
          </w:tcPr>
          <w:p w14:paraId="6729850E" w14:textId="77777777" w:rsidR="001C477C" w:rsidRPr="00144752" w:rsidRDefault="001C477C" w:rsidP="001C477C">
            <w:pPr>
              <w:rPr>
                <w:sz w:val="24"/>
                <w:szCs w:val="24"/>
              </w:rPr>
            </w:pPr>
            <w:r w:rsidRPr="00144752">
              <w:rPr>
                <w:sz w:val="24"/>
                <w:szCs w:val="24"/>
              </w:rPr>
              <w:t>Предельные минимальные/максимальные размеры земельных участков - не подлежат установлению.</w:t>
            </w:r>
          </w:p>
          <w:p w14:paraId="3EE25D67" w14:textId="77777777" w:rsidR="001C477C" w:rsidRPr="00144752" w:rsidRDefault="001C477C" w:rsidP="001C477C">
            <w:pPr>
              <w:rPr>
                <w:sz w:val="24"/>
                <w:szCs w:val="24"/>
              </w:rPr>
            </w:pPr>
          </w:p>
        </w:tc>
        <w:tc>
          <w:tcPr>
            <w:tcW w:w="1984" w:type="dxa"/>
            <w:vAlign w:val="center"/>
          </w:tcPr>
          <w:p w14:paraId="0D2600CD" w14:textId="77777777" w:rsidR="001C477C" w:rsidRPr="00144752" w:rsidRDefault="001C477C" w:rsidP="001C477C">
            <w:pPr>
              <w:rPr>
                <w:sz w:val="24"/>
                <w:szCs w:val="24"/>
              </w:rPr>
            </w:pPr>
            <w:r w:rsidRPr="00144752">
              <w:rPr>
                <w:sz w:val="24"/>
                <w:szCs w:val="24"/>
              </w:rPr>
              <w:t>Не подлежат установлению</w:t>
            </w:r>
          </w:p>
        </w:tc>
        <w:tc>
          <w:tcPr>
            <w:tcW w:w="1985" w:type="dxa"/>
            <w:vAlign w:val="center"/>
          </w:tcPr>
          <w:p w14:paraId="05F97DC9" w14:textId="77777777" w:rsidR="001C477C" w:rsidRPr="00144752" w:rsidRDefault="001C477C" w:rsidP="001C477C">
            <w:pPr>
              <w:rPr>
                <w:sz w:val="24"/>
                <w:szCs w:val="24"/>
              </w:rPr>
            </w:pPr>
            <w:r w:rsidRPr="00144752">
              <w:rPr>
                <w:sz w:val="24"/>
                <w:szCs w:val="24"/>
              </w:rPr>
              <w:t>Не подлежат установлению</w:t>
            </w:r>
          </w:p>
        </w:tc>
        <w:tc>
          <w:tcPr>
            <w:tcW w:w="1984" w:type="dxa"/>
            <w:vAlign w:val="center"/>
          </w:tcPr>
          <w:p w14:paraId="4F5B3C2B" w14:textId="77777777" w:rsidR="001C477C" w:rsidRPr="00144752" w:rsidRDefault="001C477C" w:rsidP="001C477C">
            <w:pPr>
              <w:rPr>
                <w:sz w:val="24"/>
                <w:szCs w:val="24"/>
              </w:rPr>
            </w:pPr>
            <w:r w:rsidRPr="00144752">
              <w:rPr>
                <w:sz w:val="24"/>
                <w:szCs w:val="24"/>
              </w:rPr>
              <w:t>Не подлежит установлению</w:t>
            </w:r>
          </w:p>
        </w:tc>
        <w:tc>
          <w:tcPr>
            <w:tcW w:w="3402" w:type="dxa"/>
            <w:vAlign w:val="center"/>
          </w:tcPr>
          <w:p w14:paraId="7A2027A4" w14:textId="77777777" w:rsidR="001C477C" w:rsidRPr="00144752" w:rsidRDefault="001C477C" w:rsidP="001C477C">
            <w:pPr>
              <w:rPr>
                <w:sz w:val="24"/>
                <w:szCs w:val="24"/>
              </w:rPr>
            </w:pPr>
            <w:r w:rsidRPr="00144752">
              <w:rPr>
                <w:sz w:val="24"/>
                <w:szCs w:val="24"/>
              </w:rPr>
              <w:t>не установлены</w:t>
            </w:r>
          </w:p>
        </w:tc>
      </w:tr>
      <w:tr w:rsidR="001C477C" w:rsidRPr="00144752" w14:paraId="71CD4C71" w14:textId="77777777" w:rsidTr="003E0374">
        <w:tc>
          <w:tcPr>
            <w:tcW w:w="15451" w:type="dxa"/>
            <w:gridSpan w:val="7"/>
            <w:shd w:val="clear" w:color="auto" w:fill="auto"/>
          </w:tcPr>
          <w:p w14:paraId="44CC6F0E" w14:textId="77777777" w:rsidR="001C477C" w:rsidRPr="00144752" w:rsidRDefault="001C477C" w:rsidP="001C477C">
            <w:pPr>
              <w:rPr>
                <w:sz w:val="24"/>
                <w:szCs w:val="24"/>
              </w:rPr>
            </w:pPr>
            <w:r w:rsidRPr="00144752">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144752" w14:paraId="03616986"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BFA7B84" w14:textId="77777777" w:rsidR="001C477C" w:rsidRPr="00144752" w:rsidRDefault="001C477C" w:rsidP="001C477C">
            <w:pPr>
              <w:rPr>
                <w:sz w:val="24"/>
                <w:szCs w:val="24"/>
              </w:rPr>
            </w:pPr>
            <w:r w:rsidRPr="00144752">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144752" w14:paraId="3B1F3B0D"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B19E2D1" w14:textId="77777777" w:rsidR="001C477C" w:rsidRPr="00144752" w:rsidRDefault="001C477C" w:rsidP="001C477C">
            <w:pPr>
              <w:rPr>
                <w:sz w:val="24"/>
                <w:szCs w:val="24"/>
              </w:rPr>
            </w:pPr>
            <w:r w:rsidRPr="00144752">
              <w:rPr>
                <w:sz w:val="24"/>
                <w:szCs w:val="24"/>
              </w:rPr>
              <w:t>Не установлено</w:t>
            </w:r>
          </w:p>
        </w:tc>
      </w:tr>
      <w:tr w:rsidR="00C63D28" w:rsidRPr="00144752" w14:paraId="29F2FC94"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326C69CB" w14:textId="77777777" w:rsidR="00C63D28" w:rsidRPr="00144752" w:rsidRDefault="00C63D28" w:rsidP="00C63D28">
            <w:pPr>
              <w:rPr>
                <w:sz w:val="24"/>
                <w:szCs w:val="24"/>
              </w:rPr>
            </w:pPr>
            <w:r w:rsidRPr="00144752">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(Тл)</w:t>
            </w:r>
          </w:p>
          <w:p w14:paraId="5A449620" w14:textId="77777777" w:rsidR="00C63D28" w:rsidRPr="00144752" w:rsidRDefault="00C63D28" w:rsidP="00C63D28">
            <w:pPr>
              <w:rPr>
                <w:sz w:val="24"/>
                <w:szCs w:val="24"/>
              </w:rPr>
            </w:pPr>
          </w:p>
          <w:p w14:paraId="3FEFCB30" w14:textId="04235370" w:rsidR="00C63D28" w:rsidRPr="00144752" w:rsidRDefault="00C63D28" w:rsidP="00C63D28">
            <w:pPr>
              <w:rPr>
                <w:sz w:val="24"/>
                <w:szCs w:val="24"/>
              </w:rPr>
            </w:pPr>
            <w:r w:rsidRPr="00144752">
              <w:rPr>
                <w:sz w:val="24"/>
                <w:szCs w:val="24"/>
              </w:rPr>
              <w:t>1. Проектирование, строительство, реконструкция, капитальный ремонт автомобильных дорог осуществляются в соответствии с Градостроительным </w:t>
            </w:r>
            <w:hyperlink r:id="rId22" w:anchor="dst0" w:history="1">
              <w:r w:rsidRPr="00144752">
                <w:rPr>
                  <w:sz w:val="24"/>
                  <w:szCs w:val="24"/>
                </w:rPr>
                <w:t>кодексом</w:t>
              </w:r>
            </w:hyperlink>
            <w:r w:rsidRPr="00144752">
              <w:rPr>
                <w:sz w:val="24"/>
                <w:szCs w:val="24"/>
              </w:rPr>
              <w:t> Российской Федерации, Федеральным </w:t>
            </w:r>
            <w:hyperlink r:id="rId23" w:anchor="dst0" w:history="1">
              <w:r w:rsidRPr="00144752">
                <w:rPr>
                  <w:sz w:val="24"/>
                  <w:szCs w:val="24"/>
                </w:rPr>
                <w:t>законом</w:t>
              </w:r>
            </w:hyperlink>
            <w:r w:rsidRPr="00144752">
              <w:rPr>
                <w:sz w:val="24"/>
                <w:szCs w:val="24"/>
              </w:rPr>
              <w:t>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24" w:anchor="dst100089" w:history="1">
              <w:r w:rsidRPr="00144752">
                <w:rPr>
                  <w:sz w:val="24"/>
                  <w:szCs w:val="24"/>
                </w:rPr>
                <w:t>законом</w:t>
              </w:r>
            </w:hyperlink>
            <w:r w:rsidRPr="00144752">
              <w:rPr>
                <w:sz w:val="24"/>
                <w:szCs w:val="24"/>
              </w:rPr>
              <w:t xml:space="preserve"> от 10 декабря 1995 года N 196-ФЗ «О </w:t>
            </w:r>
            <w:r w:rsidRPr="00144752">
              <w:rPr>
                <w:sz w:val="24"/>
                <w:szCs w:val="24"/>
              </w:rPr>
              <w:lastRenderedPageBreak/>
              <w:t>безопасности дорожного движения» и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2 сентября 2009 №717 «О нормах отвода земель для размещения автомобильных дорог и (или) объектов дорожного сервиса», СНиП 2.05.02-85*.</w:t>
            </w:r>
          </w:p>
          <w:p w14:paraId="6D52B4B2" w14:textId="77777777" w:rsidR="00C63D28" w:rsidRPr="00144752" w:rsidRDefault="00C63D28" w:rsidP="00C63D28">
            <w:pPr>
              <w:rPr>
                <w:sz w:val="24"/>
                <w:szCs w:val="24"/>
              </w:rPr>
            </w:pPr>
            <w:r w:rsidRPr="00144752">
              <w:rPr>
                <w:sz w:val="24"/>
                <w:szCs w:val="24"/>
              </w:rPr>
              <w:t>2. Ремонт автомобильных дорог осуществляется в соответствии с требованиями технических </w:t>
            </w:r>
            <w:hyperlink r:id="rId25" w:anchor="dst100195" w:history="1">
              <w:r w:rsidRPr="00144752">
                <w:rPr>
                  <w:sz w:val="24"/>
                  <w:szCs w:val="24"/>
                </w:rPr>
                <w:t>регламентов</w:t>
              </w:r>
            </w:hyperlink>
            <w:r w:rsidRPr="00144752">
              <w:rPr>
                <w:sz w:val="24"/>
                <w:szCs w:val="24"/>
              </w:rPr>
              <w:t>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14:paraId="18EAFCB7" w14:textId="77777777" w:rsidR="00C63D28" w:rsidRPr="00144752" w:rsidRDefault="00C63D28" w:rsidP="00C63D28">
            <w:pPr>
              <w:rPr>
                <w:sz w:val="24"/>
                <w:szCs w:val="24"/>
              </w:rPr>
            </w:pPr>
            <w:r w:rsidRPr="00144752">
              <w:rPr>
                <w:sz w:val="24"/>
                <w:szCs w:val="24"/>
              </w:rPr>
              <w:t>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09EDA943" w14:textId="77777777" w:rsidR="00C63D28" w:rsidRPr="00144752" w:rsidRDefault="00C63D28" w:rsidP="00C63D28">
            <w:pPr>
              <w:rPr>
                <w:sz w:val="24"/>
                <w:szCs w:val="24"/>
              </w:rPr>
            </w:pPr>
            <w:r w:rsidRPr="00144752">
              <w:rPr>
                <w:sz w:val="24"/>
                <w:szCs w:val="24"/>
              </w:rPr>
              <w:t>4. Хозяйственная деятельность в границах установленных придорожных полос регламентируется Федеральным Законом от 8 ноября 2008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Пермского края от 14 ноября 2008 года N 326-ПК «Об автомобильных дорогах и дорожной деятельности», распоряжением Дорожного агентства Пермского края от 25 августа 2010 года n сэд-44-01-06-65 «Об установлении придорожных полос автомобильных дорог общего пользования регионального или межмуниципального значения Пермского края».</w:t>
            </w:r>
          </w:p>
          <w:p w14:paraId="7D832C54" w14:textId="77777777" w:rsidR="00C63D28" w:rsidRPr="00144752" w:rsidRDefault="00C63D28" w:rsidP="00C63D28">
            <w:pPr>
              <w:rPr>
                <w:sz w:val="24"/>
                <w:szCs w:val="24"/>
              </w:rPr>
            </w:pPr>
            <w:r w:rsidRPr="00144752">
              <w:rPr>
                <w:sz w:val="24"/>
                <w:szCs w:val="24"/>
              </w:rPr>
              <w:t>Примечание</w:t>
            </w:r>
          </w:p>
          <w:p w14:paraId="2C488D2D" w14:textId="77777777" w:rsidR="00C63D28" w:rsidRPr="00144752" w:rsidRDefault="00C63D28" w:rsidP="00C63D28">
            <w:pPr>
              <w:rPr>
                <w:sz w:val="24"/>
                <w:szCs w:val="24"/>
              </w:rPr>
            </w:pPr>
            <w:r w:rsidRPr="00144752">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39310E01" w14:textId="6EBCB823" w:rsidR="00C63D28" w:rsidRPr="00144752" w:rsidRDefault="00C63D28" w:rsidP="00C63D28">
            <w:pPr>
              <w:rPr>
                <w:sz w:val="24"/>
                <w:szCs w:val="24"/>
              </w:rPr>
            </w:pPr>
            <w:r w:rsidRPr="00144752">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102CA0C9" w14:textId="77777777" w:rsidR="001C477C" w:rsidRPr="001C477C" w:rsidRDefault="001C477C" w:rsidP="001C477C"/>
    <w:p w14:paraId="1B20E995" w14:textId="77777777" w:rsidR="001C477C" w:rsidRPr="001C477C" w:rsidRDefault="001C477C" w:rsidP="001C477C">
      <w:r w:rsidRPr="001C477C">
        <w:t>Зона сельскохозяйственного использования</w:t>
      </w:r>
      <w:bookmarkEnd w:id="70"/>
    </w:p>
    <w:p w14:paraId="58ADB332" w14:textId="77777777" w:rsidR="001C477C" w:rsidRPr="001C477C" w:rsidRDefault="001C477C" w:rsidP="001C477C">
      <w:bookmarkStart w:id="71" w:name="_Toc50576545"/>
      <w:bookmarkStart w:id="72" w:name="_Toc50646383"/>
      <w:r w:rsidRPr="001C477C">
        <w:t>Статья 43. Зоны сельскохозяйственных угодий (СХ 1)</w:t>
      </w:r>
      <w:bookmarkEnd w:id="71"/>
      <w:bookmarkEnd w:id="72"/>
    </w:p>
    <w:p w14:paraId="1AC07C9A" w14:textId="77777777" w:rsidR="001C477C" w:rsidRPr="001C477C" w:rsidRDefault="001C477C" w:rsidP="001C477C"/>
    <w:p w14:paraId="6578E7F3" w14:textId="77777777" w:rsidR="001C477C" w:rsidRPr="001C477C" w:rsidRDefault="001C477C" w:rsidP="001C477C">
      <w:r w:rsidRPr="001C477C">
        <w:t>В соответствии с частью 6 статьи 36 Градостроительного кодекса Российской Федерации градостроительные регламенты для сельскохозяйственных угодий в составе земель сельскохозяйственного назначения не устанавливаются.</w:t>
      </w:r>
    </w:p>
    <w:p w14:paraId="6A674478" w14:textId="77777777" w:rsidR="001C477C" w:rsidRPr="001C477C" w:rsidRDefault="001C477C" w:rsidP="001C477C"/>
    <w:p w14:paraId="31CA20FC" w14:textId="77777777" w:rsidR="00C63D28" w:rsidRDefault="00C63D28" w:rsidP="001C477C">
      <w:bookmarkStart w:id="73" w:name="_Toc50576546"/>
      <w:bookmarkStart w:id="74" w:name="_Toc50646384"/>
    </w:p>
    <w:p w14:paraId="16BA9EB7" w14:textId="58F107EE" w:rsidR="001C477C" w:rsidRPr="001C477C" w:rsidRDefault="001C477C" w:rsidP="001C477C">
      <w:r w:rsidRPr="001C477C">
        <w:t>Статья 44. Зона садоводческих или огороднических некоммерческих товариществ (СХ 2)</w:t>
      </w:r>
      <w:bookmarkEnd w:id="73"/>
      <w:bookmarkEnd w:id="74"/>
    </w:p>
    <w:p w14:paraId="10679445"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D7A01" w14:paraId="4EDEEE32" w14:textId="77777777" w:rsidTr="003E0374">
        <w:tc>
          <w:tcPr>
            <w:tcW w:w="2269" w:type="dxa"/>
            <w:vMerge w:val="restart"/>
            <w:tcBorders>
              <w:right w:val="single" w:sz="4" w:space="0" w:color="auto"/>
            </w:tcBorders>
            <w:shd w:val="clear" w:color="auto" w:fill="auto"/>
          </w:tcPr>
          <w:p w14:paraId="70AFE0F9" w14:textId="77777777" w:rsidR="001C477C" w:rsidRPr="001D7A01" w:rsidRDefault="001C477C" w:rsidP="001D7A01">
            <w:pPr>
              <w:rPr>
                <w:sz w:val="24"/>
                <w:szCs w:val="24"/>
              </w:rPr>
            </w:pPr>
            <w:bookmarkStart w:id="75" w:name="_Hlk72166824"/>
            <w:r w:rsidRPr="001D7A01">
              <w:rPr>
                <w:sz w:val="24"/>
                <w:szCs w:val="24"/>
              </w:rPr>
              <w:t>Виды разрешенного использования</w:t>
            </w:r>
          </w:p>
        </w:tc>
        <w:tc>
          <w:tcPr>
            <w:tcW w:w="850" w:type="dxa"/>
            <w:vMerge w:val="restart"/>
            <w:tcBorders>
              <w:right w:val="single" w:sz="4" w:space="0" w:color="auto"/>
            </w:tcBorders>
            <w:shd w:val="clear" w:color="auto" w:fill="auto"/>
          </w:tcPr>
          <w:p w14:paraId="26569C5B" w14:textId="77777777" w:rsidR="001C477C" w:rsidRPr="001D7A01" w:rsidRDefault="001C477C" w:rsidP="001D7A01">
            <w:pPr>
              <w:rPr>
                <w:sz w:val="24"/>
                <w:szCs w:val="24"/>
              </w:rPr>
            </w:pPr>
            <w:r w:rsidRPr="001D7A01">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shd w:val="clear" w:color="auto" w:fill="auto"/>
          </w:tcPr>
          <w:p w14:paraId="63B9181D" w14:textId="77777777" w:rsidR="001C477C" w:rsidRPr="001D7A01" w:rsidRDefault="001C477C" w:rsidP="001D7A01">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17516ACA" w14:textId="77777777" w:rsidTr="003E0374">
        <w:trPr>
          <w:trHeight w:val="865"/>
        </w:trPr>
        <w:tc>
          <w:tcPr>
            <w:tcW w:w="2269" w:type="dxa"/>
            <w:vMerge/>
            <w:tcBorders>
              <w:right w:val="single" w:sz="4" w:space="0" w:color="auto"/>
            </w:tcBorders>
            <w:shd w:val="clear" w:color="auto" w:fill="auto"/>
          </w:tcPr>
          <w:p w14:paraId="5964CFF3" w14:textId="77777777" w:rsidR="001C477C" w:rsidRPr="001D7A01" w:rsidRDefault="001C477C" w:rsidP="001D7A01">
            <w:pPr>
              <w:rPr>
                <w:sz w:val="24"/>
                <w:szCs w:val="24"/>
              </w:rPr>
            </w:pPr>
          </w:p>
        </w:tc>
        <w:tc>
          <w:tcPr>
            <w:tcW w:w="850" w:type="dxa"/>
            <w:vMerge/>
            <w:tcBorders>
              <w:right w:val="single" w:sz="4" w:space="0" w:color="auto"/>
            </w:tcBorders>
            <w:shd w:val="clear" w:color="auto" w:fill="auto"/>
          </w:tcPr>
          <w:p w14:paraId="0B8A8AAD" w14:textId="77777777" w:rsidR="001C477C" w:rsidRPr="001D7A01" w:rsidRDefault="001C477C" w:rsidP="001D7A01">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CF6C9D1" w14:textId="77777777" w:rsidR="001C477C" w:rsidRPr="001D7A01" w:rsidRDefault="001C477C" w:rsidP="001D7A01">
            <w:pPr>
              <w:rPr>
                <w:sz w:val="24"/>
                <w:szCs w:val="24"/>
              </w:rPr>
            </w:pPr>
            <w:r w:rsidRPr="001D7A01">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A92EE5" w14:textId="77777777" w:rsidR="001C477C" w:rsidRPr="001D7A01" w:rsidRDefault="001C477C" w:rsidP="001D7A01">
            <w:pPr>
              <w:rPr>
                <w:sz w:val="24"/>
                <w:szCs w:val="24"/>
              </w:rPr>
            </w:pPr>
            <w:r w:rsidRPr="001D7A01">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78C41C" w14:textId="77777777" w:rsidR="001C477C" w:rsidRPr="001D7A01" w:rsidRDefault="001C477C" w:rsidP="001D7A01">
            <w:pPr>
              <w:rPr>
                <w:sz w:val="24"/>
                <w:szCs w:val="24"/>
              </w:rPr>
            </w:pPr>
            <w:r w:rsidRPr="001D7A01">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083380" w14:textId="77777777" w:rsidR="001C477C" w:rsidRPr="001D7A01" w:rsidRDefault="001C477C" w:rsidP="001D7A01">
            <w:pPr>
              <w:rPr>
                <w:sz w:val="24"/>
                <w:szCs w:val="24"/>
              </w:rPr>
            </w:pPr>
            <w:r w:rsidRPr="001D7A01">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AC915D" w14:textId="77777777" w:rsidR="001C477C" w:rsidRPr="001D7A01" w:rsidRDefault="001C477C" w:rsidP="001D7A01">
            <w:pPr>
              <w:rPr>
                <w:sz w:val="24"/>
                <w:szCs w:val="24"/>
              </w:rPr>
            </w:pPr>
            <w:r w:rsidRPr="001D7A01">
              <w:rPr>
                <w:sz w:val="24"/>
                <w:szCs w:val="24"/>
              </w:rPr>
              <w:t>иные предельные параметры разрешенного строительства, реконструкции объектов капитального строительства</w:t>
            </w:r>
          </w:p>
        </w:tc>
      </w:tr>
      <w:tr w:rsidR="001C477C" w:rsidRPr="001D7A01" w14:paraId="5B4975C6"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297A7E3B" w14:textId="77777777" w:rsidR="001C477C" w:rsidRPr="001D7A01" w:rsidRDefault="001C477C" w:rsidP="001D7A01">
            <w:pPr>
              <w:rPr>
                <w:sz w:val="24"/>
                <w:szCs w:val="24"/>
              </w:rPr>
            </w:pPr>
            <w:r w:rsidRPr="001D7A01">
              <w:rPr>
                <w:sz w:val="24"/>
                <w:szCs w:val="24"/>
              </w:rPr>
              <w:t>Основные виды разрешенного использования земельных участков и объектов капитального строительства</w:t>
            </w:r>
          </w:p>
        </w:tc>
      </w:tr>
      <w:bookmarkEnd w:id="75"/>
      <w:tr w:rsidR="006042A8" w:rsidRPr="001D7A01" w14:paraId="5DF5E37D" w14:textId="77777777" w:rsidTr="00902E08">
        <w:tc>
          <w:tcPr>
            <w:tcW w:w="2269" w:type="dxa"/>
            <w:tcBorders>
              <w:right w:val="single" w:sz="4" w:space="0" w:color="auto"/>
            </w:tcBorders>
            <w:shd w:val="clear" w:color="auto" w:fill="auto"/>
          </w:tcPr>
          <w:p w14:paraId="2C380CB1" w14:textId="7E9EF950" w:rsidR="006042A8" w:rsidRPr="001D7A01" w:rsidRDefault="006042A8" w:rsidP="001D7A01">
            <w:pPr>
              <w:rPr>
                <w:sz w:val="24"/>
                <w:szCs w:val="24"/>
              </w:rPr>
            </w:pPr>
            <w:r w:rsidRPr="001D7A01">
              <w:rPr>
                <w:sz w:val="24"/>
                <w:szCs w:val="24"/>
              </w:rPr>
              <w:t>Размещение автомобильных дорог</w:t>
            </w:r>
          </w:p>
        </w:tc>
        <w:tc>
          <w:tcPr>
            <w:tcW w:w="850" w:type="dxa"/>
            <w:tcBorders>
              <w:right w:val="single" w:sz="4" w:space="0" w:color="auto"/>
            </w:tcBorders>
            <w:shd w:val="clear" w:color="auto" w:fill="auto"/>
          </w:tcPr>
          <w:p w14:paraId="7D4B9B05" w14:textId="33CF600F" w:rsidR="006042A8" w:rsidRPr="001D7A01" w:rsidRDefault="006042A8" w:rsidP="001D7A01">
            <w:pPr>
              <w:ind w:right="-79"/>
              <w:rPr>
                <w:sz w:val="24"/>
                <w:szCs w:val="24"/>
              </w:rPr>
            </w:pPr>
            <w:r w:rsidRPr="001D7A01">
              <w:rPr>
                <w:sz w:val="24"/>
                <w:szCs w:val="24"/>
              </w:rPr>
              <w:t>7.2.1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86FBE9" w14:textId="35A4EBCD" w:rsidR="006042A8" w:rsidRPr="001D7A01" w:rsidRDefault="006042A8" w:rsidP="001D7A01">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7B0577" w14:textId="12F6F4D6" w:rsidR="006042A8" w:rsidRPr="001D7A01" w:rsidRDefault="006042A8" w:rsidP="001D7A01">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8D8EAF" w14:textId="271B75A8" w:rsidR="006042A8" w:rsidRPr="001D7A01" w:rsidRDefault="006042A8" w:rsidP="001D7A01">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A78AFD" w14:textId="637D858C" w:rsidR="006042A8" w:rsidRPr="001D7A01" w:rsidRDefault="006042A8" w:rsidP="001D7A01">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8C0DAF" w14:textId="61792BB1" w:rsidR="006042A8" w:rsidRPr="001D7A01" w:rsidRDefault="006042A8" w:rsidP="001D7A01">
            <w:pPr>
              <w:rPr>
                <w:sz w:val="24"/>
                <w:szCs w:val="24"/>
              </w:rPr>
            </w:pPr>
            <w:r w:rsidRPr="001D7A01">
              <w:rPr>
                <w:sz w:val="24"/>
                <w:szCs w:val="24"/>
              </w:rPr>
              <w:t>не установлены</w:t>
            </w:r>
          </w:p>
        </w:tc>
      </w:tr>
      <w:tr w:rsidR="006042A8" w:rsidRPr="001D7A01" w14:paraId="558C944B"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3D25286C" w14:textId="008E0B5B" w:rsidR="006042A8" w:rsidRPr="001D7A01" w:rsidRDefault="006042A8" w:rsidP="001D7A01">
            <w:pPr>
              <w:rPr>
                <w:sz w:val="24"/>
                <w:szCs w:val="24"/>
              </w:rPr>
            </w:pPr>
            <w:r w:rsidRPr="001D7A01">
              <w:rPr>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6042A8" w:rsidRPr="001D7A01" w14:paraId="1D3111A8" w14:textId="77777777" w:rsidTr="003E0374">
        <w:tc>
          <w:tcPr>
            <w:tcW w:w="2269" w:type="dxa"/>
            <w:tcBorders>
              <w:right w:val="single" w:sz="4" w:space="0" w:color="auto"/>
            </w:tcBorders>
            <w:shd w:val="clear" w:color="auto" w:fill="auto"/>
          </w:tcPr>
          <w:p w14:paraId="0D21F204" w14:textId="77777777" w:rsidR="006042A8" w:rsidRPr="001D7A01" w:rsidRDefault="006042A8" w:rsidP="001D7A01">
            <w:pPr>
              <w:rPr>
                <w:sz w:val="24"/>
                <w:szCs w:val="24"/>
              </w:rPr>
            </w:pPr>
            <w:r w:rsidRPr="001D7A01">
              <w:rPr>
                <w:sz w:val="24"/>
                <w:szCs w:val="24"/>
              </w:rPr>
              <w:t xml:space="preserve">Земельные участки </w:t>
            </w:r>
            <w:r w:rsidRPr="001D7A01">
              <w:rPr>
                <w:sz w:val="24"/>
                <w:szCs w:val="24"/>
              </w:rPr>
              <w:lastRenderedPageBreak/>
              <w:t xml:space="preserve">общего назначения </w:t>
            </w:r>
          </w:p>
        </w:tc>
        <w:tc>
          <w:tcPr>
            <w:tcW w:w="850" w:type="dxa"/>
            <w:tcBorders>
              <w:right w:val="single" w:sz="4" w:space="0" w:color="auto"/>
            </w:tcBorders>
            <w:shd w:val="clear" w:color="auto" w:fill="auto"/>
          </w:tcPr>
          <w:p w14:paraId="6A4E4517" w14:textId="77777777" w:rsidR="006042A8" w:rsidRPr="001D7A01" w:rsidRDefault="006042A8" w:rsidP="001D7A01">
            <w:pPr>
              <w:rPr>
                <w:sz w:val="24"/>
                <w:szCs w:val="24"/>
              </w:rPr>
            </w:pPr>
            <w:r w:rsidRPr="001D7A01">
              <w:rPr>
                <w:sz w:val="24"/>
                <w:szCs w:val="24"/>
              </w:rPr>
              <w:lastRenderedPageBreak/>
              <w:t>13.0.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7BD61B0" w14:textId="77777777" w:rsidR="006042A8" w:rsidRPr="001D7A01" w:rsidRDefault="006042A8" w:rsidP="001D7A01">
            <w:pPr>
              <w:rPr>
                <w:sz w:val="24"/>
                <w:szCs w:val="24"/>
              </w:rPr>
            </w:pPr>
            <w:r w:rsidRPr="001D7A01">
              <w:rPr>
                <w:sz w:val="24"/>
                <w:szCs w:val="24"/>
              </w:rPr>
              <w:t xml:space="preserve">Предельные </w:t>
            </w:r>
            <w:r w:rsidRPr="001D7A01">
              <w:rPr>
                <w:sz w:val="24"/>
                <w:szCs w:val="24"/>
              </w:rPr>
              <w:lastRenderedPageBreak/>
              <w:t>минимальные/максимальные размеры земельных участков не подлежат установлению.</w:t>
            </w:r>
          </w:p>
          <w:p w14:paraId="17599114" w14:textId="77777777" w:rsidR="006042A8" w:rsidRPr="001D7A01" w:rsidRDefault="006042A8" w:rsidP="001D7A01">
            <w:pPr>
              <w:rPr>
                <w:sz w:val="24"/>
                <w:szCs w:val="24"/>
              </w:rPr>
            </w:pPr>
            <w:r w:rsidRPr="001D7A01">
              <w:rPr>
                <w:sz w:val="24"/>
                <w:szCs w:val="24"/>
              </w:rPr>
              <w:t>Минимальная площадь земельного участка – не подлежит установлению.</w:t>
            </w:r>
          </w:p>
          <w:p w14:paraId="621F7492" w14:textId="77777777" w:rsidR="006042A8" w:rsidRPr="001D7A01" w:rsidRDefault="006042A8" w:rsidP="001D7A01">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BC7E9BE" w14:textId="77777777" w:rsidR="006042A8" w:rsidRPr="001D7A01" w:rsidRDefault="006042A8" w:rsidP="001D7A01">
            <w:pPr>
              <w:rPr>
                <w:sz w:val="24"/>
                <w:szCs w:val="24"/>
              </w:rPr>
            </w:pPr>
            <w:r w:rsidRPr="001D7A01">
              <w:rPr>
                <w:sz w:val="24"/>
                <w:szCs w:val="24"/>
              </w:rPr>
              <w:lastRenderedPageBreak/>
              <w:t>3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5EFCA8" w14:textId="77777777" w:rsidR="006042A8" w:rsidRPr="001D7A01" w:rsidRDefault="006042A8" w:rsidP="001D7A01">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0FA2C2" w14:textId="77777777" w:rsidR="006042A8" w:rsidRPr="001D7A01" w:rsidRDefault="006042A8" w:rsidP="001D7A01">
            <w:pPr>
              <w:rPr>
                <w:sz w:val="24"/>
                <w:szCs w:val="24"/>
              </w:rPr>
            </w:pPr>
            <w:r w:rsidRPr="001D7A01">
              <w:rPr>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E3AB58" w14:textId="77777777" w:rsidR="006042A8" w:rsidRPr="001D7A01" w:rsidRDefault="006042A8" w:rsidP="001D7A01">
            <w:pPr>
              <w:rPr>
                <w:sz w:val="24"/>
                <w:szCs w:val="24"/>
              </w:rPr>
            </w:pPr>
            <w:r w:rsidRPr="001D7A01">
              <w:rPr>
                <w:sz w:val="24"/>
                <w:szCs w:val="24"/>
              </w:rPr>
              <w:t>не установлены</w:t>
            </w:r>
          </w:p>
        </w:tc>
      </w:tr>
      <w:tr w:rsidR="006042A8" w:rsidRPr="001D7A01" w14:paraId="6F019A2F"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7E7F26D4" w14:textId="77777777" w:rsidR="006042A8" w:rsidRPr="001D7A01" w:rsidRDefault="006042A8" w:rsidP="001D7A01">
            <w:pPr>
              <w:rPr>
                <w:sz w:val="24"/>
                <w:szCs w:val="24"/>
              </w:rPr>
            </w:pPr>
            <w:r w:rsidRPr="001D7A01">
              <w:rPr>
                <w:sz w:val="24"/>
                <w:szCs w:val="24"/>
              </w:rPr>
              <w:lastRenderedPageBreak/>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6042A8" w:rsidRPr="001D7A01" w14:paraId="5D8BD5FE" w14:textId="77777777" w:rsidTr="003E0374">
        <w:tc>
          <w:tcPr>
            <w:tcW w:w="2269" w:type="dxa"/>
            <w:tcBorders>
              <w:right w:val="single" w:sz="4" w:space="0" w:color="auto"/>
            </w:tcBorders>
            <w:shd w:val="clear" w:color="auto" w:fill="auto"/>
          </w:tcPr>
          <w:p w14:paraId="2B84F0FD" w14:textId="77777777" w:rsidR="006042A8" w:rsidRPr="001D7A01" w:rsidRDefault="006042A8" w:rsidP="001D7A01">
            <w:pPr>
              <w:rPr>
                <w:sz w:val="24"/>
                <w:szCs w:val="24"/>
              </w:rPr>
            </w:pPr>
            <w:r w:rsidRPr="001D7A01">
              <w:rPr>
                <w:sz w:val="24"/>
                <w:szCs w:val="24"/>
              </w:rPr>
              <w:t xml:space="preserve">Ведение огородничества </w:t>
            </w:r>
          </w:p>
        </w:tc>
        <w:tc>
          <w:tcPr>
            <w:tcW w:w="850" w:type="dxa"/>
            <w:tcBorders>
              <w:right w:val="single" w:sz="4" w:space="0" w:color="auto"/>
            </w:tcBorders>
            <w:shd w:val="clear" w:color="auto" w:fill="auto"/>
          </w:tcPr>
          <w:p w14:paraId="261DF3C0" w14:textId="77777777" w:rsidR="006042A8" w:rsidRPr="001D7A01" w:rsidRDefault="006042A8" w:rsidP="001D7A01">
            <w:pPr>
              <w:rPr>
                <w:sz w:val="24"/>
                <w:szCs w:val="24"/>
              </w:rPr>
            </w:pPr>
            <w:r w:rsidRPr="001D7A01">
              <w:rPr>
                <w:sz w:val="24"/>
                <w:szCs w:val="24"/>
              </w:rPr>
              <w:t>13.1.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1CDE6B" w14:textId="77777777" w:rsidR="006042A8" w:rsidRPr="001D7A01" w:rsidRDefault="006042A8" w:rsidP="001D7A01">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7C8DAE9F" w14:textId="77777777" w:rsidR="006042A8" w:rsidRPr="001D7A01" w:rsidRDefault="006042A8" w:rsidP="001D7A01">
            <w:pPr>
              <w:rPr>
                <w:sz w:val="24"/>
                <w:szCs w:val="24"/>
              </w:rPr>
            </w:pPr>
            <w:r w:rsidRPr="001D7A01">
              <w:rPr>
                <w:sz w:val="24"/>
                <w:szCs w:val="24"/>
              </w:rPr>
              <w:t>Минимальная площадь земельного участка – 0,04 га.</w:t>
            </w:r>
          </w:p>
          <w:p w14:paraId="6270FE59" w14:textId="77777777" w:rsidR="006042A8" w:rsidRPr="001D7A01" w:rsidRDefault="006042A8" w:rsidP="001D7A01">
            <w:pPr>
              <w:rPr>
                <w:sz w:val="24"/>
                <w:szCs w:val="24"/>
              </w:rPr>
            </w:pPr>
            <w:r w:rsidRPr="001D7A01">
              <w:rPr>
                <w:sz w:val="24"/>
                <w:szCs w:val="24"/>
              </w:rPr>
              <w:t>Максимальная площадь земельного участка – 0,2 га.</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DA8E73" w14:textId="77777777" w:rsidR="006042A8" w:rsidRPr="001D7A01" w:rsidRDefault="006042A8" w:rsidP="001D7A01">
            <w:pPr>
              <w:rPr>
                <w:sz w:val="24"/>
                <w:szCs w:val="24"/>
              </w:rPr>
            </w:pPr>
            <w:r w:rsidRPr="001D7A01">
              <w:rPr>
                <w:sz w:val="24"/>
                <w:szCs w:val="24"/>
              </w:rPr>
              <w:t>Строительство объектов капитального строительства запрещено.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979DC2" w14:textId="77777777" w:rsidR="006042A8" w:rsidRPr="001D7A01" w:rsidRDefault="006042A8" w:rsidP="001D7A01">
            <w:pPr>
              <w:rPr>
                <w:sz w:val="24"/>
                <w:szCs w:val="24"/>
              </w:rPr>
            </w:pPr>
            <w:r w:rsidRPr="001D7A01">
              <w:rPr>
                <w:sz w:val="24"/>
                <w:szCs w:val="24"/>
              </w:rPr>
              <w:t>не установлены</w:t>
            </w:r>
          </w:p>
        </w:tc>
      </w:tr>
      <w:tr w:rsidR="006042A8" w:rsidRPr="001D7A01" w14:paraId="2A4B102D"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2AA92292" w14:textId="77777777" w:rsidR="006042A8" w:rsidRPr="001D7A01" w:rsidRDefault="006042A8" w:rsidP="001D7A01">
            <w:pPr>
              <w:rPr>
                <w:sz w:val="24"/>
                <w:szCs w:val="24"/>
              </w:rPr>
            </w:pPr>
            <w:r w:rsidRPr="001D7A01">
              <w:rPr>
                <w:sz w:val="24"/>
                <w:szCs w:val="24"/>
              </w:rPr>
              <w:t xml:space="preserve">Осуществление отдыха и (или) выращивания гражданами для собственных нужд сельскохозяйственных культур; </w:t>
            </w:r>
          </w:p>
          <w:p w14:paraId="589D6C28" w14:textId="35A003DF" w:rsidR="006042A8" w:rsidRPr="001D7A01" w:rsidRDefault="006042A8" w:rsidP="001D7A01">
            <w:pPr>
              <w:rPr>
                <w:sz w:val="24"/>
                <w:szCs w:val="24"/>
              </w:rPr>
            </w:pPr>
            <w:r w:rsidRPr="001D7A01">
              <w:rPr>
                <w:sz w:val="24"/>
                <w:szCs w:val="24"/>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6042A8" w:rsidRPr="001D7A01" w14:paraId="67F43A53" w14:textId="77777777" w:rsidTr="003E0374">
        <w:tc>
          <w:tcPr>
            <w:tcW w:w="2269" w:type="dxa"/>
            <w:tcBorders>
              <w:right w:val="single" w:sz="4" w:space="0" w:color="auto"/>
            </w:tcBorders>
            <w:shd w:val="clear" w:color="auto" w:fill="auto"/>
          </w:tcPr>
          <w:p w14:paraId="1CB8596E" w14:textId="77777777" w:rsidR="006042A8" w:rsidRPr="001D7A01" w:rsidRDefault="006042A8" w:rsidP="001D7A01">
            <w:pPr>
              <w:rPr>
                <w:sz w:val="24"/>
                <w:szCs w:val="24"/>
              </w:rPr>
            </w:pPr>
            <w:r w:rsidRPr="001D7A01">
              <w:rPr>
                <w:sz w:val="24"/>
                <w:szCs w:val="24"/>
              </w:rPr>
              <w:t xml:space="preserve">Ведение садоводства </w:t>
            </w:r>
          </w:p>
        </w:tc>
        <w:tc>
          <w:tcPr>
            <w:tcW w:w="850" w:type="dxa"/>
            <w:tcBorders>
              <w:right w:val="single" w:sz="4" w:space="0" w:color="auto"/>
            </w:tcBorders>
            <w:shd w:val="clear" w:color="auto" w:fill="auto"/>
          </w:tcPr>
          <w:p w14:paraId="674B8496" w14:textId="77777777" w:rsidR="006042A8" w:rsidRPr="001D7A01" w:rsidRDefault="006042A8" w:rsidP="001D7A01">
            <w:pPr>
              <w:rPr>
                <w:sz w:val="24"/>
                <w:szCs w:val="24"/>
              </w:rPr>
            </w:pPr>
            <w:r w:rsidRPr="001D7A01">
              <w:rPr>
                <w:sz w:val="24"/>
                <w:szCs w:val="24"/>
              </w:rPr>
              <w:t>13.2.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BDF75E" w14:textId="77777777" w:rsidR="006042A8" w:rsidRPr="001D7A01" w:rsidRDefault="006042A8" w:rsidP="001D7A01">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70C7B660" w14:textId="77777777" w:rsidR="006042A8" w:rsidRPr="001D7A01" w:rsidRDefault="006042A8" w:rsidP="001D7A01">
            <w:pPr>
              <w:rPr>
                <w:sz w:val="24"/>
                <w:szCs w:val="24"/>
              </w:rPr>
            </w:pPr>
            <w:r w:rsidRPr="001D7A01">
              <w:rPr>
                <w:sz w:val="24"/>
                <w:szCs w:val="24"/>
              </w:rPr>
              <w:t xml:space="preserve">Минимальная площадь земельного участка – 0,04 </w:t>
            </w:r>
            <w:r w:rsidRPr="001D7A01">
              <w:rPr>
                <w:sz w:val="24"/>
                <w:szCs w:val="24"/>
              </w:rPr>
              <w:lastRenderedPageBreak/>
              <w:t>га.</w:t>
            </w:r>
          </w:p>
          <w:p w14:paraId="572A4E19" w14:textId="00554C6F" w:rsidR="006042A8" w:rsidRPr="001D7A01" w:rsidRDefault="006042A8" w:rsidP="001D7A01">
            <w:pPr>
              <w:rPr>
                <w:sz w:val="24"/>
                <w:szCs w:val="24"/>
              </w:rPr>
            </w:pPr>
            <w:r w:rsidRPr="001D7A01">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862CE0" w14:textId="56CE3213" w:rsidR="006042A8" w:rsidRPr="001D7A01" w:rsidRDefault="006042A8" w:rsidP="001D7A01">
            <w:pPr>
              <w:rPr>
                <w:sz w:val="24"/>
                <w:szCs w:val="24"/>
              </w:rPr>
            </w:pPr>
            <w:r w:rsidRPr="001D7A01">
              <w:rPr>
                <w:sz w:val="24"/>
                <w:szCs w:val="24"/>
              </w:rPr>
              <w:lastRenderedPageBreak/>
              <w:t xml:space="preserve">От границ смежного земельного участка до основного строения - не менее 3 м, до </w:t>
            </w:r>
            <w:r w:rsidRPr="001D7A01">
              <w:rPr>
                <w:sz w:val="24"/>
                <w:szCs w:val="24"/>
              </w:rPr>
              <w:lastRenderedPageBreak/>
              <w:t>хозяйственных построек, строений, сооружений вспомогательного использования - не менее 1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745680" w14:textId="77777777" w:rsidR="006042A8" w:rsidRPr="001D7A01" w:rsidRDefault="006042A8" w:rsidP="001D7A01">
            <w:pPr>
              <w:rPr>
                <w:sz w:val="24"/>
                <w:szCs w:val="24"/>
              </w:rPr>
            </w:pPr>
            <w:r w:rsidRPr="001D7A01">
              <w:rPr>
                <w:sz w:val="24"/>
                <w:szCs w:val="24"/>
              </w:rPr>
              <w:lastRenderedPageBreak/>
              <w:t>3 этажа (надземных)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27777E" w14:textId="77777777" w:rsidR="006042A8" w:rsidRPr="001D7A01" w:rsidRDefault="006042A8" w:rsidP="001D7A01">
            <w:pPr>
              <w:rPr>
                <w:sz w:val="24"/>
                <w:szCs w:val="24"/>
              </w:rPr>
            </w:pPr>
            <w:r w:rsidRPr="001D7A01">
              <w:rPr>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1FF483" w14:textId="77777777" w:rsidR="006042A8" w:rsidRPr="001D7A01" w:rsidRDefault="006042A8" w:rsidP="001D7A01">
            <w:pPr>
              <w:rPr>
                <w:sz w:val="24"/>
                <w:szCs w:val="24"/>
              </w:rPr>
            </w:pPr>
            <w:r w:rsidRPr="001D7A01">
              <w:rPr>
                <w:sz w:val="24"/>
                <w:szCs w:val="24"/>
              </w:rPr>
              <w:t>не установлены</w:t>
            </w:r>
          </w:p>
        </w:tc>
      </w:tr>
      <w:tr w:rsidR="006042A8" w:rsidRPr="001D7A01" w14:paraId="705D12AC" w14:textId="77777777" w:rsidTr="00902E08">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2A7BF46F" w14:textId="6DA19345" w:rsidR="006042A8" w:rsidRPr="001D7A01" w:rsidRDefault="006042A8" w:rsidP="001D7A01">
            <w:pPr>
              <w:rPr>
                <w:sz w:val="24"/>
                <w:szCs w:val="24"/>
              </w:rPr>
            </w:pPr>
            <w:r w:rsidRPr="001D7A01">
              <w:rPr>
                <w:sz w:val="24"/>
                <w:szCs w:val="24"/>
              </w:rPr>
              <w:lastRenderedPageBreak/>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rsidR="006042A8" w:rsidRPr="001D7A01" w14:paraId="5CDAE5FA" w14:textId="77777777" w:rsidTr="00902E08">
        <w:tc>
          <w:tcPr>
            <w:tcW w:w="2269" w:type="dxa"/>
            <w:tcBorders>
              <w:right w:val="single" w:sz="4" w:space="0" w:color="auto"/>
            </w:tcBorders>
            <w:shd w:val="clear" w:color="auto" w:fill="auto"/>
          </w:tcPr>
          <w:p w14:paraId="16486907" w14:textId="09723BEA" w:rsidR="006042A8" w:rsidRPr="001D7A01" w:rsidRDefault="006042A8" w:rsidP="001D7A01">
            <w:pPr>
              <w:rPr>
                <w:sz w:val="24"/>
                <w:szCs w:val="24"/>
              </w:rPr>
            </w:pPr>
            <w:r w:rsidRPr="001D7A01">
              <w:rPr>
                <w:sz w:val="24"/>
                <w:szCs w:val="24"/>
              </w:rPr>
              <w:t xml:space="preserve">Специальная деятельность </w:t>
            </w:r>
          </w:p>
        </w:tc>
        <w:tc>
          <w:tcPr>
            <w:tcW w:w="850" w:type="dxa"/>
            <w:tcBorders>
              <w:right w:val="single" w:sz="4" w:space="0" w:color="auto"/>
            </w:tcBorders>
            <w:shd w:val="clear" w:color="auto" w:fill="auto"/>
          </w:tcPr>
          <w:p w14:paraId="72F1DD60" w14:textId="7E7123AC" w:rsidR="006042A8" w:rsidRPr="001D7A01" w:rsidRDefault="006042A8" w:rsidP="001D7A01">
            <w:pPr>
              <w:rPr>
                <w:sz w:val="24"/>
                <w:szCs w:val="24"/>
              </w:rPr>
            </w:pPr>
            <w:r w:rsidRPr="001D7A01">
              <w:rPr>
                <w:sz w:val="24"/>
                <w:szCs w:val="24"/>
              </w:rPr>
              <w:t>12.2.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726901" w14:textId="77777777" w:rsidR="006042A8" w:rsidRPr="001D7A01" w:rsidRDefault="006042A8" w:rsidP="001D7A01">
            <w:pPr>
              <w:widowControl w:val="0"/>
              <w:jc w:val="center"/>
              <w:rPr>
                <w:sz w:val="24"/>
                <w:szCs w:val="24"/>
              </w:rPr>
            </w:pPr>
            <w:r w:rsidRPr="001D7A01">
              <w:rPr>
                <w:sz w:val="24"/>
                <w:szCs w:val="24"/>
              </w:rPr>
              <w:t>Предельные минимальные/максимальные размеры земельных участков - не подлежат установлению.</w:t>
            </w:r>
          </w:p>
          <w:p w14:paraId="43C68FAE" w14:textId="77777777" w:rsidR="006042A8" w:rsidRPr="001D7A01" w:rsidRDefault="006042A8" w:rsidP="001D7A01">
            <w:pP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382DDF4" w14:textId="21333E61" w:rsidR="006042A8" w:rsidRPr="001D7A01" w:rsidRDefault="006042A8" w:rsidP="001D7A01">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89A804" w14:textId="45ECE21C" w:rsidR="006042A8" w:rsidRPr="001D7A01" w:rsidRDefault="006042A8" w:rsidP="001D7A01">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FF7B24" w14:textId="2BAB21F7" w:rsidR="006042A8" w:rsidRPr="001D7A01" w:rsidRDefault="006042A8" w:rsidP="001D7A01">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23FE2E" w14:textId="5F42D9BE" w:rsidR="006042A8" w:rsidRPr="001D7A01" w:rsidRDefault="006042A8" w:rsidP="001D7A01">
            <w:pPr>
              <w:rPr>
                <w:sz w:val="24"/>
                <w:szCs w:val="24"/>
              </w:rPr>
            </w:pPr>
            <w:r w:rsidRPr="001D7A01">
              <w:rPr>
                <w:sz w:val="24"/>
                <w:szCs w:val="24"/>
              </w:rPr>
              <w:t>не установлены</w:t>
            </w:r>
          </w:p>
        </w:tc>
      </w:tr>
      <w:tr w:rsidR="006042A8" w:rsidRPr="001D7A01" w14:paraId="721B07A9"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17855BAF" w14:textId="66E6BECD" w:rsidR="006042A8" w:rsidRPr="001D7A01" w:rsidRDefault="006042A8" w:rsidP="001D7A01">
            <w:pPr>
              <w:rPr>
                <w:sz w:val="24"/>
                <w:szCs w:val="24"/>
              </w:rPr>
            </w:pPr>
            <w:r w:rsidRPr="001D7A01">
              <w:rPr>
                <w:sz w:val="24"/>
                <w:szCs w:val="24"/>
              </w:rPr>
              <w:t>Размещение производства и потребления (контейнерные площадки).</w:t>
            </w:r>
          </w:p>
        </w:tc>
      </w:tr>
      <w:tr w:rsidR="006042A8" w:rsidRPr="001D7A01" w14:paraId="77953F0B"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462E418B" w14:textId="77777777" w:rsidR="006042A8" w:rsidRPr="001D7A01" w:rsidRDefault="006042A8" w:rsidP="001D7A01">
            <w:pPr>
              <w:rPr>
                <w:sz w:val="24"/>
                <w:szCs w:val="24"/>
              </w:rPr>
            </w:pPr>
            <w:r w:rsidRPr="001D7A01">
              <w:rPr>
                <w:sz w:val="24"/>
                <w:szCs w:val="24"/>
              </w:rPr>
              <w:t>Вспомогательные виды разрешенного использования земельных участков и объектов капитального строительства</w:t>
            </w:r>
          </w:p>
        </w:tc>
      </w:tr>
      <w:tr w:rsidR="006042A8" w:rsidRPr="001D7A01" w14:paraId="100BFEFA" w14:textId="77777777" w:rsidTr="003E0374">
        <w:tc>
          <w:tcPr>
            <w:tcW w:w="2269" w:type="dxa"/>
            <w:tcBorders>
              <w:right w:val="single" w:sz="4" w:space="0" w:color="auto"/>
            </w:tcBorders>
            <w:shd w:val="clear" w:color="auto" w:fill="auto"/>
          </w:tcPr>
          <w:p w14:paraId="33A08920" w14:textId="77777777" w:rsidR="006042A8" w:rsidRPr="001D7A01" w:rsidRDefault="006042A8" w:rsidP="001D7A01">
            <w:pPr>
              <w:rPr>
                <w:sz w:val="24"/>
                <w:szCs w:val="24"/>
              </w:rPr>
            </w:pPr>
            <w:r w:rsidRPr="001D7A01">
              <w:rPr>
                <w:sz w:val="24"/>
                <w:szCs w:val="24"/>
              </w:rPr>
              <w:t xml:space="preserve">Предоставление коммунальных услуг </w:t>
            </w:r>
          </w:p>
        </w:tc>
        <w:tc>
          <w:tcPr>
            <w:tcW w:w="850" w:type="dxa"/>
            <w:tcBorders>
              <w:right w:val="single" w:sz="4" w:space="0" w:color="auto"/>
            </w:tcBorders>
            <w:shd w:val="clear" w:color="auto" w:fill="auto"/>
          </w:tcPr>
          <w:p w14:paraId="30B95B7B" w14:textId="77777777" w:rsidR="006042A8" w:rsidRPr="001D7A01" w:rsidRDefault="006042A8" w:rsidP="001D7A01">
            <w:pPr>
              <w:rPr>
                <w:sz w:val="24"/>
                <w:szCs w:val="24"/>
              </w:rPr>
            </w:pPr>
            <w:r w:rsidRPr="001D7A01">
              <w:rPr>
                <w:sz w:val="24"/>
                <w:szCs w:val="24"/>
              </w:rPr>
              <w:t>3.1.1.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F742C4" w14:textId="77777777" w:rsidR="006042A8" w:rsidRPr="001D7A01" w:rsidRDefault="006042A8" w:rsidP="001D7A01">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C9452D" w14:textId="77777777" w:rsidR="006042A8" w:rsidRPr="001D7A01" w:rsidRDefault="006042A8" w:rsidP="001D7A01">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6F9F5E" w14:textId="77777777" w:rsidR="006042A8" w:rsidRPr="001D7A01" w:rsidRDefault="006042A8" w:rsidP="001D7A01">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41D90E" w14:textId="77777777" w:rsidR="006042A8" w:rsidRPr="001D7A01" w:rsidRDefault="006042A8" w:rsidP="001D7A01">
            <w:pPr>
              <w:rPr>
                <w:sz w:val="24"/>
                <w:szCs w:val="24"/>
              </w:rPr>
            </w:pPr>
            <w:r w:rsidRPr="001D7A01">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30A3E3" w14:textId="77777777" w:rsidR="006042A8" w:rsidRPr="001D7A01" w:rsidRDefault="006042A8" w:rsidP="001D7A01">
            <w:pPr>
              <w:rPr>
                <w:sz w:val="24"/>
                <w:szCs w:val="24"/>
              </w:rPr>
            </w:pPr>
            <w:r w:rsidRPr="001D7A01">
              <w:rPr>
                <w:sz w:val="24"/>
                <w:szCs w:val="24"/>
              </w:rPr>
              <w:t>не установлены</w:t>
            </w:r>
          </w:p>
        </w:tc>
      </w:tr>
      <w:tr w:rsidR="006042A8" w:rsidRPr="001D7A01" w14:paraId="304A6EA4"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549D441A" w14:textId="4535AE7E" w:rsidR="006042A8" w:rsidRPr="001D7A01" w:rsidRDefault="006042A8" w:rsidP="001D7A01">
            <w:pPr>
              <w:rPr>
                <w:sz w:val="24"/>
                <w:szCs w:val="24"/>
              </w:rPr>
            </w:pPr>
            <w:r w:rsidRPr="001D7A0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6042A8" w:rsidRPr="001D7A01" w14:paraId="26BD9E98"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F15E9F8" w14:textId="77777777" w:rsidR="006042A8" w:rsidRPr="001D7A01" w:rsidRDefault="006042A8" w:rsidP="001D7A01">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tr w:rsidR="006042A8" w:rsidRPr="001D7A01" w14:paraId="0D9C4B63" w14:textId="77777777" w:rsidTr="003E0374">
        <w:tc>
          <w:tcPr>
            <w:tcW w:w="2269" w:type="dxa"/>
            <w:shd w:val="clear" w:color="auto" w:fill="auto"/>
          </w:tcPr>
          <w:p w14:paraId="5379FC58" w14:textId="77777777" w:rsidR="006042A8" w:rsidRPr="001D7A01" w:rsidRDefault="006042A8" w:rsidP="001D7A01">
            <w:pPr>
              <w:rPr>
                <w:sz w:val="24"/>
                <w:szCs w:val="24"/>
              </w:rPr>
            </w:pPr>
            <w:r w:rsidRPr="001D7A01">
              <w:rPr>
                <w:sz w:val="24"/>
                <w:szCs w:val="24"/>
              </w:rPr>
              <w:t>Магазины</w:t>
            </w:r>
          </w:p>
        </w:tc>
        <w:tc>
          <w:tcPr>
            <w:tcW w:w="850" w:type="dxa"/>
            <w:shd w:val="clear" w:color="auto" w:fill="auto"/>
          </w:tcPr>
          <w:p w14:paraId="09D28E9E" w14:textId="77777777" w:rsidR="006042A8" w:rsidRPr="001D7A01" w:rsidRDefault="006042A8" w:rsidP="001D7A01">
            <w:pPr>
              <w:rPr>
                <w:sz w:val="24"/>
                <w:szCs w:val="24"/>
              </w:rPr>
            </w:pPr>
            <w:r w:rsidRPr="001D7A01">
              <w:rPr>
                <w:sz w:val="24"/>
                <w:szCs w:val="24"/>
              </w:rPr>
              <w:t>4.4</w:t>
            </w:r>
          </w:p>
        </w:tc>
        <w:tc>
          <w:tcPr>
            <w:tcW w:w="2977" w:type="dxa"/>
            <w:shd w:val="clear" w:color="auto" w:fill="auto"/>
            <w:vAlign w:val="center"/>
          </w:tcPr>
          <w:p w14:paraId="6DB60449" w14:textId="77777777" w:rsidR="006042A8" w:rsidRPr="001D7A01" w:rsidRDefault="006042A8" w:rsidP="001D7A01">
            <w:pPr>
              <w:rPr>
                <w:sz w:val="24"/>
                <w:szCs w:val="24"/>
              </w:rPr>
            </w:pPr>
            <w:r w:rsidRPr="001D7A01">
              <w:rPr>
                <w:sz w:val="24"/>
                <w:szCs w:val="24"/>
              </w:rPr>
              <w:t>Предельные минимальные/максимальн</w:t>
            </w:r>
            <w:r w:rsidRPr="001D7A01">
              <w:rPr>
                <w:sz w:val="24"/>
                <w:szCs w:val="24"/>
              </w:rPr>
              <w:lastRenderedPageBreak/>
              <w:t>ые размеры земельных участков не подлежат установлению.</w:t>
            </w:r>
          </w:p>
          <w:p w14:paraId="7ACF49E5" w14:textId="77777777" w:rsidR="006042A8" w:rsidRPr="001D7A01" w:rsidRDefault="006042A8" w:rsidP="001D7A01">
            <w:pPr>
              <w:rPr>
                <w:sz w:val="24"/>
                <w:szCs w:val="24"/>
              </w:rPr>
            </w:pPr>
            <w:r w:rsidRPr="001D7A01">
              <w:rPr>
                <w:sz w:val="24"/>
                <w:szCs w:val="24"/>
              </w:rPr>
              <w:t>Минимальная площадь земельного участка – 0,01 га.</w:t>
            </w:r>
          </w:p>
          <w:p w14:paraId="7D52CD40" w14:textId="77777777" w:rsidR="006042A8" w:rsidRPr="001D7A01" w:rsidRDefault="006042A8" w:rsidP="001D7A01">
            <w:pPr>
              <w:rPr>
                <w:sz w:val="24"/>
                <w:szCs w:val="24"/>
              </w:rPr>
            </w:pPr>
            <w:r w:rsidRPr="001D7A01">
              <w:rPr>
                <w:sz w:val="24"/>
                <w:szCs w:val="24"/>
              </w:rPr>
              <w:t>Максимальная площадь земельного участка – 1,3 га.</w:t>
            </w:r>
          </w:p>
        </w:tc>
        <w:tc>
          <w:tcPr>
            <w:tcW w:w="1984" w:type="dxa"/>
            <w:shd w:val="clear" w:color="auto" w:fill="auto"/>
            <w:vAlign w:val="center"/>
          </w:tcPr>
          <w:p w14:paraId="6C990237" w14:textId="77777777" w:rsidR="006042A8" w:rsidRPr="001D7A01" w:rsidRDefault="006042A8" w:rsidP="001D7A01">
            <w:pPr>
              <w:rPr>
                <w:sz w:val="24"/>
                <w:szCs w:val="24"/>
              </w:rPr>
            </w:pPr>
            <w:r w:rsidRPr="001D7A01">
              <w:rPr>
                <w:sz w:val="24"/>
                <w:szCs w:val="24"/>
              </w:rPr>
              <w:lastRenderedPageBreak/>
              <w:t>5 м</w:t>
            </w:r>
          </w:p>
        </w:tc>
        <w:tc>
          <w:tcPr>
            <w:tcW w:w="1985" w:type="dxa"/>
            <w:shd w:val="clear" w:color="auto" w:fill="auto"/>
            <w:vAlign w:val="center"/>
          </w:tcPr>
          <w:p w14:paraId="44F6DC76" w14:textId="77777777" w:rsidR="006042A8" w:rsidRPr="001D7A01" w:rsidRDefault="006042A8" w:rsidP="001D7A01">
            <w:pPr>
              <w:rPr>
                <w:sz w:val="24"/>
                <w:szCs w:val="24"/>
              </w:rPr>
            </w:pPr>
            <w:r w:rsidRPr="001D7A01">
              <w:rPr>
                <w:sz w:val="24"/>
                <w:szCs w:val="24"/>
              </w:rPr>
              <w:t>3 этажа</w:t>
            </w:r>
          </w:p>
        </w:tc>
        <w:tc>
          <w:tcPr>
            <w:tcW w:w="1984" w:type="dxa"/>
            <w:shd w:val="clear" w:color="auto" w:fill="auto"/>
            <w:vAlign w:val="center"/>
          </w:tcPr>
          <w:p w14:paraId="4D7464AC" w14:textId="77777777" w:rsidR="006042A8" w:rsidRPr="001D7A01" w:rsidRDefault="006042A8" w:rsidP="001D7A01">
            <w:pPr>
              <w:rPr>
                <w:sz w:val="24"/>
                <w:szCs w:val="24"/>
              </w:rPr>
            </w:pPr>
            <w:r w:rsidRPr="001D7A01">
              <w:rPr>
                <w:sz w:val="24"/>
                <w:szCs w:val="24"/>
              </w:rPr>
              <w:t>70%</w:t>
            </w:r>
          </w:p>
        </w:tc>
        <w:tc>
          <w:tcPr>
            <w:tcW w:w="3402" w:type="dxa"/>
            <w:shd w:val="clear" w:color="auto" w:fill="auto"/>
            <w:vAlign w:val="center"/>
          </w:tcPr>
          <w:p w14:paraId="0546F11B" w14:textId="77777777" w:rsidR="006042A8" w:rsidRPr="001D7A01" w:rsidRDefault="006042A8" w:rsidP="001D7A01">
            <w:pPr>
              <w:rPr>
                <w:sz w:val="24"/>
                <w:szCs w:val="24"/>
              </w:rPr>
            </w:pPr>
            <w:r w:rsidRPr="001D7A01">
              <w:rPr>
                <w:sz w:val="24"/>
                <w:szCs w:val="24"/>
              </w:rPr>
              <w:t>-</w:t>
            </w:r>
          </w:p>
        </w:tc>
      </w:tr>
      <w:tr w:rsidR="006042A8" w:rsidRPr="001D7A01" w14:paraId="4922A625" w14:textId="77777777" w:rsidTr="00902E08">
        <w:tc>
          <w:tcPr>
            <w:tcW w:w="15451" w:type="dxa"/>
            <w:gridSpan w:val="7"/>
            <w:shd w:val="clear" w:color="auto" w:fill="auto"/>
          </w:tcPr>
          <w:p w14:paraId="3ED5761C" w14:textId="77777777" w:rsidR="006042A8" w:rsidRPr="001D7A01" w:rsidRDefault="006042A8" w:rsidP="001D7A01">
            <w:pPr>
              <w:rPr>
                <w:sz w:val="24"/>
                <w:szCs w:val="24"/>
              </w:rPr>
            </w:pPr>
            <w:r w:rsidRPr="001D7A01">
              <w:rPr>
                <w:sz w:val="24"/>
                <w:szCs w:val="24"/>
              </w:rPr>
              <w:lastRenderedPageBreak/>
              <w:t xml:space="preserve">Размещение объектов капитального строительства, предназначенных для продажи товаров, </w:t>
            </w:r>
          </w:p>
          <w:p w14:paraId="46B28199" w14:textId="1E20E61E" w:rsidR="006042A8" w:rsidRPr="001D7A01" w:rsidRDefault="006042A8" w:rsidP="001D7A01">
            <w:pPr>
              <w:rPr>
                <w:sz w:val="24"/>
                <w:szCs w:val="24"/>
              </w:rPr>
            </w:pPr>
            <w:r w:rsidRPr="001D7A01">
              <w:rPr>
                <w:sz w:val="24"/>
                <w:szCs w:val="24"/>
              </w:rPr>
              <w:t>торговая площадь которых составляет до 5000 кв. м.</w:t>
            </w:r>
          </w:p>
        </w:tc>
      </w:tr>
      <w:tr w:rsidR="006042A8" w:rsidRPr="001D7A01" w14:paraId="76D952A4" w14:textId="77777777" w:rsidTr="003E0374">
        <w:tc>
          <w:tcPr>
            <w:tcW w:w="15451" w:type="dxa"/>
            <w:gridSpan w:val="7"/>
            <w:shd w:val="clear" w:color="auto" w:fill="auto"/>
            <w:tcMar>
              <w:left w:w="0" w:type="dxa"/>
              <w:right w:w="0" w:type="dxa"/>
            </w:tcMar>
          </w:tcPr>
          <w:p w14:paraId="6DE49FF4" w14:textId="611A96A9" w:rsidR="006042A8" w:rsidRPr="001D7A01" w:rsidRDefault="006042A8" w:rsidP="001D7A01">
            <w:pPr>
              <w:rPr>
                <w:sz w:val="24"/>
                <w:szCs w:val="24"/>
              </w:rPr>
            </w:pPr>
            <w:r w:rsidRPr="001D7A01">
              <w:rPr>
                <w:rFonts w:eastAsia="Calibri"/>
                <w:sz w:val="24"/>
                <w:szCs w:val="24"/>
              </w:rPr>
              <w:t xml:space="preserve"> 1.Объекты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tc>
      </w:tr>
    </w:tbl>
    <w:p w14:paraId="7FF75DE1" w14:textId="08695ED6" w:rsidR="00C63D28" w:rsidRDefault="00C63D28" w:rsidP="001C477C"/>
    <w:p w14:paraId="4FD97853" w14:textId="5D7502F0" w:rsidR="001C477C" w:rsidRPr="001C477C" w:rsidRDefault="001C477C" w:rsidP="001C477C">
      <w:r w:rsidRPr="001C477C">
        <w:t>Статья 4</w:t>
      </w:r>
      <w:r w:rsidR="009C1B6C">
        <w:t>5</w:t>
      </w:r>
      <w:r w:rsidRPr="001C477C">
        <w:t>. Зона садоводческих или огороднических некоммерческих товариществ (СХ2л)</w:t>
      </w:r>
    </w:p>
    <w:p w14:paraId="64E9DE18"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D7A01" w14:paraId="534A21BF" w14:textId="77777777" w:rsidTr="003E0374">
        <w:tc>
          <w:tcPr>
            <w:tcW w:w="2269" w:type="dxa"/>
            <w:vMerge w:val="restart"/>
            <w:tcBorders>
              <w:right w:val="single" w:sz="4" w:space="0" w:color="auto"/>
            </w:tcBorders>
            <w:shd w:val="clear" w:color="auto" w:fill="auto"/>
          </w:tcPr>
          <w:p w14:paraId="7AFA25AB" w14:textId="77777777" w:rsidR="001C477C" w:rsidRPr="001D7A01" w:rsidRDefault="001C477C" w:rsidP="001C477C">
            <w:pPr>
              <w:rPr>
                <w:sz w:val="24"/>
                <w:szCs w:val="24"/>
              </w:rPr>
            </w:pPr>
            <w:r w:rsidRPr="001D7A01">
              <w:rPr>
                <w:sz w:val="24"/>
                <w:szCs w:val="24"/>
              </w:rPr>
              <w:t>Виды разрешенного использования</w:t>
            </w:r>
          </w:p>
        </w:tc>
        <w:tc>
          <w:tcPr>
            <w:tcW w:w="850" w:type="dxa"/>
            <w:vMerge w:val="restart"/>
            <w:tcBorders>
              <w:right w:val="single" w:sz="4" w:space="0" w:color="auto"/>
            </w:tcBorders>
            <w:shd w:val="clear" w:color="auto" w:fill="auto"/>
          </w:tcPr>
          <w:p w14:paraId="698400FD" w14:textId="77777777" w:rsidR="001C477C" w:rsidRPr="001D7A01" w:rsidRDefault="001C477C" w:rsidP="001C477C">
            <w:pPr>
              <w:rPr>
                <w:sz w:val="24"/>
                <w:szCs w:val="24"/>
              </w:rPr>
            </w:pPr>
            <w:r w:rsidRPr="001D7A01">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shd w:val="clear" w:color="auto" w:fill="auto"/>
          </w:tcPr>
          <w:p w14:paraId="0826CB19"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60AA3004" w14:textId="77777777" w:rsidTr="003E0374">
        <w:trPr>
          <w:trHeight w:val="865"/>
        </w:trPr>
        <w:tc>
          <w:tcPr>
            <w:tcW w:w="2269" w:type="dxa"/>
            <w:vMerge/>
            <w:tcBorders>
              <w:right w:val="single" w:sz="4" w:space="0" w:color="auto"/>
            </w:tcBorders>
            <w:shd w:val="clear" w:color="auto" w:fill="auto"/>
          </w:tcPr>
          <w:p w14:paraId="5DFD87E8" w14:textId="77777777" w:rsidR="001C477C" w:rsidRPr="001D7A01" w:rsidRDefault="001C477C" w:rsidP="001C477C">
            <w:pPr>
              <w:rPr>
                <w:sz w:val="24"/>
                <w:szCs w:val="24"/>
              </w:rPr>
            </w:pPr>
          </w:p>
        </w:tc>
        <w:tc>
          <w:tcPr>
            <w:tcW w:w="850" w:type="dxa"/>
            <w:vMerge/>
            <w:tcBorders>
              <w:right w:val="single" w:sz="4" w:space="0" w:color="auto"/>
            </w:tcBorders>
            <w:shd w:val="clear" w:color="auto" w:fill="auto"/>
          </w:tcPr>
          <w:p w14:paraId="6253C238" w14:textId="77777777" w:rsidR="001C477C" w:rsidRPr="001D7A01"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24ED09C"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4A5CA95" w14:textId="77777777" w:rsidR="001C477C" w:rsidRPr="001D7A01" w:rsidRDefault="001C477C" w:rsidP="001C477C">
            <w:pPr>
              <w:rPr>
                <w:sz w:val="24"/>
                <w:szCs w:val="24"/>
              </w:rPr>
            </w:pPr>
            <w:r w:rsidRPr="001D7A01">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1D7A01">
              <w:rPr>
                <w:sz w:val="24"/>
                <w:szCs w:val="24"/>
              </w:rPr>
              <w:lastRenderedPageBreak/>
              <w:t>сооружений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59B522" w14:textId="77777777" w:rsidR="001C477C" w:rsidRPr="001D7A01" w:rsidRDefault="001C477C" w:rsidP="001C477C">
            <w:pPr>
              <w:rPr>
                <w:sz w:val="24"/>
                <w:szCs w:val="24"/>
              </w:rPr>
            </w:pPr>
            <w:r w:rsidRPr="001D7A01">
              <w:rPr>
                <w:sz w:val="24"/>
                <w:szCs w:val="24"/>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86AE9E" w14:textId="77777777" w:rsidR="001C477C" w:rsidRPr="001D7A01" w:rsidRDefault="001C477C" w:rsidP="001C477C">
            <w:pPr>
              <w:rPr>
                <w:sz w:val="24"/>
                <w:szCs w:val="24"/>
              </w:rPr>
            </w:pPr>
            <w:r w:rsidRPr="001D7A01">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1D7A01">
              <w:rPr>
                <w:sz w:val="24"/>
                <w:szCs w:val="24"/>
              </w:rPr>
              <w:lastRenderedPageBreak/>
              <w:t>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E5D85C" w14:textId="77777777" w:rsidR="001C477C" w:rsidRPr="001D7A01" w:rsidRDefault="001C477C" w:rsidP="001C477C">
            <w:pPr>
              <w:rPr>
                <w:sz w:val="24"/>
                <w:szCs w:val="24"/>
              </w:rPr>
            </w:pPr>
            <w:r w:rsidRPr="001D7A01">
              <w:rPr>
                <w:sz w:val="24"/>
                <w:szCs w:val="24"/>
              </w:rPr>
              <w:lastRenderedPageBreak/>
              <w:t>иные предельные параметры разрешенного строительства, реконструкции объектов капитального строительства</w:t>
            </w:r>
          </w:p>
        </w:tc>
      </w:tr>
      <w:tr w:rsidR="001C477C" w:rsidRPr="001D7A01" w14:paraId="49B1FF31"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7C00E72F" w14:textId="77777777" w:rsidR="001C477C" w:rsidRPr="001D7A01" w:rsidRDefault="001C477C" w:rsidP="001C477C">
            <w:pPr>
              <w:rPr>
                <w:sz w:val="24"/>
                <w:szCs w:val="24"/>
              </w:rPr>
            </w:pPr>
            <w:r w:rsidRPr="001D7A01">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1D7A01" w14:paraId="12FF4A51" w14:textId="77777777" w:rsidTr="003E0374">
        <w:tc>
          <w:tcPr>
            <w:tcW w:w="2269" w:type="dxa"/>
            <w:tcBorders>
              <w:right w:val="single" w:sz="4" w:space="0" w:color="auto"/>
            </w:tcBorders>
            <w:shd w:val="clear" w:color="auto" w:fill="auto"/>
          </w:tcPr>
          <w:p w14:paraId="07E92C4E" w14:textId="77777777" w:rsidR="001C477C" w:rsidRPr="001D7A01" w:rsidRDefault="001C477C" w:rsidP="001C477C">
            <w:pPr>
              <w:rPr>
                <w:sz w:val="24"/>
                <w:szCs w:val="24"/>
              </w:rPr>
            </w:pPr>
            <w:r w:rsidRPr="001D7A01">
              <w:rPr>
                <w:sz w:val="24"/>
                <w:szCs w:val="24"/>
              </w:rPr>
              <w:t xml:space="preserve">Земельные участки общего назначения </w:t>
            </w:r>
          </w:p>
        </w:tc>
        <w:tc>
          <w:tcPr>
            <w:tcW w:w="850" w:type="dxa"/>
            <w:tcBorders>
              <w:right w:val="single" w:sz="4" w:space="0" w:color="auto"/>
            </w:tcBorders>
            <w:shd w:val="clear" w:color="auto" w:fill="auto"/>
          </w:tcPr>
          <w:p w14:paraId="175572FF" w14:textId="77777777" w:rsidR="001C477C" w:rsidRPr="001D7A01" w:rsidRDefault="001C477C" w:rsidP="001C477C">
            <w:pPr>
              <w:rPr>
                <w:sz w:val="24"/>
                <w:szCs w:val="24"/>
              </w:rPr>
            </w:pPr>
            <w:r w:rsidRPr="001D7A01">
              <w:rPr>
                <w:sz w:val="24"/>
                <w:szCs w:val="24"/>
              </w:rPr>
              <w:t>13.0.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4295F21"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02333B33" w14:textId="77777777" w:rsidR="001C477C" w:rsidRPr="001D7A01" w:rsidRDefault="001C477C" w:rsidP="001C477C">
            <w:pPr>
              <w:rPr>
                <w:sz w:val="24"/>
                <w:szCs w:val="24"/>
              </w:rPr>
            </w:pPr>
            <w:r w:rsidRPr="001D7A01">
              <w:rPr>
                <w:sz w:val="24"/>
                <w:szCs w:val="24"/>
              </w:rPr>
              <w:t>Минимальная площадь земельного участка – не подлежит установлению.</w:t>
            </w:r>
          </w:p>
          <w:p w14:paraId="0272CE93" w14:textId="77777777" w:rsidR="001C477C" w:rsidRPr="001D7A01" w:rsidRDefault="001C477C" w:rsidP="001C477C">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6B95FB" w14:textId="77777777" w:rsidR="001C477C" w:rsidRPr="001D7A01" w:rsidRDefault="001C477C" w:rsidP="001C477C">
            <w:pPr>
              <w:rPr>
                <w:sz w:val="24"/>
                <w:szCs w:val="24"/>
              </w:rPr>
            </w:pPr>
            <w:r w:rsidRPr="001D7A01">
              <w:rPr>
                <w:sz w:val="24"/>
                <w:szCs w:val="24"/>
              </w:rPr>
              <w:t>3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65679C" w14:textId="77777777" w:rsidR="001C477C" w:rsidRPr="001D7A01" w:rsidRDefault="001C477C" w:rsidP="001C477C">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044D568" w14:textId="77777777" w:rsidR="001C477C" w:rsidRPr="001D7A01" w:rsidRDefault="001C477C" w:rsidP="001C477C">
            <w:pPr>
              <w:rPr>
                <w:sz w:val="24"/>
                <w:szCs w:val="24"/>
              </w:rPr>
            </w:pPr>
            <w:r w:rsidRPr="001D7A01">
              <w:rPr>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BBE9A6" w14:textId="77777777" w:rsidR="001C477C" w:rsidRPr="001D7A01" w:rsidRDefault="001C477C" w:rsidP="001C477C">
            <w:pPr>
              <w:rPr>
                <w:sz w:val="24"/>
                <w:szCs w:val="24"/>
              </w:rPr>
            </w:pPr>
            <w:r w:rsidRPr="001D7A01">
              <w:rPr>
                <w:sz w:val="24"/>
                <w:szCs w:val="24"/>
              </w:rPr>
              <w:t>не установлены</w:t>
            </w:r>
          </w:p>
        </w:tc>
      </w:tr>
      <w:tr w:rsidR="001C477C" w:rsidRPr="001D7A01" w14:paraId="3EB89452"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66D2C410" w14:textId="77777777" w:rsidR="001C477C" w:rsidRPr="001D7A01" w:rsidRDefault="001C477C" w:rsidP="001C477C">
            <w:pPr>
              <w:rPr>
                <w:sz w:val="24"/>
                <w:szCs w:val="24"/>
              </w:rPr>
            </w:pPr>
            <w:r w:rsidRPr="001D7A01">
              <w:rPr>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1C477C" w:rsidRPr="001D7A01" w14:paraId="71331894" w14:textId="77777777" w:rsidTr="003E0374">
        <w:tc>
          <w:tcPr>
            <w:tcW w:w="2269" w:type="dxa"/>
            <w:tcBorders>
              <w:right w:val="single" w:sz="4" w:space="0" w:color="auto"/>
            </w:tcBorders>
            <w:shd w:val="clear" w:color="auto" w:fill="auto"/>
          </w:tcPr>
          <w:p w14:paraId="4A1EE6F4" w14:textId="77777777" w:rsidR="001C477C" w:rsidRPr="001D7A01" w:rsidRDefault="001C477C" w:rsidP="001C477C">
            <w:pPr>
              <w:rPr>
                <w:sz w:val="24"/>
                <w:szCs w:val="24"/>
              </w:rPr>
            </w:pPr>
            <w:r w:rsidRPr="001D7A01">
              <w:rPr>
                <w:sz w:val="24"/>
                <w:szCs w:val="24"/>
              </w:rPr>
              <w:t xml:space="preserve">Ведение огородничества </w:t>
            </w:r>
          </w:p>
        </w:tc>
        <w:tc>
          <w:tcPr>
            <w:tcW w:w="850" w:type="dxa"/>
            <w:tcBorders>
              <w:right w:val="single" w:sz="4" w:space="0" w:color="auto"/>
            </w:tcBorders>
            <w:shd w:val="clear" w:color="auto" w:fill="auto"/>
          </w:tcPr>
          <w:p w14:paraId="1E8EFE54" w14:textId="77777777" w:rsidR="001C477C" w:rsidRPr="001D7A01" w:rsidRDefault="001C477C" w:rsidP="001C477C">
            <w:pPr>
              <w:rPr>
                <w:sz w:val="24"/>
                <w:szCs w:val="24"/>
              </w:rPr>
            </w:pPr>
            <w:r w:rsidRPr="001D7A01">
              <w:rPr>
                <w:sz w:val="24"/>
                <w:szCs w:val="24"/>
              </w:rPr>
              <w:t>13.1.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BF8E44"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45C1B7EB" w14:textId="77777777" w:rsidR="001C477C" w:rsidRPr="001D7A01" w:rsidRDefault="001C477C" w:rsidP="001C477C">
            <w:pPr>
              <w:rPr>
                <w:sz w:val="24"/>
                <w:szCs w:val="24"/>
              </w:rPr>
            </w:pPr>
            <w:r w:rsidRPr="001D7A01">
              <w:rPr>
                <w:sz w:val="24"/>
                <w:szCs w:val="24"/>
              </w:rPr>
              <w:t>Минимальная площадь земельного участка – 0,04 га.</w:t>
            </w:r>
          </w:p>
          <w:p w14:paraId="33B99DE5" w14:textId="77777777" w:rsidR="001C477C" w:rsidRPr="001D7A01" w:rsidRDefault="001C477C" w:rsidP="001C477C">
            <w:pPr>
              <w:rPr>
                <w:sz w:val="24"/>
                <w:szCs w:val="24"/>
              </w:rPr>
            </w:pPr>
            <w:r w:rsidRPr="001D7A01">
              <w:rPr>
                <w:sz w:val="24"/>
                <w:szCs w:val="24"/>
              </w:rPr>
              <w:t>Максимальная площадь земельного участка – 0,2 га.</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EB26C4" w14:textId="77777777" w:rsidR="001C477C" w:rsidRPr="001D7A01" w:rsidRDefault="001C477C" w:rsidP="001C477C">
            <w:pPr>
              <w:rPr>
                <w:sz w:val="24"/>
                <w:szCs w:val="24"/>
              </w:rPr>
            </w:pPr>
            <w:r w:rsidRPr="001D7A01">
              <w:rPr>
                <w:sz w:val="24"/>
                <w:szCs w:val="24"/>
              </w:rPr>
              <w:t>Строительство объектов капитального строительства запрещено.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3B1F78" w14:textId="77777777" w:rsidR="001C477C" w:rsidRPr="001D7A01" w:rsidRDefault="001C477C" w:rsidP="001C477C">
            <w:pPr>
              <w:rPr>
                <w:sz w:val="24"/>
                <w:szCs w:val="24"/>
              </w:rPr>
            </w:pPr>
            <w:r w:rsidRPr="001D7A01">
              <w:rPr>
                <w:sz w:val="24"/>
                <w:szCs w:val="24"/>
              </w:rPr>
              <w:t>не установлены</w:t>
            </w:r>
          </w:p>
        </w:tc>
      </w:tr>
      <w:tr w:rsidR="001C477C" w:rsidRPr="001D7A01" w14:paraId="325A82CF"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0E0AF897" w14:textId="77777777" w:rsidR="00476594" w:rsidRPr="001D7A01" w:rsidRDefault="001C477C" w:rsidP="001C477C">
            <w:pPr>
              <w:rPr>
                <w:sz w:val="24"/>
                <w:szCs w:val="24"/>
              </w:rPr>
            </w:pPr>
            <w:r w:rsidRPr="001D7A01">
              <w:rPr>
                <w:sz w:val="24"/>
                <w:szCs w:val="24"/>
              </w:rPr>
              <w:t xml:space="preserve">Осуществление отдыха и (или) выращивания гражданами для собственных нужд сельскохозяйственных культур; </w:t>
            </w:r>
          </w:p>
          <w:p w14:paraId="5042EBBD" w14:textId="55EF77A5" w:rsidR="001C477C" w:rsidRPr="001D7A01" w:rsidRDefault="001C477C" w:rsidP="001C477C">
            <w:pPr>
              <w:rPr>
                <w:sz w:val="24"/>
                <w:szCs w:val="24"/>
              </w:rPr>
            </w:pPr>
            <w:r w:rsidRPr="001D7A01">
              <w:rPr>
                <w:sz w:val="24"/>
                <w:szCs w:val="24"/>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1C477C" w:rsidRPr="001D7A01" w14:paraId="0A38FDE8" w14:textId="77777777" w:rsidTr="003E0374">
        <w:tc>
          <w:tcPr>
            <w:tcW w:w="2269" w:type="dxa"/>
            <w:tcBorders>
              <w:right w:val="single" w:sz="4" w:space="0" w:color="auto"/>
            </w:tcBorders>
            <w:shd w:val="clear" w:color="auto" w:fill="auto"/>
          </w:tcPr>
          <w:p w14:paraId="55590E2C" w14:textId="77777777" w:rsidR="001C477C" w:rsidRPr="001D7A01" w:rsidRDefault="001C477C" w:rsidP="001C477C">
            <w:pPr>
              <w:rPr>
                <w:sz w:val="24"/>
                <w:szCs w:val="24"/>
              </w:rPr>
            </w:pPr>
            <w:r w:rsidRPr="001D7A01">
              <w:rPr>
                <w:sz w:val="24"/>
                <w:szCs w:val="24"/>
              </w:rPr>
              <w:t xml:space="preserve">Ведение садоводства </w:t>
            </w:r>
          </w:p>
        </w:tc>
        <w:tc>
          <w:tcPr>
            <w:tcW w:w="850" w:type="dxa"/>
            <w:tcBorders>
              <w:right w:val="single" w:sz="4" w:space="0" w:color="auto"/>
            </w:tcBorders>
            <w:shd w:val="clear" w:color="auto" w:fill="auto"/>
          </w:tcPr>
          <w:p w14:paraId="5481990E" w14:textId="77777777" w:rsidR="001C477C" w:rsidRPr="001D7A01" w:rsidRDefault="001C477C" w:rsidP="001C477C">
            <w:pPr>
              <w:rPr>
                <w:sz w:val="24"/>
                <w:szCs w:val="24"/>
              </w:rPr>
            </w:pPr>
            <w:r w:rsidRPr="001D7A01">
              <w:rPr>
                <w:sz w:val="24"/>
                <w:szCs w:val="24"/>
              </w:rPr>
              <w:t>13.2.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D6B3F6E" w14:textId="77777777" w:rsidR="004234A8" w:rsidRPr="001D7A01" w:rsidRDefault="004234A8" w:rsidP="004234A8">
            <w:pPr>
              <w:rPr>
                <w:sz w:val="24"/>
                <w:szCs w:val="24"/>
              </w:rPr>
            </w:pPr>
            <w:r w:rsidRPr="001D7A01">
              <w:rPr>
                <w:sz w:val="24"/>
                <w:szCs w:val="24"/>
              </w:rPr>
              <w:t>Предельные минимальные/максимальн</w:t>
            </w:r>
            <w:r w:rsidRPr="001D7A01">
              <w:rPr>
                <w:sz w:val="24"/>
                <w:szCs w:val="24"/>
              </w:rPr>
              <w:lastRenderedPageBreak/>
              <w:t>ые размеры земельных участков не подлежат установлению.</w:t>
            </w:r>
          </w:p>
          <w:p w14:paraId="066D2326" w14:textId="77777777" w:rsidR="004234A8" w:rsidRPr="001D7A01" w:rsidRDefault="004234A8" w:rsidP="004234A8">
            <w:pPr>
              <w:rPr>
                <w:sz w:val="24"/>
                <w:szCs w:val="24"/>
              </w:rPr>
            </w:pPr>
            <w:r w:rsidRPr="001D7A01">
              <w:rPr>
                <w:sz w:val="24"/>
                <w:szCs w:val="24"/>
              </w:rPr>
              <w:t>Минимальная площадь земельного участка – 0,04 га.</w:t>
            </w:r>
          </w:p>
          <w:p w14:paraId="0AD99D95" w14:textId="7E7FF500" w:rsidR="001C477C" w:rsidRPr="001D7A01" w:rsidRDefault="004234A8" w:rsidP="004234A8">
            <w:pPr>
              <w:rPr>
                <w:sz w:val="24"/>
                <w:szCs w:val="24"/>
              </w:rPr>
            </w:pPr>
            <w:r w:rsidRPr="001D7A01">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1B95D4" w14:textId="5745DB80" w:rsidR="001C477C" w:rsidRPr="001D7A01" w:rsidRDefault="001C477C" w:rsidP="001C477C">
            <w:pPr>
              <w:rPr>
                <w:sz w:val="24"/>
                <w:szCs w:val="24"/>
              </w:rPr>
            </w:pPr>
            <w:r w:rsidRPr="001D7A01">
              <w:rPr>
                <w:sz w:val="24"/>
                <w:szCs w:val="24"/>
              </w:rPr>
              <w:lastRenderedPageBreak/>
              <w:t xml:space="preserve">От границ </w:t>
            </w:r>
            <w:r w:rsidR="00476594" w:rsidRPr="001D7A01">
              <w:rPr>
                <w:sz w:val="24"/>
                <w:szCs w:val="24"/>
              </w:rPr>
              <w:t>з</w:t>
            </w:r>
            <w:r w:rsidRPr="001D7A01">
              <w:rPr>
                <w:sz w:val="24"/>
                <w:szCs w:val="24"/>
              </w:rPr>
              <w:t xml:space="preserve">емельного </w:t>
            </w:r>
            <w:r w:rsidRPr="001D7A01">
              <w:rPr>
                <w:sz w:val="24"/>
                <w:szCs w:val="24"/>
              </w:rPr>
              <w:lastRenderedPageBreak/>
              <w:t>участка до основного строения - не менее 3 м, до хозяйственных построек, строений, сооружений вспомогательного использования - не менее 1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4FC3E7" w14:textId="77777777" w:rsidR="001C477C" w:rsidRPr="001D7A01" w:rsidRDefault="001C477C" w:rsidP="001C477C">
            <w:pPr>
              <w:rPr>
                <w:sz w:val="24"/>
                <w:szCs w:val="24"/>
              </w:rPr>
            </w:pPr>
            <w:r w:rsidRPr="001D7A01">
              <w:rPr>
                <w:sz w:val="24"/>
                <w:szCs w:val="24"/>
              </w:rPr>
              <w:lastRenderedPageBreak/>
              <w:t>3 этажа (надземных)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41B3F3E" w14:textId="77777777" w:rsidR="001C477C" w:rsidRPr="001D7A01" w:rsidRDefault="001C477C" w:rsidP="001C477C">
            <w:pPr>
              <w:rPr>
                <w:sz w:val="24"/>
                <w:szCs w:val="24"/>
              </w:rPr>
            </w:pPr>
            <w:r w:rsidRPr="001D7A01">
              <w:rPr>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45634EB" w14:textId="77777777" w:rsidR="001C477C" w:rsidRPr="001D7A01" w:rsidRDefault="001C477C" w:rsidP="001C477C">
            <w:pPr>
              <w:rPr>
                <w:sz w:val="24"/>
                <w:szCs w:val="24"/>
              </w:rPr>
            </w:pPr>
            <w:r w:rsidRPr="001D7A01">
              <w:rPr>
                <w:sz w:val="24"/>
                <w:szCs w:val="24"/>
              </w:rPr>
              <w:t>не установлены</w:t>
            </w:r>
          </w:p>
        </w:tc>
      </w:tr>
      <w:tr w:rsidR="003058C0" w:rsidRPr="001D7A01" w14:paraId="7F2A70EF" w14:textId="77777777" w:rsidTr="00902E08">
        <w:tc>
          <w:tcPr>
            <w:tcW w:w="15451" w:type="dxa"/>
            <w:gridSpan w:val="7"/>
            <w:tcBorders>
              <w:right w:val="single" w:sz="4" w:space="0" w:color="auto"/>
            </w:tcBorders>
            <w:shd w:val="clear" w:color="auto" w:fill="auto"/>
          </w:tcPr>
          <w:p w14:paraId="4544E5A3" w14:textId="2BA1F4A1" w:rsidR="003058C0" w:rsidRPr="001D7A01" w:rsidRDefault="00476BCC" w:rsidP="001C477C">
            <w:pPr>
              <w:rPr>
                <w:sz w:val="24"/>
                <w:szCs w:val="24"/>
              </w:rPr>
            </w:pPr>
            <w:r w:rsidRPr="001D7A01">
              <w:rPr>
                <w:sz w:val="24"/>
                <w:szCs w:val="24"/>
              </w:rPr>
              <w:lastRenderedPageBreak/>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rsidR="006042A8" w:rsidRPr="001D7A01" w14:paraId="616C2954" w14:textId="77777777" w:rsidTr="00902E08">
        <w:tc>
          <w:tcPr>
            <w:tcW w:w="2269" w:type="dxa"/>
            <w:tcBorders>
              <w:right w:val="single" w:sz="4" w:space="0" w:color="auto"/>
            </w:tcBorders>
            <w:shd w:val="clear" w:color="auto" w:fill="auto"/>
          </w:tcPr>
          <w:p w14:paraId="29C73D54" w14:textId="51028B97" w:rsidR="006042A8" w:rsidRPr="001D7A01" w:rsidRDefault="006042A8" w:rsidP="001C477C">
            <w:pPr>
              <w:rPr>
                <w:sz w:val="24"/>
                <w:szCs w:val="24"/>
              </w:rPr>
            </w:pPr>
            <w:r w:rsidRPr="001D7A01">
              <w:rPr>
                <w:sz w:val="24"/>
                <w:szCs w:val="24"/>
              </w:rPr>
              <w:t>Размещение автомобильных дорог</w:t>
            </w:r>
          </w:p>
        </w:tc>
        <w:tc>
          <w:tcPr>
            <w:tcW w:w="850" w:type="dxa"/>
            <w:tcBorders>
              <w:right w:val="single" w:sz="4" w:space="0" w:color="auto"/>
            </w:tcBorders>
            <w:shd w:val="clear" w:color="auto" w:fill="auto"/>
          </w:tcPr>
          <w:p w14:paraId="5B889515" w14:textId="69B2036F" w:rsidR="006042A8" w:rsidRPr="001D7A01" w:rsidRDefault="006042A8" w:rsidP="001C477C">
            <w:pPr>
              <w:rPr>
                <w:sz w:val="24"/>
                <w:szCs w:val="24"/>
              </w:rPr>
            </w:pPr>
            <w:r w:rsidRPr="001D7A01">
              <w:rPr>
                <w:sz w:val="24"/>
                <w:szCs w:val="24"/>
              </w:rPr>
              <w:t>7.2.1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CC311B" w14:textId="6D3AA285" w:rsidR="006042A8" w:rsidRPr="001D7A01" w:rsidRDefault="006042A8"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184908E" w14:textId="7D79C96A" w:rsidR="006042A8" w:rsidRPr="001D7A01" w:rsidRDefault="006042A8"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AA76D2" w14:textId="4430E683" w:rsidR="006042A8" w:rsidRPr="001D7A01" w:rsidRDefault="006042A8"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9D2AF5" w14:textId="230804EF" w:rsidR="006042A8" w:rsidRPr="001D7A01" w:rsidRDefault="006042A8"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85DC96" w14:textId="05B21A65" w:rsidR="006042A8" w:rsidRPr="001D7A01" w:rsidRDefault="006042A8" w:rsidP="001C477C">
            <w:pPr>
              <w:rPr>
                <w:sz w:val="24"/>
                <w:szCs w:val="24"/>
              </w:rPr>
            </w:pPr>
            <w:r w:rsidRPr="001D7A01">
              <w:rPr>
                <w:sz w:val="24"/>
                <w:szCs w:val="24"/>
              </w:rPr>
              <w:t>не установлены</w:t>
            </w:r>
          </w:p>
        </w:tc>
      </w:tr>
      <w:tr w:rsidR="006042A8" w:rsidRPr="001D7A01" w14:paraId="62C7ED96"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47715B49" w14:textId="1CAB58CE" w:rsidR="006042A8" w:rsidRPr="001D7A01" w:rsidRDefault="006042A8" w:rsidP="001C477C">
            <w:pPr>
              <w:rPr>
                <w:sz w:val="24"/>
                <w:szCs w:val="24"/>
              </w:rPr>
            </w:pPr>
            <w:r w:rsidRPr="001D7A01">
              <w:rPr>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6042A8" w:rsidRPr="001D7A01" w14:paraId="361ED097"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2AF28D2D" w14:textId="77777777" w:rsidR="006042A8" w:rsidRPr="001D7A01" w:rsidRDefault="006042A8" w:rsidP="001C477C">
            <w:pPr>
              <w:rPr>
                <w:sz w:val="24"/>
                <w:szCs w:val="24"/>
              </w:rPr>
            </w:pPr>
            <w:r w:rsidRPr="001D7A01">
              <w:rPr>
                <w:sz w:val="24"/>
                <w:szCs w:val="24"/>
              </w:rPr>
              <w:t>Вспомогательные виды разрешенного использования земельных участков и объектов капитального строительства</w:t>
            </w:r>
          </w:p>
        </w:tc>
      </w:tr>
      <w:tr w:rsidR="006042A8" w:rsidRPr="001D7A01" w14:paraId="3EB5A53B" w14:textId="77777777" w:rsidTr="003E0374">
        <w:tc>
          <w:tcPr>
            <w:tcW w:w="2269" w:type="dxa"/>
            <w:tcBorders>
              <w:right w:val="single" w:sz="4" w:space="0" w:color="auto"/>
            </w:tcBorders>
            <w:shd w:val="clear" w:color="auto" w:fill="auto"/>
          </w:tcPr>
          <w:p w14:paraId="5734F125" w14:textId="77777777" w:rsidR="006042A8" w:rsidRPr="001D7A01" w:rsidRDefault="006042A8" w:rsidP="001C477C">
            <w:pPr>
              <w:rPr>
                <w:sz w:val="24"/>
                <w:szCs w:val="24"/>
              </w:rPr>
            </w:pPr>
            <w:r w:rsidRPr="001D7A01">
              <w:rPr>
                <w:sz w:val="24"/>
                <w:szCs w:val="24"/>
              </w:rPr>
              <w:t xml:space="preserve">Предоставление коммунальных услуг </w:t>
            </w:r>
          </w:p>
        </w:tc>
        <w:tc>
          <w:tcPr>
            <w:tcW w:w="850" w:type="dxa"/>
            <w:tcBorders>
              <w:right w:val="single" w:sz="4" w:space="0" w:color="auto"/>
            </w:tcBorders>
            <w:shd w:val="clear" w:color="auto" w:fill="auto"/>
          </w:tcPr>
          <w:p w14:paraId="2513EC70" w14:textId="77777777" w:rsidR="006042A8" w:rsidRPr="001D7A01" w:rsidRDefault="006042A8" w:rsidP="001C477C">
            <w:pPr>
              <w:rPr>
                <w:sz w:val="24"/>
                <w:szCs w:val="24"/>
              </w:rPr>
            </w:pPr>
            <w:r w:rsidRPr="001D7A01">
              <w:rPr>
                <w:sz w:val="24"/>
                <w:szCs w:val="24"/>
              </w:rPr>
              <w:t>3.1.1.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624FEB" w14:textId="77777777" w:rsidR="006042A8" w:rsidRPr="001D7A01" w:rsidRDefault="006042A8"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A0ABEF" w14:textId="77777777" w:rsidR="006042A8" w:rsidRPr="001D7A01" w:rsidRDefault="006042A8"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0C731" w14:textId="77777777" w:rsidR="006042A8" w:rsidRPr="001D7A01" w:rsidRDefault="006042A8" w:rsidP="001C477C">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41674B3" w14:textId="77777777" w:rsidR="006042A8" w:rsidRPr="001D7A01" w:rsidRDefault="006042A8" w:rsidP="001C477C">
            <w:pPr>
              <w:rPr>
                <w:sz w:val="24"/>
                <w:szCs w:val="24"/>
              </w:rPr>
            </w:pPr>
            <w:r w:rsidRPr="001D7A01">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87BEF6" w14:textId="77777777" w:rsidR="006042A8" w:rsidRPr="001D7A01" w:rsidRDefault="006042A8" w:rsidP="001C477C">
            <w:pPr>
              <w:rPr>
                <w:sz w:val="24"/>
                <w:szCs w:val="24"/>
              </w:rPr>
            </w:pPr>
            <w:r w:rsidRPr="001D7A01">
              <w:rPr>
                <w:sz w:val="24"/>
                <w:szCs w:val="24"/>
              </w:rPr>
              <w:t>не установлены</w:t>
            </w:r>
          </w:p>
        </w:tc>
      </w:tr>
      <w:tr w:rsidR="006042A8" w:rsidRPr="001D7A01" w14:paraId="4F7EDCB9"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5990954F" w14:textId="77777777" w:rsidR="006042A8" w:rsidRPr="001D7A01" w:rsidRDefault="006042A8" w:rsidP="001C477C">
            <w:pPr>
              <w:rPr>
                <w:sz w:val="24"/>
                <w:szCs w:val="24"/>
              </w:rPr>
            </w:pPr>
            <w:r w:rsidRPr="001D7A01">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w:t>
            </w:r>
            <w:r w:rsidRPr="001D7A01">
              <w:rPr>
                <w:sz w:val="24"/>
                <w:szCs w:val="24"/>
              </w:rPr>
              <w:lastRenderedPageBreak/>
              <w:t xml:space="preserve">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p w14:paraId="1ABCDF7A" w14:textId="77777777" w:rsidR="006042A8" w:rsidRPr="001D7A01" w:rsidRDefault="006042A8" w:rsidP="001C477C">
            <w:pPr>
              <w:rPr>
                <w:sz w:val="24"/>
                <w:szCs w:val="24"/>
              </w:rPr>
            </w:pPr>
            <w:r w:rsidRPr="001D7A01">
              <w:rPr>
                <w:sz w:val="24"/>
                <w:szCs w:val="24"/>
              </w:rPr>
              <w:t>Предельные (минимальные и (или) максимальные) размеры земельного участка:</w:t>
            </w:r>
          </w:p>
          <w:p w14:paraId="5AD614C0" w14:textId="77777777" w:rsidR="006042A8" w:rsidRPr="001D7A01" w:rsidRDefault="006042A8" w:rsidP="001C477C">
            <w:pPr>
              <w:rPr>
                <w:sz w:val="24"/>
                <w:szCs w:val="24"/>
              </w:rPr>
            </w:pPr>
            <w:r w:rsidRPr="001D7A01">
              <w:rPr>
                <w:sz w:val="24"/>
                <w:szCs w:val="24"/>
              </w:rPr>
              <w:t>Размеры земельных участков для котельных, работающих на твёрдом топливе — 0,7-4,3 га в зависимости от мощности.</w:t>
            </w:r>
          </w:p>
          <w:p w14:paraId="61E6E3E3" w14:textId="77777777" w:rsidR="006042A8" w:rsidRPr="001D7A01" w:rsidRDefault="006042A8" w:rsidP="001C477C">
            <w:pPr>
              <w:rPr>
                <w:sz w:val="24"/>
                <w:szCs w:val="24"/>
              </w:rPr>
            </w:pPr>
            <w:r w:rsidRPr="001D7A01">
              <w:rPr>
                <w:sz w:val="24"/>
                <w:szCs w:val="24"/>
              </w:rPr>
              <w:t>Размеры земельных участков для котельных, работающих на газовом топливе, — 0,3-3,5 га в зависимости от мощности.</w:t>
            </w:r>
          </w:p>
          <w:p w14:paraId="71C16902" w14:textId="77777777" w:rsidR="006042A8" w:rsidRPr="001D7A01" w:rsidRDefault="006042A8" w:rsidP="001C477C">
            <w:pPr>
              <w:rPr>
                <w:sz w:val="24"/>
                <w:szCs w:val="24"/>
              </w:rPr>
            </w:pPr>
            <w:r w:rsidRPr="001D7A01">
              <w:rPr>
                <w:sz w:val="24"/>
                <w:szCs w:val="24"/>
              </w:rPr>
              <w:t>Размеры земельных участков для жилищно-эксплуатационных организаций:</w:t>
            </w:r>
          </w:p>
          <w:p w14:paraId="23E660FF" w14:textId="77777777" w:rsidR="006042A8" w:rsidRPr="001D7A01" w:rsidRDefault="006042A8" w:rsidP="001C477C">
            <w:pPr>
              <w:rPr>
                <w:sz w:val="24"/>
                <w:szCs w:val="24"/>
              </w:rPr>
            </w:pPr>
            <w:r w:rsidRPr="001D7A01">
              <w:rPr>
                <w:sz w:val="24"/>
                <w:szCs w:val="24"/>
              </w:rPr>
              <w:t>•</w:t>
            </w:r>
            <w:r w:rsidRPr="001D7A01">
              <w:rPr>
                <w:sz w:val="24"/>
                <w:szCs w:val="24"/>
              </w:rPr>
              <w:tab/>
              <w:t>на микрорайон — 0,3 га (1 объект на 20 тыс. жителей);</w:t>
            </w:r>
          </w:p>
          <w:p w14:paraId="5823E66F" w14:textId="77777777" w:rsidR="006042A8" w:rsidRPr="001D7A01" w:rsidRDefault="006042A8" w:rsidP="001C477C">
            <w:pPr>
              <w:rPr>
                <w:sz w:val="24"/>
                <w:szCs w:val="24"/>
              </w:rPr>
            </w:pPr>
            <w:r w:rsidRPr="001D7A01">
              <w:rPr>
                <w:sz w:val="24"/>
                <w:szCs w:val="24"/>
              </w:rPr>
              <w:t>Диспетчерский пункт (из расчета 1 объект на 5 км городских коллекторов), площадью в 120 м2 (0,04-0,05 га).</w:t>
            </w:r>
          </w:p>
          <w:p w14:paraId="744C1B52" w14:textId="77777777" w:rsidR="006042A8" w:rsidRPr="001D7A01" w:rsidRDefault="006042A8" w:rsidP="001C477C">
            <w:pPr>
              <w:rPr>
                <w:sz w:val="24"/>
                <w:szCs w:val="24"/>
              </w:rPr>
            </w:pPr>
            <w:r w:rsidRPr="001D7A01">
              <w:rPr>
                <w:sz w:val="24"/>
                <w:szCs w:val="24"/>
              </w:rPr>
              <w:t>Ремонтно-производственная база (из расчета 1 объект на каждые 100 км городских коллекторов), площадью в 1500 м2 (1,0 га на объект).</w:t>
            </w:r>
          </w:p>
          <w:p w14:paraId="555C42E3" w14:textId="1BBA67CF" w:rsidR="006042A8" w:rsidRPr="001D7A01" w:rsidRDefault="006042A8" w:rsidP="00C63D28">
            <w:pPr>
              <w:rPr>
                <w:sz w:val="24"/>
                <w:szCs w:val="24"/>
              </w:rPr>
            </w:pPr>
            <w:r w:rsidRPr="001D7A01">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6042A8" w:rsidRPr="001D7A01" w14:paraId="35D9938D" w14:textId="77777777" w:rsidTr="003E0374">
        <w:tc>
          <w:tcPr>
            <w:tcW w:w="2269" w:type="dxa"/>
            <w:shd w:val="clear" w:color="auto" w:fill="auto"/>
          </w:tcPr>
          <w:p w14:paraId="50E69260" w14:textId="77777777" w:rsidR="006042A8" w:rsidRPr="001D7A01" w:rsidRDefault="006042A8" w:rsidP="001C477C">
            <w:pPr>
              <w:rPr>
                <w:sz w:val="24"/>
                <w:szCs w:val="24"/>
              </w:rPr>
            </w:pPr>
            <w:r w:rsidRPr="001D7A01">
              <w:rPr>
                <w:sz w:val="24"/>
                <w:szCs w:val="24"/>
              </w:rPr>
              <w:lastRenderedPageBreak/>
              <w:t xml:space="preserve">Специальная деятельность </w:t>
            </w:r>
          </w:p>
        </w:tc>
        <w:tc>
          <w:tcPr>
            <w:tcW w:w="850" w:type="dxa"/>
            <w:shd w:val="clear" w:color="auto" w:fill="auto"/>
          </w:tcPr>
          <w:p w14:paraId="388A5FAA" w14:textId="77777777" w:rsidR="006042A8" w:rsidRPr="001D7A01" w:rsidRDefault="006042A8" w:rsidP="001C477C">
            <w:pPr>
              <w:rPr>
                <w:sz w:val="24"/>
                <w:szCs w:val="24"/>
              </w:rPr>
            </w:pPr>
            <w:r w:rsidRPr="001D7A01">
              <w:rPr>
                <w:sz w:val="24"/>
                <w:szCs w:val="24"/>
              </w:rPr>
              <w:t>12.2.</w:t>
            </w:r>
          </w:p>
        </w:tc>
        <w:tc>
          <w:tcPr>
            <w:tcW w:w="2977" w:type="dxa"/>
            <w:shd w:val="clear" w:color="auto" w:fill="auto"/>
            <w:vAlign w:val="center"/>
          </w:tcPr>
          <w:p w14:paraId="2F84E117" w14:textId="77777777" w:rsidR="006042A8" w:rsidRPr="001D7A01" w:rsidRDefault="006042A8"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shd w:val="clear" w:color="auto" w:fill="auto"/>
            <w:vAlign w:val="center"/>
          </w:tcPr>
          <w:p w14:paraId="17BBEB27" w14:textId="77777777" w:rsidR="006042A8" w:rsidRPr="001D7A01" w:rsidRDefault="006042A8" w:rsidP="001C477C">
            <w:pPr>
              <w:rPr>
                <w:sz w:val="24"/>
                <w:szCs w:val="24"/>
              </w:rPr>
            </w:pPr>
            <w:r w:rsidRPr="001D7A01">
              <w:rPr>
                <w:sz w:val="24"/>
                <w:szCs w:val="24"/>
              </w:rPr>
              <w:t>Не подлежат установлению</w:t>
            </w:r>
          </w:p>
        </w:tc>
        <w:tc>
          <w:tcPr>
            <w:tcW w:w="1985" w:type="dxa"/>
            <w:shd w:val="clear" w:color="auto" w:fill="auto"/>
            <w:vAlign w:val="center"/>
          </w:tcPr>
          <w:p w14:paraId="1F38E8B3" w14:textId="77777777" w:rsidR="006042A8" w:rsidRPr="001D7A01" w:rsidRDefault="006042A8" w:rsidP="001C477C">
            <w:pPr>
              <w:rPr>
                <w:sz w:val="24"/>
                <w:szCs w:val="24"/>
              </w:rPr>
            </w:pPr>
            <w:r w:rsidRPr="001D7A01">
              <w:rPr>
                <w:sz w:val="24"/>
                <w:szCs w:val="24"/>
              </w:rPr>
              <w:t>Не подлежат установлению</w:t>
            </w:r>
          </w:p>
        </w:tc>
        <w:tc>
          <w:tcPr>
            <w:tcW w:w="1984" w:type="dxa"/>
            <w:shd w:val="clear" w:color="auto" w:fill="auto"/>
            <w:vAlign w:val="center"/>
          </w:tcPr>
          <w:p w14:paraId="6543D0F9" w14:textId="77777777" w:rsidR="006042A8" w:rsidRPr="001D7A01" w:rsidRDefault="006042A8" w:rsidP="001C477C">
            <w:pPr>
              <w:rPr>
                <w:sz w:val="24"/>
                <w:szCs w:val="24"/>
              </w:rPr>
            </w:pPr>
            <w:r w:rsidRPr="001D7A01">
              <w:rPr>
                <w:sz w:val="24"/>
                <w:szCs w:val="24"/>
              </w:rPr>
              <w:t>Не подлежит установлению</w:t>
            </w:r>
          </w:p>
        </w:tc>
        <w:tc>
          <w:tcPr>
            <w:tcW w:w="3402" w:type="dxa"/>
            <w:shd w:val="clear" w:color="auto" w:fill="auto"/>
            <w:vAlign w:val="center"/>
          </w:tcPr>
          <w:p w14:paraId="75B4D844" w14:textId="77777777" w:rsidR="006042A8" w:rsidRPr="001D7A01" w:rsidRDefault="006042A8" w:rsidP="001C477C">
            <w:pPr>
              <w:rPr>
                <w:sz w:val="24"/>
                <w:szCs w:val="24"/>
              </w:rPr>
            </w:pPr>
            <w:r w:rsidRPr="001D7A01">
              <w:rPr>
                <w:sz w:val="24"/>
                <w:szCs w:val="24"/>
              </w:rPr>
              <w:t>не установлены</w:t>
            </w:r>
          </w:p>
        </w:tc>
      </w:tr>
      <w:tr w:rsidR="006042A8" w:rsidRPr="001D7A01" w14:paraId="18274FEF" w14:textId="77777777" w:rsidTr="003E0374">
        <w:tc>
          <w:tcPr>
            <w:tcW w:w="15451" w:type="dxa"/>
            <w:gridSpan w:val="7"/>
            <w:shd w:val="clear" w:color="auto" w:fill="auto"/>
          </w:tcPr>
          <w:p w14:paraId="76FE62F5" w14:textId="47682420" w:rsidR="006042A8" w:rsidRPr="001D7A01" w:rsidRDefault="006042A8" w:rsidP="001E15D7">
            <w:pPr>
              <w:tabs>
                <w:tab w:val="left" w:pos="1021"/>
              </w:tabs>
              <w:rPr>
                <w:sz w:val="24"/>
                <w:szCs w:val="24"/>
              </w:rPr>
            </w:pPr>
            <w:r w:rsidRPr="001D7A01">
              <w:rPr>
                <w:sz w:val="24"/>
                <w:szCs w:val="24"/>
              </w:rPr>
              <w:t>Размещение производства и потребления (контейнерные площадки).</w:t>
            </w:r>
          </w:p>
        </w:tc>
      </w:tr>
      <w:tr w:rsidR="006042A8" w:rsidRPr="001D7A01" w14:paraId="208B2817"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7325246" w14:textId="77777777" w:rsidR="006042A8" w:rsidRPr="001D7A01" w:rsidRDefault="006042A8" w:rsidP="001C477C">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tr w:rsidR="006042A8" w:rsidRPr="001D7A01" w14:paraId="0CFC15C3" w14:textId="77777777" w:rsidTr="003E0374">
        <w:tc>
          <w:tcPr>
            <w:tcW w:w="2269" w:type="dxa"/>
            <w:shd w:val="clear" w:color="auto" w:fill="auto"/>
          </w:tcPr>
          <w:p w14:paraId="158DB9F9" w14:textId="77777777" w:rsidR="006042A8" w:rsidRPr="001D7A01" w:rsidRDefault="006042A8" w:rsidP="001C477C">
            <w:pPr>
              <w:rPr>
                <w:sz w:val="24"/>
                <w:szCs w:val="24"/>
              </w:rPr>
            </w:pPr>
            <w:r w:rsidRPr="001D7A01">
              <w:rPr>
                <w:sz w:val="24"/>
                <w:szCs w:val="24"/>
              </w:rPr>
              <w:t>Магазины</w:t>
            </w:r>
          </w:p>
        </w:tc>
        <w:tc>
          <w:tcPr>
            <w:tcW w:w="850" w:type="dxa"/>
            <w:shd w:val="clear" w:color="auto" w:fill="auto"/>
          </w:tcPr>
          <w:p w14:paraId="79244119" w14:textId="77777777" w:rsidR="006042A8" w:rsidRPr="001D7A01" w:rsidRDefault="006042A8" w:rsidP="001C477C">
            <w:pPr>
              <w:rPr>
                <w:sz w:val="24"/>
                <w:szCs w:val="24"/>
              </w:rPr>
            </w:pPr>
            <w:r w:rsidRPr="001D7A01">
              <w:rPr>
                <w:sz w:val="24"/>
                <w:szCs w:val="24"/>
              </w:rPr>
              <w:t>4.4</w:t>
            </w:r>
          </w:p>
        </w:tc>
        <w:tc>
          <w:tcPr>
            <w:tcW w:w="2977" w:type="dxa"/>
            <w:shd w:val="clear" w:color="auto" w:fill="auto"/>
            <w:vAlign w:val="center"/>
          </w:tcPr>
          <w:p w14:paraId="7EE24C65" w14:textId="77777777" w:rsidR="006042A8" w:rsidRPr="001D7A01" w:rsidRDefault="006042A8"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4A99C9AF" w14:textId="77777777" w:rsidR="006042A8" w:rsidRPr="001D7A01" w:rsidRDefault="006042A8" w:rsidP="001C477C">
            <w:pPr>
              <w:rPr>
                <w:sz w:val="24"/>
                <w:szCs w:val="24"/>
              </w:rPr>
            </w:pPr>
            <w:r w:rsidRPr="001D7A01">
              <w:rPr>
                <w:sz w:val="24"/>
                <w:szCs w:val="24"/>
              </w:rPr>
              <w:t>Минимальная площадь земельного участка – 0,01 га.</w:t>
            </w:r>
          </w:p>
          <w:p w14:paraId="08DB1652" w14:textId="77777777" w:rsidR="006042A8" w:rsidRPr="001D7A01" w:rsidRDefault="006042A8" w:rsidP="001C477C">
            <w:pPr>
              <w:rPr>
                <w:sz w:val="24"/>
                <w:szCs w:val="24"/>
              </w:rPr>
            </w:pPr>
            <w:r w:rsidRPr="001D7A01">
              <w:rPr>
                <w:sz w:val="24"/>
                <w:szCs w:val="24"/>
              </w:rPr>
              <w:t>Максимальная площадь земельного участка – 1,3 га.</w:t>
            </w:r>
          </w:p>
        </w:tc>
        <w:tc>
          <w:tcPr>
            <w:tcW w:w="1984" w:type="dxa"/>
            <w:shd w:val="clear" w:color="auto" w:fill="auto"/>
            <w:vAlign w:val="center"/>
          </w:tcPr>
          <w:p w14:paraId="57F3EFCD" w14:textId="77777777" w:rsidR="006042A8" w:rsidRPr="001D7A01" w:rsidRDefault="006042A8" w:rsidP="001C477C">
            <w:pPr>
              <w:rPr>
                <w:sz w:val="24"/>
                <w:szCs w:val="24"/>
              </w:rPr>
            </w:pPr>
            <w:r w:rsidRPr="001D7A01">
              <w:rPr>
                <w:sz w:val="24"/>
                <w:szCs w:val="24"/>
              </w:rPr>
              <w:t>5 м</w:t>
            </w:r>
          </w:p>
        </w:tc>
        <w:tc>
          <w:tcPr>
            <w:tcW w:w="1985" w:type="dxa"/>
            <w:shd w:val="clear" w:color="auto" w:fill="auto"/>
            <w:vAlign w:val="center"/>
          </w:tcPr>
          <w:p w14:paraId="44436529" w14:textId="77777777" w:rsidR="006042A8" w:rsidRPr="001D7A01" w:rsidRDefault="006042A8" w:rsidP="001C477C">
            <w:pPr>
              <w:rPr>
                <w:sz w:val="24"/>
                <w:szCs w:val="24"/>
              </w:rPr>
            </w:pPr>
            <w:r w:rsidRPr="001D7A01">
              <w:rPr>
                <w:sz w:val="24"/>
                <w:szCs w:val="24"/>
              </w:rPr>
              <w:t>3 этажа</w:t>
            </w:r>
          </w:p>
        </w:tc>
        <w:tc>
          <w:tcPr>
            <w:tcW w:w="1984" w:type="dxa"/>
            <w:shd w:val="clear" w:color="auto" w:fill="auto"/>
            <w:vAlign w:val="center"/>
          </w:tcPr>
          <w:p w14:paraId="688CBFFE" w14:textId="77777777" w:rsidR="006042A8" w:rsidRPr="001D7A01" w:rsidRDefault="006042A8" w:rsidP="001C477C">
            <w:pPr>
              <w:rPr>
                <w:sz w:val="24"/>
                <w:szCs w:val="24"/>
              </w:rPr>
            </w:pPr>
            <w:r w:rsidRPr="001D7A01">
              <w:rPr>
                <w:sz w:val="24"/>
                <w:szCs w:val="24"/>
              </w:rPr>
              <w:t>70%</w:t>
            </w:r>
          </w:p>
        </w:tc>
        <w:tc>
          <w:tcPr>
            <w:tcW w:w="3402" w:type="dxa"/>
            <w:shd w:val="clear" w:color="auto" w:fill="auto"/>
            <w:vAlign w:val="center"/>
          </w:tcPr>
          <w:p w14:paraId="7AAE54E7" w14:textId="77777777" w:rsidR="006042A8" w:rsidRPr="001D7A01" w:rsidRDefault="006042A8" w:rsidP="001C477C">
            <w:pPr>
              <w:rPr>
                <w:sz w:val="24"/>
                <w:szCs w:val="24"/>
              </w:rPr>
            </w:pPr>
            <w:r w:rsidRPr="001D7A01">
              <w:rPr>
                <w:sz w:val="24"/>
                <w:szCs w:val="24"/>
              </w:rPr>
              <w:t>-</w:t>
            </w:r>
          </w:p>
        </w:tc>
      </w:tr>
      <w:tr w:rsidR="006042A8" w:rsidRPr="001D7A01" w14:paraId="29C0B9FF" w14:textId="77777777" w:rsidTr="003E0374">
        <w:tc>
          <w:tcPr>
            <w:tcW w:w="15451" w:type="dxa"/>
            <w:gridSpan w:val="7"/>
            <w:shd w:val="clear" w:color="auto" w:fill="auto"/>
          </w:tcPr>
          <w:p w14:paraId="6A86D9F0" w14:textId="77777777" w:rsidR="006042A8" w:rsidRPr="001D7A01" w:rsidRDefault="006042A8" w:rsidP="006042A8">
            <w:pPr>
              <w:rPr>
                <w:sz w:val="24"/>
                <w:szCs w:val="24"/>
              </w:rPr>
            </w:pPr>
            <w:r w:rsidRPr="001D7A01">
              <w:rPr>
                <w:sz w:val="24"/>
                <w:szCs w:val="24"/>
              </w:rPr>
              <w:t xml:space="preserve">Размещение объектов капитального строительства, предназначенных для продажи товаров, </w:t>
            </w:r>
          </w:p>
          <w:p w14:paraId="3DDB866C" w14:textId="5263B29D" w:rsidR="006042A8" w:rsidRPr="001D7A01" w:rsidRDefault="006042A8" w:rsidP="006042A8">
            <w:pPr>
              <w:rPr>
                <w:strike/>
                <w:sz w:val="24"/>
                <w:szCs w:val="24"/>
              </w:rPr>
            </w:pPr>
            <w:r w:rsidRPr="001D7A01">
              <w:rPr>
                <w:sz w:val="24"/>
                <w:szCs w:val="24"/>
              </w:rPr>
              <w:t>торговая площадь которых составляет до 5000 кв. м.</w:t>
            </w:r>
          </w:p>
        </w:tc>
      </w:tr>
      <w:tr w:rsidR="006042A8" w:rsidRPr="001D7A01" w14:paraId="7CFAC3E4" w14:textId="77777777" w:rsidTr="00C63D28">
        <w:tc>
          <w:tcPr>
            <w:tcW w:w="15451" w:type="dxa"/>
            <w:gridSpan w:val="7"/>
            <w:shd w:val="clear" w:color="auto" w:fill="auto"/>
          </w:tcPr>
          <w:p w14:paraId="20B7D39A" w14:textId="592D4376" w:rsidR="006042A8" w:rsidRPr="001D7A01" w:rsidRDefault="006042A8" w:rsidP="00C63D28">
            <w:pPr>
              <w:rPr>
                <w:sz w:val="24"/>
                <w:szCs w:val="24"/>
              </w:rPr>
            </w:pPr>
            <w:r w:rsidRPr="001D7A01">
              <w:rPr>
                <w:sz w:val="24"/>
                <w:szCs w:val="24"/>
              </w:rPr>
              <w:t>1.</w:t>
            </w:r>
            <w:r w:rsidRPr="001D7A01">
              <w:rPr>
                <w:rFonts w:eastAsia="Calibri"/>
                <w:sz w:val="24"/>
                <w:szCs w:val="24"/>
              </w:rPr>
              <w:t xml:space="preserve"> 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w:t>
            </w:r>
            <w:r w:rsidRPr="001D7A01">
              <w:rPr>
                <w:rFonts w:eastAsia="Calibri"/>
                <w:sz w:val="24"/>
                <w:szCs w:val="24"/>
              </w:rPr>
              <w:lastRenderedPageBreak/>
              <w:t>застройки, установленного на основании расчетов рассеивания загрязнений атмосферного воздуха и физических факторов (шума, вибрации).</w:t>
            </w:r>
          </w:p>
          <w:p w14:paraId="473D7996" w14:textId="77777777" w:rsidR="006042A8" w:rsidRPr="001D7A01" w:rsidRDefault="006042A8" w:rsidP="00C63D28">
            <w:pPr>
              <w:rPr>
                <w:sz w:val="24"/>
                <w:szCs w:val="24"/>
              </w:rPr>
            </w:pPr>
            <w:r w:rsidRPr="001D7A01">
              <w:rPr>
                <w:sz w:val="24"/>
                <w:szCs w:val="24"/>
              </w:rPr>
              <w:t>Примечание</w:t>
            </w:r>
          </w:p>
          <w:p w14:paraId="1C6E43A4" w14:textId="77777777" w:rsidR="006042A8" w:rsidRPr="001D7A01" w:rsidRDefault="006042A8" w:rsidP="00C63D28">
            <w:pPr>
              <w:rPr>
                <w:sz w:val="24"/>
                <w:szCs w:val="24"/>
              </w:rPr>
            </w:pPr>
            <w:r w:rsidRPr="001D7A01">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2232412B" w14:textId="3881F6A3" w:rsidR="006042A8" w:rsidRPr="001D7A01" w:rsidRDefault="006042A8" w:rsidP="00C63D28">
            <w:pPr>
              <w:rPr>
                <w:sz w:val="24"/>
                <w:szCs w:val="24"/>
              </w:rPr>
            </w:pPr>
            <w:r w:rsidRPr="001D7A01">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24D71E4D" w14:textId="77777777" w:rsidR="00C63D28" w:rsidRDefault="00C63D28" w:rsidP="001C477C">
      <w:bookmarkStart w:id="76" w:name="_Toc49855251"/>
      <w:bookmarkStart w:id="77" w:name="_Toc50017105"/>
      <w:bookmarkStart w:id="78" w:name="_Toc50646385"/>
    </w:p>
    <w:p w14:paraId="056137E2" w14:textId="277DEC18" w:rsidR="001C477C" w:rsidRPr="001C477C" w:rsidRDefault="001C477C" w:rsidP="001C477C">
      <w:r w:rsidRPr="001C477C">
        <w:t>Статья 4</w:t>
      </w:r>
      <w:r w:rsidR="009C1B6C">
        <w:t>6</w:t>
      </w:r>
      <w:r w:rsidRPr="001C477C">
        <w:t>. Производственная зона сельскохозяйственных предприятий (СХ 3)</w:t>
      </w:r>
      <w:bookmarkEnd w:id="76"/>
      <w:bookmarkEnd w:id="77"/>
      <w:bookmarkEnd w:id="78"/>
    </w:p>
    <w:p w14:paraId="7DA9999D" w14:textId="77777777" w:rsidR="001C477C" w:rsidRPr="001C477C" w:rsidRDefault="001C477C" w:rsidP="001C477C"/>
    <w:tbl>
      <w:tblPr>
        <w:tblStyle w:val="TableGridReport8"/>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D7A01" w14:paraId="2D24E19A" w14:textId="77777777" w:rsidTr="003E0374">
        <w:tc>
          <w:tcPr>
            <w:tcW w:w="2269" w:type="dxa"/>
            <w:vMerge w:val="restart"/>
            <w:tcBorders>
              <w:top w:val="single" w:sz="4" w:space="0" w:color="auto"/>
              <w:left w:val="single" w:sz="4" w:space="0" w:color="auto"/>
              <w:right w:val="single" w:sz="4" w:space="0" w:color="auto"/>
            </w:tcBorders>
            <w:hideMark/>
          </w:tcPr>
          <w:p w14:paraId="6E7704EF" w14:textId="77777777" w:rsidR="001C477C" w:rsidRPr="001D7A01" w:rsidRDefault="001C477C" w:rsidP="001C477C">
            <w:pPr>
              <w:rPr>
                <w:sz w:val="24"/>
                <w:szCs w:val="24"/>
              </w:rPr>
            </w:pPr>
            <w:bookmarkStart w:id="79" w:name="_Hlk72241032"/>
            <w:r w:rsidRPr="001D7A01">
              <w:rPr>
                <w:sz w:val="24"/>
                <w:szCs w:val="24"/>
              </w:rPr>
              <w:t>Виды разрешенного использования</w:t>
            </w:r>
          </w:p>
        </w:tc>
        <w:tc>
          <w:tcPr>
            <w:tcW w:w="850" w:type="dxa"/>
            <w:vMerge w:val="restart"/>
            <w:tcBorders>
              <w:top w:val="single" w:sz="4" w:space="0" w:color="auto"/>
              <w:left w:val="single" w:sz="4" w:space="0" w:color="auto"/>
              <w:right w:val="single" w:sz="4" w:space="0" w:color="auto"/>
            </w:tcBorders>
          </w:tcPr>
          <w:p w14:paraId="67052A0D" w14:textId="77777777" w:rsidR="001C477C" w:rsidRPr="001D7A01" w:rsidRDefault="001C477C" w:rsidP="001C477C">
            <w:pPr>
              <w:rPr>
                <w:sz w:val="24"/>
                <w:szCs w:val="24"/>
              </w:rPr>
            </w:pPr>
            <w:r w:rsidRPr="001D7A01">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hideMark/>
          </w:tcPr>
          <w:p w14:paraId="4C2B1DD9"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1F20E1F9" w14:textId="77777777" w:rsidTr="003E0374">
        <w:trPr>
          <w:trHeight w:val="865"/>
        </w:trPr>
        <w:tc>
          <w:tcPr>
            <w:tcW w:w="2269" w:type="dxa"/>
            <w:vMerge/>
            <w:tcBorders>
              <w:left w:val="single" w:sz="4" w:space="0" w:color="auto"/>
              <w:bottom w:val="single" w:sz="4" w:space="0" w:color="auto"/>
              <w:right w:val="single" w:sz="4" w:space="0" w:color="auto"/>
            </w:tcBorders>
            <w:hideMark/>
          </w:tcPr>
          <w:p w14:paraId="7AEFADA1" w14:textId="77777777" w:rsidR="001C477C" w:rsidRPr="001D7A01" w:rsidRDefault="001C477C" w:rsidP="001C477C">
            <w:pPr>
              <w:rPr>
                <w:sz w:val="24"/>
                <w:szCs w:val="24"/>
              </w:rPr>
            </w:pPr>
          </w:p>
        </w:tc>
        <w:tc>
          <w:tcPr>
            <w:tcW w:w="850" w:type="dxa"/>
            <w:vMerge/>
            <w:tcBorders>
              <w:left w:val="single" w:sz="4" w:space="0" w:color="auto"/>
              <w:bottom w:val="single" w:sz="4" w:space="0" w:color="auto"/>
              <w:right w:val="single" w:sz="4" w:space="0" w:color="auto"/>
            </w:tcBorders>
          </w:tcPr>
          <w:p w14:paraId="57E4EDC7" w14:textId="77777777" w:rsidR="001C477C" w:rsidRPr="001D7A01"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0482C18A"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747813C" w14:textId="77777777" w:rsidR="001C477C" w:rsidRPr="001D7A01" w:rsidRDefault="001C477C" w:rsidP="001C477C">
            <w:pPr>
              <w:rPr>
                <w:sz w:val="24"/>
                <w:szCs w:val="24"/>
              </w:rPr>
            </w:pPr>
            <w:r w:rsidRPr="001D7A01">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1D7A01">
              <w:rPr>
                <w:sz w:val="24"/>
                <w:szCs w:val="24"/>
              </w:rPr>
              <w:lastRenderedPageBreak/>
              <w:t>сооружений</w:t>
            </w:r>
          </w:p>
        </w:tc>
        <w:tc>
          <w:tcPr>
            <w:tcW w:w="1985" w:type="dxa"/>
            <w:tcBorders>
              <w:top w:val="single" w:sz="4" w:space="0" w:color="auto"/>
              <w:left w:val="single" w:sz="4" w:space="0" w:color="auto"/>
              <w:bottom w:val="single" w:sz="4" w:space="0" w:color="auto"/>
              <w:right w:val="single" w:sz="4" w:space="0" w:color="auto"/>
            </w:tcBorders>
            <w:hideMark/>
          </w:tcPr>
          <w:p w14:paraId="7D3593D0" w14:textId="77777777" w:rsidR="001C477C" w:rsidRPr="001D7A01" w:rsidRDefault="001C477C" w:rsidP="001C477C">
            <w:pPr>
              <w:rPr>
                <w:sz w:val="24"/>
                <w:szCs w:val="24"/>
              </w:rPr>
            </w:pPr>
            <w:r w:rsidRPr="001D7A01">
              <w:rPr>
                <w:sz w:val="24"/>
                <w:szCs w:val="24"/>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B749B89" w14:textId="77777777" w:rsidR="001C477C" w:rsidRPr="001D7A01" w:rsidRDefault="001C477C" w:rsidP="001C477C">
            <w:pPr>
              <w:rPr>
                <w:sz w:val="24"/>
                <w:szCs w:val="24"/>
              </w:rPr>
            </w:pPr>
            <w:r w:rsidRPr="001D7A01">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1D7A01">
              <w:rPr>
                <w:sz w:val="24"/>
                <w:szCs w:val="24"/>
              </w:rPr>
              <w:lastRenderedPageBreak/>
              <w:t>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37F8BBF" w14:textId="77777777" w:rsidR="001C477C" w:rsidRPr="001D7A01" w:rsidRDefault="001C477C" w:rsidP="001C477C">
            <w:pPr>
              <w:rPr>
                <w:sz w:val="24"/>
                <w:szCs w:val="24"/>
              </w:rPr>
            </w:pPr>
            <w:r w:rsidRPr="001D7A01">
              <w:rPr>
                <w:sz w:val="24"/>
                <w:szCs w:val="24"/>
              </w:rPr>
              <w:lastRenderedPageBreak/>
              <w:t>иные предельные параметры разрешенного строительства, реконструкции объектов капитального строительства</w:t>
            </w:r>
          </w:p>
        </w:tc>
      </w:tr>
      <w:tr w:rsidR="001C477C" w:rsidRPr="001D7A01" w14:paraId="038F6AE4"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89E127" w14:textId="77777777" w:rsidR="001C477C" w:rsidRPr="001D7A01" w:rsidRDefault="001C477C" w:rsidP="001C477C">
            <w:pPr>
              <w:rPr>
                <w:sz w:val="24"/>
                <w:szCs w:val="24"/>
              </w:rPr>
            </w:pPr>
            <w:r w:rsidRPr="001D7A01">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1D7A01" w14:paraId="394CAC31" w14:textId="77777777" w:rsidTr="003E0374">
        <w:tc>
          <w:tcPr>
            <w:tcW w:w="2269" w:type="dxa"/>
            <w:tcBorders>
              <w:top w:val="single" w:sz="4" w:space="0" w:color="auto"/>
              <w:left w:val="single" w:sz="4" w:space="0" w:color="auto"/>
              <w:bottom w:val="single" w:sz="4" w:space="0" w:color="auto"/>
              <w:right w:val="single" w:sz="4" w:space="0" w:color="auto"/>
            </w:tcBorders>
            <w:hideMark/>
          </w:tcPr>
          <w:p w14:paraId="30045883" w14:textId="77777777" w:rsidR="001C477C" w:rsidRPr="001D7A01" w:rsidRDefault="001C477C" w:rsidP="001C477C">
            <w:pPr>
              <w:rPr>
                <w:sz w:val="24"/>
                <w:szCs w:val="24"/>
              </w:rPr>
            </w:pPr>
            <w:r w:rsidRPr="001D7A01">
              <w:rPr>
                <w:sz w:val="24"/>
                <w:szCs w:val="24"/>
              </w:rPr>
              <w:t xml:space="preserve">Сельскохозяйственное использование </w:t>
            </w:r>
          </w:p>
        </w:tc>
        <w:tc>
          <w:tcPr>
            <w:tcW w:w="850" w:type="dxa"/>
            <w:tcBorders>
              <w:top w:val="single" w:sz="4" w:space="0" w:color="auto"/>
              <w:left w:val="single" w:sz="4" w:space="0" w:color="auto"/>
              <w:bottom w:val="single" w:sz="4" w:space="0" w:color="auto"/>
              <w:right w:val="single" w:sz="4" w:space="0" w:color="auto"/>
            </w:tcBorders>
          </w:tcPr>
          <w:p w14:paraId="31C46F75" w14:textId="77777777" w:rsidR="001C477C" w:rsidRPr="001D7A01" w:rsidRDefault="001C477C" w:rsidP="001C477C">
            <w:pPr>
              <w:rPr>
                <w:sz w:val="24"/>
                <w:szCs w:val="24"/>
              </w:rPr>
            </w:pPr>
            <w:r w:rsidRPr="001D7A01">
              <w:rPr>
                <w:sz w:val="24"/>
                <w:szCs w:val="24"/>
              </w:rPr>
              <w:t>1.0.</w:t>
            </w:r>
          </w:p>
        </w:tc>
        <w:tc>
          <w:tcPr>
            <w:tcW w:w="2977" w:type="dxa"/>
            <w:tcBorders>
              <w:top w:val="single" w:sz="4" w:space="0" w:color="auto"/>
              <w:left w:val="single" w:sz="4" w:space="0" w:color="auto"/>
              <w:bottom w:val="single" w:sz="4" w:space="0" w:color="auto"/>
              <w:right w:val="single" w:sz="4" w:space="0" w:color="auto"/>
            </w:tcBorders>
            <w:hideMark/>
          </w:tcPr>
          <w:p w14:paraId="57F4BB7C"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62C97809" w14:textId="77777777" w:rsidR="001C477C" w:rsidRPr="001D7A01" w:rsidRDefault="001C477C" w:rsidP="001C477C">
            <w:pPr>
              <w:rPr>
                <w:sz w:val="24"/>
                <w:szCs w:val="24"/>
              </w:rPr>
            </w:pPr>
            <w:r w:rsidRPr="001D7A01">
              <w:rPr>
                <w:sz w:val="24"/>
                <w:szCs w:val="24"/>
              </w:rPr>
              <w:t>Предельные максимальные размеры земельных участков - не подлежат установлению.</w:t>
            </w:r>
          </w:p>
          <w:p w14:paraId="660ED200" w14:textId="77777777" w:rsidR="001C477C" w:rsidRPr="001D7A01" w:rsidRDefault="001C477C" w:rsidP="001C477C">
            <w:pPr>
              <w:rPr>
                <w:sz w:val="24"/>
                <w:szCs w:val="24"/>
              </w:rPr>
            </w:pPr>
            <w:r w:rsidRPr="001D7A01">
              <w:rPr>
                <w:sz w:val="24"/>
                <w:szCs w:val="24"/>
              </w:rPr>
              <w:t>Минимальная площадь земельного участка – 0,1 га.</w:t>
            </w:r>
          </w:p>
          <w:p w14:paraId="619B36F2" w14:textId="77777777" w:rsidR="001C477C" w:rsidRPr="001D7A01" w:rsidRDefault="001C477C" w:rsidP="001C477C">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97BFCD" w14:textId="77777777" w:rsidR="001C477C" w:rsidRPr="001D7A01" w:rsidRDefault="001C477C" w:rsidP="001C477C">
            <w:pPr>
              <w:rPr>
                <w:sz w:val="24"/>
                <w:szCs w:val="24"/>
              </w:rPr>
            </w:pPr>
            <w:r w:rsidRPr="001D7A01">
              <w:rPr>
                <w:sz w:val="24"/>
                <w:szCs w:val="24"/>
              </w:rPr>
              <w:t>1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A5E5CD" w14:textId="77777777" w:rsidR="001C477C" w:rsidRPr="001D7A01" w:rsidRDefault="001C477C" w:rsidP="001C477C">
            <w:pPr>
              <w:rPr>
                <w:sz w:val="24"/>
                <w:szCs w:val="24"/>
              </w:rPr>
            </w:pPr>
            <w:r w:rsidRPr="001D7A01">
              <w:rPr>
                <w:sz w:val="24"/>
                <w:szCs w:val="24"/>
              </w:rPr>
              <w:t>2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6DCA81" w14:textId="77777777" w:rsidR="001C477C" w:rsidRPr="001D7A01" w:rsidRDefault="001C477C" w:rsidP="001C477C">
            <w:pPr>
              <w:rPr>
                <w:sz w:val="24"/>
                <w:szCs w:val="24"/>
              </w:rPr>
            </w:pPr>
            <w:r w:rsidRPr="001D7A01">
              <w:rPr>
                <w:sz w:val="24"/>
                <w:szCs w:val="24"/>
              </w:rPr>
              <w:t>80%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FE9951" w14:textId="77777777" w:rsidR="001C477C" w:rsidRPr="001D7A01" w:rsidRDefault="001C477C" w:rsidP="001C477C">
            <w:pPr>
              <w:rPr>
                <w:sz w:val="24"/>
                <w:szCs w:val="24"/>
              </w:rPr>
            </w:pPr>
            <w:r w:rsidRPr="001D7A01">
              <w:rPr>
                <w:sz w:val="24"/>
                <w:szCs w:val="24"/>
              </w:rPr>
              <w:t>не установлены</w:t>
            </w:r>
          </w:p>
        </w:tc>
      </w:tr>
      <w:tr w:rsidR="001C477C" w:rsidRPr="001D7A01" w14:paraId="7A219D15"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4D769FA1" w14:textId="77777777" w:rsidR="001C477C" w:rsidRPr="001D7A01" w:rsidRDefault="001C477C" w:rsidP="001C477C">
            <w:pPr>
              <w:rPr>
                <w:sz w:val="24"/>
                <w:szCs w:val="24"/>
              </w:rPr>
            </w:pPr>
            <w:r w:rsidRPr="001D7A01">
              <w:rPr>
                <w:sz w:val="24"/>
                <w:szCs w:val="24"/>
              </w:rPr>
              <w:t>Ведение сельского хозяйства.</w:t>
            </w:r>
          </w:p>
          <w:p w14:paraId="5AD6B66F"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1.1 - 1.20 (классификатор видов разрешенного использования земельных участков, утвержденный Приказом Росреестра от 10.11.2020 N П/0412(ред. от 30.07.2021)),  в том числе размещение зданий и сооружений, используемых для хранения и переработки сельскохозяйственной продукции</w:t>
            </w:r>
          </w:p>
        </w:tc>
      </w:tr>
      <w:tr w:rsidR="001C477C" w:rsidRPr="001D7A01" w14:paraId="37D2CC75" w14:textId="77777777" w:rsidTr="003E0374">
        <w:tc>
          <w:tcPr>
            <w:tcW w:w="2269" w:type="dxa"/>
            <w:tcBorders>
              <w:top w:val="single" w:sz="4" w:space="0" w:color="auto"/>
              <w:left w:val="single" w:sz="4" w:space="0" w:color="auto"/>
              <w:bottom w:val="single" w:sz="4" w:space="0" w:color="auto"/>
              <w:right w:val="single" w:sz="4" w:space="0" w:color="auto"/>
            </w:tcBorders>
            <w:hideMark/>
          </w:tcPr>
          <w:p w14:paraId="769429E2" w14:textId="77777777" w:rsidR="001C477C" w:rsidRPr="001D7A01" w:rsidRDefault="001C477C" w:rsidP="001C477C">
            <w:pPr>
              <w:rPr>
                <w:sz w:val="24"/>
                <w:szCs w:val="24"/>
              </w:rPr>
            </w:pPr>
            <w:r w:rsidRPr="001D7A01">
              <w:rPr>
                <w:sz w:val="24"/>
                <w:szCs w:val="24"/>
              </w:rPr>
              <w:t>Коммунальное обслуживание</w:t>
            </w:r>
          </w:p>
        </w:tc>
        <w:tc>
          <w:tcPr>
            <w:tcW w:w="850" w:type="dxa"/>
            <w:tcBorders>
              <w:top w:val="single" w:sz="4" w:space="0" w:color="auto"/>
              <w:left w:val="single" w:sz="4" w:space="0" w:color="auto"/>
              <w:bottom w:val="single" w:sz="4" w:space="0" w:color="auto"/>
              <w:right w:val="single" w:sz="4" w:space="0" w:color="auto"/>
            </w:tcBorders>
          </w:tcPr>
          <w:p w14:paraId="2D17BBAA" w14:textId="77777777" w:rsidR="001C477C" w:rsidRPr="001D7A01" w:rsidRDefault="001C477C" w:rsidP="001C477C">
            <w:pPr>
              <w:rPr>
                <w:sz w:val="24"/>
                <w:szCs w:val="24"/>
              </w:rPr>
            </w:pPr>
            <w:r w:rsidRPr="001D7A01">
              <w:rPr>
                <w:sz w:val="24"/>
                <w:szCs w:val="24"/>
              </w:rPr>
              <w:t>3.1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2872647"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15D42A24" w14:textId="77777777" w:rsidR="001C477C" w:rsidRPr="001D7A01" w:rsidRDefault="001C477C" w:rsidP="001C477C">
            <w:pPr>
              <w:rPr>
                <w:sz w:val="24"/>
                <w:szCs w:val="24"/>
              </w:rPr>
            </w:pPr>
            <w:r w:rsidRPr="001D7A01">
              <w:rPr>
                <w:sz w:val="24"/>
                <w:szCs w:val="24"/>
              </w:rPr>
              <w:t>Минимальная площадь земельного участка – 0,01 га.</w:t>
            </w:r>
          </w:p>
          <w:p w14:paraId="07617157" w14:textId="77777777" w:rsidR="001C477C" w:rsidRPr="001D7A01" w:rsidRDefault="001C477C" w:rsidP="001C477C">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45BAF2" w14:textId="77777777" w:rsidR="001C477C" w:rsidRPr="001D7A01" w:rsidRDefault="001C477C" w:rsidP="001C477C">
            <w:pPr>
              <w:rPr>
                <w:sz w:val="24"/>
                <w:szCs w:val="24"/>
              </w:rPr>
            </w:pPr>
            <w:r w:rsidRPr="001D7A01">
              <w:rPr>
                <w:sz w:val="24"/>
                <w:szCs w:val="24"/>
              </w:rPr>
              <w:t>5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21B36D" w14:textId="77777777" w:rsidR="001C477C" w:rsidRPr="001D7A01" w:rsidRDefault="001C477C" w:rsidP="001C477C">
            <w:pPr>
              <w:rPr>
                <w:sz w:val="24"/>
                <w:szCs w:val="24"/>
              </w:rPr>
            </w:pPr>
            <w:r w:rsidRPr="001D7A01">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ED2A72" w14:textId="77777777" w:rsidR="001C477C" w:rsidRPr="001D7A01" w:rsidRDefault="001C477C" w:rsidP="001C477C">
            <w:pPr>
              <w:rPr>
                <w:sz w:val="24"/>
                <w:szCs w:val="24"/>
              </w:rPr>
            </w:pPr>
            <w:r w:rsidRPr="001D7A01">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824D0E" w14:textId="77777777" w:rsidR="001C477C" w:rsidRPr="001D7A01" w:rsidRDefault="001C477C" w:rsidP="001C477C">
            <w:pPr>
              <w:rPr>
                <w:sz w:val="24"/>
                <w:szCs w:val="24"/>
              </w:rPr>
            </w:pPr>
            <w:r w:rsidRPr="001D7A01">
              <w:rPr>
                <w:sz w:val="24"/>
                <w:szCs w:val="24"/>
              </w:rPr>
              <w:t>не установлены</w:t>
            </w:r>
          </w:p>
        </w:tc>
      </w:tr>
      <w:tr w:rsidR="006042A8" w:rsidRPr="001D7A01" w14:paraId="7971AD1D" w14:textId="77777777" w:rsidTr="00902E08">
        <w:tc>
          <w:tcPr>
            <w:tcW w:w="15451" w:type="dxa"/>
            <w:gridSpan w:val="7"/>
            <w:tcBorders>
              <w:top w:val="single" w:sz="4" w:space="0" w:color="auto"/>
              <w:left w:val="single" w:sz="4" w:space="0" w:color="auto"/>
              <w:bottom w:val="single" w:sz="4" w:space="0" w:color="auto"/>
              <w:right w:val="single" w:sz="4" w:space="0" w:color="auto"/>
            </w:tcBorders>
          </w:tcPr>
          <w:p w14:paraId="2DB48DCA" w14:textId="77777777" w:rsidR="006042A8" w:rsidRPr="001D7A01" w:rsidRDefault="006042A8" w:rsidP="006042A8">
            <w:pPr>
              <w:rPr>
                <w:sz w:val="24"/>
                <w:szCs w:val="24"/>
              </w:rPr>
            </w:pPr>
            <w:r w:rsidRPr="001D7A01">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02B04BA3" w14:textId="77777777" w:rsidR="006042A8" w:rsidRPr="001D7A01" w:rsidRDefault="006042A8" w:rsidP="006042A8">
            <w:pPr>
              <w:rPr>
                <w:sz w:val="24"/>
                <w:szCs w:val="24"/>
              </w:rPr>
            </w:pPr>
            <w:r w:rsidRPr="001D7A01">
              <w:rPr>
                <w:sz w:val="24"/>
                <w:szCs w:val="24"/>
              </w:rPr>
              <w:t>•</w:t>
            </w:r>
            <w:r w:rsidRPr="001D7A01">
              <w:rPr>
                <w:sz w:val="24"/>
                <w:szCs w:val="24"/>
              </w:rPr>
              <w:tab/>
              <w:t>поставки воды, тепла, электричества, газа, предоставления услуг связи;</w:t>
            </w:r>
          </w:p>
          <w:p w14:paraId="40526A1B" w14:textId="77777777" w:rsidR="006042A8" w:rsidRPr="001D7A01" w:rsidRDefault="006042A8" w:rsidP="006042A8">
            <w:pPr>
              <w:rPr>
                <w:sz w:val="24"/>
                <w:szCs w:val="24"/>
              </w:rPr>
            </w:pPr>
            <w:r w:rsidRPr="001D7A01">
              <w:rPr>
                <w:sz w:val="24"/>
                <w:szCs w:val="24"/>
              </w:rPr>
              <w:t>•</w:t>
            </w:r>
            <w:r w:rsidRPr="001D7A01">
              <w:rPr>
                <w:sz w:val="24"/>
                <w:szCs w:val="24"/>
              </w:rPr>
              <w:tab/>
              <w:t>отвода канализационных стоков;</w:t>
            </w:r>
          </w:p>
          <w:p w14:paraId="14AAD9C9" w14:textId="34BD6900" w:rsidR="006042A8" w:rsidRPr="001D7A01" w:rsidRDefault="006042A8" w:rsidP="006042A8">
            <w:pPr>
              <w:rPr>
                <w:sz w:val="24"/>
                <w:szCs w:val="24"/>
              </w:rPr>
            </w:pPr>
            <w:r w:rsidRPr="001D7A01">
              <w:rPr>
                <w:sz w:val="24"/>
                <w:szCs w:val="24"/>
              </w:rPr>
              <w:t>•</w:t>
            </w:r>
            <w:r w:rsidRPr="001D7A01">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6042A8" w:rsidRPr="001D7A01" w14:paraId="16833AA2" w14:textId="77777777" w:rsidTr="00902E08">
        <w:tc>
          <w:tcPr>
            <w:tcW w:w="2269" w:type="dxa"/>
            <w:tcBorders>
              <w:top w:val="single" w:sz="4" w:space="0" w:color="auto"/>
              <w:left w:val="single" w:sz="4" w:space="0" w:color="auto"/>
              <w:bottom w:val="single" w:sz="4" w:space="0" w:color="auto"/>
              <w:right w:val="single" w:sz="4" w:space="0" w:color="auto"/>
            </w:tcBorders>
          </w:tcPr>
          <w:p w14:paraId="5FDE1061" w14:textId="6BBCAC26" w:rsidR="006042A8" w:rsidRPr="001D7A01" w:rsidRDefault="006042A8" w:rsidP="001C477C">
            <w:pPr>
              <w:rPr>
                <w:sz w:val="24"/>
                <w:szCs w:val="24"/>
              </w:rPr>
            </w:pPr>
            <w:r w:rsidRPr="001D7A01">
              <w:rPr>
                <w:sz w:val="24"/>
                <w:szCs w:val="24"/>
              </w:rPr>
              <w:t>Размещение автомобильных дорог</w:t>
            </w:r>
          </w:p>
        </w:tc>
        <w:tc>
          <w:tcPr>
            <w:tcW w:w="850" w:type="dxa"/>
            <w:tcBorders>
              <w:top w:val="single" w:sz="4" w:space="0" w:color="auto"/>
              <w:left w:val="single" w:sz="4" w:space="0" w:color="auto"/>
              <w:bottom w:val="single" w:sz="4" w:space="0" w:color="auto"/>
              <w:right w:val="single" w:sz="4" w:space="0" w:color="auto"/>
            </w:tcBorders>
          </w:tcPr>
          <w:p w14:paraId="652741D6" w14:textId="40253068" w:rsidR="006042A8" w:rsidRPr="001D7A01" w:rsidRDefault="006042A8" w:rsidP="001C477C">
            <w:pPr>
              <w:rPr>
                <w:sz w:val="24"/>
                <w:szCs w:val="24"/>
              </w:rPr>
            </w:pPr>
            <w:r w:rsidRPr="001D7A01">
              <w:rPr>
                <w:sz w:val="24"/>
                <w:szCs w:val="24"/>
              </w:rPr>
              <w:t>7.2.1</w:t>
            </w:r>
          </w:p>
        </w:tc>
        <w:tc>
          <w:tcPr>
            <w:tcW w:w="2977" w:type="dxa"/>
            <w:tcBorders>
              <w:top w:val="single" w:sz="4" w:space="0" w:color="auto"/>
              <w:left w:val="single" w:sz="4" w:space="0" w:color="auto"/>
              <w:bottom w:val="single" w:sz="4" w:space="0" w:color="auto"/>
              <w:right w:val="single" w:sz="4" w:space="0" w:color="auto"/>
            </w:tcBorders>
          </w:tcPr>
          <w:p w14:paraId="2E159E76" w14:textId="6DBED055" w:rsidR="006042A8" w:rsidRPr="001D7A01" w:rsidRDefault="006042A8"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E6CE80A" w14:textId="4C4B42D1" w:rsidR="006042A8" w:rsidRPr="001D7A01" w:rsidRDefault="006042A8"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30E92F1" w14:textId="7E4F222A" w:rsidR="006042A8" w:rsidRPr="001D7A01" w:rsidRDefault="006042A8"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127C9B7" w14:textId="3CDEA815" w:rsidR="006042A8" w:rsidRPr="001D7A01" w:rsidRDefault="006042A8"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E726B17" w14:textId="44E30D2A" w:rsidR="006042A8" w:rsidRPr="001D7A01" w:rsidRDefault="006042A8" w:rsidP="001C477C">
            <w:pPr>
              <w:rPr>
                <w:sz w:val="24"/>
                <w:szCs w:val="24"/>
              </w:rPr>
            </w:pPr>
            <w:r w:rsidRPr="001D7A01">
              <w:rPr>
                <w:sz w:val="24"/>
                <w:szCs w:val="24"/>
              </w:rPr>
              <w:t>не установлены</w:t>
            </w:r>
          </w:p>
        </w:tc>
      </w:tr>
      <w:tr w:rsidR="006042A8" w:rsidRPr="001D7A01" w14:paraId="3132A6B6"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5CB1EF35" w14:textId="557CCE70" w:rsidR="006042A8" w:rsidRPr="001D7A01" w:rsidRDefault="006042A8" w:rsidP="001C477C">
            <w:pPr>
              <w:rPr>
                <w:sz w:val="24"/>
                <w:szCs w:val="24"/>
              </w:rPr>
            </w:pPr>
            <w:r w:rsidRPr="001D7A01">
              <w:rPr>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6042A8" w:rsidRPr="001D7A01" w14:paraId="53BC5C18"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hideMark/>
          </w:tcPr>
          <w:p w14:paraId="67DE3C4E" w14:textId="77777777" w:rsidR="006042A8" w:rsidRPr="001D7A01" w:rsidRDefault="006042A8" w:rsidP="001C477C">
            <w:pPr>
              <w:rPr>
                <w:sz w:val="24"/>
                <w:szCs w:val="24"/>
              </w:rPr>
            </w:pPr>
            <w:r w:rsidRPr="001D7A01">
              <w:rPr>
                <w:sz w:val="24"/>
                <w:szCs w:val="24"/>
              </w:rPr>
              <w:t>Вспомогательные виды разрешенного использования земельных участков и объектов капитального строительства</w:t>
            </w:r>
          </w:p>
        </w:tc>
      </w:tr>
      <w:tr w:rsidR="006042A8" w:rsidRPr="001D7A01" w14:paraId="6D82D8D3" w14:textId="77777777" w:rsidTr="003E0374">
        <w:tc>
          <w:tcPr>
            <w:tcW w:w="2269" w:type="dxa"/>
            <w:tcBorders>
              <w:top w:val="single" w:sz="4" w:space="0" w:color="auto"/>
              <w:left w:val="single" w:sz="4" w:space="0" w:color="auto"/>
              <w:bottom w:val="single" w:sz="4" w:space="0" w:color="auto"/>
              <w:right w:val="single" w:sz="4" w:space="0" w:color="auto"/>
            </w:tcBorders>
            <w:hideMark/>
          </w:tcPr>
          <w:p w14:paraId="7C25E3CD" w14:textId="77777777" w:rsidR="006042A8" w:rsidRPr="001D7A01" w:rsidRDefault="006042A8" w:rsidP="001C477C">
            <w:pPr>
              <w:rPr>
                <w:sz w:val="24"/>
                <w:szCs w:val="24"/>
              </w:rPr>
            </w:pPr>
            <w:r w:rsidRPr="001D7A01">
              <w:rPr>
                <w:sz w:val="24"/>
                <w:szCs w:val="24"/>
              </w:rPr>
              <w:t xml:space="preserve">Предоставление коммунальных услуг </w:t>
            </w:r>
          </w:p>
        </w:tc>
        <w:tc>
          <w:tcPr>
            <w:tcW w:w="850" w:type="dxa"/>
            <w:tcBorders>
              <w:top w:val="single" w:sz="4" w:space="0" w:color="auto"/>
              <w:left w:val="single" w:sz="4" w:space="0" w:color="auto"/>
              <w:bottom w:val="single" w:sz="4" w:space="0" w:color="auto"/>
              <w:right w:val="single" w:sz="4" w:space="0" w:color="auto"/>
            </w:tcBorders>
          </w:tcPr>
          <w:p w14:paraId="54A11C91" w14:textId="77777777" w:rsidR="006042A8" w:rsidRPr="001D7A01" w:rsidRDefault="006042A8" w:rsidP="001C477C">
            <w:pPr>
              <w:rPr>
                <w:sz w:val="24"/>
                <w:szCs w:val="24"/>
              </w:rPr>
            </w:pPr>
            <w:r w:rsidRPr="001D7A01">
              <w:rPr>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D1D27F" w14:textId="77777777" w:rsidR="006042A8" w:rsidRPr="001D7A01" w:rsidRDefault="006042A8"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853A96" w14:textId="77777777" w:rsidR="006042A8" w:rsidRPr="001D7A01" w:rsidRDefault="006042A8"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256E47" w14:textId="77777777" w:rsidR="006042A8" w:rsidRPr="001D7A01" w:rsidRDefault="006042A8" w:rsidP="001C477C">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044ED7" w14:textId="77777777" w:rsidR="006042A8" w:rsidRPr="001D7A01" w:rsidRDefault="006042A8" w:rsidP="001C477C">
            <w:pPr>
              <w:rPr>
                <w:sz w:val="24"/>
                <w:szCs w:val="24"/>
              </w:rPr>
            </w:pPr>
            <w:r w:rsidRPr="001D7A01">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517F06" w14:textId="77777777" w:rsidR="006042A8" w:rsidRPr="001D7A01" w:rsidRDefault="006042A8" w:rsidP="001C477C">
            <w:pPr>
              <w:rPr>
                <w:sz w:val="24"/>
                <w:szCs w:val="24"/>
              </w:rPr>
            </w:pPr>
            <w:r w:rsidRPr="001D7A01">
              <w:rPr>
                <w:sz w:val="24"/>
                <w:szCs w:val="24"/>
              </w:rPr>
              <w:t>не установлены</w:t>
            </w:r>
          </w:p>
        </w:tc>
      </w:tr>
      <w:tr w:rsidR="006042A8" w:rsidRPr="001D7A01" w14:paraId="284FF2EC"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4FC51A13" w14:textId="77777777" w:rsidR="006042A8" w:rsidRPr="001D7A01" w:rsidRDefault="006042A8" w:rsidP="001C477C">
            <w:pPr>
              <w:rPr>
                <w:sz w:val="24"/>
                <w:szCs w:val="24"/>
              </w:rPr>
            </w:pPr>
            <w:r w:rsidRPr="001D7A0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57863BD1" w14:textId="77777777" w:rsidR="006042A8" w:rsidRPr="001D7A01" w:rsidRDefault="006042A8" w:rsidP="001C477C">
            <w:pPr>
              <w:rPr>
                <w:sz w:val="24"/>
                <w:szCs w:val="24"/>
              </w:rPr>
            </w:pPr>
            <w:r w:rsidRPr="001D7A01">
              <w:rPr>
                <w:sz w:val="24"/>
                <w:szCs w:val="24"/>
              </w:rPr>
              <w:t>Предельные (минимальные и (или) максимальные) размеры земельного участка:</w:t>
            </w:r>
          </w:p>
          <w:p w14:paraId="53B1B6DD" w14:textId="77777777" w:rsidR="006042A8" w:rsidRPr="001D7A01" w:rsidRDefault="006042A8" w:rsidP="001C477C">
            <w:pPr>
              <w:rPr>
                <w:sz w:val="24"/>
                <w:szCs w:val="24"/>
              </w:rPr>
            </w:pPr>
            <w:r w:rsidRPr="001D7A01">
              <w:rPr>
                <w:sz w:val="24"/>
                <w:szCs w:val="24"/>
              </w:rPr>
              <w:t>Размеры земельных участков для котельных, работающих на твёрдом топливе — 0,7-4,3 га в зависимости от мощности.</w:t>
            </w:r>
          </w:p>
          <w:p w14:paraId="63C11260" w14:textId="77777777" w:rsidR="006042A8" w:rsidRPr="001D7A01" w:rsidRDefault="006042A8" w:rsidP="001C477C">
            <w:pPr>
              <w:rPr>
                <w:sz w:val="24"/>
                <w:szCs w:val="24"/>
              </w:rPr>
            </w:pPr>
            <w:r w:rsidRPr="001D7A01">
              <w:rPr>
                <w:sz w:val="24"/>
                <w:szCs w:val="24"/>
              </w:rPr>
              <w:t>Размеры земельных участков для котельных, работающих на газовом топливе, — 0,3-3,5 га в зависимости от мощности.</w:t>
            </w:r>
          </w:p>
          <w:p w14:paraId="00EAE1C4" w14:textId="77777777" w:rsidR="006042A8" w:rsidRPr="001D7A01" w:rsidRDefault="006042A8" w:rsidP="001C477C">
            <w:pPr>
              <w:rPr>
                <w:sz w:val="24"/>
                <w:szCs w:val="24"/>
              </w:rPr>
            </w:pPr>
            <w:r w:rsidRPr="001D7A01">
              <w:rPr>
                <w:sz w:val="24"/>
                <w:szCs w:val="24"/>
              </w:rPr>
              <w:t>Размеры земельных участков для жилищно-эксплуатационных организаций:</w:t>
            </w:r>
          </w:p>
          <w:p w14:paraId="4DE3DD77" w14:textId="77777777" w:rsidR="006042A8" w:rsidRPr="001D7A01" w:rsidRDefault="006042A8" w:rsidP="001C477C">
            <w:pPr>
              <w:rPr>
                <w:sz w:val="24"/>
                <w:szCs w:val="24"/>
              </w:rPr>
            </w:pPr>
            <w:r w:rsidRPr="001D7A01">
              <w:rPr>
                <w:sz w:val="24"/>
                <w:szCs w:val="24"/>
              </w:rPr>
              <w:lastRenderedPageBreak/>
              <w:t>•</w:t>
            </w:r>
            <w:r w:rsidRPr="001D7A01">
              <w:rPr>
                <w:sz w:val="24"/>
                <w:szCs w:val="24"/>
              </w:rPr>
              <w:tab/>
              <w:t>на микрорайон — 0,3 га (1 объект на 20 тыс. жителей);</w:t>
            </w:r>
          </w:p>
          <w:p w14:paraId="39B40017" w14:textId="77777777" w:rsidR="006042A8" w:rsidRPr="001D7A01" w:rsidRDefault="006042A8" w:rsidP="001C477C">
            <w:pPr>
              <w:rPr>
                <w:sz w:val="24"/>
                <w:szCs w:val="24"/>
              </w:rPr>
            </w:pPr>
            <w:r w:rsidRPr="001D7A01">
              <w:rPr>
                <w:sz w:val="24"/>
                <w:szCs w:val="24"/>
              </w:rPr>
              <w:t>Диспетчерский пункт (из расчета 1 объект на 5 км городских коллекторов), площадью в 120 м2 (0,04-0,05 га).</w:t>
            </w:r>
          </w:p>
          <w:p w14:paraId="497439D6" w14:textId="77777777" w:rsidR="006042A8" w:rsidRPr="001D7A01" w:rsidRDefault="006042A8" w:rsidP="001C477C">
            <w:pPr>
              <w:rPr>
                <w:sz w:val="24"/>
                <w:szCs w:val="24"/>
              </w:rPr>
            </w:pPr>
            <w:r w:rsidRPr="001D7A01">
              <w:rPr>
                <w:sz w:val="24"/>
                <w:szCs w:val="24"/>
              </w:rPr>
              <w:t>Ремонтно-производственная база (из расчета 1 объект на каждые 100 км городских коллекторов), площадью в 1500 м2 (1,0 га на объект).</w:t>
            </w:r>
          </w:p>
          <w:p w14:paraId="0ADBAB86" w14:textId="77777777" w:rsidR="006042A8" w:rsidRPr="001D7A01" w:rsidRDefault="006042A8" w:rsidP="001C477C">
            <w:pPr>
              <w:rPr>
                <w:sz w:val="24"/>
                <w:szCs w:val="24"/>
              </w:rPr>
            </w:pPr>
            <w:r w:rsidRPr="001D7A01">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6042A8" w:rsidRPr="001D7A01" w14:paraId="477C3CE1" w14:textId="77777777" w:rsidTr="003E0374">
        <w:tc>
          <w:tcPr>
            <w:tcW w:w="2269" w:type="dxa"/>
            <w:tcBorders>
              <w:top w:val="single" w:sz="4" w:space="0" w:color="auto"/>
              <w:left w:val="single" w:sz="4" w:space="0" w:color="auto"/>
              <w:bottom w:val="single" w:sz="4" w:space="0" w:color="auto"/>
              <w:right w:val="single" w:sz="4" w:space="0" w:color="auto"/>
            </w:tcBorders>
            <w:hideMark/>
          </w:tcPr>
          <w:p w14:paraId="1E2706E7" w14:textId="77777777" w:rsidR="006042A8" w:rsidRPr="001D7A01" w:rsidRDefault="006042A8" w:rsidP="001C477C">
            <w:pPr>
              <w:rPr>
                <w:sz w:val="24"/>
                <w:szCs w:val="24"/>
              </w:rPr>
            </w:pPr>
            <w:r w:rsidRPr="001D7A01">
              <w:rPr>
                <w:sz w:val="24"/>
                <w:szCs w:val="24"/>
              </w:rPr>
              <w:lastRenderedPageBreak/>
              <w:t xml:space="preserve">Специальная деятельность </w:t>
            </w:r>
          </w:p>
        </w:tc>
        <w:tc>
          <w:tcPr>
            <w:tcW w:w="850" w:type="dxa"/>
            <w:tcBorders>
              <w:top w:val="single" w:sz="4" w:space="0" w:color="auto"/>
              <w:left w:val="single" w:sz="4" w:space="0" w:color="auto"/>
              <w:bottom w:val="single" w:sz="4" w:space="0" w:color="auto"/>
              <w:right w:val="single" w:sz="4" w:space="0" w:color="auto"/>
            </w:tcBorders>
          </w:tcPr>
          <w:p w14:paraId="5A40841D" w14:textId="77777777" w:rsidR="006042A8" w:rsidRPr="001D7A01" w:rsidRDefault="006042A8" w:rsidP="001C477C">
            <w:pPr>
              <w:rPr>
                <w:sz w:val="24"/>
                <w:szCs w:val="24"/>
              </w:rPr>
            </w:pPr>
            <w:r w:rsidRPr="001D7A01">
              <w:rPr>
                <w:sz w:val="24"/>
                <w:szCs w:val="24"/>
              </w:rPr>
              <w:t>12.2.</w:t>
            </w:r>
          </w:p>
        </w:tc>
        <w:tc>
          <w:tcPr>
            <w:tcW w:w="2977" w:type="dxa"/>
            <w:tcBorders>
              <w:top w:val="single" w:sz="4" w:space="0" w:color="auto"/>
              <w:left w:val="single" w:sz="4" w:space="0" w:color="auto"/>
              <w:bottom w:val="single" w:sz="4" w:space="0" w:color="auto"/>
              <w:right w:val="single" w:sz="4" w:space="0" w:color="auto"/>
            </w:tcBorders>
          </w:tcPr>
          <w:p w14:paraId="78192F36" w14:textId="77777777" w:rsidR="006042A8" w:rsidRPr="001D7A01" w:rsidRDefault="006042A8"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353349" w14:textId="77777777" w:rsidR="006042A8" w:rsidRPr="001D7A01" w:rsidRDefault="006042A8"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FD5D5A" w14:textId="77777777" w:rsidR="006042A8" w:rsidRPr="001D7A01" w:rsidRDefault="006042A8"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F2F379" w14:textId="77777777" w:rsidR="006042A8" w:rsidRPr="001D7A01" w:rsidRDefault="006042A8"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73687C" w14:textId="77777777" w:rsidR="006042A8" w:rsidRPr="001D7A01" w:rsidRDefault="006042A8" w:rsidP="001C477C">
            <w:pPr>
              <w:rPr>
                <w:sz w:val="24"/>
                <w:szCs w:val="24"/>
              </w:rPr>
            </w:pPr>
            <w:r w:rsidRPr="001D7A01">
              <w:rPr>
                <w:sz w:val="24"/>
                <w:szCs w:val="24"/>
              </w:rPr>
              <w:t>не установлены</w:t>
            </w:r>
          </w:p>
        </w:tc>
      </w:tr>
      <w:tr w:rsidR="006042A8" w:rsidRPr="001D7A01" w14:paraId="033F535D"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043869CB" w14:textId="77777777" w:rsidR="006042A8" w:rsidRPr="001D7A01" w:rsidRDefault="006042A8" w:rsidP="001C477C">
            <w:pPr>
              <w:rPr>
                <w:sz w:val="24"/>
                <w:szCs w:val="24"/>
              </w:rPr>
            </w:pPr>
            <w:r w:rsidRPr="001D7A01">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6042A8" w:rsidRPr="001D7A01" w14:paraId="1EF5C08C"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2F6DB642" w14:textId="77777777" w:rsidR="006042A8" w:rsidRPr="001D7A01" w:rsidRDefault="006042A8" w:rsidP="001C477C">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tr w:rsidR="006042A8" w:rsidRPr="001D7A01" w14:paraId="756A5910"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54E878AD" w14:textId="77777777" w:rsidR="006042A8" w:rsidRPr="001D7A01" w:rsidRDefault="006042A8" w:rsidP="001C477C">
            <w:pPr>
              <w:rPr>
                <w:sz w:val="24"/>
                <w:szCs w:val="24"/>
              </w:rPr>
            </w:pPr>
            <w:r w:rsidRPr="001D7A01">
              <w:rPr>
                <w:sz w:val="24"/>
                <w:szCs w:val="24"/>
              </w:rPr>
              <w:t>Не предусмотрены</w:t>
            </w:r>
          </w:p>
        </w:tc>
      </w:tr>
    </w:tbl>
    <w:p w14:paraId="0755942A" w14:textId="77777777" w:rsidR="001C477C" w:rsidRPr="001C477C" w:rsidRDefault="001C477C" w:rsidP="001C477C">
      <w:bookmarkStart w:id="80" w:name="_Toc50576548"/>
      <w:bookmarkStart w:id="81" w:name="_Toc50646386"/>
      <w:bookmarkEnd w:id="79"/>
    </w:p>
    <w:p w14:paraId="7921D337" w14:textId="5CC24EE8" w:rsidR="001C477C" w:rsidRPr="001C477C" w:rsidRDefault="001C477C" w:rsidP="001C477C">
      <w:r w:rsidRPr="001C477C">
        <w:t>Статья 4</w:t>
      </w:r>
      <w:r w:rsidR="009C1B6C">
        <w:t>7</w:t>
      </w:r>
      <w:r w:rsidRPr="001C477C">
        <w:t>. Производственная зона сельскохозяйственных предприятий (СХ 3л)</w:t>
      </w:r>
    </w:p>
    <w:p w14:paraId="21B0DB85" w14:textId="77777777" w:rsidR="001C477C" w:rsidRPr="001C477C" w:rsidRDefault="001C477C" w:rsidP="001C477C"/>
    <w:tbl>
      <w:tblPr>
        <w:tblStyle w:val="TableGridReport8"/>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D7A01" w14:paraId="22E16CE0" w14:textId="77777777" w:rsidTr="003E0374">
        <w:tc>
          <w:tcPr>
            <w:tcW w:w="2269" w:type="dxa"/>
            <w:vMerge w:val="restart"/>
            <w:tcBorders>
              <w:top w:val="single" w:sz="4" w:space="0" w:color="auto"/>
              <w:left w:val="single" w:sz="4" w:space="0" w:color="auto"/>
              <w:right w:val="single" w:sz="4" w:space="0" w:color="auto"/>
            </w:tcBorders>
            <w:hideMark/>
          </w:tcPr>
          <w:p w14:paraId="18E23E95" w14:textId="77777777" w:rsidR="001C477C" w:rsidRPr="001D7A01" w:rsidRDefault="001C477C" w:rsidP="001C477C">
            <w:pPr>
              <w:rPr>
                <w:sz w:val="24"/>
                <w:szCs w:val="24"/>
              </w:rPr>
            </w:pPr>
            <w:r w:rsidRPr="001D7A01">
              <w:rPr>
                <w:sz w:val="24"/>
                <w:szCs w:val="24"/>
              </w:rPr>
              <w:t>Виды разрешенного использования</w:t>
            </w:r>
          </w:p>
        </w:tc>
        <w:tc>
          <w:tcPr>
            <w:tcW w:w="850" w:type="dxa"/>
            <w:vMerge w:val="restart"/>
            <w:tcBorders>
              <w:top w:val="single" w:sz="4" w:space="0" w:color="auto"/>
              <w:left w:val="single" w:sz="4" w:space="0" w:color="auto"/>
              <w:right w:val="single" w:sz="4" w:space="0" w:color="auto"/>
            </w:tcBorders>
          </w:tcPr>
          <w:p w14:paraId="3A87959F" w14:textId="77777777" w:rsidR="001C477C" w:rsidRPr="001D7A01" w:rsidRDefault="001C477C" w:rsidP="001C477C">
            <w:pPr>
              <w:rPr>
                <w:sz w:val="24"/>
                <w:szCs w:val="24"/>
              </w:rPr>
            </w:pPr>
            <w:r w:rsidRPr="001D7A01">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hideMark/>
          </w:tcPr>
          <w:p w14:paraId="7E83D724"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4D2A73CF" w14:textId="77777777" w:rsidTr="003E0374">
        <w:trPr>
          <w:trHeight w:val="865"/>
        </w:trPr>
        <w:tc>
          <w:tcPr>
            <w:tcW w:w="2269" w:type="dxa"/>
            <w:vMerge/>
            <w:tcBorders>
              <w:left w:val="single" w:sz="4" w:space="0" w:color="auto"/>
              <w:bottom w:val="single" w:sz="4" w:space="0" w:color="auto"/>
              <w:right w:val="single" w:sz="4" w:space="0" w:color="auto"/>
            </w:tcBorders>
            <w:hideMark/>
          </w:tcPr>
          <w:p w14:paraId="3D1A9D53" w14:textId="77777777" w:rsidR="001C477C" w:rsidRPr="001D7A01" w:rsidRDefault="001C477C" w:rsidP="001C477C">
            <w:pPr>
              <w:rPr>
                <w:sz w:val="24"/>
                <w:szCs w:val="24"/>
              </w:rPr>
            </w:pPr>
          </w:p>
        </w:tc>
        <w:tc>
          <w:tcPr>
            <w:tcW w:w="850" w:type="dxa"/>
            <w:vMerge/>
            <w:tcBorders>
              <w:left w:val="single" w:sz="4" w:space="0" w:color="auto"/>
              <w:bottom w:val="single" w:sz="4" w:space="0" w:color="auto"/>
              <w:right w:val="single" w:sz="4" w:space="0" w:color="auto"/>
            </w:tcBorders>
          </w:tcPr>
          <w:p w14:paraId="41124BB9" w14:textId="77777777" w:rsidR="001C477C" w:rsidRPr="001D7A01"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75EFD87D"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D511CEA" w14:textId="77777777" w:rsidR="001C477C" w:rsidRPr="001D7A01" w:rsidRDefault="001C477C" w:rsidP="001C477C">
            <w:pPr>
              <w:rPr>
                <w:sz w:val="24"/>
                <w:szCs w:val="24"/>
              </w:rPr>
            </w:pPr>
            <w:r w:rsidRPr="001D7A01">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1D7A01">
              <w:rPr>
                <w:sz w:val="24"/>
                <w:szCs w:val="24"/>
              </w:rPr>
              <w:lastRenderedPageBreak/>
              <w:t>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hideMark/>
          </w:tcPr>
          <w:p w14:paraId="7BCEE6E4" w14:textId="77777777" w:rsidR="001C477C" w:rsidRPr="001D7A01" w:rsidRDefault="001C477C" w:rsidP="001C477C">
            <w:pPr>
              <w:rPr>
                <w:sz w:val="24"/>
                <w:szCs w:val="24"/>
              </w:rPr>
            </w:pPr>
            <w:r w:rsidRPr="001D7A01">
              <w:rPr>
                <w:sz w:val="24"/>
                <w:szCs w:val="24"/>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B7CA746" w14:textId="77777777" w:rsidR="001C477C" w:rsidRPr="001D7A01" w:rsidRDefault="001C477C" w:rsidP="001C477C">
            <w:pPr>
              <w:rPr>
                <w:sz w:val="24"/>
                <w:szCs w:val="24"/>
              </w:rPr>
            </w:pPr>
            <w:r w:rsidRPr="001D7A01">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1D7A01">
              <w:rPr>
                <w:sz w:val="24"/>
                <w:szCs w:val="24"/>
              </w:rPr>
              <w:lastRenderedPageBreak/>
              <w:t>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829F862" w14:textId="77777777" w:rsidR="001C477C" w:rsidRPr="001D7A01" w:rsidRDefault="001C477C" w:rsidP="001C477C">
            <w:pPr>
              <w:rPr>
                <w:sz w:val="24"/>
                <w:szCs w:val="24"/>
              </w:rPr>
            </w:pPr>
            <w:r w:rsidRPr="001D7A01">
              <w:rPr>
                <w:sz w:val="24"/>
                <w:szCs w:val="24"/>
              </w:rPr>
              <w:lastRenderedPageBreak/>
              <w:t>иные предельные параметры разрешенного строительства, реконструкции объектов капитального строительства</w:t>
            </w:r>
          </w:p>
        </w:tc>
      </w:tr>
      <w:tr w:rsidR="001C477C" w:rsidRPr="001D7A01" w14:paraId="384AD42F"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hideMark/>
          </w:tcPr>
          <w:p w14:paraId="70A9AC7B" w14:textId="77777777" w:rsidR="001C477C" w:rsidRPr="001D7A01" w:rsidRDefault="001C477C" w:rsidP="001C477C">
            <w:pPr>
              <w:rPr>
                <w:sz w:val="24"/>
                <w:szCs w:val="24"/>
              </w:rPr>
            </w:pPr>
            <w:r w:rsidRPr="001D7A01">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1D7A01" w14:paraId="5A53B18C" w14:textId="77777777" w:rsidTr="003E0374">
        <w:tc>
          <w:tcPr>
            <w:tcW w:w="2269" w:type="dxa"/>
            <w:tcBorders>
              <w:top w:val="single" w:sz="4" w:space="0" w:color="auto"/>
              <w:left w:val="single" w:sz="4" w:space="0" w:color="auto"/>
              <w:bottom w:val="single" w:sz="4" w:space="0" w:color="auto"/>
              <w:right w:val="single" w:sz="4" w:space="0" w:color="auto"/>
            </w:tcBorders>
            <w:hideMark/>
          </w:tcPr>
          <w:p w14:paraId="29BADF53" w14:textId="77777777" w:rsidR="001C477C" w:rsidRPr="001D7A01" w:rsidRDefault="001C477C" w:rsidP="001C477C">
            <w:pPr>
              <w:rPr>
                <w:sz w:val="24"/>
                <w:szCs w:val="24"/>
              </w:rPr>
            </w:pPr>
            <w:r w:rsidRPr="001D7A01">
              <w:rPr>
                <w:sz w:val="24"/>
                <w:szCs w:val="24"/>
              </w:rPr>
              <w:t xml:space="preserve">Сельскохозяйственное использование </w:t>
            </w:r>
          </w:p>
        </w:tc>
        <w:tc>
          <w:tcPr>
            <w:tcW w:w="850" w:type="dxa"/>
            <w:tcBorders>
              <w:top w:val="single" w:sz="4" w:space="0" w:color="auto"/>
              <w:left w:val="single" w:sz="4" w:space="0" w:color="auto"/>
              <w:bottom w:val="single" w:sz="4" w:space="0" w:color="auto"/>
              <w:right w:val="single" w:sz="4" w:space="0" w:color="auto"/>
            </w:tcBorders>
          </w:tcPr>
          <w:p w14:paraId="01163B3D" w14:textId="77777777" w:rsidR="001C477C" w:rsidRPr="001D7A01" w:rsidRDefault="001C477C" w:rsidP="001C477C">
            <w:pPr>
              <w:rPr>
                <w:sz w:val="24"/>
                <w:szCs w:val="24"/>
              </w:rPr>
            </w:pPr>
            <w:r w:rsidRPr="001D7A01">
              <w:rPr>
                <w:sz w:val="24"/>
                <w:szCs w:val="24"/>
              </w:rPr>
              <w:t>1.0.</w:t>
            </w:r>
          </w:p>
        </w:tc>
        <w:tc>
          <w:tcPr>
            <w:tcW w:w="2977" w:type="dxa"/>
            <w:tcBorders>
              <w:top w:val="single" w:sz="4" w:space="0" w:color="auto"/>
              <w:left w:val="single" w:sz="4" w:space="0" w:color="auto"/>
              <w:bottom w:val="single" w:sz="4" w:space="0" w:color="auto"/>
              <w:right w:val="single" w:sz="4" w:space="0" w:color="auto"/>
            </w:tcBorders>
            <w:hideMark/>
          </w:tcPr>
          <w:p w14:paraId="4CEB3C98"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77807E37" w14:textId="77777777" w:rsidR="001C477C" w:rsidRPr="001D7A01" w:rsidRDefault="001C477C" w:rsidP="001C477C">
            <w:pPr>
              <w:rPr>
                <w:sz w:val="24"/>
                <w:szCs w:val="24"/>
              </w:rPr>
            </w:pPr>
            <w:r w:rsidRPr="001D7A01">
              <w:rPr>
                <w:sz w:val="24"/>
                <w:szCs w:val="24"/>
              </w:rPr>
              <w:t>Предельные максимальные размеры земельных участков - не подлежат установлению.</w:t>
            </w:r>
          </w:p>
          <w:p w14:paraId="1776F7F9" w14:textId="77777777" w:rsidR="001C477C" w:rsidRPr="001D7A01" w:rsidRDefault="001C477C" w:rsidP="001C477C">
            <w:pPr>
              <w:rPr>
                <w:sz w:val="24"/>
                <w:szCs w:val="24"/>
              </w:rPr>
            </w:pPr>
            <w:r w:rsidRPr="001D7A01">
              <w:rPr>
                <w:sz w:val="24"/>
                <w:szCs w:val="24"/>
              </w:rPr>
              <w:t>Минимальная площадь земельного участка – 0,1 га.</w:t>
            </w:r>
          </w:p>
          <w:p w14:paraId="4A13C5D3" w14:textId="77777777" w:rsidR="001C477C" w:rsidRPr="001D7A01" w:rsidRDefault="001C477C" w:rsidP="001C477C">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991C98" w14:textId="77777777" w:rsidR="001C477C" w:rsidRPr="001D7A01" w:rsidRDefault="001C477C" w:rsidP="001C477C">
            <w:pPr>
              <w:rPr>
                <w:sz w:val="24"/>
                <w:szCs w:val="24"/>
              </w:rPr>
            </w:pPr>
            <w:r w:rsidRPr="001D7A01">
              <w:rPr>
                <w:sz w:val="24"/>
                <w:szCs w:val="24"/>
              </w:rPr>
              <w:t>1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EAF777" w14:textId="77777777" w:rsidR="001C477C" w:rsidRPr="001D7A01" w:rsidRDefault="001C477C" w:rsidP="001C477C">
            <w:pPr>
              <w:rPr>
                <w:sz w:val="24"/>
                <w:szCs w:val="24"/>
              </w:rPr>
            </w:pPr>
            <w:r w:rsidRPr="001D7A01">
              <w:rPr>
                <w:sz w:val="24"/>
                <w:szCs w:val="24"/>
              </w:rPr>
              <w:t>2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2480FF" w14:textId="77777777" w:rsidR="001C477C" w:rsidRPr="001D7A01" w:rsidRDefault="001C477C" w:rsidP="001C477C">
            <w:pPr>
              <w:rPr>
                <w:sz w:val="24"/>
                <w:szCs w:val="24"/>
              </w:rPr>
            </w:pPr>
            <w:r w:rsidRPr="001D7A01">
              <w:rPr>
                <w:sz w:val="24"/>
                <w:szCs w:val="24"/>
              </w:rPr>
              <w:t>80%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759EA4" w14:textId="77777777" w:rsidR="001C477C" w:rsidRPr="001D7A01" w:rsidRDefault="001C477C" w:rsidP="001C477C">
            <w:pPr>
              <w:rPr>
                <w:sz w:val="24"/>
                <w:szCs w:val="24"/>
              </w:rPr>
            </w:pPr>
            <w:r w:rsidRPr="001D7A01">
              <w:rPr>
                <w:sz w:val="24"/>
                <w:szCs w:val="24"/>
              </w:rPr>
              <w:t>не установлены</w:t>
            </w:r>
          </w:p>
        </w:tc>
      </w:tr>
      <w:tr w:rsidR="001C477C" w:rsidRPr="001D7A01" w14:paraId="096F590B"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57CF3BFF" w14:textId="77777777" w:rsidR="001C477C" w:rsidRPr="001D7A01" w:rsidRDefault="001C477C" w:rsidP="001C477C">
            <w:pPr>
              <w:rPr>
                <w:sz w:val="24"/>
                <w:szCs w:val="24"/>
              </w:rPr>
            </w:pPr>
            <w:r w:rsidRPr="001D7A01">
              <w:rPr>
                <w:sz w:val="24"/>
                <w:szCs w:val="24"/>
              </w:rPr>
              <w:t>Ведение сельского хозяйства.</w:t>
            </w:r>
          </w:p>
          <w:p w14:paraId="443D944E"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1.1 - 1.20 (классификатор видов разрешенного использования земельных участков, утвержденный Приказом Росреестра от 10.11.2020 N П/0412(ред. от 30.07.2021)), в том числе размещение зданий и сооружений, используемых для хранения и переработки сельскохозяйственной продукции</w:t>
            </w:r>
          </w:p>
        </w:tc>
      </w:tr>
      <w:tr w:rsidR="001C477C" w:rsidRPr="001D7A01" w14:paraId="32ED538E" w14:textId="77777777" w:rsidTr="003E0374">
        <w:tc>
          <w:tcPr>
            <w:tcW w:w="2269" w:type="dxa"/>
            <w:tcBorders>
              <w:top w:val="single" w:sz="4" w:space="0" w:color="auto"/>
              <w:left w:val="single" w:sz="4" w:space="0" w:color="auto"/>
              <w:bottom w:val="single" w:sz="4" w:space="0" w:color="auto"/>
              <w:right w:val="single" w:sz="4" w:space="0" w:color="auto"/>
            </w:tcBorders>
            <w:hideMark/>
          </w:tcPr>
          <w:p w14:paraId="0FB7B345" w14:textId="77777777" w:rsidR="001C477C" w:rsidRPr="001D7A01" w:rsidRDefault="001C477C" w:rsidP="001C477C">
            <w:pPr>
              <w:rPr>
                <w:sz w:val="24"/>
                <w:szCs w:val="24"/>
              </w:rPr>
            </w:pPr>
            <w:r w:rsidRPr="001D7A01">
              <w:rPr>
                <w:sz w:val="24"/>
                <w:szCs w:val="24"/>
              </w:rPr>
              <w:t>Коммунальное обслуживание</w:t>
            </w:r>
          </w:p>
        </w:tc>
        <w:tc>
          <w:tcPr>
            <w:tcW w:w="850" w:type="dxa"/>
            <w:tcBorders>
              <w:top w:val="single" w:sz="4" w:space="0" w:color="auto"/>
              <w:left w:val="single" w:sz="4" w:space="0" w:color="auto"/>
              <w:bottom w:val="single" w:sz="4" w:space="0" w:color="auto"/>
              <w:right w:val="single" w:sz="4" w:space="0" w:color="auto"/>
            </w:tcBorders>
          </w:tcPr>
          <w:p w14:paraId="1565215B" w14:textId="77777777" w:rsidR="001C477C" w:rsidRPr="001D7A01" w:rsidRDefault="001C477C" w:rsidP="001C477C">
            <w:pPr>
              <w:rPr>
                <w:sz w:val="24"/>
                <w:szCs w:val="24"/>
              </w:rPr>
            </w:pPr>
            <w:r w:rsidRPr="001D7A01">
              <w:rPr>
                <w:sz w:val="24"/>
                <w:szCs w:val="24"/>
              </w:rPr>
              <w:t>3.1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BD57E1"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71E138F0" w14:textId="77777777" w:rsidR="001C477C" w:rsidRPr="001D7A01" w:rsidRDefault="001C477C" w:rsidP="001C477C">
            <w:pPr>
              <w:rPr>
                <w:sz w:val="24"/>
                <w:szCs w:val="24"/>
              </w:rPr>
            </w:pPr>
            <w:r w:rsidRPr="001D7A01">
              <w:rPr>
                <w:sz w:val="24"/>
                <w:szCs w:val="24"/>
              </w:rPr>
              <w:t>Минимальная площадь земельного участка – 0,01 га.</w:t>
            </w:r>
          </w:p>
          <w:p w14:paraId="68524619" w14:textId="77777777" w:rsidR="001C477C" w:rsidRPr="001D7A01" w:rsidRDefault="001C477C" w:rsidP="001C477C">
            <w:pPr>
              <w:rPr>
                <w:sz w:val="24"/>
                <w:szCs w:val="24"/>
              </w:rPr>
            </w:pPr>
            <w:r w:rsidRPr="001D7A01">
              <w:rPr>
                <w:sz w:val="24"/>
                <w:szCs w:val="24"/>
              </w:rPr>
              <w:t xml:space="preserve">Максимальная площадь </w:t>
            </w:r>
            <w:r w:rsidRPr="001D7A01">
              <w:rPr>
                <w:sz w:val="24"/>
                <w:szCs w:val="24"/>
              </w:rPr>
              <w:lastRenderedPageBreak/>
              <w:t>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58111D" w14:textId="77777777" w:rsidR="001C477C" w:rsidRPr="001D7A01" w:rsidRDefault="001C477C" w:rsidP="001C477C">
            <w:pPr>
              <w:rPr>
                <w:sz w:val="24"/>
                <w:szCs w:val="24"/>
              </w:rPr>
            </w:pPr>
            <w:r w:rsidRPr="001D7A01">
              <w:rPr>
                <w:sz w:val="24"/>
                <w:szCs w:val="24"/>
              </w:rPr>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954BD1" w14:textId="77777777" w:rsidR="001C477C" w:rsidRPr="001D7A01" w:rsidRDefault="001C477C" w:rsidP="001C477C">
            <w:pPr>
              <w:rPr>
                <w:sz w:val="24"/>
                <w:szCs w:val="24"/>
              </w:rPr>
            </w:pPr>
            <w:r w:rsidRPr="001D7A01">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8A794E" w14:textId="77777777" w:rsidR="001C477C" w:rsidRPr="001D7A01" w:rsidRDefault="001C477C" w:rsidP="001C477C">
            <w:pPr>
              <w:rPr>
                <w:sz w:val="24"/>
                <w:szCs w:val="24"/>
              </w:rPr>
            </w:pPr>
            <w:r w:rsidRPr="001D7A01">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5C59C9" w14:textId="77777777" w:rsidR="001C477C" w:rsidRPr="001D7A01" w:rsidRDefault="001C477C" w:rsidP="001C477C">
            <w:pPr>
              <w:rPr>
                <w:sz w:val="24"/>
                <w:szCs w:val="24"/>
              </w:rPr>
            </w:pPr>
            <w:r w:rsidRPr="001D7A01">
              <w:rPr>
                <w:sz w:val="24"/>
                <w:szCs w:val="24"/>
              </w:rPr>
              <w:t>не установлены</w:t>
            </w:r>
          </w:p>
        </w:tc>
      </w:tr>
      <w:tr w:rsidR="001C477C" w:rsidRPr="001D7A01" w14:paraId="0E1E7692"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55AB38C4" w14:textId="77777777" w:rsidR="001C477C" w:rsidRPr="001D7A01" w:rsidRDefault="001C477C" w:rsidP="001C477C">
            <w:pPr>
              <w:rPr>
                <w:sz w:val="24"/>
                <w:szCs w:val="24"/>
              </w:rPr>
            </w:pPr>
            <w:r w:rsidRPr="001D7A01">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24AD8A4D" w14:textId="77777777" w:rsidR="001C477C" w:rsidRPr="001D7A01" w:rsidRDefault="001C477C" w:rsidP="001C477C">
            <w:pPr>
              <w:rPr>
                <w:sz w:val="24"/>
                <w:szCs w:val="24"/>
              </w:rPr>
            </w:pPr>
            <w:r w:rsidRPr="001D7A01">
              <w:rPr>
                <w:sz w:val="24"/>
                <w:szCs w:val="24"/>
              </w:rPr>
              <w:t>•</w:t>
            </w:r>
            <w:r w:rsidRPr="001D7A01">
              <w:rPr>
                <w:sz w:val="24"/>
                <w:szCs w:val="24"/>
              </w:rPr>
              <w:tab/>
              <w:t>поставки воды, тепла, электричества, газа, предоставления услуг связи;</w:t>
            </w:r>
          </w:p>
          <w:p w14:paraId="309F704F" w14:textId="77777777" w:rsidR="001C477C" w:rsidRPr="001D7A01" w:rsidRDefault="001C477C" w:rsidP="001C477C">
            <w:pPr>
              <w:rPr>
                <w:sz w:val="24"/>
                <w:szCs w:val="24"/>
              </w:rPr>
            </w:pPr>
            <w:r w:rsidRPr="001D7A01">
              <w:rPr>
                <w:sz w:val="24"/>
                <w:szCs w:val="24"/>
              </w:rPr>
              <w:t>•</w:t>
            </w:r>
            <w:r w:rsidRPr="001D7A01">
              <w:rPr>
                <w:sz w:val="24"/>
                <w:szCs w:val="24"/>
              </w:rPr>
              <w:tab/>
              <w:t>отвода канализационных стоков;</w:t>
            </w:r>
          </w:p>
          <w:p w14:paraId="6FA45359" w14:textId="77777777" w:rsidR="001C477C" w:rsidRPr="001D7A01" w:rsidRDefault="001C477C" w:rsidP="001C477C">
            <w:pPr>
              <w:rPr>
                <w:sz w:val="24"/>
                <w:szCs w:val="24"/>
              </w:rPr>
            </w:pPr>
            <w:r w:rsidRPr="001D7A01">
              <w:rPr>
                <w:sz w:val="24"/>
                <w:szCs w:val="24"/>
              </w:rPr>
              <w:t>•</w:t>
            </w:r>
            <w:r w:rsidRPr="001D7A01">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6042A8" w:rsidRPr="001D7A01" w14:paraId="661A90C5" w14:textId="77777777" w:rsidTr="003E0374">
        <w:tc>
          <w:tcPr>
            <w:tcW w:w="2269" w:type="dxa"/>
            <w:tcBorders>
              <w:top w:val="single" w:sz="4" w:space="0" w:color="auto"/>
              <w:left w:val="single" w:sz="4" w:space="0" w:color="auto"/>
              <w:bottom w:val="single" w:sz="4" w:space="0" w:color="auto"/>
              <w:right w:val="single" w:sz="4" w:space="0" w:color="auto"/>
            </w:tcBorders>
          </w:tcPr>
          <w:p w14:paraId="2B2F0BA2" w14:textId="35DAF26F" w:rsidR="006042A8" w:rsidRPr="001D7A01" w:rsidRDefault="006042A8" w:rsidP="001C477C">
            <w:pPr>
              <w:rPr>
                <w:sz w:val="24"/>
                <w:szCs w:val="24"/>
              </w:rPr>
            </w:pPr>
            <w:r w:rsidRPr="001D7A01">
              <w:rPr>
                <w:sz w:val="24"/>
                <w:szCs w:val="24"/>
              </w:rPr>
              <w:t>Размещение автомобильных дорог</w:t>
            </w:r>
          </w:p>
        </w:tc>
        <w:tc>
          <w:tcPr>
            <w:tcW w:w="850" w:type="dxa"/>
            <w:tcBorders>
              <w:top w:val="single" w:sz="4" w:space="0" w:color="auto"/>
              <w:left w:val="single" w:sz="4" w:space="0" w:color="auto"/>
              <w:bottom w:val="single" w:sz="4" w:space="0" w:color="auto"/>
              <w:right w:val="single" w:sz="4" w:space="0" w:color="auto"/>
            </w:tcBorders>
          </w:tcPr>
          <w:p w14:paraId="46DE120E" w14:textId="2B936E1C" w:rsidR="006042A8" w:rsidRPr="001D7A01" w:rsidRDefault="006042A8" w:rsidP="001C477C">
            <w:pPr>
              <w:rPr>
                <w:sz w:val="24"/>
                <w:szCs w:val="24"/>
              </w:rPr>
            </w:pPr>
            <w:r w:rsidRPr="001D7A01">
              <w:rPr>
                <w:sz w:val="24"/>
                <w:szCs w:val="24"/>
              </w:rPr>
              <w:t>7.2.1</w:t>
            </w:r>
          </w:p>
        </w:tc>
        <w:tc>
          <w:tcPr>
            <w:tcW w:w="2977" w:type="dxa"/>
            <w:tcBorders>
              <w:top w:val="single" w:sz="4" w:space="0" w:color="auto"/>
              <w:left w:val="single" w:sz="4" w:space="0" w:color="auto"/>
              <w:bottom w:val="single" w:sz="4" w:space="0" w:color="auto"/>
              <w:right w:val="single" w:sz="4" w:space="0" w:color="auto"/>
            </w:tcBorders>
          </w:tcPr>
          <w:p w14:paraId="50678983" w14:textId="51F3EB9B" w:rsidR="006042A8" w:rsidRPr="001D7A01" w:rsidRDefault="006042A8"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F134C0B" w14:textId="15A2856F" w:rsidR="006042A8" w:rsidRPr="001D7A01" w:rsidRDefault="006042A8"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2591997" w14:textId="16E5AAED" w:rsidR="006042A8" w:rsidRPr="001D7A01" w:rsidRDefault="006042A8"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F37764A" w14:textId="03DAF109" w:rsidR="006042A8" w:rsidRPr="001D7A01" w:rsidRDefault="006042A8"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0DC1FD2E" w14:textId="015D9CD2" w:rsidR="006042A8" w:rsidRPr="001D7A01" w:rsidRDefault="006042A8" w:rsidP="001C477C">
            <w:pPr>
              <w:rPr>
                <w:sz w:val="24"/>
                <w:szCs w:val="24"/>
              </w:rPr>
            </w:pPr>
            <w:r w:rsidRPr="001D7A01">
              <w:rPr>
                <w:sz w:val="24"/>
                <w:szCs w:val="24"/>
              </w:rPr>
              <w:t>не установлены</w:t>
            </w:r>
          </w:p>
        </w:tc>
      </w:tr>
      <w:tr w:rsidR="006042A8" w:rsidRPr="001D7A01" w14:paraId="1AB61669"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640E7BF3" w14:textId="7F55E0C1" w:rsidR="006042A8" w:rsidRPr="001D7A01" w:rsidRDefault="006042A8" w:rsidP="001C477C">
            <w:pPr>
              <w:rPr>
                <w:sz w:val="24"/>
                <w:szCs w:val="24"/>
              </w:rPr>
            </w:pPr>
            <w:r w:rsidRPr="001D7A01">
              <w:rPr>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6042A8" w:rsidRPr="001D7A01" w14:paraId="01D43426"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hideMark/>
          </w:tcPr>
          <w:p w14:paraId="5686861F" w14:textId="77777777" w:rsidR="006042A8" w:rsidRPr="001D7A01" w:rsidRDefault="006042A8" w:rsidP="001C477C">
            <w:pPr>
              <w:rPr>
                <w:sz w:val="24"/>
                <w:szCs w:val="24"/>
              </w:rPr>
            </w:pPr>
            <w:r w:rsidRPr="001D7A01">
              <w:rPr>
                <w:sz w:val="24"/>
                <w:szCs w:val="24"/>
              </w:rPr>
              <w:t>Вспомогательные виды разрешенного использования земельных участков и объектов капитального строительства</w:t>
            </w:r>
          </w:p>
        </w:tc>
      </w:tr>
      <w:tr w:rsidR="006042A8" w:rsidRPr="001D7A01" w14:paraId="33576ECB" w14:textId="77777777" w:rsidTr="003E0374">
        <w:tc>
          <w:tcPr>
            <w:tcW w:w="2269" w:type="dxa"/>
            <w:tcBorders>
              <w:top w:val="single" w:sz="4" w:space="0" w:color="auto"/>
              <w:left w:val="single" w:sz="4" w:space="0" w:color="auto"/>
              <w:bottom w:val="single" w:sz="4" w:space="0" w:color="auto"/>
              <w:right w:val="single" w:sz="4" w:space="0" w:color="auto"/>
            </w:tcBorders>
            <w:hideMark/>
          </w:tcPr>
          <w:p w14:paraId="44E143F6" w14:textId="77777777" w:rsidR="006042A8" w:rsidRPr="001D7A01" w:rsidRDefault="006042A8" w:rsidP="001C477C">
            <w:pPr>
              <w:rPr>
                <w:sz w:val="24"/>
                <w:szCs w:val="24"/>
              </w:rPr>
            </w:pPr>
            <w:r w:rsidRPr="001D7A01">
              <w:rPr>
                <w:sz w:val="24"/>
                <w:szCs w:val="24"/>
              </w:rPr>
              <w:t xml:space="preserve">Предоставление коммунальных услуг </w:t>
            </w:r>
          </w:p>
        </w:tc>
        <w:tc>
          <w:tcPr>
            <w:tcW w:w="850" w:type="dxa"/>
            <w:tcBorders>
              <w:top w:val="single" w:sz="4" w:space="0" w:color="auto"/>
              <w:left w:val="single" w:sz="4" w:space="0" w:color="auto"/>
              <w:bottom w:val="single" w:sz="4" w:space="0" w:color="auto"/>
              <w:right w:val="single" w:sz="4" w:space="0" w:color="auto"/>
            </w:tcBorders>
          </w:tcPr>
          <w:p w14:paraId="10F90A04" w14:textId="77777777" w:rsidR="006042A8" w:rsidRPr="001D7A01" w:rsidRDefault="006042A8" w:rsidP="001C477C">
            <w:pPr>
              <w:rPr>
                <w:sz w:val="24"/>
                <w:szCs w:val="24"/>
              </w:rPr>
            </w:pPr>
            <w:r w:rsidRPr="001D7A01">
              <w:rPr>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D01F72C" w14:textId="77777777" w:rsidR="006042A8" w:rsidRPr="001D7A01" w:rsidRDefault="006042A8"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7423E9" w14:textId="77777777" w:rsidR="006042A8" w:rsidRPr="001D7A01" w:rsidRDefault="006042A8"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925BB6" w14:textId="77777777" w:rsidR="006042A8" w:rsidRPr="001D7A01" w:rsidRDefault="006042A8" w:rsidP="001C477C">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D54C8E" w14:textId="77777777" w:rsidR="006042A8" w:rsidRPr="001D7A01" w:rsidRDefault="006042A8" w:rsidP="001C477C">
            <w:pPr>
              <w:rPr>
                <w:sz w:val="24"/>
                <w:szCs w:val="24"/>
              </w:rPr>
            </w:pPr>
            <w:r w:rsidRPr="001D7A01">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E6ABBE" w14:textId="77777777" w:rsidR="006042A8" w:rsidRPr="001D7A01" w:rsidRDefault="006042A8" w:rsidP="001C477C">
            <w:pPr>
              <w:rPr>
                <w:sz w:val="24"/>
                <w:szCs w:val="24"/>
              </w:rPr>
            </w:pPr>
            <w:r w:rsidRPr="001D7A01">
              <w:rPr>
                <w:sz w:val="24"/>
                <w:szCs w:val="24"/>
              </w:rPr>
              <w:t>не установлены</w:t>
            </w:r>
          </w:p>
        </w:tc>
      </w:tr>
      <w:tr w:rsidR="006042A8" w:rsidRPr="001D7A01" w14:paraId="3B94844E"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3C422243" w14:textId="77777777" w:rsidR="006042A8" w:rsidRPr="001D7A01" w:rsidRDefault="006042A8" w:rsidP="001C477C">
            <w:pPr>
              <w:rPr>
                <w:sz w:val="24"/>
                <w:szCs w:val="24"/>
              </w:rPr>
            </w:pPr>
            <w:r w:rsidRPr="001D7A0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502926E0" w14:textId="77777777" w:rsidR="006042A8" w:rsidRPr="001D7A01" w:rsidRDefault="006042A8" w:rsidP="001C477C">
            <w:pPr>
              <w:rPr>
                <w:sz w:val="24"/>
                <w:szCs w:val="24"/>
              </w:rPr>
            </w:pPr>
            <w:r w:rsidRPr="001D7A01">
              <w:rPr>
                <w:sz w:val="24"/>
                <w:szCs w:val="24"/>
              </w:rPr>
              <w:t>Предельные (минимальные и (или) максимальные) размеры земельного участка:</w:t>
            </w:r>
          </w:p>
          <w:p w14:paraId="55C5449A" w14:textId="77777777" w:rsidR="006042A8" w:rsidRPr="001D7A01" w:rsidRDefault="006042A8" w:rsidP="001C477C">
            <w:pPr>
              <w:rPr>
                <w:sz w:val="24"/>
                <w:szCs w:val="24"/>
              </w:rPr>
            </w:pPr>
            <w:r w:rsidRPr="001D7A01">
              <w:rPr>
                <w:sz w:val="24"/>
                <w:szCs w:val="24"/>
              </w:rPr>
              <w:t>Размеры земельных участков для котельных, работающих на твёрдом топливе — 0,7-4,3 га в зависимости от мощности.</w:t>
            </w:r>
          </w:p>
          <w:p w14:paraId="0BE5B100" w14:textId="77777777" w:rsidR="006042A8" w:rsidRPr="001D7A01" w:rsidRDefault="006042A8" w:rsidP="001C477C">
            <w:pPr>
              <w:rPr>
                <w:sz w:val="24"/>
                <w:szCs w:val="24"/>
              </w:rPr>
            </w:pPr>
            <w:r w:rsidRPr="001D7A01">
              <w:rPr>
                <w:sz w:val="24"/>
                <w:szCs w:val="24"/>
              </w:rPr>
              <w:lastRenderedPageBreak/>
              <w:t>Размеры земельных участков для котельных, работающих на газовом топливе, — 0,3-3,5 га в зависимости от мощности.</w:t>
            </w:r>
          </w:p>
          <w:p w14:paraId="05C3F371" w14:textId="77777777" w:rsidR="006042A8" w:rsidRPr="001D7A01" w:rsidRDefault="006042A8" w:rsidP="001C477C">
            <w:pPr>
              <w:rPr>
                <w:sz w:val="24"/>
                <w:szCs w:val="24"/>
              </w:rPr>
            </w:pPr>
            <w:r w:rsidRPr="001D7A01">
              <w:rPr>
                <w:sz w:val="24"/>
                <w:szCs w:val="24"/>
              </w:rPr>
              <w:t>Размеры земельных участков для жилищно-эксплуатационных организаций:</w:t>
            </w:r>
          </w:p>
          <w:p w14:paraId="495EF07F" w14:textId="77777777" w:rsidR="006042A8" w:rsidRPr="001D7A01" w:rsidRDefault="006042A8" w:rsidP="001C477C">
            <w:pPr>
              <w:rPr>
                <w:sz w:val="24"/>
                <w:szCs w:val="24"/>
              </w:rPr>
            </w:pPr>
            <w:r w:rsidRPr="001D7A01">
              <w:rPr>
                <w:sz w:val="24"/>
                <w:szCs w:val="24"/>
              </w:rPr>
              <w:t>•</w:t>
            </w:r>
            <w:r w:rsidRPr="001D7A01">
              <w:rPr>
                <w:sz w:val="24"/>
                <w:szCs w:val="24"/>
              </w:rPr>
              <w:tab/>
              <w:t>на микрорайон — 0,3 га (1 объект на 20 тыс. жителей);</w:t>
            </w:r>
          </w:p>
          <w:p w14:paraId="5A3D05B0" w14:textId="77777777" w:rsidR="006042A8" w:rsidRPr="001D7A01" w:rsidRDefault="006042A8" w:rsidP="001C477C">
            <w:pPr>
              <w:rPr>
                <w:sz w:val="24"/>
                <w:szCs w:val="24"/>
              </w:rPr>
            </w:pPr>
            <w:r w:rsidRPr="001D7A01">
              <w:rPr>
                <w:sz w:val="24"/>
                <w:szCs w:val="24"/>
              </w:rPr>
              <w:t>Диспетчерский пункт (из расчета 1 объект на 5 км городских коллекторов), площадью в 120 м2 (0,04-0,05 га).</w:t>
            </w:r>
          </w:p>
          <w:p w14:paraId="72100AB3" w14:textId="77777777" w:rsidR="006042A8" w:rsidRPr="001D7A01" w:rsidRDefault="006042A8" w:rsidP="001C477C">
            <w:pPr>
              <w:rPr>
                <w:sz w:val="24"/>
                <w:szCs w:val="24"/>
              </w:rPr>
            </w:pPr>
            <w:r w:rsidRPr="001D7A01">
              <w:rPr>
                <w:sz w:val="24"/>
                <w:szCs w:val="24"/>
              </w:rPr>
              <w:t>Ремонтно-производственная база (из расчета 1 объект на каждые 100 км городских коллекторов), площадью в 1500 м2 (1,0 га на объект).</w:t>
            </w:r>
          </w:p>
          <w:p w14:paraId="6C776617" w14:textId="77777777" w:rsidR="006042A8" w:rsidRPr="001D7A01" w:rsidRDefault="006042A8" w:rsidP="001C477C">
            <w:pPr>
              <w:rPr>
                <w:sz w:val="24"/>
                <w:szCs w:val="24"/>
              </w:rPr>
            </w:pPr>
            <w:r w:rsidRPr="001D7A01">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6042A8" w:rsidRPr="001D7A01" w14:paraId="49778C69" w14:textId="77777777" w:rsidTr="003E0374">
        <w:tc>
          <w:tcPr>
            <w:tcW w:w="2269" w:type="dxa"/>
            <w:tcBorders>
              <w:top w:val="single" w:sz="4" w:space="0" w:color="auto"/>
              <w:left w:val="single" w:sz="4" w:space="0" w:color="auto"/>
              <w:bottom w:val="single" w:sz="4" w:space="0" w:color="auto"/>
              <w:right w:val="single" w:sz="4" w:space="0" w:color="auto"/>
            </w:tcBorders>
            <w:hideMark/>
          </w:tcPr>
          <w:p w14:paraId="4BA4793B" w14:textId="77777777" w:rsidR="006042A8" w:rsidRPr="001D7A01" w:rsidRDefault="006042A8" w:rsidP="001C477C">
            <w:pPr>
              <w:rPr>
                <w:sz w:val="24"/>
                <w:szCs w:val="24"/>
              </w:rPr>
            </w:pPr>
            <w:r w:rsidRPr="001D7A01">
              <w:rPr>
                <w:sz w:val="24"/>
                <w:szCs w:val="24"/>
              </w:rPr>
              <w:lastRenderedPageBreak/>
              <w:t xml:space="preserve">Специальная деятельность </w:t>
            </w:r>
          </w:p>
        </w:tc>
        <w:tc>
          <w:tcPr>
            <w:tcW w:w="850" w:type="dxa"/>
            <w:tcBorders>
              <w:top w:val="single" w:sz="4" w:space="0" w:color="auto"/>
              <w:left w:val="single" w:sz="4" w:space="0" w:color="auto"/>
              <w:bottom w:val="single" w:sz="4" w:space="0" w:color="auto"/>
              <w:right w:val="single" w:sz="4" w:space="0" w:color="auto"/>
            </w:tcBorders>
          </w:tcPr>
          <w:p w14:paraId="7FCB9E8D" w14:textId="77777777" w:rsidR="006042A8" w:rsidRPr="001D7A01" w:rsidRDefault="006042A8" w:rsidP="001C477C">
            <w:pPr>
              <w:rPr>
                <w:sz w:val="24"/>
                <w:szCs w:val="24"/>
              </w:rPr>
            </w:pPr>
            <w:r w:rsidRPr="001D7A01">
              <w:rPr>
                <w:sz w:val="24"/>
                <w:szCs w:val="24"/>
              </w:rPr>
              <w:t>12.2.</w:t>
            </w:r>
          </w:p>
        </w:tc>
        <w:tc>
          <w:tcPr>
            <w:tcW w:w="2977" w:type="dxa"/>
            <w:tcBorders>
              <w:top w:val="single" w:sz="4" w:space="0" w:color="auto"/>
              <w:left w:val="single" w:sz="4" w:space="0" w:color="auto"/>
              <w:bottom w:val="single" w:sz="4" w:space="0" w:color="auto"/>
              <w:right w:val="single" w:sz="4" w:space="0" w:color="auto"/>
            </w:tcBorders>
          </w:tcPr>
          <w:p w14:paraId="418E8A6C" w14:textId="77777777" w:rsidR="006042A8" w:rsidRPr="001D7A01" w:rsidRDefault="006042A8"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612D2D" w14:textId="77777777" w:rsidR="006042A8" w:rsidRPr="001D7A01" w:rsidRDefault="006042A8"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0EC5F3" w14:textId="77777777" w:rsidR="006042A8" w:rsidRPr="001D7A01" w:rsidRDefault="006042A8"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CCFABB" w14:textId="77777777" w:rsidR="006042A8" w:rsidRPr="001D7A01" w:rsidRDefault="006042A8"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BBB0B9" w14:textId="77777777" w:rsidR="006042A8" w:rsidRPr="001D7A01" w:rsidRDefault="006042A8" w:rsidP="001C477C">
            <w:pPr>
              <w:rPr>
                <w:sz w:val="24"/>
                <w:szCs w:val="24"/>
              </w:rPr>
            </w:pPr>
            <w:r w:rsidRPr="001D7A01">
              <w:rPr>
                <w:sz w:val="24"/>
                <w:szCs w:val="24"/>
              </w:rPr>
              <w:t>не установлены</w:t>
            </w:r>
          </w:p>
        </w:tc>
      </w:tr>
      <w:tr w:rsidR="006042A8" w:rsidRPr="001D7A01" w14:paraId="1AC001A2"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0A5284DE" w14:textId="77777777" w:rsidR="006042A8" w:rsidRPr="001D7A01" w:rsidRDefault="006042A8" w:rsidP="001C477C">
            <w:pPr>
              <w:rPr>
                <w:sz w:val="24"/>
                <w:szCs w:val="24"/>
              </w:rPr>
            </w:pPr>
            <w:r w:rsidRPr="001D7A01">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6042A8" w:rsidRPr="001D7A01" w14:paraId="74A9489E"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530B542E" w14:textId="77777777" w:rsidR="006042A8" w:rsidRPr="001D7A01" w:rsidRDefault="006042A8" w:rsidP="001C477C">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tr w:rsidR="006042A8" w:rsidRPr="001D7A01" w14:paraId="315667CD" w14:textId="77777777" w:rsidTr="003E0374">
        <w:tc>
          <w:tcPr>
            <w:tcW w:w="15451" w:type="dxa"/>
            <w:gridSpan w:val="7"/>
            <w:tcBorders>
              <w:top w:val="single" w:sz="4" w:space="0" w:color="auto"/>
              <w:left w:val="single" w:sz="4" w:space="0" w:color="auto"/>
              <w:bottom w:val="single" w:sz="4" w:space="0" w:color="auto"/>
              <w:right w:val="single" w:sz="4" w:space="0" w:color="auto"/>
            </w:tcBorders>
            <w:hideMark/>
          </w:tcPr>
          <w:p w14:paraId="1D53C26C" w14:textId="77777777" w:rsidR="006042A8" w:rsidRPr="001D7A01" w:rsidRDefault="006042A8" w:rsidP="001C477C">
            <w:pPr>
              <w:rPr>
                <w:sz w:val="24"/>
                <w:szCs w:val="24"/>
              </w:rPr>
            </w:pPr>
            <w:r w:rsidRPr="001D7A01">
              <w:rPr>
                <w:sz w:val="24"/>
                <w:szCs w:val="24"/>
              </w:rPr>
              <w:t>Не предусмотрены</w:t>
            </w:r>
          </w:p>
        </w:tc>
      </w:tr>
      <w:tr w:rsidR="006042A8" w:rsidRPr="001D7A01" w14:paraId="2AC64B60"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196A55D4" w14:textId="77777777" w:rsidR="006042A8" w:rsidRPr="001D7A01" w:rsidRDefault="006042A8" w:rsidP="00C63D28">
            <w:pPr>
              <w:rPr>
                <w:sz w:val="24"/>
                <w:szCs w:val="24"/>
              </w:rPr>
            </w:pPr>
            <w:r w:rsidRPr="001D7A01">
              <w:rPr>
                <w:sz w:val="24"/>
                <w:szCs w:val="24"/>
              </w:rPr>
              <w:t>Примечание</w:t>
            </w:r>
          </w:p>
          <w:p w14:paraId="1F6B743E" w14:textId="77777777" w:rsidR="006042A8" w:rsidRPr="001D7A01" w:rsidRDefault="006042A8" w:rsidP="00C63D28">
            <w:pPr>
              <w:rPr>
                <w:sz w:val="24"/>
                <w:szCs w:val="24"/>
              </w:rPr>
            </w:pPr>
            <w:r w:rsidRPr="001D7A01">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72EDE064" w14:textId="456381C5" w:rsidR="006042A8" w:rsidRPr="001D7A01" w:rsidRDefault="006042A8" w:rsidP="00C63D28">
            <w:pPr>
              <w:rPr>
                <w:sz w:val="24"/>
                <w:szCs w:val="24"/>
              </w:rPr>
            </w:pPr>
            <w:r w:rsidRPr="001D7A01">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03230D08" w14:textId="77777777" w:rsidR="001C477C" w:rsidRPr="001C477C" w:rsidRDefault="001C477C" w:rsidP="001C477C"/>
    <w:p w14:paraId="7619C9AE" w14:textId="77777777" w:rsidR="001D7A01" w:rsidRDefault="001D7A01">
      <w:r>
        <w:br w:type="page"/>
      </w:r>
    </w:p>
    <w:p w14:paraId="72B7AAB2" w14:textId="73754D0C" w:rsidR="001C477C" w:rsidRPr="001C477C" w:rsidRDefault="001C477C" w:rsidP="001C477C">
      <w:r w:rsidRPr="001C477C">
        <w:lastRenderedPageBreak/>
        <w:t>Статья 4</w:t>
      </w:r>
      <w:r w:rsidR="009C1B6C">
        <w:t>8</w:t>
      </w:r>
      <w:r w:rsidRPr="001C477C">
        <w:t>. Иные зоны сельскохозяйственного назначения (СХ 4)</w:t>
      </w:r>
      <w:bookmarkEnd w:id="80"/>
      <w:bookmarkEnd w:id="81"/>
    </w:p>
    <w:p w14:paraId="0B1C50C0"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D7A01" w14:paraId="49D81FED" w14:textId="77777777" w:rsidTr="003E0374">
        <w:tc>
          <w:tcPr>
            <w:tcW w:w="2269" w:type="dxa"/>
            <w:vMerge w:val="restart"/>
            <w:tcBorders>
              <w:right w:val="single" w:sz="4" w:space="0" w:color="auto"/>
            </w:tcBorders>
          </w:tcPr>
          <w:p w14:paraId="58529750" w14:textId="77777777" w:rsidR="001C477C" w:rsidRPr="001D7A01" w:rsidRDefault="001C477C" w:rsidP="001D7A01">
            <w:pPr>
              <w:rPr>
                <w:sz w:val="24"/>
                <w:szCs w:val="24"/>
              </w:rPr>
            </w:pPr>
            <w:r w:rsidRPr="001D7A01">
              <w:rPr>
                <w:sz w:val="24"/>
                <w:szCs w:val="24"/>
              </w:rPr>
              <w:t>Виды разрешенного использования</w:t>
            </w:r>
          </w:p>
        </w:tc>
        <w:tc>
          <w:tcPr>
            <w:tcW w:w="850" w:type="dxa"/>
            <w:vMerge w:val="restart"/>
            <w:tcBorders>
              <w:right w:val="single" w:sz="4" w:space="0" w:color="auto"/>
            </w:tcBorders>
          </w:tcPr>
          <w:p w14:paraId="7383AF6D" w14:textId="77777777" w:rsidR="001C477C" w:rsidRPr="001D7A01" w:rsidRDefault="001C477C" w:rsidP="001D7A01">
            <w:pPr>
              <w:rPr>
                <w:sz w:val="24"/>
                <w:szCs w:val="24"/>
              </w:rPr>
            </w:pPr>
            <w:r w:rsidRPr="001D7A01">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1DEDE0DC" w14:textId="77777777" w:rsidR="001C477C" w:rsidRPr="001D7A01" w:rsidRDefault="001C477C" w:rsidP="001D7A01">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7F4E3A75" w14:textId="77777777" w:rsidTr="003E0374">
        <w:trPr>
          <w:trHeight w:val="865"/>
        </w:trPr>
        <w:tc>
          <w:tcPr>
            <w:tcW w:w="2269" w:type="dxa"/>
            <w:vMerge/>
            <w:tcBorders>
              <w:right w:val="single" w:sz="4" w:space="0" w:color="auto"/>
            </w:tcBorders>
          </w:tcPr>
          <w:p w14:paraId="034DB64C" w14:textId="77777777" w:rsidR="001C477C" w:rsidRPr="001D7A01" w:rsidRDefault="001C477C" w:rsidP="001D7A01">
            <w:pPr>
              <w:rPr>
                <w:sz w:val="24"/>
                <w:szCs w:val="24"/>
              </w:rPr>
            </w:pPr>
          </w:p>
        </w:tc>
        <w:tc>
          <w:tcPr>
            <w:tcW w:w="850" w:type="dxa"/>
            <w:vMerge/>
            <w:tcBorders>
              <w:right w:val="single" w:sz="4" w:space="0" w:color="auto"/>
            </w:tcBorders>
          </w:tcPr>
          <w:p w14:paraId="57572400" w14:textId="77777777" w:rsidR="001C477C" w:rsidRPr="001D7A01" w:rsidRDefault="001C477C" w:rsidP="001D7A01">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0CFC27" w14:textId="77777777" w:rsidR="001C477C" w:rsidRPr="001D7A01" w:rsidRDefault="001C477C" w:rsidP="001D7A01">
            <w:pPr>
              <w:rPr>
                <w:sz w:val="24"/>
                <w:szCs w:val="24"/>
              </w:rPr>
            </w:pPr>
            <w:r w:rsidRPr="001D7A01">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1E324115" w14:textId="77777777" w:rsidR="001C477C" w:rsidRPr="001D7A01" w:rsidRDefault="001C477C" w:rsidP="001D7A01">
            <w:pPr>
              <w:rPr>
                <w:sz w:val="24"/>
                <w:szCs w:val="24"/>
              </w:rPr>
            </w:pPr>
            <w:r w:rsidRPr="001D7A01">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08F77F1A" w14:textId="77777777" w:rsidR="001C477C" w:rsidRPr="001D7A01" w:rsidRDefault="001C477C" w:rsidP="001D7A01">
            <w:pPr>
              <w:rPr>
                <w:sz w:val="24"/>
                <w:szCs w:val="24"/>
              </w:rPr>
            </w:pPr>
            <w:r w:rsidRPr="001D7A01">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19D3ABF7" w14:textId="77777777" w:rsidR="001C477C" w:rsidRPr="001D7A01" w:rsidRDefault="001C477C" w:rsidP="001D7A01">
            <w:pPr>
              <w:rPr>
                <w:sz w:val="24"/>
                <w:szCs w:val="24"/>
              </w:rPr>
            </w:pPr>
            <w:r w:rsidRPr="001D7A01">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6878D9F3" w14:textId="77777777" w:rsidR="001C477C" w:rsidRPr="001D7A01" w:rsidRDefault="001C477C" w:rsidP="001D7A01">
            <w:pPr>
              <w:rPr>
                <w:sz w:val="24"/>
                <w:szCs w:val="24"/>
              </w:rPr>
            </w:pPr>
            <w:r w:rsidRPr="001D7A01">
              <w:rPr>
                <w:sz w:val="24"/>
                <w:szCs w:val="24"/>
              </w:rPr>
              <w:t>иные предельные параметры разрешенного строительства, реконструкции объектов капитального строительства</w:t>
            </w:r>
          </w:p>
        </w:tc>
      </w:tr>
      <w:tr w:rsidR="001C477C" w:rsidRPr="001D7A01" w14:paraId="76797CD8"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77258C04" w14:textId="77777777" w:rsidR="001C477C" w:rsidRPr="001D7A01" w:rsidRDefault="001C477C" w:rsidP="001D7A01">
            <w:pPr>
              <w:rPr>
                <w:sz w:val="24"/>
                <w:szCs w:val="24"/>
              </w:rPr>
            </w:pPr>
            <w:r w:rsidRPr="001D7A01">
              <w:rPr>
                <w:sz w:val="24"/>
                <w:szCs w:val="24"/>
              </w:rPr>
              <w:t>Основные виды разрешенного использования земельных участков и объектов капитального строительства</w:t>
            </w:r>
          </w:p>
        </w:tc>
      </w:tr>
      <w:tr w:rsidR="001C477C" w:rsidRPr="001D7A01" w14:paraId="0F4B503C" w14:textId="77777777" w:rsidTr="003E0374">
        <w:tc>
          <w:tcPr>
            <w:tcW w:w="2269" w:type="dxa"/>
            <w:tcBorders>
              <w:right w:val="single" w:sz="4" w:space="0" w:color="auto"/>
            </w:tcBorders>
          </w:tcPr>
          <w:p w14:paraId="2DB7735D" w14:textId="77777777" w:rsidR="001C477C" w:rsidRPr="001D7A01" w:rsidRDefault="001C477C" w:rsidP="001D7A01">
            <w:pPr>
              <w:rPr>
                <w:sz w:val="24"/>
                <w:szCs w:val="24"/>
              </w:rPr>
            </w:pPr>
            <w:r w:rsidRPr="001D7A01">
              <w:rPr>
                <w:sz w:val="24"/>
                <w:szCs w:val="24"/>
              </w:rPr>
              <w:t>Сенокошение</w:t>
            </w:r>
          </w:p>
        </w:tc>
        <w:tc>
          <w:tcPr>
            <w:tcW w:w="850" w:type="dxa"/>
            <w:tcBorders>
              <w:right w:val="single" w:sz="4" w:space="0" w:color="auto"/>
            </w:tcBorders>
          </w:tcPr>
          <w:p w14:paraId="71D18B3A" w14:textId="77777777" w:rsidR="001C477C" w:rsidRPr="001D7A01" w:rsidRDefault="001C477C" w:rsidP="001D7A01">
            <w:pPr>
              <w:rPr>
                <w:sz w:val="24"/>
                <w:szCs w:val="24"/>
              </w:rPr>
            </w:pPr>
            <w:r w:rsidRPr="001D7A01">
              <w:rPr>
                <w:sz w:val="24"/>
                <w:szCs w:val="24"/>
              </w:rPr>
              <w:t>1.19.</w:t>
            </w:r>
          </w:p>
        </w:tc>
        <w:tc>
          <w:tcPr>
            <w:tcW w:w="2977" w:type="dxa"/>
            <w:tcBorders>
              <w:top w:val="single" w:sz="4" w:space="0" w:color="auto"/>
              <w:left w:val="single" w:sz="4" w:space="0" w:color="auto"/>
              <w:bottom w:val="single" w:sz="4" w:space="0" w:color="auto"/>
              <w:right w:val="single" w:sz="4" w:space="0" w:color="auto"/>
            </w:tcBorders>
          </w:tcPr>
          <w:p w14:paraId="0ED7251D" w14:textId="77777777" w:rsidR="001C477C" w:rsidRPr="001D7A01" w:rsidRDefault="001C477C" w:rsidP="001D7A01">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6EB77285" w14:textId="77777777" w:rsidR="001C477C" w:rsidRPr="001D7A01" w:rsidRDefault="001C477C" w:rsidP="001D7A01">
            <w:pPr>
              <w:rPr>
                <w:sz w:val="24"/>
                <w:szCs w:val="24"/>
              </w:rPr>
            </w:pPr>
            <w:r w:rsidRPr="001D7A01">
              <w:rPr>
                <w:sz w:val="24"/>
                <w:szCs w:val="24"/>
              </w:rPr>
              <w:t>Предельные максимальные размеры земельных участков - не подлежат установлению.</w:t>
            </w:r>
          </w:p>
          <w:p w14:paraId="0EB13FDF" w14:textId="77777777" w:rsidR="001C477C" w:rsidRPr="001D7A01" w:rsidRDefault="001C477C" w:rsidP="001D7A01">
            <w:pPr>
              <w:rPr>
                <w:sz w:val="24"/>
                <w:szCs w:val="24"/>
              </w:rPr>
            </w:pPr>
            <w:r w:rsidRPr="001D7A01">
              <w:rPr>
                <w:sz w:val="24"/>
                <w:szCs w:val="24"/>
              </w:rPr>
              <w:t>Минимальная площадь земельного участка – 0,1 га.</w:t>
            </w:r>
          </w:p>
          <w:p w14:paraId="40EC02B0" w14:textId="77777777" w:rsidR="001C477C" w:rsidRPr="001D7A01" w:rsidRDefault="001C477C" w:rsidP="001D7A01">
            <w:pPr>
              <w:rPr>
                <w:sz w:val="24"/>
                <w:szCs w:val="24"/>
              </w:rPr>
            </w:pPr>
            <w:r w:rsidRPr="001D7A01">
              <w:rPr>
                <w:sz w:val="24"/>
                <w:szCs w:val="24"/>
              </w:rPr>
              <w:lastRenderedPageBreak/>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92FE803" w14:textId="77777777" w:rsidR="001C477C" w:rsidRPr="001D7A01" w:rsidRDefault="001C477C" w:rsidP="001D7A01">
            <w:pPr>
              <w:rPr>
                <w:sz w:val="24"/>
                <w:szCs w:val="24"/>
              </w:rPr>
            </w:pPr>
            <w:r w:rsidRPr="001D7A01">
              <w:rPr>
                <w:sz w:val="24"/>
                <w:szCs w:val="24"/>
              </w:rPr>
              <w:lastRenderedPageBreak/>
              <w:t>не установлены</w:t>
            </w:r>
          </w:p>
        </w:tc>
        <w:tc>
          <w:tcPr>
            <w:tcW w:w="1985" w:type="dxa"/>
            <w:tcBorders>
              <w:top w:val="single" w:sz="4" w:space="0" w:color="auto"/>
              <w:left w:val="single" w:sz="4" w:space="0" w:color="auto"/>
              <w:bottom w:val="single" w:sz="4" w:space="0" w:color="auto"/>
              <w:right w:val="single" w:sz="4" w:space="0" w:color="auto"/>
            </w:tcBorders>
            <w:vAlign w:val="center"/>
          </w:tcPr>
          <w:p w14:paraId="7DE49F44" w14:textId="77777777" w:rsidR="001C477C" w:rsidRPr="001D7A01" w:rsidRDefault="001C477C" w:rsidP="001D7A01">
            <w:pPr>
              <w:rPr>
                <w:sz w:val="24"/>
                <w:szCs w:val="24"/>
              </w:rPr>
            </w:pPr>
            <w:r w:rsidRPr="001D7A01">
              <w:rPr>
                <w:sz w:val="24"/>
                <w:szCs w:val="24"/>
              </w:rPr>
              <w:t>не установлены</w:t>
            </w:r>
          </w:p>
        </w:tc>
        <w:tc>
          <w:tcPr>
            <w:tcW w:w="1984" w:type="dxa"/>
            <w:tcBorders>
              <w:top w:val="single" w:sz="4" w:space="0" w:color="auto"/>
              <w:left w:val="single" w:sz="4" w:space="0" w:color="auto"/>
              <w:bottom w:val="single" w:sz="4" w:space="0" w:color="auto"/>
              <w:right w:val="single" w:sz="4" w:space="0" w:color="auto"/>
            </w:tcBorders>
            <w:vAlign w:val="center"/>
          </w:tcPr>
          <w:p w14:paraId="46BEEE49" w14:textId="77777777" w:rsidR="001C477C" w:rsidRPr="001D7A01" w:rsidRDefault="001C477C" w:rsidP="001D7A01">
            <w:pPr>
              <w:rPr>
                <w:sz w:val="24"/>
                <w:szCs w:val="24"/>
              </w:rPr>
            </w:pPr>
            <w:r w:rsidRPr="001D7A01">
              <w:rPr>
                <w:sz w:val="24"/>
                <w:szCs w:val="24"/>
              </w:rPr>
              <w:t>не установлены</w:t>
            </w:r>
          </w:p>
        </w:tc>
        <w:tc>
          <w:tcPr>
            <w:tcW w:w="3402" w:type="dxa"/>
            <w:tcBorders>
              <w:top w:val="single" w:sz="4" w:space="0" w:color="auto"/>
              <w:left w:val="single" w:sz="4" w:space="0" w:color="auto"/>
              <w:bottom w:val="single" w:sz="4" w:space="0" w:color="auto"/>
              <w:right w:val="single" w:sz="4" w:space="0" w:color="auto"/>
            </w:tcBorders>
            <w:vAlign w:val="center"/>
          </w:tcPr>
          <w:p w14:paraId="25C846A8" w14:textId="77777777" w:rsidR="001C477C" w:rsidRPr="001D7A01" w:rsidRDefault="001C477C" w:rsidP="001D7A01">
            <w:pPr>
              <w:rPr>
                <w:sz w:val="24"/>
                <w:szCs w:val="24"/>
              </w:rPr>
            </w:pPr>
            <w:r w:rsidRPr="001D7A01">
              <w:rPr>
                <w:sz w:val="24"/>
                <w:szCs w:val="24"/>
              </w:rPr>
              <w:t>не установлены</w:t>
            </w:r>
          </w:p>
        </w:tc>
      </w:tr>
      <w:tr w:rsidR="001C477C" w:rsidRPr="001D7A01" w14:paraId="763CAE6D"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5751BFEC" w14:textId="77777777" w:rsidR="001C477C" w:rsidRPr="001D7A01" w:rsidRDefault="001C477C" w:rsidP="001D7A01">
            <w:pPr>
              <w:rPr>
                <w:sz w:val="24"/>
                <w:szCs w:val="24"/>
              </w:rPr>
            </w:pPr>
            <w:r w:rsidRPr="001D7A01">
              <w:rPr>
                <w:sz w:val="24"/>
                <w:szCs w:val="24"/>
              </w:rPr>
              <w:lastRenderedPageBreak/>
              <w:t>Кошение трав, сбор и заготовка сена</w:t>
            </w:r>
          </w:p>
        </w:tc>
      </w:tr>
      <w:tr w:rsidR="001C477C" w:rsidRPr="001D7A01" w14:paraId="6B04428D" w14:textId="77777777" w:rsidTr="003E0374">
        <w:tc>
          <w:tcPr>
            <w:tcW w:w="2269" w:type="dxa"/>
            <w:tcBorders>
              <w:right w:val="single" w:sz="4" w:space="0" w:color="auto"/>
            </w:tcBorders>
          </w:tcPr>
          <w:p w14:paraId="10FC88CE" w14:textId="77777777" w:rsidR="001C477C" w:rsidRPr="001D7A01" w:rsidRDefault="001C477C" w:rsidP="001D7A01">
            <w:pPr>
              <w:rPr>
                <w:sz w:val="24"/>
                <w:szCs w:val="24"/>
              </w:rPr>
            </w:pPr>
            <w:r w:rsidRPr="001D7A01">
              <w:rPr>
                <w:sz w:val="24"/>
                <w:szCs w:val="24"/>
              </w:rPr>
              <w:t>Коммунальное обслуживание</w:t>
            </w:r>
          </w:p>
        </w:tc>
        <w:tc>
          <w:tcPr>
            <w:tcW w:w="850" w:type="dxa"/>
            <w:tcBorders>
              <w:right w:val="single" w:sz="4" w:space="0" w:color="auto"/>
            </w:tcBorders>
          </w:tcPr>
          <w:p w14:paraId="43190E65" w14:textId="77777777" w:rsidR="001C477C" w:rsidRPr="001D7A01" w:rsidRDefault="001C477C" w:rsidP="001D7A01">
            <w:pPr>
              <w:rPr>
                <w:sz w:val="24"/>
                <w:szCs w:val="24"/>
              </w:rPr>
            </w:pPr>
            <w:r w:rsidRPr="001D7A01">
              <w:rPr>
                <w:sz w:val="24"/>
                <w:szCs w:val="24"/>
              </w:rPr>
              <w:t>3.1</w:t>
            </w:r>
          </w:p>
        </w:tc>
        <w:tc>
          <w:tcPr>
            <w:tcW w:w="2977" w:type="dxa"/>
            <w:tcBorders>
              <w:top w:val="single" w:sz="4" w:space="0" w:color="auto"/>
              <w:left w:val="single" w:sz="4" w:space="0" w:color="auto"/>
              <w:bottom w:val="single" w:sz="4" w:space="0" w:color="auto"/>
              <w:right w:val="single" w:sz="4" w:space="0" w:color="auto"/>
            </w:tcBorders>
          </w:tcPr>
          <w:p w14:paraId="3349FE13" w14:textId="77777777" w:rsidR="001C477C" w:rsidRPr="001D7A01" w:rsidRDefault="001C477C" w:rsidP="001D7A01">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38A50063" w14:textId="77777777" w:rsidR="001C477C" w:rsidRPr="001D7A01" w:rsidRDefault="001C477C" w:rsidP="001D7A01">
            <w:pPr>
              <w:rPr>
                <w:sz w:val="24"/>
                <w:szCs w:val="24"/>
              </w:rPr>
            </w:pPr>
            <w:r w:rsidRPr="001D7A01">
              <w:rPr>
                <w:sz w:val="24"/>
                <w:szCs w:val="24"/>
              </w:rPr>
              <w:t>Минимальная площадь земельного участка – 0,01 га.</w:t>
            </w:r>
          </w:p>
          <w:p w14:paraId="2D0C9581" w14:textId="77777777" w:rsidR="001C477C" w:rsidRPr="001D7A01" w:rsidRDefault="001C477C" w:rsidP="001D7A01">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6D050E6" w14:textId="77777777" w:rsidR="001C477C" w:rsidRPr="001D7A01" w:rsidRDefault="001C477C" w:rsidP="001D7A01">
            <w:pPr>
              <w:rPr>
                <w:sz w:val="24"/>
                <w:szCs w:val="24"/>
              </w:rPr>
            </w:pPr>
            <w:r w:rsidRPr="001D7A01">
              <w:rPr>
                <w:sz w:val="24"/>
                <w:szCs w:val="24"/>
              </w:rPr>
              <w:t>5 м</w:t>
            </w:r>
          </w:p>
        </w:tc>
        <w:tc>
          <w:tcPr>
            <w:tcW w:w="1985" w:type="dxa"/>
            <w:tcBorders>
              <w:top w:val="single" w:sz="4" w:space="0" w:color="auto"/>
              <w:left w:val="single" w:sz="4" w:space="0" w:color="auto"/>
              <w:bottom w:val="single" w:sz="4" w:space="0" w:color="auto"/>
              <w:right w:val="single" w:sz="4" w:space="0" w:color="auto"/>
            </w:tcBorders>
            <w:vAlign w:val="center"/>
          </w:tcPr>
          <w:p w14:paraId="10BC7BFF" w14:textId="77777777" w:rsidR="001C477C" w:rsidRPr="001D7A01" w:rsidRDefault="001C477C" w:rsidP="001D7A01">
            <w:pPr>
              <w:rPr>
                <w:sz w:val="24"/>
                <w:szCs w:val="24"/>
              </w:rPr>
            </w:pPr>
            <w:r w:rsidRPr="001D7A01">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29EDA374" w14:textId="77777777" w:rsidR="001C477C" w:rsidRPr="001D7A01" w:rsidRDefault="001C477C" w:rsidP="001D7A01">
            <w:pPr>
              <w:rPr>
                <w:sz w:val="24"/>
                <w:szCs w:val="24"/>
              </w:rPr>
            </w:pPr>
            <w:r w:rsidRPr="001D7A01">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1CA46D5D" w14:textId="77777777" w:rsidR="001C477C" w:rsidRPr="001D7A01" w:rsidRDefault="001C477C" w:rsidP="001D7A01">
            <w:pPr>
              <w:rPr>
                <w:sz w:val="24"/>
                <w:szCs w:val="24"/>
              </w:rPr>
            </w:pPr>
            <w:r w:rsidRPr="001D7A01">
              <w:rPr>
                <w:sz w:val="24"/>
                <w:szCs w:val="24"/>
              </w:rPr>
              <w:t>не установлены</w:t>
            </w:r>
          </w:p>
        </w:tc>
      </w:tr>
      <w:tr w:rsidR="001C477C" w:rsidRPr="001D7A01" w14:paraId="4D3F4752"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1D7A1D27" w14:textId="77777777" w:rsidR="001C477C" w:rsidRPr="001D7A01" w:rsidRDefault="001C477C" w:rsidP="001D7A01">
            <w:pPr>
              <w:rPr>
                <w:sz w:val="24"/>
                <w:szCs w:val="24"/>
              </w:rPr>
            </w:pPr>
            <w:r w:rsidRPr="001D7A01">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70BD1371" w14:textId="77777777" w:rsidR="001C477C" w:rsidRPr="001D7A01" w:rsidRDefault="001C477C" w:rsidP="001D7A01">
            <w:pPr>
              <w:rPr>
                <w:sz w:val="24"/>
                <w:szCs w:val="24"/>
              </w:rPr>
            </w:pPr>
            <w:r w:rsidRPr="001D7A01">
              <w:rPr>
                <w:sz w:val="24"/>
                <w:szCs w:val="24"/>
              </w:rPr>
              <w:t>•</w:t>
            </w:r>
            <w:r w:rsidRPr="001D7A01">
              <w:rPr>
                <w:sz w:val="24"/>
                <w:szCs w:val="24"/>
              </w:rPr>
              <w:tab/>
              <w:t>поставки воды, тепла, электричества, газа, предоставления услуг связи;</w:t>
            </w:r>
          </w:p>
          <w:p w14:paraId="209FD1AF" w14:textId="77777777" w:rsidR="001C477C" w:rsidRPr="001D7A01" w:rsidRDefault="001C477C" w:rsidP="001D7A01">
            <w:pPr>
              <w:rPr>
                <w:sz w:val="24"/>
                <w:szCs w:val="24"/>
              </w:rPr>
            </w:pPr>
            <w:r w:rsidRPr="001D7A01">
              <w:rPr>
                <w:sz w:val="24"/>
                <w:szCs w:val="24"/>
              </w:rPr>
              <w:t>•</w:t>
            </w:r>
            <w:r w:rsidRPr="001D7A01">
              <w:rPr>
                <w:sz w:val="24"/>
                <w:szCs w:val="24"/>
              </w:rPr>
              <w:tab/>
              <w:t>отвода канализационных стоков;</w:t>
            </w:r>
          </w:p>
          <w:p w14:paraId="2E3BF553" w14:textId="77777777" w:rsidR="001C477C" w:rsidRPr="001D7A01" w:rsidRDefault="001C477C" w:rsidP="001D7A01">
            <w:pPr>
              <w:rPr>
                <w:sz w:val="24"/>
                <w:szCs w:val="24"/>
              </w:rPr>
            </w:pPr>
            <w:r w:rsidRPr="001D7A01">
              <w:rPr>
                <w:sz w:val="24"/>
                <w:szCs w:val="24"/>
              </w:rPr>
              <w:t>•</w:t>
            </w:r>
            <w:r w:rsidRPr="001D7A01">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D7A01" w14:paraId="14A54227" w14:textId="77777777" w:rsidTr="003E0374">
        <w:tc>
          <w:tcPr>
            <w:tcW w:w="2269" w:type="dxa"/>
          </w:tcPr>
          <w:p w14:paraId="0F9FEA49" w14:textId="77777777" w:rsidR="001C477C" w:rsidRPr="001D7A01" w:rsidRDefault="001C477C" w:rsidP="001D7A01">
            <w:pPr>
              <w:rPr>
                <w:sz w:val="24"/>
                <w:szCs w:val="24"/>
              </w:rPr>
            </w:pPr>
            <w:r w:rsidRPr="001D7A01">
              <w:rPr>
                <w:sz w:val="24"/>
                <w:szCs w:val="24"/>
              </w:rPr>
              <w:t>Специальная деятельность</w:t>
            </w:r>
          </w:p>
        </w:tc>
        <w:tc>
          <w:tcPr>
            <w:tcW w:w="850" w:type="dxa"/>
          </w:tcPr>
          <w:p w14:paraId="04EBAFAA" w14:textId="77777777" w:rsidR="001C477C" w:rsidRPr="001D7A01" w:rsidRDefault="001C477C" w:rsidP="001D7A01">
            <w:pPr>
              <w:rPr>
                <w:sz w:val="24"/>
                <w:szCs w:val="24"/>
              </w:rPr>
            </w:pPr>
            <w:r w:rsidRPr="001D7A01">
              <w:rPr>
                <w:sz w:val="24"/>
                <w:szCs w:val="24"/>
              </w:rPr>
              <w:t>12.2.</w:t>
            </w:r>
          </w:p>
        </w:tc>
        <w:tc>
          <w:tcPr>
            <w:tcW w:w="2977" w:type="dxa"/>
          </w:tcPr>
          <w:p w14:paraId="60BEC8A0" w14:textId="77777777" w:rsidR="001C477C" w:rsidRPr="001D7A01" w:rsidRDefault="001C477C" w:rsidP="001D7A01">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122380FD" w14:textId="77777777" w:rsidR="001C477C" w:rsidRPr="001D7A01" w:rsidRDefault="001C477C" w:rsidP="001D7A01">
            <w:pPr>
              <w:rPr>
                <w:sz w:val="24"/>
                <w:szCs w:val="24"/>
              </w:rPr>
            </w:pPr>
            <w:r w:rsidRPr="001D7A01">
              <w:rPr>
                <w:sz w:val="24"/>
                <w:szCs w:val="24"/>
              </w:rPr>
              <w:t>Не подлежат установлению</w:t>
            </w:r>
          </w:p>
        </w:tc>
        <w:tc>
          <w:tcPr>
            <w:tcW w:w="1985" w:type="dxa"/>
            <w:vAlign w:val="center"/>
          </w:tcPr>
          <w:p w14:paraId="77181BBC" w14:textId="77777777" w:rsidR="001C477C" w:rsidRPr="001D7A01" w:rsidRDefault="001C477C" w:rsidP="001D7A01">
            <w:pPr>
              <w:rPr>
                <w:sz w:val="24"/>
                <w:szCs w:val="24"/>
              </w:rPr>
            </w:pPr>
            <w:r w:rsidRPr="001D7A01">
              <w:rPr>
                <w:sz w:val="24"/>
                <w:szCs w:val="24"/>
              </w:rPr>
              <w:t>Не подлежат установлению</w:t>
            </w:r>
          </w:p>
        </w:tc>
        <w:tc>
          <w:tcPr>
            <w:tcW w:w="1984" w:type="dxa"/>
            <w:vAlign w:val="center"/>
          </w:tcPr>
          <w:p w14:paraId="72ECF37B" w14:textId="77777777" w:rsidR="001C477C" w:rsidRPr="001D7A01" w:rsidRDefault="001C477C" w:rsidP="001D7A01">
            <w:pPr>
              <w:rPr>
                <w:sz w:val="24"/>
                <w:szCs w:val="24"/>
              </w:rPr>
            </w:pPr>
            <w:r w:rsidRPr="001D7A01">
              <w:rPr>
                <w:sz w:val="24"/>
                <w:szCs w:val="24"/>
              </w:rPr>
              <w:t>Не подлежит установлению</w:t>
            </w:r>
          </w:p>
        </w:tc>
        <w:tc>
          <w:tcPr>
            <w:tcW w:w="3402" w:type="dxa"/>
            <w:vAlign w:val="center"/>
          </w:tcPr>
          <w:p w14:paraId="07459D03" w14:textId="77777777" w:rsidR="001C477C" w:rsidRPr="001D7A01" w:rsidRDefault="001C477C" w:rsidP="001D7A01">
            <w:pPr>
              <w:rPr>
                <w:sz w:val="24"/>
                <w:szCs w:val="24"/>
              </w:rPr>
            </w:pPr>
            <w:r w:rsidRPr="001D7A01">
              <w:rPr>
                <w:sz w:val="24"/>
                <w:szCs w:val="24"/>
              </w:rPr>
              <w:t>не установлены</w:t>
            </w:r>
          </w:p>
        </w:tc>
      </w:tr>
      <w:tr w:rsidR="006042A8" w:rsidRPr="001D7A01" w14:paraId="243C18FC" w14:textId="77777777" w:rsidTr="00902E08">
        <w:tc>
          <w:tcPr>
            <w:tcW w:w="15451" w:type="dxa"/>
            <w:gridSpan w:val="7"/>
            <w:shd w:val="clear" w:color="auto" w:fill="auto"/>
          </w:tcPr>
          <w:p w14:paraId="6F2CC986" w14:textId="77777777" w:rsidR="006042A8" w:rsidRPr="001D7A01" w:rsidRDefault="006042A8" w:rsidP="001D7A01">
            <w:pPr>
              <w:rPr>
                <w:sz w:val="24"/>
                <w:szCs w:val="24"/>
              </w:rPr>
            </w:pPr>
            <w:r w:rsidRPr="001D7A01">
              <w:rPr>
                <w:sz w:val="24"/>
                <w:szCs w:val="24"/>
              </w:rPr>
              <w:t>Размещение производства и потребления (контейнерные площадки).</w:t>
            </w:r>
          </w:p>
        </w:tc>
      </w:tr>
      <w:tr w:rsidR="006042A8" w:rsidRPr="001D7A01" w14:paraId="78FFF88E" w14:textId="77777777" w:rsidTr="003E0374">
        <w:tc>
          <w:tcPr>
            <w:tcW w:w="2269" w:type="dxa"/>
          </w:tcPr>
          <w:p w14:paraId="656177AD" w14:textId="7641C318" w:rsidR="006042A8" w:rsidRPr="001D7A01" w:rsidRDefault="006042A8" w:rsidP="001D7A01">
            <w:pPr>
              <w:rPr>
                <w:sz w:val="24"/>
                <w:szCs w:val="24"/>
              </w:rPr>
            </w:pPr>
            <w:r w:rsidRPr="001D7A01">
              <w:rPr>
                <w:sz w:val="24"/>
                <w:szCs w:val="24"/>
              </w:rPr>
              <w:t>Размещение автомобильных дорог</w:t>
            </w:r>
          </w:p>
        </w:tc>
        <w:tc>
          <w:tcPr>
            <w:tcW w:w="850" w:type="dxa"/>
          </w:tcPr>
          <w:p w14:paraId="673923B4" w14:textId="53E660C9" w:rsidR="006042A8" w:rsidRPr="001D7A01" w:rsidRDefault="006042A8" w:rsidP="001D7A01">
            <w:pPr>
              <w:rPr>
                <w:sz w:val="24"/>
                <w:szCs w:val="24"/>
              </w:rPr>
            </w:pPr>
            <w:r w:rsidRPr="001D7A01">
              <w:rPr>
                <w:sz w:val="24"/>
                <w:szCs w:val="24"/>
              </w:rPr>
              <w:t>7.2.1</w:t>
            </w:r>
          </w:p>
        </w:tc>
        <w:tc>
          <w:tcPr>
            <w:tcW w:w="2977" w:type="dxa"/>
          </w:tcPr>
          <w:p w14:paraId="161B93E6" w14:textId="067FFD50" w:rsidR="006042A8" w:rsidRPr="001D7A01" w:rsidRDefault="006042A8" w:rsidP="001D7A01">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3B059A6C" w14:textId="772599AF" w:rsidR="006042A8" w:rsidRPr="001D7A01" w:rsidRDefault="006042A8" w:rsidP="001D7A01">
            <w:pPr>
              <w:rPr>
                <w:sz w:val="24"/>
                <w:szCs w:val="24"/>
              </w:rPr>
            </w:pPr>
            <w:r w:rsidRPr="001D7A01">
              <w:rPr>
                <w:sz w:val="24"/>
                <w:szCs w:val="24"/>
              </w:rPr>
              <w:t>Не подлежат установлению</w:t>
            </w:r>
          </w:p>
        </w:tc>
        <w:tc>
          <w:tcPr>
            <w:tcW w:w="1985" w:type="dxa"/>
            <w:vAlign w:val="center"/>
          </w:tcPr>
          <w:p w14:paraId="61020018" w14:textId="7885D48B" w:rsidR="006042A8" w:rsidRPr="001D7A01" w:rsidRDefault="006042A8" w:rsidP="001D7A01">
            <w:pPr>
              <w:rPr>
                <w:sz w:val="24"/>
                <w:szCs w:val="24"/>
              </w:rPr>
            </w:pPr>
            <w:r w:rsidRPr="001D7A01">
              <w:rPr>
                <w:sz w:val="24"/>
                <w:szCs w:val="24"/>
              </w:rPr>
              <w:t>Не подлежат установлению</w:t>
            </w:r>
          </w:p>
        </w:tc>
        <w:tc>
          <w:tcPr>
            <w:tcW w:w="1984" w:type="dxa"/>
            <w:vAlign w:val="center"/>
          </w:tcPr>
          <w:p w14:paraId="24CA70E9" w14:textId="4137D002" w:rsidR="006042A8" w:rsidRPr="001D7A01" w:rsidRDefault="006042A8" w:rsidP="001D7A01">
            <w:pPr>
              <w:rPr>
                <w:sz w:val="24"/>
                <w:szCs w:val="24"/>
              </w:rPr>
            </w:pPr>
            <w:r w:rsidRPr="001D7A01">
              <w:rPr>
                <w:sz w:val="24"/>
                <w:szCs w:val="24"/>
              </w:rPr>
              <w:t>Не подлежит установлению</w:t>
            </w:r>
          </w:p>
        </w:tc>
        <w:tc>
          <w:tcPr>
            <w:tcW w:w="3402" w:type="dxa"/>
            <w:vAlign w:val="center"/>
          </w:tcPr>
          <w:p w14:paraId="055A6C78" w14:textId="1533ABC7" w:rsidR="006042A8" w:rsidRPr="001D7A01" w:rsidRDefault="006042A8" w:rsidP="001D7A01">
            <w:pPr>
              <w:rPr>
                <w:sz w:val="24"/>
                <w:szCs w:val="24"/>
              </w:rPr>
            </w:pPr>
            <w:r w:rsidRPr="001D7A01">
              <w:rPr>
                <w:sz w:val="24"/>
                <w:szCs w:val="24"/>
              </w:rPr>
              <w:t>не установлены</w:t>
            </w:r>
          </w:p>
        </w:tc>
      </w:tr>
      <w:tr w:rsidR="006042A8" w:rsidRPr="001D7A01" w14:paraId="2FC41E97"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7D0123B7" w14:textId="0622C62D" w:rsidR="006042A8" w:rsidRPr="001D7A01" w:rsidRDefault="006042A8" w:rsidP="001D7A01">
            <w:pPr>
              <w:rPr>
                <w:sz w:val="24"/>
                <w:szCs w:val="24"/>
              </w:rPr>
            </w:pPr>
            <w:r w:rsidRPr="001D7A01">
              <w:rPr>
                <w:sz w:val="24"/>
                <w:szCs w:val="24"/>
              </w:rPr>
              <w:t xml:space="preserve">Размещение автомобильных дорог за пределами населенных пунктов и технически связанных с ними сооружений, придорожных стоянок </w:t>
            </w:r>
            <w:r w:rsidRPr="001D7A01">
              <w:rPr>
                <w:sz w:val="24"/>
                <w:szCs w:val="24"/>
              </w:rPr>
              <w:lastRenderedPageBreak/>
              <w:t>(парковок)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6042A8" w:rsidRPr="001D7A01" w14:paraId="5000EA0B" w14:textId="77777777" w:rsidTr="003E0374">
        <w:tc>
          <w:tcPr>
            <w:tcW w:w="2269" w:type="dxa"/>
            <w:tcBorders>
              <w:right w:val="single" w:sz="4" w:space="0" w:color="auto"/>
            </w:tcBorders>
          </w:tcPr>
          <w:p w14:paraId="11D64B1E" w14:textId="77777777" w:rsidR="006042A8" w:rsidRPr="001D7A01" w:rsidRDefault="006042A8" w:rsidP="001D7A01">
            <w:pPr>
              <w:rPr>
                <w:sz w:val="24"/>
                <w:szCs w:val="24"/>
              </w:rPr>
            </w:pPr>
            <w:r w:rsidRPr="001D7A01">
              <w:rPr>
                <w:sz w:val="24"/>
                <w:szCs w:val="24"/>
              </w:rPr>
              <w:lastRenderedPageBreak/>
              <w:t>Предоставление коммунальных услуг</w:t>
            </w:r>
          </w:p>
        </w:tc>
        <w:tc>
          <w:tcPr>
            <w:tcW w:w="850" w:type="dxa"/>
            <w:tcBorders>
              <w:right w:val="single" w:sz="4" w:space="0" w:color="auto"/>
            </w:tcBorders>
          </w:tcPr>
          <w:p w14:paraId="650C8394" w14:textId="77777777" w:rsidR="006042A8" w:rsidRPr="001D7A01" w:rsidRDefault="006042A8" w:rsidP="001D7A01">
            <w:pPr>
              <w:rPr>
                <w:sz w:val="24"/>
                <w:szCs w:val="24"/>
              </w:rPr>
            </w:pPr>
            <w:r w:rsidRPr="001D7A01">
              <w:rPr>
                <w:sz w:val="24"/>
                <w:szCs w:val="24"/>
              </w:rPr>
              <w:t>3.1.1.</w:t>
            </w:r>
          </w:p>
        </w:tc>
        <w:tc>
          <w:tcPr>
            <w:tcW w:w="2977" w:type="dxa"/>
            <w:tcBorders>
              <w:top w:val="single" w:sz="4" w:space="0" w:color="auto"/>
              <w:left w:val="single" w:sz="4" w:space="0" w:color="auto"/>
              <w:bottom w:val="single" w:sz="4" w:space="0" w:color="auto"/>
              <w:right w:val="single" w:sz="4" w:space="0" w:color="auto"/>
            </w:tcBorders>
          </w:tcPr>
          <w:p w14:paraId="2C20C21F" w14:textId="77777777" w:rsidR="006042A8" w:rsidRPr="001D7A01" w:rsidRDefault="006042A8" w:rsidP="001D7A01">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7FC3F4AD" w14:textId="77777777" w:rsidR="006042A8" w:rsidRPr="001D7A01" w:rsidRDefault="006042A8" w:rsidP="001D7A01">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1B8E93C0" w14:textId="77777777" w:rsidR="006042A8" w:rsidRPr="001D7A01" w:rsidRDefault="006042A8" w:rsidP="001D7A01">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47C6ECD0" w14:textId="77777777" w:rsidR="006042A8" w:rsidRPr="001D7A01" w:rsidRDefault="006042A8" w:rsidP="001D7A01">
            <w:pPr>
              <w:rPr>
                <w:sz w:val="24"/>
                <w:szCs w:val="24"/>
              </w:rPr>
            </w:pPr>
            <w:r w:rsidRPr="001D7A01">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3577CD04" w14:textId="77777777" w:rsidR="006042A8" w:rsidRPr="001D7A01" w:rsidRDefault="006042A8" w:rsidP="001D7A01">
            <w:pPr>
              <w:rPr>
                <w:sz w:val="24"/>
                <w:szCs w:val="24"/>
              </w:rPr>
            </w:pPr>
            <w:r w:rsidRPr="001D7A01">
              <w:rPr>
                <w:sz w:val="24"/>
                <w:szCs w:val="24"/>
              </w:rPr>
              <w:t>не установлены</w:t>
            </w:r>
          </w:p>
        </w:tc>
      </w:tr>
      <w:tr w:rsidR="006042A8" w:rsidRPr="001D7A01" w14:paraId="51B53EB2"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4E1F8ECC" w14:textId="77777777" w:rsidR="006042A8" w:rsidRPr="001D7A01" w:rsidRDefault="006042A8" w:rsidP="001D7A01">
            <w:pPr>
              <w:rPr>
                <w:sz w:val="24"/>
                <w:szCs w:val="24"/>
              </w:rPr>
            </w:pPr>
            <w:r w:rsidRPr="001D7A0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2BB60A0B" w14:textId="77777777" w:rsidR="006042A8" w:rsidRPr="001D7A01" w:rsidRDefault="006042A8" w:rsidP="001D7A01">
            <w:pPr>
              <w:rPr>
                <w:sz w:val="24"/>
                <w:szCs w:val="24"/>
              </w:rPr>
            </w:pPr>
            <w:r w:rsidRPr="001D7A01">
              <w:rPr>
                <w:sz w:val="24"/>
                <w:szCs w:val="24"/>
              </w:rPr>
              <w:t>Предельные (минимальные и (или) максимальные) размеры земельного участка:</w:t>
            </w:r>
          </w:p>
          <w:p w14:paraId="01AC0AFC" w14:textId="77777777" w:rsidR="006042A8" w:rsidRPr="001D7A01" w:rsidRDefault="006042A8" w:rsidP="001D7A01">
            <w:pPr>
              <w:rPr>
                <w:sz w:val="24"/>
                <w:szCs w:val="24"/>
              </w:rPr>
            </w:pPr>
            <w:r w:rsidRPr="001D7A01">
              <w:rPr>
                <w:sz w:val="24"/>
                <w:szCs w:val="24"/>
              </w:rPr>
              <w:t>Размеры земельных участков для котельных, работающих на твёрдом топливе — 0,7-4,3 га в зависимости от мощности.</w:t>
            </w:r>
          </w:p>
          <w:p w14:paraId="402E27DC" w14:textId="77777777" w:rsidR="006042A8" w:rsidRPr="001D7A01" w:rsidRDefault="006042A8" w:rsidP="001D7A01">
            <w:pPr>
              <w:rPr>
                <w:sz w:val="24"/>
                <w:szCs w:val="24"/>
              </w:rPr>
            </w:pPr>
            <w:r w:rsidRPr="001D7A01">
              <w:rPr>
                <w:sz w:val="24"/>
                <w:szCs w:val="24"/>
              </w:rPr>
              <w:t>Размеры земельных участков для котельных, работающих на газовом топливе, — 0,3-3,5 га в зависимости от мощности.</w:t>
            </w:r>
          </w:p>
          <w:p w14:paraId="45BBF33F" w14:textId="77777777" w:rsidR="006042A8" w:rsidRPr="001D7A01" w:rsidRDefault="006042A8" w:rsidP="001D7A01">
            <w:pPr>
              <w:rPr>
                <w:sz w:val="24"/>
                <w:szCs w:val="24"/>
              </w:rPr>
            </w:pPr>
            <w:r w:rsidRPr="001D7A01">
              <w:rPr>
                <w:sz w:val="24"/>
                <w:szCs w:val="24"/>
              </w:rPr>
              <w:t>Размеры земельных участков для жилищно-эксплуатационных организаций:</w:t>
            </w:r>
          </w:p>
          <w:p w14:paraId="566F9DF0" w14:textId="77777777" w:rsidR="006042A8" w:rsidRPr="001D7A01" w:rsidRDefault="006042A8" w:rsidP="001D7A01">
            <w:pPr>
              <w:rPr>
                <w:sz w:val="24"/>
                <w:szCs w:val="24"/>
              </w:rPr>
            </w:pPr>
            <w:r w:rsidRPr="001D7A01">
              <w:rPr>
                <w:sz w:val="24"/>
                <w:szCs w:val="24"/>
              </w:rPr>
              <w:t>•</w:t>
            </w:r>
            <w:r w:rsidRPr="001D7A01">
              <w:rPr>
                <w:sz w:val="24"/>
                <w:szCs w:val="24"/>
              </w:rPr>
              <w:tab/>
              <w:t>на микрорайон — 0,3 га (1 объект на 20 тыс. жителей);</w:t>
            </w:r>
          </w:p>
          <w:p w14:paraId="130AE92A" w14:textId="77777777" w:rsidR="006042A8" w:rsidRPr="001D7A01" w:rsidRDefault="006042A8" w:rsidP="001D7A01">
            <w:pPr>
              <w:rPr>
                <w:sz w:val="24"/>
                <w:szCs w:val="24"/>
              </w:rPr>
            </w:pPr>
            <w:r w:rsidRPr="001D7A01">
              <w:rPr>
                <w:sz w:val="24"/>
                <w:szCs w:val="24"/>
              </w:rPr>
              <w:t>Диспетчерский пункт (из расчета 1 объект на 5 км городских коллекторов), площадью в 120 м2 (0,04-0,05 га).</w:t>
            </w:r>
          </w:p>
          <w:p w14:paraId="249FB618" w14:textId="77777777" w:rsidR="006042A8" w:rsidRPr="001D7A01" w:rsidRDefault="006042A8" w:rsidP="001D7A01">
            <w:pPr>
              <w:rPr>
                <w:sz w:val="24"/>
                <w:szCs w:val="24"/>
              </w:rPr>
            </w:pPr>
            <w:r w:rsidRPr="001D7A01">
              <w:rPr>
                <w:sz w:val="24"/>
                <w:szCs w:val="24"/>
              </w:rPr>
              <w:t>Ремонтно-производственная база (из расчета 1 объект на каждые 100 км городских коллекторов), площадью в 1500 м2 (1,0 га на объект).</w:t>
            </w:r>
          </w:p>
          <w:p w14:paraId="1E197549" w14:textId="77777777" w:rsidR="006042A8" w:rsidRPr="001D7A01" w:rsidRDefault="006042A8" w:rsidP="001D7A01">
            <w:pPr>
              <w:rPr>
                <w:sz w:val="24"/>
                <w:szCs w:val="24"/>
              </w:rPr>
            </w:pPr>
            <w:r w:rsidRPr="001D7A01">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6042A8" w:rsidRPr="001D7A01" w14:paraId="7C834196"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43DD08" w14:textId="77777777" w:rsidR="006042A8" w:rsidRPr="001D7A01" w:rsidRDefault="006042A8" w:rsidP="001D7A01">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tr w:rsidR="006042A8" w:rsidRPr="001D7A01" w14:paraId="63C49E53"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527814D9" w14:textId="77777777" w:rsidR="006042A8" w:rsidRPr="001D7A01" w:rsidRDefault="006042A8" w:rsidP="001D7A01">
            <w:pPr>
              <w:rPr>
                <w:sz w:val="24"/>
                <w:szCs w:val="24"/>
              </w:rPr>
            </w:pPr>
            <w:r w:rsidRPr="001D7A01">
              <w:rPr>
                <w:sz w:val="24"/>
                <w:szCs w:val="24"/>
              </w:rPr>
              <w:t>Не предусмотрены</w:t>
            </w:r>
          </w:p>
        </w:tc>
      </w:tr>
    </w:tbl>
    <w:p w14:paraId="2FD59A4A" w14:textId="77777777" w:rsidR="009C1B6C" w:rsidRDefault="009C1B6C" w:rsidP="001C477C">
      <w:bookmarkStart w:id="82" w:name="_Toc54518851"/>
      <w:bookmarkStart w:id="83" w:name="_Toc50646387"/>
    </w:p>
    <w:p w14:paraId="069234EC" w14:textId="77777777" w:rsidR="001D7A01" w:rsidRDefault="001D7A01">
      <w:r>
        <w:br w:type="page"/>
      </w:r>
    </w:p>
    <w:p w14:paraId="08FAB9A9" w14:textId="6BC1D841" w:rsidR="001C477C" w:rsidRPr="001C477C" w:rsidRDefault="001C477C" w:rsidP="001C477C">
      <w:r w:rsidRPr="001C477C">
        <w:lastRenderedPageBreak/>
        <w:t>Зоны рекреации</w:t>
      </w:r>
      <w:bookmarkEnd w:id="82"/>
    </w:p>
    <w:p w14:paraId="15B14444" w14:textId="27A64799" w:rsidR="001C477C" w:rsidRPr="001C477C" w:rsidRDefault="001C477C" w:rsidP="001C477C">
      <w:r w:rsidRPr="001C477C">
        <w:t>Статья 4</w:t>
      </w:r>
      <w:r w:rsidR="009C1B6C">
        <w:t>9</w:t>
      </w:r>
      <w:r w:rsidRPr="001C477C">
        <w:t>. Зона озелененных территорий общего пользования (Р1)</w:t>
      </w:r>
      <w:bookmarkEnd w:id="83"/>
    </w:p>
    <w:p w14:paraId="4C949D33"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131"/>
        <w:gridCol w:w="719"/>
        <w:gridCol w:w="127"/>
        <w:gridCol w:w="2850"/>
        <w:gridCol w:w="128"/>
        <w:gridCol w:w="1856"/>
        <w:gridCol w:w="129"/>
        <w:gridCol w:w="1846"/>
        <w:gridCol w:w="10"/>
        <w:gridCol w:w="1974"/>
        <w:gridCol w:w="10"/>
        <w:gridCol w:w="3402"/>
      </w:tblGrid>
      <w:tr w:rsidR="001C477C" w:rsidRPr="001D7A01" w14:paraId="17B76C0E" w14:textId="77777777" w:rsidTr="003E0374">
        <w:tc>
          <w:tcPr>
            <w:tcW w:w="2269" w:type="dxa"/>
            <w:vMerge w:val="restart"/>
            <w:tcBorders>
              <w:right w:val="single" w:sz="4" w:space="0" w:color="auto"/>
            </w:tcBorders>
          </w:tcPr>
          <w:p w14:paraId="7C5F85B7" w14:textId="77777777" w:rsidR="001C477C" w:rsidRPr="001D7A01" w:rsidRDefault="001C477C" w:rsidP="001C477C">
            <w:pPr>
              <w:rPr>
                <w:sz w:val="24"/>
                <w:szCs w:val="24"/>
              </w:rPr>
            </w:pPr>
            <w:bookmarkStart w:id="84" w:name="_Hlk63342894"/>
            <w:bookmarkStart w:id="85" w:name="_Hlk72241129"/>
            <w:r w:rsidRPr="001D7A01">
              <w:rPr>
                <w:sz w:val="24"/>
                <w:szCs w:val="24"/>
              </w:rPr>
              <w:t>Виды разрешенного использования</w:t>
            </w:r>
          </w:p>
        </w:tc>
        <w:tc>
          <w:tcPr>
            <w:tcW w:w="850" w:type="dxa"/>
            <w:gridSpan w:val="2"/>
            <w:vMerge w:val="restart"/>
            <w:tcBorders>
              <w:right w:val="single" w:sz="4" w:space="0" w:color="auto"/>
            </w:tcBorders>
          </w:tcPr>
          <w:p w14:paraId="7799B5AA" w14:textId="77777777" w:rsidR="001C477C" w:rsidRPr="001D7A01" w:rsidRDefault="001C477C" w:rsidP="001C477C">
            <w:pPr>
              <w:rPr>
                <w:sz w:val="24"/>
                <w:szCs w:val="24"/>
              </w:rPr>
            </w:pPr>
            <w:r w:rsidRPr="001D7A01">
              <w:rPr>
                <w:sz w:val="24"/>
                <w:szCs w:val="24"/>
              </w:rPr>
              <w:t>Код</w:t>
            </w:r>
          </w:p>
        </w:tc>
        <w:tc>
          <w:tcPr>
            <w:tcW w:w="12332" w:type="dxa"/>
            <w:gridSpan w:val="10"/>
            <w:tcBorders>
              <w:top w:val="single" w:sz="4" w:space="0" w:color="auto"/>
              <w:left w:val="single" w:sz="4" w:space="0" w:color="auto"/>
              <w:bottom w:val="single" w:sz="4" w:space="0" w:color="auto"/>
              <w:right w:val="single" w:sz="4" w:space="0" w:color="auto"/>
            </w:tcBorders>
          </w:tcPr>
          <w:p w14:paraId="5EDB2215"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38B5C9A1" w14:textId="77777777" w:rsidTr="003E0374">
        <w:tc>
          <w:tcPr>
            <w:tcW w:w="2269" w:type="dxa"/>
            <w:vMerge/>
            <w:tcBorders>
              <w:right w:val="single" w:sz="4" w:space="0" w:color="auto"/>
            </w:tcBorders>
          </w:tcPr>
          <w:p w14:paraId="72B90231" w14:textId="77777777" w:rsidR="001C477C" w:rsidRPr="001D7A01" w:rsidRDefault="001C477C" w:rsidP="001C477C">
            <w:pPr>
              <w:rPr>
                <w:sz w:val="24"/>
                <w:szCs w:val="24"/>
              </w:rPr>
            </w:pPr>
          </w:p>
        </w:tc>
        <w:tc>
          <w:tcPr>
            <w:tcW w:w="850" w:type="dxa"/>
            <w:gridSpan w:val="2"/>
            <w:vMerge/>
            <w:tcBorders>
              <w:right w:val="single" w:sz="4" w:space="0" w:color="auto"/>
            </w:tcBorders>
          </w:tcPr>
          <w:p w14:paraId="3E95F8FA" w14:textId="77777777" w:rsidR="001C477C" w:rsidRPr="001D7A01" w:rsidRDefault="001C477C" w:rsidP="001C477C">
            <w:pPr>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1A7D6D4F"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в том числе их площадь</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8D7250C" w14:textId="77777777" w:rsidR="001C477C" w:rsidRPr="001D7A01" w:rsidRDefault="001C477C" w:rsidP="001C477C">
            <w:pPr>
              <w:rPr>
                <w:sz w:val="24"/>
                <w:szCs w:val="24"/>
              </w:rPr>
            </w:pPr>
            <w:r w:rsidRPr="001D7A01">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gridSpan w:val="3"/>
            <w:tcBorders>
              <w:top w:val="single" w:sz="4" w:space="0" w:color="auto"/>
              <w:left w:val="single" w:sz="4" w:space="0" w:color="auto"/>
              <w:bottom w:val="single" w:sz="4" w:space="0" w:color="auto"/>
              <w:right w:val="single" w:sz="4" w:space="0" w:color="auto"/>
            </w:tcBorders>
          </w:tcPr>
          <w:p w14:paraId="50B523C9" w14:textId="77777777" w:rsidR="001C477C" w:rsidRPr="001D7A01" w:rsidRDefault="001C477C" w:rsidP="001C477C">
            <w:pPr>
              <w:rPr>
                <w:sz w:val="24"/>
                <w:szCs w:val="24"/>
              </w:rPr>
            </w:pPr>
            <w:r w:rsidRPr="001D7A01">
              <w:rPr>
                <w:sz w:val="24"/>
                <w:szCs w:val="24"/>
              </w:rPr>
              <w:t>предельное количество этажей или предельную высоту зданий, строений, сооружений</w:t>
            </w:r>
          </w:p>
        </w:tc>
        <w:tc>
          <w:tcPr>
            <w:tcW w:w="1984" w:type="dxa"/>
            <w:gridSpan w:val="2"/>
            <w:tcBorders>
              <w:top w:val="single" w:sz="4" w:space="0" w:color="auto"/>
              <w:left w:val="single" w:sz="4" w:space="0" w:color="auto"/>
              <w:bottom w:val="single" w:sz="4" w:space="0" w:color="auto"/>
              <w:right w:val="single" w:sz="4" w:space="0" w:color="auto"/>
            </w:tcBorders>
          </w:tcPr>
          <w:p w14:paraId="502ABB79" w14:textId="77777777" w:rsidR="001C477C" w:rsidRPr="001D7A01" w:rsidRDefault="001C477C" w:rsidP="001C477C">
            <w:pPr>
              <w:rPr>
                <w:sz w:val="24"/>
                <w:szCs w:val="24"/>
              </w:rPr>
            </w:pPr>
            <w:r w:rsidRPr="001D7A01">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1266E88D" w14:textId="77777777" w:rsidR="001C477C" w:rsidRPr="001D7A01" w:rsidRDefault="001C477C" w:rsidP="001C477C">
            <w:pPr>
              <w:rPr>
                <w:sz w:val="24"/>
                <w:szCs w:val="24"/>
              </w:rPr>
            </w:pPr>
            <w:r w:rsidRPr="001D7A01">
              <w:rPr>
                <w:sz w:val="24"/>
                <w:szCs w:val="24"/>
              </w:rPr>
              <w:t>иные предельные параметры разрешенного строительства, реконструкции объектов капитального строительства</w:t>
            </w:r>
          </w:p>
          <w:p w14:paraId="10F429AA" w14:textId="77777777" w:rsidR="001C477C" w:rsidRPr="001D7A01" w:rsidRDefault="001C477C" w:rsidP="001C477C">
            <w:pPr>
              <w:rPr>
                <w:sz w:val="24"/>
                <w:szCs w:val="24"/>
              </w:rPr>
            </w:pPr>
          </w:p>
          <w:p w14:paraId="01EF1A54" w14:textId="77777777" w:rsidR="001C477C" w:rsidRPr="001D7A01" w:rsidRDefault="001C477C" w:rsidP="001C477C">
            <w:pPr>
              <w:rPr>
                <w:sz w:val="24"/>
                <w:szCs w:val="24"/>
              </w:rPr>
            </w:pPr>
          </w:p>
          <w:p w14:paraId="4CD1CB80" w14:textId="77777777" w:rsidR="001C477C" w:rsidRPr="001D7A01" w:rsidRDefault="001C477C" w:rsidP="001C477C">
            <w:pPr>
              <w:rPr>
                <w:sz w:val="24"/>
                <w:szCs w:val="24"/>
              </w:rPr>
            </w:pPr>
          </w:p>
          <w:p w14:paraId="2778D62E" w14:textId="77777777" w:rsidR="001C477C" w:rsidRPr="001D7A01" w:rsidRDefault="001C477C" w:rsidP="001C477C">
            <w:pPr>
              <w:rPr>
                <w:sz w:val="24"/>
                <w:szCs w:val="24"/>
              </w:rPr>
            </w:pPr>
          </w:p>
          <w:p w14:paraId="61BD63AC" w14:textId="77777777" w:rsidR="001C477C" w:rsidRPr="001D7A01" w:rsidRDefault="001C477C" w:rsidP="001C477C">
            <w:pPr>
              <w:rPr>
                <w:sz w:val="24"/>
                <w:szCs w:val="24"/>
              </w:rPr>
            </w:pPr>
          </w:p>
          <w:p w14:paraId="39A5A9D5" w14:textId="77777777" w:rsidR="001C477C" w:rsidRPr="001D7A01" w:rsidRDefault="001C477C" w:rsidP="001C477C">
            <w:pPr>
              <w:rPr>
                <w:sz w:val="24"/>
                <w:szCs w:val="24"/>
              </w:rPr>
            </w:pPr>
          </w:p>
          <w:p w14:paraId="23711CE2" w14:textId="77777777" w:rsidR="001C477C" w:rsidRPr="001D7A01" w:rsidRDefault="001C477C" w:rsidP="001C477C">
            <w:pPr>
              <w:rPr>
                <w:sz w:val="24"/>
                <w:szCs w:val="24"/>
              </w:rPr>
            </w:pPr>
          </w:p>
          <w:p w14:paraId="456DCF09" w14:textId="77777777" w:rsidR="001C477C" w:rsidRPr="001D7A01" w:rsidRDefault="001C477C" w:rsidP="001C477C">
            <w:pPr>
              <w:rPr>
                <w:sz w:val="24"/>
                <w:szCs w:val="24"/>
              </w:rPr>
            </w:pPr>
          </w:p>
          <w:p w14:paraId="20AC6A4F" w14:textId="77777777" w:rsidR="001C477C" w:rsidRPr="001D7A01" w:rsidRDefault="001C477C" w:rsidP="001C477C">
            <w:pPr>
              <w:rPr>
                <w:sz w:val="24"/>
                <w:szCs w:val="24"/>
              </w:rPr>
            </w:pPr>
          </w:p>
          <w:p w14:paraId="11770A9B" w14:textId="77777777" w:rsidR="001C477C" w:rsidRPr="001D7A01" w:rsidRDefault="001C477C" w:rsidP="001C477C">
            <w:pPr>
              <w:rPr>
                <w:sz w:val="24"/>
                <w:szCs w:val="24"/>
              </w:rPr>
            </w:pPr>
          </w:p>
          <w:p w14:paraId="1EDE8EBD" w14:textId="77777777" w:rsidR="001C477C" w:rsidRPr="001D7A01" w:rsidRDefault="001C477C" w:rsidP="001C477C">
            <w:pPr>
              <w:rPr>
                <w:sz w:val="24"/>
                <w:szCs w:val="24"/>
              </w:rPr>
            </w:pPr>
          </w:p>
          <w:p w14:paraId="5B16A580" w14:textId="77777777" w:rsidR="001C477C" w:rsidRPr="001D7A01" w:rsidRDefault="001C477C" w:rsidP="001C477C">
            <w:pPr>
              <w:rPr>
                <w:sz w:val="24"/>
                <w:szCs w:val="24"/>
              </w:rPr>
            </w:pPr>
          </w:p>
          <w:p w14:paraId="0ED80C39" w14:textId="77777777" w:rsidR="001C477C" w:rsidRPr="001D7A01" w:rsidRDefault="001C477C" w:rsidP="001C477C">
            <w:pPr>
              <w:rPr>
                <w:sz w:val="24"/>
                <w:szCs w:val="24"/>
              </w:rPr>
            </w:pPr>
          </w:p>
          <w:p w14:paraId="1159AFB1" w14:textId="77777777" w:rsidR="001C477C" w:rsidRPr="001D7A01" w:rsidRDefault="001C477C" w:rsidP="001C477C">
            <w:pPr>
              <w:rPr>
                <w:sz w:val="24"/>
                <w:szCs w:val="24"/>
              </w:rPr>
            </w:pPr>
          </w:p>
        </w:tc>
      </w:tr>
      <w:bookmarkEnd w:id="84"/>
      <w:tr w:rsidR="001C477C" w:rsidRPr="001D7A01" w14:paraId="28ACE0B7" w14:textId="77777777" w:rsidTr="003E0374">
        <w:tc>
          <w:tcPr>
            <w:tcW w:w="15451" w:type="dxa"/>
            <w:gridSpan w:val="13"/>
            <w:tcBorders>
              <w:top w:val="single" w:sz="4" w:space="0" w:color="auto"/>
              <w:left w:val="single" w:sz="4" w:space="0" w:color="auto"/>
              <w:bottom w:val="single" w:sz="4" w:space="0" w:color="auto"/>
              <w:right w:val="single" w:sz="4" w:space="0" w:color="auto"/>
            </w:tcBorders>
            <w:shd w:val="clear" w:color="auto" w:fill="auto"/>
          </w:tcPr>
          <w:p w14:paraId="31050566" w14:textId="77777777" w:rsidR="001C477C" w:rsidRPr="001D7A01" w:rsidRDefault="001C477C" w:rsidP="001C477C">
            <w:pPr>
              <w:rPr>
                <w:sz w:val="24"/>
                <w:szCs w:val="24"/>
              </w:rPr>
            </w:pPr>
            <w:r w:rsidRPr="001D7A01">
              <w:rPr>
                <w:sz w:val="24"/>
                <w:szCs w:val="24"/>
              </w:rPr>
              <w:t>Основные виды разрешенного использования земельных участков и объектов капитального строительства</w:t>
            </w:r>
          </w:p>
        </w:tc>
      </w:tr>
      <w:tr w:rsidR="001C477C" w:rsidRPr="001D7A01" w14:paraId="06B4B132" w14:textId="77777777" w:rsidTr="003E0374">
        <w:tc>
          <w:tcPr>
            <w:tcW w:w="2269" w:type="dxa"/>
            <w:tcBorders>
              <w:right w:val="single" w:sz="4" w:space="0" w:color="auto"/>
            </w:tcBorders>
          </w:tcPr>
          <w:p w14:paraId="0B358AF9" w14:textId="77777777" w:rsidR="001C477C" w:rsidRPr="001D7A01" w:rsidRDefault="001C477C" w:rsidP="001C477C">
            <w:pPr>
              <w:rPr>
                <w:sz w:val="24"/>
                <w:szCs w:val="24"/>
              </w:rPr>
            </w:pPr>
            <w:r w:rsidRPr="001D7A01">
              <w:rPr>
                <w:sz w:val="24"/>
                <w:szCs w:val="24"/>
              </w:rPr>
              <w:t>Коммунальное обслуживание</w:t>
            </w:r>
          </w:p>
        </w:tc>
        <w:tc>
          <w:tcPr>
            <w:tcW w:w="850" w:type="dxa"/>
            <w:gridSpan w:val="2"/>
            <w:tcBorders>
              <w:right w:val="single" w:sz="4" w:space="0" w:color="auto"/>
            </w:tcBorders>
          </w:tcPr>
          <w:p w14:paraId="202138AB" w14:textId="77777777" w:rsidR="001C477C" w:rsidRPr="001D7A01" w:rsidRDefault="001C477C" w:rsidP="001C477C">
            <w:pPr>
              <w:rPr>
                <w:sz w:val="24"/>
                <w:szCs w:val="24"/>
              </w:rPr>
            </w:pPr>
            <w:r w:rsidRPr="001D7A01">
              <w:rPr>
                <w:sz w:val="24"/>
                <w:szCs w:val="24"/>
              </w:rPr>
              <w:t>3.1</w:t>
            </w:r>
          </w:p>
        </w:tc>
        <w:tc>
          <w:tcPr>
            <w:tcW w:w="2977" w:type="dxa"/>
            <w:gridSpan w:val="2"/>
            <w:tcBorders>
              <w:top w:val="single" w:sz="4" w:space="0" w:color="auto"/>
              <w:left w:val="single" w:sz="4" w:space="0" w:color="auto"/>
              <w:bottom w:val="single" w:sz="4" w:space="0" w:color="auto"/>
              <w:right w:val="single" w:sz="4" w:space="0" w:color="auto"/>
            </w:tcBorders>
          </w:tcPr>
          <w:p w14:paraId="3587B32A"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31F13131" w14:textId="77777777" w:rsidR="001C477C" w:rsidRPr="001D7A01" w:rsidRDefault="001C477C" w:rsidP="001C477C">
            <w:pPr>
              <w:rPr>
                <w:sz w:val="24"/>
                <w:szCs w:val="24"/>
              </w:rPr>
            </w:pPr>
            <w:r w:rsidRPr="001D7A01">
              <w:rPr>
                <w:sz w:val="24"/>
                <w:szCs w:val="24"/>
              </w:rPr>
              <w:t>Минимальная площадь земельного участка – 0,01 га.</w:t>
            </w:r>
          </w:p>
          <w:p w14:paraId="0CF903F7" w14:textId="77777777" w:rsidR="001C477C" w:rsidRPr="001D7A01" w:rsidRDefault="001C477C" w:rsidP="001C477C">
            <w:pPr>
              <w:rPr>
                <w:sz w:val="24"/>
                <w:szCs w:val="24"/>
              </w:rPr>
            </w:pPr>
            <w:r w:rsidRPr="001D7A01">
              <w:rPr>
                <w:sz w:val="24"/>
                <w:szCs w:val="24"/>
              </w:rPr>
              <w:t xml:space="preserve">Максимальная площадь </w:t>
            </w:r>
            <w:r w:rsidRPr="001D7A01">
              <w:rPr>
                <w:sz w:val="24"/>
                <w:szCs w:val="24"/>
              </w:rPr>
              <w:lastRenderedPageBreak/>
              <w:t>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819C211" w14:textId="77777777" w:rsidR="001C477C" w:rsidRPr="001D7A01" w:rsidRDefault="001C477C" w:rsidP="001C477C">
            <w:pPr>
              <w:rPr>
                <w:sz w:val="24"/>
                <w:szCs w:val="24"/>
              </w:rPr>
            </w:pPr>
            <w:r w:rsidRPr="001D7A01">
              <w:rPr>
                <w:sz w:val="24"/>
                <w:szCs w:val="24"/>
              </w:rPr>
              <w:lastRenderedPageBreak/>
              <w:t>5 м</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F36EDE1" w14:textId="77777777" w:rsidR="001C477C" w:rsidRPr="001D7A01" w:rsidRDefault="001C477C" w:rsidP="001C477C">
            <w:pPr>
              <w:rPr>
                <w:sz w:val="24"/>
                <w:szCs w:val="24"/>
              </w:rPr>
            </w:pPr>
            <w:r w:rsidRPr="001D7A01">
              <w:rPr>
                <w:sz w:val="24"/>
                <w:szCs w:val="24"/>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9509334" w14:textId="77777777" w:rsidR="001C477C" w:rsidRPr="001D7A01" w:rsidRDefault="001C477C" w:rsidP="001C477C">
            <w:pPr>
              <w:rPr>
                <w:sz w:val="24"/>
                <w:szCs w:val="24"/>
              </w:rPr>
            </w:pPr>
            <w:r w:rsidRPr="001D7A01">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432BE9CA" w14:textId="77777777" w:rsidR="001C477C" w:rsidRPr="001D7A01" w:rsidRDefault="001C477C" w:rsidP="001C477C">
            <w:pPr>
              <w:rPr>
                <w:sz w:val="24"/>
                <w:szCs w:val="24"/>
              </w:rPr>
            </w:pPr>
            <w:r w:rsidRPr="001D7A01">
              <w:rPr>
                <w:sz w:val="24"/>
                <w:szCs w:val="24"/>
              </w:rPr>
              <w:t>не установлены</w:t>
            </w:r>
          </w:p>
        </w:tc>
      </w:tr>
      <w:tr w:rsidR="001C477C" w:rsidRPr="001D7A01" w14:paraId="5517178A" w14:textId="77777777" w:rsidTr="003E0374">
        <w:tc>
          <w:tcPr>
            <w:tcW w:w="15451" w:type="dxa"/>
            <w:gridSpan w:val="13"/>
            <w:tcBorders>
              <w:top w:val="single" w:sz="4" w:space="0" w:color="auto"/>
              <w:left w:val="single" w:sz="4" w:space="0" w:color="auto"/>
              <w:bottom w:val="single" w:sz="4" w:space="0" w:color="auto"/>
              <w:right w:val="single" w:sz="4" w:space="0" w:color="auto"/>
            </w:tcBorders>
          </w:tcPr>
          <w:p w14:paraId="5CFE713A" w14:textId="77777777" w:rsidR="001C477C" w:rsidRPr="001D7A01" w:rsidRDefault="001C477C" w:rsidP="001C477C">
            <w:pPr>
              <w:rPr>
                <w:sz w:val="24"/>
                <w:szCs w:val="24"/>
              </w:rPr>
            </w:pPr>
            <w:r w:rsidRPr="001D7A01">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284AA267" w14:textId="77777777" w:rsidR="001C477C" w:rsidRPr="001D7A01" w:rsidRDefault="001C477C" w:rsidP="001C477C">
            <w:pPr>
              <w:rPr>
                <w:sz w:val="24"/>
                <w:szCs w:val="24"/>
              </w:rPr>
            </w:pPr>
            <w:r w:rsidRPr="001D7A01">
              <w:rPr>
                <w:sz w:val="24"/>
                <w:szCs w:val="24"/>
              </w:rPr>
              <w:t>•</w:t>
            </w:r>
            <w:r w:rsidRPr="001D7A01">
              <w:rPr>
                <w:sz w:val="24"/>
                <w:szCs w:val="24"/>
              </w:rPr>
              <w:tab/>
              <w:t>поставки воды, тепла, электричества, газа, предоставления услуг связи;</w:t>
            </w:r>
          </w:p>
          <w:p w14:paraId="52450536" w14:textId="77777777" w:rsidR="001C477C" w:rsidRPr="001D7A01" w:rsidRDefault="001C477C" w:rsidP="001C477C">
            <w:pPr>
              <w:rPr>
                <w:sz w:val="24"/>
                <w:szCs w:val="24"/>
              </w:rPr>
            </w:pPr>
            <w:r w:rsidRPr="001D7A01">
              <w:rPr>
                <w:sz w:val="24"/>
                <w:szCs w:val="24"/>
              </w:rPr>
              <w:t>•</w:t>
            </w:r>
            <w:r w:rsidRPr="001D7A01">
              <w:rPr>
                <w:sz w:val="24"/>
                <w:szCs w:val="24"/>
              </w:rPr>
              <w:tab/>
              <w:t>отвода канализационных стоков;</w:t>
            </w:r>
          </w:p>
          <w:p w14:paraId="3CE5C082" w14:textId="77777777" w:rsidR="001C477C" w:rsidRPr="001D7A01" w:rsidRDefault="001C477C" w:rsidP="001C477C">
            <w:pPr>
              <w:rPr>
                <w:sz w:val="24"/>
                <w:szCs w:val="24"/>
              </w:rPr>
            </w:pPr>
            <w:r w:rsidRPr="001D7A01">
              <w:rPr>
                <w:sz w:val="24"/>
                <w:szCs w:val="24"/>
              </w:rPr>
              <w:t>•</w:t>
            </w:r>
            <w:r w:rsidRPr="001D7A01">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D7A01" w14:paraId="65350C47" w14:textId="77777777" w:rsidTr="003E0374">
        <w:tc>
          <w:tcPr>
            <w:tcW w:w="2269" w:type="dxa"/>
            <w:tcBorders>
              <w:right w:val="single" w:sz="4" w:space="0" w:color="auto"/>
            </w:tcBorders>
          </w:tcPr>
          <w:p w14:paraId="71EEDA94" w14:textId="77777777" w:rsidR="001C477C" w:rsidRPr="001D7A01" w:rsidRDefault="001C477C" w:rsidP="001C477C">
            <w:pPr>
              <w:rPr>
                <w:sz w:val="24"/>
                <w:szCs w:val="24"/>
              </w:rPr>
            </w:pPr>
            <w:r w:rsidRPr="001D7A01">
              <w:rPr>
                <w:sz w:val="24"/>
                <w:szCs w:val="24"/>
              </w:rPr>
              <w:t xml:space="preserve">Отдых (рекреация) </w:t>
            </w:r>
          </w:p>
        </w:tc>
        <w:tc>
          <w:tcPr>
            <w:tcW w:w="850" w:type="dxa"/>
            <w:gridSpan w:val="2"/>
            <w:tcBorders>
              <w:right w:val="single" w:sz="4" w:space="0" w:color="auto"/>
            </w:tcBorders>
          </w:tcPr>
          <w:p w14:paraId="73444A9C" w14:textId="77777777" w:rsidR="001C477C" w:rsidRPr="001D7A01" w:rsidRDefault="001C477C" w:rsidP="001C477C">
            <w:pPr>
              <w:rPr>
                <w:sz w:val="24"/>
                <w:szCs w:val="24"/>
              </w:rPr>
            </w:pPr>
            <w:r w:rsidRPr="001D7A01">
              <w:rPr>
                <w:sz w:val="24"/>
                <w:szCs w:val="24"/>
              </w:rPr>
              <w:t>5.0.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DEF43C7" w14:textId="77777777" w:rsidR="001C477C" w:rsidRPr="001D7A01" w:rsidRDefault="001C477C" w:rsidP="001C477C">
            <w:pPr>
              <w:rPr>
                <w:sz w:val="24"/>
                <w:szCs w:val="24"/>
              </w:rPr>
            </w:pPr>
            <w:r w:rsidRPr="001D7A01">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F07DB91" w14:textId="77777777" w:rsidR="001C477C" w:rsidRPr="001D7A01" w:rsidRDefault="001C477C" w:rsidP="001C477C">
            <w:pPr>
              <w:rPr>
                <w:sz w:val="24"/>
                <w:szCs w:val="24"/>
              </w:rPr>
            </w:pPr>
            <w:r w:rsidRPr="001D7A01">
              <w:rPr>
                <w:sz w:val="24"/>
                <w:szCs w:val="24"/>
              </w:rPr>
              <w:t>Не подлежат установлению</w:t>
            </w:r>
          </w:p>
        </w:tc>
        <w:tc>
          <w:tcPr>
            <w:tcW w:w="198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7F454E" w14:textId="77777777" w:rsidR="001C477C" w:rsidRPr="001D7A01" w:rsidRDefault="001C477C" w:rsidP="001C477C">
            <w:pPr>
              <w:rPr>
                <w:sz w:val="24"/>
                <w:szCs w:val="24"/>
              </w:rPr>
            </w:pPr>
            <w:r w:rsidRPr="001D7A01">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C92B674"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6E3004" w14:textId="77777777" w:rsidR="001C477C" w:rsidRPr="001D7A01" w:rsidRDefault="001C477C" w:rsidP="001C477C">
            <w:pPr>
              <w:rPr>
                <w:sz w:val="24"/>
                <w:szCs w:val="24"/>
              </w:rPr>
            </w:pPr>
            <w:r w:rsidRPr="001D7A01">
              <w:rPr>
                <w:sz w:val="24"/>
                <w:szCs w:val="24"/>
              </w:rPr>
              <w:t>не установлены</w:t>
            </w:r>
          </w:p>
        </w:tc>
      </w:tr>
      <w:tr w:rsidR="001C477C" w:rsidRPr="001D7A01" w14:paraId="2DFA1A00" w14:textId="77777777" w:rsidTr="003E0374">
        <w:tc>
          <w:tcPr>
            <w:tcW w:w="15451" w:type="dxa"/>
            <w:gridSpan w:val="13"/>
            <w:tcBorders>
              <w:right w:val="single" w:sz="4" w:space="0" w:color="auto"/>
            </w:tcBorders>
          </w:tcPr>
          <w:p w14:paraId="3F24DF54" w14:textId="77777777" w:rsidR="001C477C" w:rsidRPr="001D7A01" w:rsidRDefault="001C477C" w:rsidP="001C477C">
            <w:pPr>
              <w:rPr>
                <w:sz w:val="24"/>
                <w:szCs w:val="24"/>
              </w:rPr>
            </w:pPr>
            <w:r w:rsidRPr="001D7A01">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049863B3" w14:textId="77777777" w:rsidR="001C477C" w:rsidRPr="001D7A01" w:rsidRDefault="001C477C" w:rsidP="001C477C">
            <w:pPr>
              <w:rPr>
                <w:sz w:val="24"/>
                <w:szCs w:val="24"/>
              </w:rPr>
            </w:pPr>
            <w:r w:rsidRPr="001D7A01">
              <w:rPr>
                <w:sz w:val="24"/>
                <w:szCs w:val="24"/>
              </w:rPr>
              <w:t>создание и уход за городскими лесами, скверами, прудами, озерами, водохранилищами, пляжами,</w:t>
            </w:r>
          </w:p>
          <w:p w14:paraId="653576C2" w14:textId="77777777" w:rsidR="001C477C" w:rsidRPr="001D7A01" w:rsidRDefault="001C477C" w:rsidP="001C477C">
            <w:pPr>
              <w:rPr>
                <w:sz w:val="24"/>
                <w:szCs w:val="24"/>
              </w:rPr>
            </w:pPr>
            <w:r w:rsidRPr="001D7A01">
              <w:rPr>
                <w:sz w:val="24"/>
                <w:szCs w:val="24"/>
              </w:rPr>
              <w:t xml:space="preserve"> а также обустройство мест отдыха в них.</w:t>
            </w:r>
          </w:p>
          <w:p w14:paraId="4F19DB2D"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0E973E06" w14:textId="77777777" w:rsidTr="003E0374">
        <w:tc>
          <w:tcPr>
            <w:tcW w:w="2269" w:type="dxa"/>
            <w:tcBorders>
              <w:right w:val="single" w:sz="4" w:space="0" w:color="auto"/>
            </w:tcBorders>
            <w:tcMar>
              <w:left w:w="57" w:type="dxa"/>
              <w:right w:w="57" w:type="dxa"/>
            </w:tcMar>
          </w:tcPr>
          <w:p w14:paraId="6EC444DE" w14:textId="77777777" w:rsidR="001C477C" w:rsidRPr="001D7A01" w:rsidRDefault="001C477C" w:rsidP="001C477C">
            <w:pPr>
              <w:rPr>
                <w:sz w:val="24"/>
                <w:szCs w:val="24"/>
              </w:rPr>
            </w:pPr>
            <w:r w:rsidRPr="001D7A01">
              <w:rPr>
                <w:sz w:val="24"/>
                <w:szCs w:val="24"/>
              </w:rPr>
              <w:t xml:space="preserve">Благоустройство территории </w:t>
            </w:r>
          </w:p>
          <w:p w14:paraId="7A92F4CD" w14:textId="77777777" w:rsidR="001C477C" w:rsidRPr="001D7A01" w:rsidRDefault="001C477C" w:rsidP="001C477C">
            <w:pPr>
              <w:rPr>
                <w:sz w:val="24"/>
                <w:szCs w:val="24"/>
              </w:rPr>
            </w:pPr>
          </w:p>
        </w:tc>
        <w:tc>
          <w:tcPr>
            <w:tcW w:w="850" w:type="dxa"/>
            <w:gridSpan w:val="2"/>
            <w:tcBorders>
              <w:right w:val="single" w:sz="4" w:space="0" w:color="auto"/>
            </w:tcBorders>
            <w:tcMar>
              <w:left w:w="57" w:type="dxa"/>
              <w:right w:w="57" w:type="dxa"/>
            </w:tcMar>
          </w:tcPr>
          <w:p w14:paraId="72C65BEC" w14:textId="77777777" w:rsidR="001C477C" w:rsidRPr="001D7A01" w:rsidRDefault="001C477C" w:rsidP="001C477C">
            <w:pPr>
              <w:rPr>
                <w:sz w:val="24"/>
                <w:szCs w:val="24"/>
              </w:rPr>
            </w:pPr>
            <w:r w:rsidRPr="001D7A01">
              <w:rPr>
                <w:sz w:val="24"/>
                <w:szCs w:val="24"/>
              </w:rPr>
              <w:t>12.0.2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EC16BE3" w14:textId="77777777" w:rsidR="001C477C" w:rsidRPr="001D7A01" w:rsidRDefault="001C477C" w:rsidP="001C477C">
            <w:pPr>
              <w:rPr>
                <w:sz w:val="24"/>
                <w:szCs w:val="24"/>
              </w:rPr>
            </w:pPr>
            <w:r w:rsidRPr="001D7A01">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D54C6BF" w14:textId="77777777" w:rsidR="001C477C" w:rsidRPr="001D7A01" w:rsidRDefault="001C477C" w:rsidP="001C477C">
            <w:pPr>
              <w:rPr>
                <w:sz w:val="24"/>
                <w:szCs w:val="24"/>
              </w:rPr>
            </w:pPr>
            <w:r w:rsidRPr="001D7A01">
              <w:rPr>
                <w:sz w:val="24"/>
                <w:szCs w:val="24"/>
              </w:rPr>
              <w:t>Не подлежат установлению</w:t>
            </w:r>
          </w:p>
        </w:tc>
        <w:tc>
          <w:tcPr>
            <w:tcW w:w="198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95AB6" w14:textId="77777777" w:rsidR="001C477C" w:rsidRPr="001D7A01" w:rsidRDefault="001C477C" w:rsidP="001C477C">
            <w:pPr>
              <w:rPr>
                <w:sz w:val="24"/>
                <w:szCs w:val="24"/>
              </w:rPr>
            </w:pPr>
            <w:r w:rsidRPr="001D7A01">
              <w:rPr>
                <w:sz w:val="24"/>
                <w:szCs w:val="24"/>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F9E356"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B9357AB" w14:textId="77777777" w:rsidR="001C477C" w:rsidRPr="001D7A01" w:rsidRDefault="001C477C" w:rsidP="001C477C">
            <w:pPr>
              <w:rPr>
                <w:sz w:val="24"/>
                <w:szCs w:val="24"/>
              </w:rPr>
            </w:pPr>
            <w:r w:rsidRPr="001D7A01">
              <w:rPr>
                <w:sz w:val="24"/>
                <w:szCs w:val="24"/>
              </w:rPr>
              <w:t>не установлены</w:t>
            </w:r>
          </w:p>
        </w:tc>
      </w:tr>
      <w:tr w:rsidR="001C477C" w:rsidRPr="001D7A01" w14:paraId="55352BFA" w14:textId="77777777" w:rsidTr="003E0374">
        <w:tc>
          <w:tcPr>
            <w:tcW w:w="15451" w:type="dxa"/>
            <w:gridSpan w:val="13"/>
            <w:tcBorders>
              <w:top w:val="single" w:sz="4" w:space="0" w:color="auto"/>
              <w:left w:val="single" w:sz="4" w:space="0" w:color="auto"/>
              <w:bottom w:val="single" w:sz="4" w:space="0" w:color="auto"/>
              <w:right w:val="single" w:sz="4" w:space="0" w:color="auto"/>
            </w:tcBorders>
          </w:tcPr>
          <w:p w14:paraId="5B332C3E" w14:textId="77777777" w:rsidR="001C477C" w:rsidRPr="001D7A01" w:rsidRDefault="001C477C" w:rsidP="001C477C">
            <w:pPr>
              <w:rPr>
                <w:sz w:val="24"/>
                <w:szCs w:val="24"/>
              </w:rPr>
            </w:pPr>
            <w:r w:rsidRPr="001D7A01">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1C477C" w:rsidRPr="001D7A01" w14:paraId="691A27C6" w14:textId="77777777" w:rsidTr="003E0374">
        <w:tc>
          <w:tcPr>
            <w:tcW w:w="2269" w:type="dxa"/>
          </w:tcPr>
          <w:p w14:paraId="73E4ED69" w14:textId="77777777" w:rsidR="001C477C" w:rsidRPr="001D7A01" w:rsidRDefault="001C477C" w:rsidP="001C477C">
            <w:pPr>
              <w:rPr>
                <w:sz w:val="24"/>
                <w:szCs w:val="24"/>
              </w:rPr>
            </w:pPr>
            <w:r w:rsidRPr="001D7A01">
              <w:rPr>
                <w:sz w:val="24"/>
                <w:szCs w:val="24"/>
              </w:rPr>
              <w:t xml:space="preserve">Земельные участки (территории) общего пользования </w:t>
            </w:r>
          </w:p>
        </w:tc>
        <w:tc>
          <w:tcPr>
            <w:tcW w:w="850" w:type="dxa"/>
            <w:gridSpan w:val="2"/>
          </w:tcPr>
          <w:p w14:paraId="3074BBF3" w14:textId="77777777" w:rsidR="001C477C" w:rsidRPr="001D7A01" w:rsidRDefault="001C477C" w:rsidP="001C477C">
            <w:pPr>
              <w:rPr>
                <w:sz w:val="24"/>
                <w:szCs w:val="24"/>
              </w:rPr>
            </w:pPr>
            <w:r w:rsidRPr="001D7A01">
              <w:rPr>
                <w:sz w:val="24"/>
                <w:szCs w:val="24"/>
              </w:rPr>
              <w:t>12.0.</w:t>
            </w:r>
          </w:p>
        </w:tc>
        <w:tc>
          <w:tcPr>
            <w:tcW w:w="2977" w:type="dxa"/>
            <w:gridSpan w:val="2"/>
            <w:vAlign w:val="center"/>
          </w:tcPr>
          <w:p w14:paraId="063B8BD2" w14:textId="1576439A" w:rsidR="001C477C" w:rsidRPr="001D7A01" w:rsidRDefault="001C477C" w:rsidP="00C63D28">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gridSpan w:val="2"/>
            <w:vAlign w:val="center"/>
          </w:tcPr>
          <w:p w14:paraId="356FB99A" w14:textId="77777777" w:rsidR="001C477C" w:rsidRPr="001D7A01" w:rsidRDefault="001C477C" w:rsidP="001C477C">
            <w:pPr>
              <w:rPr>
                <w:sz w:val="24"/>
                <w:szCs w:val="24"/>
              </w:rPr>
            </w:pPr>
            <w:r w:rsidRPr="001D7A01">
              <w:rPr>
                <w:sz w:val="24"/>
                <w:szCs w:val="24"/>
              </w:rPr>
              <w:t>Не подлежат установлению</w:t>
            </w:r>
          </w:p>
        </w:tc>
        <w:tc>
          <w:tcPr>
            <w:tcW w:w="1985" w:type="dxa"/>
            <w:gridSpan w:val="3"/>
            <w:tcMar>
              <w:left w:w="57" w:type="dxa"/>
              <w:right w:w="57" w:type="dxa"/>
            </w:tcMar>
            <w:vAlign w:val="center"/>
          </w:tcPr>
          <w:p w14:paraId="1A301945" w14:textId="77777777" w:rsidR="001C477C" w:rsidRPr="001D7A01" w:rsidRDefault="001C477C" w:rsidP="001C477C">
            <w:pPr>
              <w:rPr>
                <w:sz w:val="24"/>
                <w:szCs w:val="24"/>
              </w:rPr>
            </w:pPr>
            <w:r w:rsidRPr="001D7A01">
              <w:rPr>
                <w:sz w:val="24"/>
                <w:szCs w:val="24"/>
              </w:rPr>
              <w:t>Не подлежат установлению</w:t>
            </w:r>
          </w:p>
        </w:tc>
        <w:tc>
          <w:tcPr>
            <w:tcW w:w="1984" w:type="dxa"/>
            <w:gridSpan w:val="2"/>
            <w:vAlign w:val="center"/>
          </w:tcPr>
          <w:p w14:paraId="42463B1E"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Pr>
          <w:p w14:paraId="1B56B994" w14:textId="77777777" w:rsidR="001C477C" w:rsidRPr="001D7A01" w:rsidRDefault="001C477C" w:rsidP="001C477C">
            <w:pPr>
              <w:rPr>
                <w:sz w:val="24"/>
                <w:szCs w:val="24"/>
              </w:rPr>
            </w:pPr>
            <w:r w:rsidRPr="001D7A01">
              <w:rPr>
                <w:sz w:val="24"/>
                <w:szCs w:val="24"/>
              </w:rPr>
              <w:t>-</w:t>
            </w:r>
          </w:p>
        </w:tc>
      </w:tr>
      <w:tr w:rsidR="001C477C" w:rsidRPr="001D7A01" w14:paraId="05EB6A43" w14:textId="77777777" w:rsidTr="003E0374">
        <w:tc>
          <w:tcPr>
            <w:tcW w:w="15451" w:type="dxa"/>
            <w:gridSpan w:val="13"/>
            <w:shd w:val="clear" w:color="auto" w:fill="auto"/>
          </w:tcPr>
          <w:p w14:paraId="2B74BBEF" w14:textId="77777777" w:rsidR="001C477C" w:rsidRPr="001D7A01" w:rsidRDefault="001C477C" w:rsidP="001C477C">
            <w:pPr>
              <w:rPr>
                <w:sz w:val="24"/>
                <w:szCs w:val="24"/>
              </w:rPr>
            </w:pPr>
            <w:r w:rsidRPr="001D7A01">
              <w:rPr>
                <w:sz w:val="24"/>
                <w:szCs w:val="24"/>
              </w:rPr>
              <w:t>Земельные участки общего пользования.</w:t>
            </w:r>
          </w:p>
          <w:p w14:paraId="385A93F8"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5C753C82" w14:textId="77777777" w:rsidTr="003E0374">
        <w:tc>
          <w:tcPr>
            <w:tcW w:w="15451" w:type="dxa"/>
            <w:gridSpan w:val="13"/>
            <w:tcBorders>
              <w:top w:val="single" w:sz="4" w:space="0" w:color="auto"/>
              <w:left w:val="single" w:sz="4" w:space="0" w:color="auto"/>
              <w:bottom w:val="single" w:sz="4" w:space="0" w:color="auto"/>
              <w:right w:val="single" w:sz="4" w:space="0" w:color="auto"/>
            </w:tcBorders>
            <w:shd w:val="clear" w:color="auto" w:fill="auto"/>
          </w:tcPr>
          <w:p w14:paraId="335845A9" w14:textId="77777777" w:rsidR="001C477C" w:rsidRPr="001D7A01" w:rsidRDefault="001C477C" w:rsidP="001C477C">
            <w:pPr>
              <w:rPr>
                <w:sz w:val="24"/>
                <w:szCs w:val="24"/>
              </w:rPr>
            </w:pPr>
            <w:r w:rsidRPr="001D7A01">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1D7A01" w14:paraId="6D25F909" w14:textId="77777777" w:rsidTr="003E0374">
        <w:tc>
          <w:tcPr>
            <w:tcW w:w="2269" w:type="dxa"/>
            <w:tcBorders>
              <w:right w:val="single" w:sz="4" w:space="0" w:color="auto"/>
            </w:tcBorders>
          </w:tcPr>
          <w:p w14:paraId="189F3872" w14:textId="77777777" w:rsidR="001C477C" w:rsidRPr="001D7A01" w:rsidRDefault="001C477C" w:rsidP="001C477C">
            <w:pPr>
              <w:rPr>
                <w:sz w:val="24"/>
                <w:szCs w:val="24"/>
              </w:rPr>
            </w:pPr>
            <w:r w:rsidRPr="001D7A01">
              <w:rPr>
                <w:sz w:val="24"/>
                <w:szCs w:val="24"/>
              </w:rPr>
              <w:lastRenderedPageBreak/>
              <w:t xml:space="preserve">Предоставление коммунальных услуг </w:t>
            </w:r>
          </w:p>
        </w:tc>
        <w:tc>
          <w:tcPr>
            <w:tcW w:w="850" w:type="dxa"/>
            <w:gridSpan w:val="2"/>
            <w:tcBorders>
              <w:right w:val="single" w:sz="4" w:space="0" w:color="auto"/>
            </w:tcBorders>
          </w:tcPr>
          <w:p w14:paraId="2F453280" w14:textId="77777777" w:rsidR="001C477C" w:rsidRPr="001D7A01" w:rsidRDefault="001C477C" w:rsidP="001C477C">
            <w:pPr>
              <w:rPr>
                <w:sz w:val="24"/>
                <w:szCs w:val="24"/>
              </w:rPr>
            </w:pPr>
            <w:r w:rsidRPr="001D7A01">
              <w:rPr>
                <w:sz w:val="24"/>
                <w:szCs w:val="24"/>
              </w:rPr>
              <w:t>3.1.1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CAF1E1D" w14:textId="77777777" w:rsidR="001C477C" w:rsidRPr="001D7A01" w:rsidRDefault="001C477C"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7329FB5" w14:textId="750C2709" w:rsidR="001C477C" w:rsidRPr="001D7A01" w:rsidRDefault="001C477C" w:rsidP="00C63D28">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C25988E" w14:textId="77777777" w:rsidR="001C477C" w:rsidRPr="001D7A01" w:rsidRDefault="001C477C" w:rsidP="001C477C">
            <w:pPr>
              <w:rPr>
                <w:sz w:val="24"/>
                <w:szCs w:val="24"/>
              </w:rPr>
            </w:pPr>
            <w:r w:rsidRPr="001D7A01">
              <w:rPr>
                <w:sz w:val="24"/>
                <w:szCs w:val="24"/>
              </w:rPr>
              <w:t>1 этаж</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95A4319" w14:textId="77777777" w:rsidR="001C477C" w:rsidRPr="001D7A01" w:rsidRDefault="001C477C" w:rsidP="001C477C">
            <w:pPr>
              <w:rPr>
                <w:sz w:val="24"/>
                <w:szCs w:val="24"/>
              </w:rPr>
            </w:pPr>
            <w:r w:rsidRPr="001D7A01">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36CCE2CF" w14:textId="77777777" w:rsidR="001C477C" w:rsidRPr="001D7A01" w:rsidRDefault="001C477C" w:rsidP="001C477C">
            <w:pPr>
              <w:rPr>
                <w:sz w:val="24"/>
                <w:szCs w:val="24"/>
              </w:rPr>
            </w:pPr>
            <w:r w:rsidRPr="001D7A01">
              <w:rPr>
                <w:sz w:val="24"/>
                <w:szCs w:val="24"/>
              </w:rPr>
              <w:t>не установлены</w:t>
            </w:r>
          </w:p>
        </w:tc>
      </w:tr>
      <w:tr w:rsidR="001C477C" w:rsidRPr="001D7A01" w14:paraId="6144B988" w14:textId="77777777" w:rsidTr="003E0374">
        <w:tc>
          <w:tcPr>
            <w:tcW w:w="15451" w:type="dxa"/>
            <w:gridSpan w:val="13"/>
            <w:tcBorders>
              <w:top w:val="single" w:sz="4" w:space="0" w:color="auto"/>
              <w:left w:val="single" w:sz="4" w:space="0" w:color="auto"/>
              <w:bottom w:val="single" w:sz="4" w:space="0" w:color="auto"/>
              <w:right w:val="single" w:sz="4" w:space="0" w:color="auto"/>
            </w:tcBorders>
          </w:tcPr>
          <w:p w14:paraId="64CFC64E" w14:textId="77777777" w:rsidR="001C477C" w:rsidRPr="001D7A01" w:rsidRDefault="001C477C" w:rsidP="001C477C">
            <w:pPr>
              <w:rPr>
                <w:sz w:val="24"/>
                <w:szCs w:val="24"/>
              </w:rPr>
            </w:pPr>
            <w:r w:rsidRPr="001D7A0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1F777E1"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земельного участка:</w:t>
            </w:r>
          </w:p>
          <w:p w14:paraId="5DBEA889" w14:textId="77777777" w:rsidR="001C477C" w:rsidRPr="001D7A01" w:rsidRDefault="001C477C" w:rsidP="001C477C">
            <w:pPr>
              <w:rPr>
                <w:sz w:val="24"/>
                <w:szCs w:val="24"/>
              </w:rPr>
            </w:pPr>
            <w:r w:rsidRPr="001D7A01">
              <w:rPr>
                <w:sz w:val="24"/>
                <w:szCs w:val="24"/>
              </w:rPr>
              <w:t>Размеры земельных участков для котельных, работающих на твёрдом топливе — 0,7-4,3 га в зависимости от мощности.</w:t>
            </w:r>
          </w:p>
          <w:p w14:paraId="765479A4" w14:textId="77777777" w:rsidR="001C477C" w:rsidRPr="001D7A01" w:rsidRDefault="001C477C" w:rsidP="001C477C">
            <w:pPr>
              <w:rPr>
                <w:sz w:val="24"/>
                <w:szCs w:val="24"/>
              </w:rPr>
            </w:pPr>
            <w:r w:rsidRPr="001D7A01">
              <w:rPr>
                <w:sz w:val="24"/>
                <w:szCs w:val="24"/>
              </w:rPr>
              <w:t>Размеры земельных участков для котельных, работающих на газовом топливе, — 0,3-3,5 га в зависимости от мощности.</w:t>
            </w:r>
          </w:p>
          <w:p w14:paraId="21CB7BAC" w14:textId="77777777" w:rsidR="001C477C" w:rsidRPr="001D7A01" w:rsidRDefault="001C477C" w:rsidP="001C477C">
            <w:pPr>
              <w:rPr>
                <w:sz w:val="24"/>
                <w:szCs w:val="24"/>
              </w:rPr>
            </w:pPr>
            <w:r w:rsidRPr="001D7A01">
              <w:rPr>
                <w:sz w:val="24"/>
                <w:szCs w:val="24"/>
              </w:rPr>
              <w:t>Размеры земельных участков для жилищно-эксплуатационных организаций:</w:t>
            </w:r>
          </w:p>
          <w:p w14:paraId="165428F7" w14:textId="77777777" w:rsidR="001C477C" w:rsidRPr="001D7A01" w:rsidRDefault="001C477C" w:rsidP="001C477C">
            <w:pPr>
              <w:rPr>
                <w:sz w:val="24"/>
                <w:szCs w:val="24"/>
              </w:rPr>
            </w:pPr>
            <w:r w:rsidRPr="001D7A01">
              <w:rPr>
                <w:sz w:val="24"/>
                <w:szCs w:val="24"/>
              </w:rPr>
              <w:t>•</w:t>
            </w:r>
            <w:r w:rsidRPr="001D7A01">
              <w:rPr>
                <w:sz w:val="24"/>
                <w:szCs w:val="24"/>
              </w:rPr>
              <w:tab/>
              <w:t>на микрорайон — 0,3 га (1 объект на 20 тыс. жителей);</w:t>
            </w:r>
          </w:p>
          <w:p w14:paraId="35B4370A" w14:textId="77777777" w:rsidR="001C477C" w:rsidRPr="001D7A01" w:rsidRDefault="001C477C" w:rsidP="001C477C">
            <w:pPr>
              <w:rPr>
                <w:sz w:val="24"/>
                <w:szCs w:val="24"/>
              </w:rPr>
            </w:pPr>
            <w:r w:rsidRPr="001D7A01">
              <w:rPr>
                <w:sz w:val="24"/>
                <w:szCs w:val="24"/>
              </w:rPr>
              <w:t>Диспетчерский пункт (из расчета 1 объект на 5 км городских коллекторов), площадью в 120 м2 (0,04-0,05 га).</w:t>
            </w:r>
          </w:p>
          <w:p w14:paraId="5DB05405" w14:textId="77777777" w:rsidR="001C477C" w:rsidRPr="001D7A01" w:rsidRDefault="001C477C" w:rsidP="001C477C">
            <w:pPr>
              <w:rPr>
                <w:sz w:val="24"/>
                <w:szCs w:val="24"/>
              </w:rPr>
            </w:pPr>
            <w:r w:rsidRPr="001D7A01">
              <w:rPr>
                <w:sz w:val="24"/>
                <w:szCs w:val="24"/>
              </w:rPr>
              <w:t>Ремонтно-производственная база (из расчета 1 объект на каждые 100 км городских коллекторов), площадью в 1500 м2 (1,0 га на объект).</w:t>
            </w:r>
          </w:p>
          <w:p w14:paraId="50943867" w14:textId="77777777" w:rsidR="001C477C" w:rsidRPr="001D7A01" w:rsidRDefault="001C477C" w:rsidP="001C477C">
            <w:pPr>
              <w:rPr>
                <w:sz w:val="24"/>
                <w:szCs w:val="24"/>
              </w:rPr>
            </w:pPr>
            <w:r w:rsidRPr="001D7A01">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D7A01" w14:paraId="0B20E846" w14:textId="77777777" w:rsidTr="003E0374">
        <w:tc>
          <w:tcPr>
            <w:tcW w:w="15451" w:type="dxa"/>
            <w:gridSpan w:val="13"/>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248E88C0" w14:textId="77777777" w:rsidR="001C477C" w:rsidRPr="001D7A01" w:rsidRDefault="001C477C" w:rsidP="001C477C">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bookmarkEnd w:id="85"/>
      <w:tr w:rsidR="001C477C" w:rsidRPr="001D7A01" w14:paraId="437C18F7" w14:textId="77777777" w:rsidTr="003E0374">
        <w:tc>
          <w:tcPr>
            <w:tcW w:w="2400" w:type="dxa"/>
            <w:gridSpan w:val="2"/>
          </w:tcPr>
          <w:p w14:paraId="087B7397" w14:textId="77777777" w:rsidR="001C477C" w:rsidRPr="001D7A01" w:rsidRDefault="001C477C" w:rsidP="001C477C">
            <w:pPr>
              <w:rPr>
                <w:sz w:val="24"/>
                <w:szCs w:val="24"/>
              </w:rPr>
            </w:pPr>
            <w:r w:rsidRPr="001D7A01">
              <w:rPr>
                <w:sz w:val="24"/>
                <w:szCs w:val="24"/>
              </w:rPr>
              <w:t xml:space="preserve">Религиозное использование </w:t>
            </w:r>
          </w:p>
        </w:tc>
        <w:tc>
          <w:tcPr>
            <w:tcW w:w="846" w:type="dxa"/>
            <w:gridSpan w:val="2"/>
            <w:tcMar>
              <w:left w:w="0" w:type="dxa"/>
              <w:right w:w="0" w:type="dxa"/>
            </w:tcMar>
          </w:tcPr>
          <w:p w14:paraId="030E1724" w14:textId="77777777" w:rsidR="001C477C" w:rsidRPr="001D7A01" w:rsidRDefault="001C477C" w:rsidP="001C477C">
            <w:pPr>
              <w:rPr>
                <w:sz w:val="24"/>
                <w:szCs w:val="24"/>
              </w:rPr>
            </w:pPr>
            <w:r w:rsidRPr="001D7A01">
              <w:rPr>
                <w:sz w:val="24"/>
                <w:szCs w:val="24"/>
              </w:rPr>
              <w:t>3.7</w:t>
            </w:r>
          </w:p>
        </w:tc>
        <w:tc>
          <w:tcPr>
            <w:tcW w:w="2978" w:type="dxa"/>
            <w:gridSpan w:val="2"/>
          </w:tcPr>
          <w:p w14:paraId="4E9A64CB" w14:textId="77777777" w:rsidR="001C477C" w:rsidRPr="001D7A01" w:rsidRDefault="001C477C"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gridSpan w:val="2"/>
            <w:vAlign w:val="center"/>
          </w:tcPr>
          <w:p w14:paraId="141999BE" w14:textId="77777777" w:rsidR="001C477C" w:rsidRPr="001D7A01" w:rsidRDefault="001C477C"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846" w:type="dxa"/>
            <w:vAlign w:val="center"/>
          </w:tcPr>
          <w:p w14:paraId="352BB7E9" w14:textId="77777777" w:rsidR="001C477C" w:rsidRPr="001D7A01" w:rsidRDefault="001C477C" w:rsidP="001C477C">
            <w:pPr>
              <w:rPr>
                <w:sz w:val="24"/>
                <w:szCs w:val="24"/>
              </w:rPr>
            </w:pPr>
            <w:r w:rsidRPr="001D7A01">
              <w:rPr>
                <w:sz w:val="24"/>
                <w:szCs w:val="24"/>
              </w:rPr>
              <w:t>3 этажа</w:t>
            </w:r>
          </w:p>
        </w:tc>
        <w:tc>
          <w:tcPr>
            <w:tcW w:w="1984" w:type="dxa"/>
            <w:gridSpan w:val="2"/>
            <w:vAlign w:val="center"/>
          </w:tcPr>
          <w:p w14:paraId="693B2DB9" w14:textId="77777777" w:rsidR="001C477C" w:rsidRPr="001D7A01" w:rsidRDefault="001C477C" w:rsidP="001C477C">
            <w:pPr>
              <w:rPr>
                <w:sz w:val="24"/>
                <w:szCs w:val="24"/>
              </w:rPr>
            </w:pPr>
            <w:r w:rsidRPr="001D7A01">
              <w:rPr>
                <w:sz w:val="24"/>
                <w:szCs w:val="24"/>
              </w:rPr>
              <w:t>Определяется по основному виду использования земельных участков и объектов</w:t>
            </w:r>
          </w:p>
        </w:tc>
        <w:tc>
          <w:tcPr>
            <w:tcW w:w="3412" w:type="dxa"/>
            <w:gridSpan w:val="2"/>
          </w:tcPr>
          <w:p w14:paraId="658BE925" w14:textId="357D1AF9" w:rsidR="001C477C" w:rsidRPr="001D7A01" w:rsidRDefault="00C63D28" w:rsidP="001C477C">
            <w:pPr>
              <w:rPr>
                <w:sz w:val="24"/>
                <w:szCs w:val="24"/>
              </w:rPr>
            </w:pPr>
            <w:r w:rsidRPr="001D7A01">
              <w:rPr>
                <w:sz w:val="24"/>
                <w:szCs w:val="24"/>
              </w:rPr>
              <w:t>-</w:t>
            </w:r>
          </w:p>
        </w:tc>
      </w:tr>
      <w:tr w:rsidR="001C477C" w:rsidRPr="001D7A01" w14:paraId="6770D9F9" w14:textId="77777777" w:rsidTr="003E0374">
        <w:tc>
          <w:tcPr>
            <w:tcW w:w="15451" w:type="dxa"/>
            <w:gridSpan w:val="13"/>
          </w:tcPr>
          <w:p w14:paraId="0AD6A47C" w14:textId="77777777" w:rsidR="001C477C" w:rsidRPr="001D7A01" w:rsidRDefault="001C477C" w:rsidP="001C477C">
            <w:pPr>
              <w:rPr>
                <w:sz w:val="24"/>
                <w:szCs w:val="24"/>
              </w:rPr>
            </w:pPr>
            <w:r w:rsidRPr="001D7A01">
              <w:rPr>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bl>
    <w:p w14:paraId="60E08FCD" w14:textId="68A4393D" w:rsidR="001C477C" w:rsidRPr="001C477C" w:rsidRDefault="001C477C" w:rsidP="001C477C">
      <w:bookmarkStart w:id="86" w:name="_Toc50646388"/>
      <w:r w:rsidRPr="001C477C">
        <w:lastRenderedPageBreak/>
        <w:t xml:space="preserve">Статья </w:t>
      </w:r>
      <w:r w:rsidR="009C1B6C">
        <w:t>50</w:t>
      </w:r>
      <w:r w:rsidRPr="001C477C">
        <w:t>. Зона озелененных территорий общего пользования (Р1л)</w:t>
      </w:r>
    </w:p>
    <w:p w14:paraId="21F99366"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1D7A01" w14:paraId="71CE5E40" w14:textId="77777777" w:rsidTr="003E0374">
        <w:tc>
          <w:tcPr>
            <w:tcW w:w="2269" w:type="dxa"/>
            <w:vMerge w:val="restart"/>
            <w:tcBorders>
              <w:right w:val="single" w:sz="4" w:space="0" w:color="auto"/>
            </w:tcBorders>
          </w:tcPr>
          <w:p w14:paraId="7E98876B" w14:textId="77777777" w:rsidR="001C477C" w:rsidRPr="001D7A01" w:rsidRDefault="001C477C" w:rsidP="001D7A01">
            <w:pPr>
              <w:rPr>
                <w:sz w:val="24"/>
                <w:szCs w:val="24"/>
              </w:rPr>
            </w:pPr>
            <w:r w:rsidRPr="001D7A01">
              <w:rPr>
                <w:sz w:val="24"/>
                <w:szCs w:val="24"/>
              </w:rPr>
              <w:t>Виды разрешенного использования</w:t>
            </w:r>
          </w:p>
        </w:tc>
        <w:tc>
          <w:tcPr>
            <w:tcW w:w="850" w:type="dxa"/>
            <w:vMerge w:val="restart"/>
            <w:tcBorders>
              <w:right w:val="single" w:sz="4" w:space="0" w:color="auto"/>
            </w:tcBorders>
          </w:tcPr>
          <w:p w14:paraId="3C900C22" w14:textId="77777777" w:rsidR="001C477C" w:rsidRPr="001D7A01" w:rsidRDefault="001C477C" w:rsidP="001D7A01">
            <w:pPr>
              <w:rPr>
                <w:sz w:val="24"/>
                <w:szCs w:val="24"/>
              </w:rPr>
            </w:pPr>
            <w:r w:rsidRPr="001D7A01">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7D2E3C5B" w14:textId="77777777" w:rsidR="001C477C" w:rsidRPr="001D7A01" w:rsidRDefault="001C477C" w:rsidP="001D7A01">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1CBF0C44" w14:textId="77777777" w:rsidTr="003E0374">
        <w:tc>
          <w:tcPr>
            <w:tcW w:w="2269" w:type="dxa"/>
            <w:vMerge/>
            <w:tcBorders>
              <w:right w:val="single" w:sz="4" w:space="0" w:color="auto"/>
            </w:tcBorders>
          </w:tcPr>
          <w:p w14:paraId="1502AC5F" w14:textId="77777777" w:rsidR="001C477C" w:rsidRPr="001D7A01" w:rsidRDefault="001C477C" w:rsidP="001D7A01">
            <w:pPr>
              <w:rPr>
                <w:sz w:val="24"/>
                <w:szCs w:val="24"/>
              </w:rPr>
            </w:pPr>
          </w:p>
        </w:tc>
        <w:tc>
          <w:tcPr>
            <w:tcW w:w="850" w:type="dxa"/>
            <w:vMerge/>
            <w:tcBorders>
              <w:right w:val="single" w:sz="4" w:space="0" w:color="auto"/>
            </w:tcBorders>
          </w:tcPr>
          <w:p w14:paraId="229B7A60" w14:textId="77777777" w:rsidR="001C477C" w:rsidRPr="001D7A01" w:rsidRDefault="001C477C" w:rsidP="001D7A01">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1B281C0" w14:textId="77777777" w:rsidR="001C477C" w:rsidRPr="001D7A01" w:rsidRDefault="001C477C" w:rsidP="001D7A01">
            <w:pPr>
              <w:rPr>
                <w:sz w:val="24"/>
                <w:szCs w:val="24"/>
              </w:rPr>
            </w:pPr>
            <w:r w:rsidRPr="001D7A01">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78288A86" w14:textId="77777777" w:rsidR="001C477C" w:rsidRPr="001D7A01" w:rsidRDefault="001C477C" w:rsidP="001D7A01">
            <w:pPr>
              <w:rPr>
                <w:sz w:val="24"/>
                <w:szCs w:val="24"/>
              </w:rPr>
            </w:pPr>
            <w:r w:rsidRPr="001D7A01">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46572679" w14:textId="77777777" w:rsidR="001C477C" w:rsidRPr="001D7A01" w:rsidRDefault="001C477C" w:rsidP="001D7A01">
            <w:pPr>
              <w:rPr>
                <w:sz w:val="24"/>
                <w:szCs w:val="24"/>
              </w:rPr>
            </w:pPr>
            <w:r w:rsidRPr="001D7A01">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186BCA19" w14:textId="77777777" w:rsidR="001C477C" w:rsidRPr="001D7A01" w:rsidRDefault="001C477C" w:rsidP="001D7A01">
            <w:pPr>
              <w:rPr>
                <w:sz w:val="24"/>
                <w:szCs w:val="24"/>
              </w:rPr>
            </w:pPr>
            <w:r w:rsidRPr="001D7A01">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7A34E843" w14:textId="77777777" w:rsidR="001C477C" w:rsidRPr="001D7A01" w:rsidRDefault="001C477C" w:rsidP="001D7A01">
            <w:pPr>
              <w:rPr>
                <w:sz w:val="24"/>
                <w:szCs w:val="24"/>
              </w:rPr>
            </w:pPr>
            <w:r w:rsidRPr="001D7A01">
              <w:rPr>
                <w:sz w:val="24"/>
                <w:szCs w:val="24"/>
              </w:rPr>
              <w:t>иные предельные параметры разрешенного строительства, реконструкции объектов капитального строительства</w:t>
            </w:r>
          </w:p>
          <w:p w14:paraId="5ABF419B" w14:textId="77777777" w:rsidR="001C477C" w:rsidRPr="001D7A01" w:rsidRDefault="001C477C" w:rsidP="001D7A01">
            <w:pPr>
              <w:rPr>
                <w:sz w:val="24"/>
                <w:szCs w:val="24"/>
              </w:rPr>
            </w:pPr>
          </w:p>
          <w:p w14:paraId="7644CD78" w14:textId="77777777" w:rsidR="001C477C" w:rsidRPr="001D7A01" w:rsidRDefault="001C477C" w:rsidP="001D7A01">
            <w:pPr>
              <w:rPr>
                <w:sz w:val="24"/>
                <w:szCs w:val="24"/>
              </w:rPr>
            </w:pPr>
          </w:p>
          <w:p w14:paraId="488B5F97" w14:textId="77777777" w:rsidR="001C477C" w:rsidRPr="001D7A01" w:rsidRDefault="001C477C" w:rsidP="001D7A01">
            <w:pPr>
              <w:rPr>
                <w:sz w:val="24"/>
                <w:szCs w:val="24"/>
              </w:rPr>
            </w:pPr>
          </w:p>
          <w:p w14:paraId="25DF0C62" w14:textId="77777777" w:rsidR="001C477C" w:rsidRPr="001D7A01" w:rsidRDefault="001C477C" w:rsidP="001D7A01">
            <w:pPr>
              <w:rPr>
                <w:sz w:val="24"/>
                <w:szCs w:val="24"/>
              </w:rPr>
            </w:pPr>
          </w:p>
          <w:p w14:paraId="78EACDFC" w14:textId="77777777" w:rsidR="001C477C" w:rsidRPr="001D7A01" w:rsidRDefault="001C477C" w:rsidP="001D7A01">
            <w:pPr>
              <w:rPr>
                <w:sz w:val="24"/>
                <w:szCs w:val="24"/>
              </w:rPr>
            </w:pPr>
          </w:p>
          <w:p w14:paraId="62ED3A33" w14:textId="77777777" w:rsidR="001C477C" w:rsidRPr="001D7A01" w:rsidRDefault="001C477C" w:rsidP="001D7A01">
            <w:pPr>
              <w:rPr>
                <w:sz w:val="24"/>
                <w:szCs w:val="24"/>
              </w:rPr>
            </w:pPr>
          </w:p>
          <w:p w14:paraId="41DEA7E5" w14:textId="77777777" w:rsidR="001C477C" w:rsidRPr="001D7A01" w:rsidRDefault="001C477C" w:rsidP="001D7A01">
            <w:pPr>
              <w:rPr>
                <w:sz w:val="24"/>
                <w:szCs w:val="24"/>
              </w:rPr>
            </w:pPr>
          </w:p>
          <w:p w14:paraId="15DBCF37" w14:textId="77777777" w:rsidR="001C477C" w:rsidRPr="001D7A01" w:rsidRDefault="001C477C" w:rsidP="001D7A01">
            <w:pPr>
              <w:rPr>
                <w:sz w:val="24"/>
                <w:szCs w:val="24"/>
              </w:rPr>
            </w:pPr>
          </w:p>
          <w:p w14:paraId="2CA92E59" w14:textId="77777777" w:rsidR="001C477C" w:rsidRPr="001D7A01" w:rsidRDefault="001C477C" w:rsidP="001D7A01">
            <w:pPr>
              <w:rPr>
                <w:sz w:val="24"/>
                <w:szCs w:val="24"/>
              </w:rPr>
            </w:pPr>
          </w:p>
          <w:p w14:paraId="7163DD1A" w14:textId="77777777" w:rsidR="001C477C" w:rsidRPr="001D7A01" w:rsidRDefault="001C477C" w:rsidP="001D7A01">
            <w:pPr>
              <w:rPr>
                <w:sz w:val="24"/>
                <w:szCs w:val="24"/>
              </w:rPr>
            </w:pPr>
          </w:p>
          <w:p w14:paraId="1F26274F" w14:textId="77777777" w:rsidR="001C477C" w:rsidRPr="001D7A01" w:rsidRDefault="001C477C" w:rsidP="001D7A01">
            <w:pPr>
              <w:rPr>
                <w:sz w:val="24"/>
                <w:szCs w:val="24"/>
              </w:rPr>
            </w:pPr>
          </w:p>
          <w:p w14:paraId="15BEB4BA" w14:textId="77777777" w:rsidR="001C477C" w:rsidRPr="001D7A01" w:rsidRDefault="001C477C" w:rsidP="001D7A01">
            <w:pPr>
              <w:rPr>
                <w:sz w:val="24"/>
                <w:szCs w:val="24"/>
              </w:rPr>
            </w:pPr>
          </w:p>
          <w:p w14:paraId="502811CB" w14:textId="77777777" w:rsidR="001C477C" w:rsidRPr="001D7A01" w:rsidRDefault="001C477C" w:rsidP="001D7A01">
            <w:pPr>
              <w:rPr>
                <w:sz w:val="24"/>
                <w:szCs w:val="24"/>
              </w:rPr>
            </w:pPr>
          </w:p>
          <w:p w14:paraId="2C3F8ADD" w14:textId="77777777" w:rsidR="001C477C" w:rsidRPr="001D7A01" w:rsidRDefault="001C477C" w:rsidP="001D7A01">
            <w:pPr>
              <w:rPr>
                <w:sz w:val="24"/>
                <w:szCs w:val="24"/>
              </w:rPr>
            </w:pPr>
          </w:p>
        </w:tc>
      </w:tr>
      <w:tr w:rsidR="001C477C" w:rsidRPr="001D7A01" w14:paraId="6B272A39"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68464738" w14:textId="77777777" w:rsidR="001C477C" w:rsidRPr="001D7A01" w:rsidRDefault="001C477C" w:rsidP="001D7A01">
            <w:pPr>
              <w:rPr>
                <w:sz w:val="24"/>
                <w:szCs w:val="24"/>
              </w:rPr>
            </w:pPr>
            <w:r w:rsidRPr="001D7A01">
              <w:rPr>
                <w:sz w:val="24"/>
                <w:szCs w:val="24"/>
              </w:rPr>
              <w:t>Основные виды разрешенного использования земельных участков и объектов капитального строительства</w:t>
            </w:r>
          </w:p>
        </w:tc>
      </w:tr>
      <w:tr w:rsidR="001C477C" w:rsidRPr="001D7A01" w14:paraId="0A16E5A0" w14:textId="77777777" w:rsidTr="003E0374">
        <w:tc>
          <w:tcPr>
            <w:tcW w:w="2269" w:type="dxa"/>
            <w:tcBorders>
              <w:right w:val="single" w:sz="4" w:space="0" w:color="auto"/>
            </w:tcBorders>
          </w:tcPr>
          <w:p w14:paraId="588BC8B6" w14:textId="77777777" w:rsidR="001C477C" w:rsidRPr="001D7A01" w:rsidRDefault="001C477C" w:rsidP="001D7A01">
            <w:pPr>
              <w:rPr>
                <w:sz w:val="24"/>
                <w:szCs w:val="24"/>
              </w:rPr>
            </w:pPr>
            <w:r w:rsidRPr="001D7A01">
              <w:rPr>
                <w:sz w:val="24"/>
                <w:szCs w:val="24"/>
              </w:rPr>
              <w:t>Коммунальное обслуживание</w:t>
            </w:r>
          </w:p>
        </w:tc>
        <w:tc>
          <w:tcPr>
            <w:tcW w:w="850" w:type="dxa"/>
            <w:tcBorders>
              <w:right w:val="single" w:sz="4" w:space="0" w:color="auto"/>
            </w:tcBorders>
          </w:tcPr>
          <w:p w14:paraId="059FDFA3" w14:textId="77777777" w:rsidR="001C477C" w:rsidRPr="001D7A01" w:rsidRDefault="001C477C" w:rsidP="001D7A01">
            <w:pPr>
              <w:rPr>
                <w:sz w:val="24"/>
                <w:szCs w:val="24"/>
              </w:rPr>
            </w:pPr>
            <w:r w:rsidRPr="001D7A01">
              <w:rPr>
                <w:sz w:val="24"/>
                <w:szCs w:val="24"/>
              </w:rPr>
              <w:t>3.1</w:t>
            </w:r>
          </w:p>
        </w:tc>
        <w:tc>
          <w:tcPr>
            <w:tcW w:w="2977" w:type="dxa"/>
            <w:tcBorders>
              <w:top w:val="single" w:sz="4" w:space="0" w:color="auto"/>
              <w:left w:val="single" w:sz="4" w:space="0" w:color="auto"/>
              <w:bottom w:val="single" w:sz="4" w:space="0" w:color="auto"/>
              <w:right w:val="single" w:sz="4" w:space="0" w:color="auto"/>
            </w:tcBorders>
          </w:tcPr>
          <w:p w14:paraId="61532ACF" w14:textId="77777777" w:rsidR="001C477C" w:rsidRPr="001D7A01" w:rsidRDefault="001C477C" w:rsidP="001D7A01">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4E9E22B0" w14:textId="77777777" w:rsidR="001C477C" w:rsidRPr="001D7A01" w:rsidRDefault="001C477C" w:rsidP="001D7A01">
            <w:pPr>
              <w:rPr>
                <w:sz w:val="24"/>
                <w:szCs w:val="24"/>
              </w:rPr>
            </w:pPr>
            <w:r w:rsidRPr="001D7A01">
              <w:rPr>
                <w:sz w:val="24"/>
                <w:szCs w:val="24"/>
              </w:rPr>
              <w:t>Минимальная площадь земельного участка – 0,01 га.</w:t>
            </w:r>
          </w:p>
          <w:p w14:paraId="23A58B76" w14:textId="77777777" w:rsidR="001C477C" w:rsidRPr="001D7A01" w:rsidRDefault="001C477C" w:rsidP="001D7A01">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0E3F952" w14:textId="77777777" w:rsidR="001C477C" w:rsidRPr="001D7A01" w:rsidRDefault="001C477C" w:rsidP="001D7A01">
            <w:pPr>
              <w:rPr>
                <w:sz w:val="24"/>
                <w:szCs w:val="24"/>
              </w:rPr>
            </w:pPr>
            <w:r w:rsidRPr="001D7A01">
              <w:rPr>
                <w:sz w:val="24"/>
                <w:szCs w:val="24"/>
              </w:rPr>
              <w:t>5 м</w:t>
            </w:r>
          </w:p>
        </w:tc>
        <w:tc>
          <w:tcPr>
            <w:tcW w:w="1985" w:type="dxa"/>
            <w:tcBorders>
              <w:top w:val="single" w:sz="4" w:space="0" w:color="auto"/>
              <w:left w:val="single" w:sz="4" w:space="0" w:color="auto"/>
              <w:bottom w:val="single" w:sz="4" w:space="0" w:color="auto"/>
              <w:right w:val="single" w:sz="4" w:space="0" w:color="auto"/>
            </w:tcBorders>
            <w:vAlign w:val="center"/>
          </w:tcPr>
          <w:p w14:paraId="64E09541" w14:textId="77777777" w:rsidR="001C477C" w:rsidRPr="001D7A01" w:rsidRDefault="001C477C" w:rsidP="001D7A01">
            <w:pPr>
              <w:rPr>
                <w:sz w:val="24"/>
                <w:szCs w:val="24"/>
              </w:rPr>
            </w:pPr>
            <w:r w:rsidRPr="001D7A01">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16CACFFC" w14:textId="77777777" w:rsidR="001C477C" w:rsidRPr="001D7A01" w:rsidRDefault="001C477C" w:rsidP="001D7A01">
            <w:pPr>
              <w:rPr>
                <w:sz w:val="24"/>
                <w:szCs w:val="24"/>
              </w:rPr>
            </w:pPr>
            <w:r w:rsidRPr="001D7A01">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7D99A333" w14:textId="77777777" w:rsidR="001C477C" w:rsidRPr="001D7A01" w:rsidRDefault="001C477C" w:rsidP="001D7A01">
            <w:pPr>
              <w:rPr>
                <w:sz w:val="24"/>
                <w:szCs w:val="24"/>
              </w:rPr>
            </w:pPr>
            <w:r w:rsidRPr="001D7A01">
              <w:rPr>
                <w:sz w:val="24"/>
                <w:szCs w:val="24"/>
              </w:rPr>
              <w:t>не установлены</w:t>
            </w:r>
          </w:p>
        </w:tc>
      </w:tr>
      <w:tr w:rsidR="001C477C" w:rsidRPr="001D7A01" w14:paraId="2D580C25"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2B73D59C" w14:textId="77777777" w:rsidR="001C477C" w:rsidRPr="001D7A01" w:rsidRDefault="001C477C" w:rsidP="001D7A01">
            <w:pPr>
              <w:rPr>
                <w:sz w:val="24"/>
                <w:szCs w:val="24"/>
              </w:rPr>
            </w:pPr>
            <w:r w:rsidRPr="001D7A01">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15D69B24" w14:textId="77777777" w:rsidR="001C477C" w:rsidRPr="001D7A01" w:rsidRDefault="001C477C" w:rsidP="001D7A01">
            <w:pPr>
              <w:rPr>
                <w:sz w:val="24"/>
                <w:szCs w:val="24"/>
              </w:rPr>
            </w:pPr>
            <w:r w:rsidRPr="001D7A01">
              <w:rPr>
                <w:sz w:val="24"/>
                <w:szCs w:val="24"/>
              </w:rPr>
              <w:t>•</w:t>
            </w:r>
            <w:r w:rsidRPr="001D7A01">
              <w:rPr>
                <w:sz w:val="24"/>
                <w:szCs w:val="24"/>
              </w:rPr>
              <w:tab/>
              <w:t>поставки воды, тепла, электричества, газа, предоставления услуг связи;</w:t>
            </w:r>
          </w:p>
          <w:p w14:paraId="650A62E8" w14:textId="77777777" w:rsidR="001C477C" w:rsidRPr="001D7A01" w:rsidRDefault="001C477C" w:rsidP="001D7A01">
            <w:pPr>
              <w:rPr>
                <w:sz w:val="24"/>
                <w:szCs w:val="24"/>
              </w:rPr>
            </w:pPr>
            <w:r w:rsidRPr="001D7A01">
              <w:rPr>
                <w:sz w:val="24"/>
                <w:szCs w:val="24"/>
              </w:rPr>
              <w:t>•</w:t>
            </w:r>
            <w:r w:rsidRPr="001D7A01">
              <w:rPr>
                <w:sz w:val="24"/>
                <w:szCs w:val="24"/>
              </w:rPr>
              <w:tab/>
              <w:t>отвода канализационных стоков;</w:t>
            </w:r>
          </w:p>
          <w:p w14:paraId="5A814C46" w14:textId="77777777" w:rsidR="001C477C" w:rsidRPr="001D7A01" w:rsidRDefault="001C477C" w:rsidP="001D7A01">
            <w:pPr>
              <w:rPr>
                <w:sz w:val="24"/>
                <w:szCs w:val="24"/>
              </w:rPr>
            </w:pPr>
            <w:r w:rsidRPr="001D7A01">
              <w:rPr>
                <w:sz w:val="24"/>
                <w:szCs w:val="24"/>
              </w:rPr>
              <w:t>•</w:t>
            </w:r>
            <w:r w:rsidRPr="001D7A01">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1D7A01" w14:paraId="31604FE7" w14:textId="77777777" w:rsidTr="003E0374">
        <w:tc>
          <w:tcPr>
            <w:tcW w:w="2269" w:type="dxa"/>
            <w:tcBorders>
              <w:right w:val="single" w:sz="4" w:space="0" w:color="auto"/>
            </w:tcBorders>
          </w:tcPr>
          <w:p w14:paraId="25D6C4CE" w14:textId="77777777" w:rsidR="001C477C" w:rsidRPr="001D7A01" w:rsidRDefault="001C477C" w:rsidP="001D7A01">
            <w:pPr>
              <w:rPr>
                <w:sz w:val="24"/>
                <w:szCs w:val="24"/>
              </w:rPr>
            </w:pPr>
            <w:r w:rsidRPr="001D7A01">
              <w:rPr>
                <w:sz w:val="24"/>
                <w:szCs w:val="24"/>
              </w:rPr>
              <w:t xml:space="preserve">Отдых (рекреация) </w:t>
            </w:r>
          </w:p>
        </w:tc>
        <w:tc>
          <w:tcPr>
            <w:tcW w:w="850" w:type="dxa"/>
            <w:tcBorders>
              <w:right w:val="single" w:sz="4" w:space="0" w:color="auto"/>
            </w:tcBorders>
          </w:tcPr>
          <w:p w14:paraId="3B48D2C0" w14:textId="77777777" w:rsidR="001C477C" w:rsidRPr="001D7A01" w:rsidRDefault="001C477C" w:rsidP="001D7A01">
            <w:pPr>
              <w:rPr>
                <w:sz w:val="24"/>
                <w:szCs w:val="24"/>
              </w:rPr>
            </w:pPr>
            <w:r w:rsidRPr="001D7A01">
              <w:rPr>
                <w:sz w:val="24"/>
                <w:szCs w:val="24"/>
              </w:rPr>
              <w:t>5.0.</w:t>
            </w:r>
          </w:p>
        </w:tc>
        <w:tc>
          <w:tcPr>
            <w:tcW w:w="2977" w:type="dxa"/>
            <w:tcBorders>
              <w:top w:val="single" w:sz="4" w:space="0" w:color="auto"/>
              <w:left w:val="single" w:sz="4" w:space="0" w:color="auto"/>
              <w:bottom w:val="single" w:sz="4" w:space="0" w:color="auto"/>
              <w:right w:val="single" w:sz="4" w:space="0" w:color="auto"/>
            </w:tcBorders>
            <w:vAlign w:val="center"/>
          </w:tcPr>
          <w:p w14:paraId="73C9E743" w14:textId="77777777" w:rsidR="001C477C" w:rsidRPr="001D7A01" w:rsidRDefault="001C477C" w:rsidP="001D7A01">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3B9FB8A" w14:textId="77777777" w:rsidR="001C477C" w:rsidRPr="001D7A01" w:rsidRDefault="001C477C" w:rsidP="001D7A01">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F39CE6" w14:textId="77777777" w:rsidR="001C477C" w:rsidRPr="001D7A01" w:rsidRDefault="001C477C" w:rsidP="001D7A01">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CD6ED23" w14:textId="77777777" w:rsidR="001C477C" w:rsidRPr="001D7A01" w:rsidRDefault="001C477C" w:rsidP="001D7A01">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54196E" w14:textId="77777777" w:rsidR="001C477C" w:rsidRPr="001D7A01" w:rsidRDefault="001C477C" w:rsidP="001D7A01">
            <w:pPr>
              <w:rPr>
                <w:sz w:val="24"/>
                <w:szCs w:val="24"/>
              </w:rPr>
            </w:pPr>
            <w:r w:rsidRPr="001D7A01">
              <w:rPr>
                <w:sz w:val="24"/>
                <w:szCs w:val="24"/>
              </w:rPr>
              <w:t>не установлены</w:t>
            </w:r>
          </w:p>
        </w:tc>
      </w:tr>
      <w:tr w:rsidR="001C477C" w:rsidRPr="001D7A01" w14:paraId="7EFB8D60" w14:textId="77777777" w:rsidTr="003E0374">
        <w:tc>
          <w:tcPr>
            <w:tcW w:w="15451" w:type="dxa"/>
            <w:gridSpan w:val="7"/>
            <w:tcBorders>
              <w:right w:val="single" w:sz="4" w:space="0" w:color="auto"/>
            </w:tcBorders>
          </w:tcPr>
          <w:p w14:paraId="56E61A92" w14:textId="77777777" w:rsidR="001C477C" w:rsidRPr="001D7A01" w:rsidRDefault="001C477C" w:rsidP="001D7A01">
            <w:pPr>
              <w:rPr>
                <w:sz w:val="24"/>
                <w:szCs w:val="24"/>
              </w:rPr>
            </w:pPr>
            <w:r w:rsidRPr="001D7A01">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4964215" w14:textId="77777777" w:rsidR="001C477C" w:rsidRPr="001D7A01" w:rsidRDefault="001C477C" w:rsidP="001D7A01">
            <w:pPr>
              <w:rPr>
                <w:sz w:val="24"/>
                <w:szCs w:val="24"/>
              </w:rPr>
            </w:pPr>
            <w:r w:rsidRPr="001D7A01">
              <w:rPr>
                <w:sz w:val="24"/>
                <w:szCs w:val="24"/>
              </w:rPr>
              <w:t>создание и уход за городскими лесами, скверами, прудами, озерами, водохранилищами, пляжами,</w:t>
            </w:r>
          </w:p>
          <w:p w14:paraId="237200D0" w14:textId="77777777" w:rsidR="001C477C" w:rsidRPr="001D7A01" w:rsidRDefault="001C477C" w:rsidP="001D7A01">
            <w:pPr>
              <w:rPr>
                <w:sz w:val="24"/>
                <w:szCs w:val="24"/>
              </w:rPr>
            </w:pPr>
            <w:r w:rsidRPr="001D7A01">
              <w:rPr>
                <w:sz w:val="24"/>
                <w:szCs w:val="24"/>
              </w:rPr>
              <w:t xml:space="preserve"> а также обустройство мест отдыха в них.</w:t>
            </w:r>
          </w:p>
          <w:p w14:paraId="6795F597" w14:textId="77777777" w:rsidR="001C477C" w:rsidRPr="001D7A01" w:rsidRDefault="001C477C" w:rsidP="001D7A01">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5D4144B5" w14:textId="77777777" w:rsidTr="003E0374">
        <w:tc>
          <w:tcPr>
            <w:tcW w:w="2269" w:type="dxa"/>
            <w:tcBorders>
              <w:right w:val="single" w:sz="4" w:space="0" w:color="auto"/>
            </w:tcBorders>
            <w:tcMar>
              <w:left w:w="57" w:type="dxa"/>
              <w:right w:w="57" w:type="dxa"/>
            </w:tcMar>
          </w:tcPr>
          <w:p w14:paraId="136B8ED1" w14:textId="77777777" w:rsidR="001C477C" w:rsidRPr="001D7A01" w:rsidRDefault="001C477C" w:rsidP="001D7A01">
            <w:pPr>
              <w:rPr>
                <w:sz w:val="24"/>
                <w:szCs w:val="24"/>
              </w:rPr>
            </w:pPr>
            <w:r w:rsidRPr="001D7A01">
              <w:rPr>
                <w:sz w:val="24"/>
                <w:szCs w:val="24"/>
              </w:rPr>
              <w:t xml:space="preserve">Благоустройство территории </w:t>
            </w:r>
          </w:p>
          <w:p w14:paraId="2052B3FB" w14:textId="77777777" w:rsidR="001C477C" w:rsidRPr="001D7A01" w:rsidRDefault="001C477C" w:rsidP="001D7A01">
            <w:pPr>
              <w:rPr>
                <w:sz w:val="24"/>
                <w:szCs w:val="24"/>
              </w:rPr>
            </w:pPr>
          </w:p>
        </w:tc>
        <w:tc>
          <w:tcPr>
            <w:tcW w:w="850" w:type="dxa"/>
            <w:tcBorders>
              <w:right w:val="single" w:sz="4" w:space="0" w:color="auto"/>
            </w:tcBorders>
            <w:tcMar>
              <w:left w:w="57" w:type="dxa"/>
              <w:right w:w="57" w:type="dxa"/>
            </w:tcMar>
          </w:tcPr>
          <w:p w14:paraId="1FCF65AC" w14:textId="77777777" w:rsidR="001C477C" w:rsidRPr="001D7A01" w:rsidRDefault="001C477C" w:rsidP="001D7A01">
            <w:pPr>
              <w:rPr>
                <w:sz w:val="24"/>
                <w:szCs w:val="24"/>
              </w:rPr>
            </w:pPr>
            <w:r w:rsidRPr="001D7A01">
              <w:rPr>
                <w:sz w:val="24"/>
                <w:szCs w:val="24"/>
              </w:rPr>
              <w:t>12.0.2</w:t>
            </w:r>
          </w:p>
        </w:tc>
        <w:tc>
          <w:tcPr>
            <w:tcW w:w="2977" w:type="dxa"/>
            <w:tcBorders>
              <w:top w:val="single" w:sz="4" w:space="0" w:color="auto"/>
              <w:left w:val="single" w:sz="4" w:space="0" w:color="auto"/>
              <w:bottom w:val="single" w:sz="4" w:space="0" w:color="auto"/>
              <w:right w:val="single" w:sz="4" w:space="0" w:color="auto"/>
            </w:tcBorders>
            <w:vAlign w:val="center"/>
          </w:tcPr>
          <w:p w14:paraId="727C47E1" w14:textId="77777777" w:rsidR="001C477C" w:rsidRPr="001D7A01" w:rsidRDefault="001C477C" w:rsidP="001D7A01">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4DE7F1F" w14:textId="77777777" w:rsidR="001C477C" w:rsidRPr="001D7A01" w:rsidRDefault="001C477C" w:rsidP="001D7A01">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BF8FD2" w14:textId="77777777" w:rsidR="001C477C" w:rsidRPr="001D7A01" w:rsidRDefault="001C477C" w:rsidP="001D7A01">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FD30AB" w14:textId="77777777" w:rsidR="001C477C" w:rsidRPr="001D7A01" w:rsidRDefault="001C477C" w:rsidP="001D7A01">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754117F7" w14:textId="77777777" w:rsidR="001C477C" w:rsidRPr="001D7A01" w:rsidRDefault="001C477C" w:rsidP="001D7A01">
            <w:pPr>
              <w:rPr>
                <w:sz w:val="24"/>
                <w:szCs w:val="24"/>
              </w:rPr>
            </w:pPr>
            <w:r w:rsidRPr="001D7A01">
              <w:rPr>
                <w:sz w:val="24"/>
                <w:szCs w:val="24"/>
              </w:rPr>
              <w:t>не установлены</w:t>
            </w:r>
          </w:p>
        </w:tc>
      </w:tr>
      <w:tr w:rsidR="001C477C" w:rsidRPr="001D7A01" w14:paraId="0C4DA3AB"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2BF5B5D6" w14:textId="77777777" w:rsidR="001C477C" w:rsidRPr="001D7A01" w:rsidRDefault="001C477C" w:rsidP="001D7A01">
            <w:pPr>
              <w:rPr>
                <w:sz w:val="24"/>
                <w:szCs w:val="24"/>
              </w:rPr>
            </w:pPr>
            <w:r w:rsidRPr="001D7A01">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1C477C" w:rsidRPr="001D7A01" w14:paraId="6258D700" w14:textId="77777777" w:rsidTr="003E0374">
        <w:tc>
          <w:tcPr>
            <w:tcW w:w="2269" w:type="dxa"/>
          </w:tcPr>
          <w:p w14:paraId="198C9131" w14:textId="77777777" w:rsidR="001C477C" w:rsidRPr="001D7A01" w:rsidRDefault="001C477C" w:rsidP="001D7A01">
            <w:pPr>
              <w:rPr>
                <w:sz w:val="24"/>
                <w:szCs w:val="24"/>
              </w:rPr>
            </w:pPr>
            <w:r w:rsidRPr="001D7A01">
              <w:rPr>
                <w:sz w:val="24"/>
                <w:szCs w:val="24"/>
              </w:rPr>
              <w:t xml:space="preserve">Земельные участки (территории) общего пользования </w:t>
            </w:r>
          </w:p>
        </w:tc>
        <w:tc>
          <w:tcPr>
            <w:tcW w:w="850" w:type="dxa"/>
          </w:tcPr>
          <w:p w14:paraId="40AAD5E0" w14:textId="77777777" w:rsidR="001C477C" w:rsidRPr="001D7A01" w:rsidRDefault="001C477C" w:rsidP="001D7A01">
            <w:pPr>
              <w:rPr>
                <w:sz w:val="24"/>
                <w:szCs w:val="24"/>
              </w:rPr>
            </w:pPr>
            <w:r w:rsidRPr="001D7A01">
              <w:rPr>
                <w:sz w:val="24"/>
                <w:szCs w:val="24"/>
              </w:rPr>
              <w:t>12.0.</w:t>
            </w:r>
          </w:p>
        </w:tc>
        <w:tc>
          <w:tcPr>
            <w:tcW w:w="2977" w:type="dxa"/>
            <w:vAlign w:val="center"/>
          </w:tcPr>
          <w:p w14:paraId="74DBBA61" w14:textId="77777777" w:rsidR="001C477C" w:rsidRPr="001D7A01" w:rsidRDefault="001C477C" w:rsidP="001D7A01">
            <w:pPr>
              <w:rPr>
                <w:sz w:val="24"/>
                <w:szCs w:val="24"/>
              </w:rPr>
            </w:pPr>
            <w:r w:rsidRPr="001D7A01">
              <w:rPr>
                <w:sz w:val="24"/>
                <w:szCs w:val="24"/>
              </w:rPr>
              <w:t>Предельные минимальные/максимальные размеры земельных участков - не подлежат установлению.</w:t>
            </w:r>
          </w:p>
          <w:p w14:paraId="2C8A0A6F" w14:textId="77777777" w:rsidR="001C477C" w:rsidRPr="001D7A01" w:rsidRDefault="001C477C" w:rsidP="001D7A01">
            <w:pPr>
              <w:rPr>
                <w:sz w:val="24"/>
                <w:szCs w:val="24"/>
              </w:rPr>
            </w:pPr>
          </w:p>
        </w:tc>
        <w:tc>
          <w:tcPr>
            <w:tcW w:w="1984" w:type="dxa"/>
            <w:vAlign w:val="center"/>
          </w:tcPr>
          <w:p w14:paraId="46BF0D14" w14:textId="77777777" w:rsidR="001C477C" w:rsidRPr="001D7A01" w:rsidRDefault="001C477C" w:rsidP="001D7A01">
            <w:pPr>
              <w:rPr>
                <w:sz w:val="24"/>
                <w:szCs w:val="24"/>
              </w:rPr>
            </w:pPr>
            <w:r w:rsidRPr="001D7A01">
              <w:rPr>
                <w:sz w:val="24"/>
                <w:szCs w:val="24"/>
              </w:rPr>
              <w:t>Не подлежат установлению</w:t>
            </w:r>
          </w:p>
        </w:tc>
        <w:tc>
          <w:tcPr>
            <w:tcW w:w="1985" w:type="dxa"/>
            <w:tcMar>
              <w:left w:w="57" w:type="dxa"/>
              <w:right w:w="57" w:type="dxa"/>
            </w:tcMar>
            <w:vAlign w:val="center"/>
          </w:tcPr>
          <w:p w14:paraId="2A65A06B" w14:textId="77777777" w:rsidR="001C477C" w:rsidRPr="001D7A01" w:rsidRDefault="001C477C" w:rsidP="001D7A01">
            <w:pPr>
              <w:rPr>
                <w:sz w:val="24"/>
                <w:szCs w:val="24"/>
              </w:rPr>
            </w:pPr>
            <w:r w:rsidRPr="001D7A01">
              <w:rPr>
                <w:sz w:val="24"/>
                <w:szCs w:val="24"/>
              </w:rPr>
              <w:t>Не подлежат установлению</w:t>
            </w:r>
          </w:p>
        </w:tc>
        <w:tc>
          <w:tcPr>
            <w:tcW w:w="1984" w:type="dxa"/>
            <w:vAlign w:val="center"/>
          </w:tcPr>
          <w:p w14:paraId="17C7EEC8" w14:textId="77777777" w:rsidR="001C477C" w:rsidRPr="001D7A01" w:rsidRDefault="001C477C" w:rsidP="001D7A01">
            <w:pPr>
              <w:rPr>
                <w:sz w:val="24"/>
                <w:szCs w:val="24"/>
              </w:rPr>
            </w:pPr>
            <w:r w:rsidRPr="001D7A01">
              <w:rPr>
                <w:sz w:val="24"/>
                <w:szCs w:val="24"/>
              </w:rPr>
              <w:t>Не подлежит установлению</w:t>
            </w:r>
          </w:p>
        </w:tc>
        <w:tc>
          <w:tcPr>
            <w:tcW w:w="3402" w:type="dxa"/>
          </w:tcPr>
          <w:p w14:paraId="65EA234B" w14:textId="25153A21" w:rsidR="001C477C" w:rsidRPr="001D7A01" w:rsidRDefault="00C63D28" w:rsidP="001D7A01">
            <w:pPr>
              <w:rPr>
                <w:sz w:val="24"/>
                <w:szCs w:val="24"/>
              </w:rPr>
            </w:pPr>
            <w:r w:rsidRPr="001D7A01">
              <w:rPr>
                <w:sz w:val="24"/>
                <w:szCs w:val="24"/>
              </w:rPr>
              <w:t>-</w:t>
            </w:r>
          </w:p>
        </w:tc>
      </w:tr>
      <w:tr w:rsidR="001C477C" w:rsidRPr="001D7A01" w14:paraId="0F85BA2A" w14:textId="77777777" w:rsidTr="003E0374">
        <w:tc>
          <w:tcPr>
            <w:tcW w:w="15451" w:type="dxa"/>
            <w:gridSpan w:val="7"/>
            <w:shd w:val="clear" w:color="auto" w:fill="auto"/>
          </w:tcPr>
          <w:p w14:paraId="053D0447" w14:textId="77777777" w:rsidR="001C477C" w:rsidRPr="001D7A01" w:rsidRDefault="001C477C" w:rsidP="001D7A01">
            <w:pPr>
              <w:rPr>
                <w:sz w:val="24"/>
                <w:szCs w:val="24"/>
              </w:rPr>
            </w:pPr>
            <w:r w:rsidRPr="001D7A01">
              <w:rPr>
                <w:sz w:val="24"/>
                <w:szCs w:val="24"/>
              </w:rPr>
              <w:t>Земельные участки общего пользования.</w:t>
            </w:r>
          </w:p>
          <w:p w14:paraId="10D9D324" w14:textId="09A8948E" w:rsidR="001C477C" w:rsidRPr="001D7A01" w:rsidRDefault="001C477C" w:rsidP="001D7A01">
            <w:pPr>
              <w:rPr>
                <w:sz w:val="24"/>
                <w:szCs w:val="24"/>
              </w:rPr>
            </w:pPr>
            <w:r w:rsidRPr="001D7A01">
              <w:rPr>
                <w:sz w:val="24"/>
                <w:szCs w:val="24"/>
              </w:rPr>
              <w:t xml:space="preserve">Содержание данного вида разрешенного использования включает в себя содержание видов разрешенного использования с кодами 12.0.1 - 12.0.2 </w:t>
            </w:r>
            <w:r w:rsidR="00B6460B" w:rsidRPr="001D7A01">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7168013C"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Pr>
          <w:p w14:paraId="18438592" w14:textId="77777777" w:rsidR="001C477C" w:rsidRPr="001D7A01" w:rsidRDefault="001C477C" w:rsidP="001D7A01">
            <w:pPr>
              <w:rPr>
                <w:sz w:val="24"/>
                <w:szCs w:val="24"/>
              </w:rPr>
            </w:pPr>
            <w:r w:rsidRPr="001D7A01">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1D7A01" w14:paraId="757F0DC5" w14:textId="77777777" w:rsidTr="003E0374">
        <w:tc>
          <w:tcPr>
            <w:tcW w:w="2269" w:type="dxa"/>
            <w:tcBorders>
              <w:right w:val="single" w:sz="4" w:space="0" w:color="auto"/>
            </w:tcBorders>
          </w:tcPr>
          <w:p w14:paraId="3E045AC6" w14:textId="77777777" w:rsidR="001C477C" w:rsidRPr="001D7A01" w:rsidRDefault="001C477C" w:rsidP="001D7A01">
            <w:pPr>
              <w:rPr>
                <w:sz w:val="24"/>
                <w:szCs w:val="24"/>
              </w:rPr>
            </w:pPr>
            <w:r w:rsidRPr="001D7A01">
              <w:rPr>
                <w:sz w:val="24"/>
                <w:szCs w:val="24"/>
              </w:rPr>
              <w:t xml:space="preserve">Предоставление </w:t>
            </w:r>
            <w:r w:rsidRPr="001D7A01">
              <w:rPr>
                <w:sz w:val="24"/>
                <w:szCs w:val="24"/>
              </w:rPr>
              <w:lastRenderedPageBreak/>
              <w:t xml:space="preserve">коммунальных услуг </w:t>
            </w:r>
          </w:p>
        </w:tc>
        <w:tc>
          <w:tcPr>
            <w:tcW w:w="850" w:type="dxa"/>
            <w:tcBorders>
              <w:right w:val="single" w:sz="4" w:space="0" w:color="auto"/>
            </w:tcBorders>
          </w:tcPr>
          <w:p w14:paraId="481B410F" w14:textId="77777777" w:rsidR="001C477C" w:rsidRPr="001D7A01" w:rsidRDefault="001C477C" w:rsidP="001D7A01">
            <w:pPr>
              <w:rPr>
                <w:sz w:val="24"/>
                <w:szCs w:val="24"/>
              </w:rPr>
            </w:pPr>
            <w:r w:rsidRPr="001D7A01">
              <w:rPr>
                <w:sz w:val="24"/>
                <w:szCs w:val="24"/>
              </w:rPr>
              <w:lastRenderedPageBreak/>
              <w:t>3.1.1</w:t>
            </w:r>
          </w:p>
        </w:tc>
        <w:tc>
          <w:tcPr>
            <w:tcW w:w="2977" w:type="dxa"/>
            <w:tcBorders>
              <w:top w:val="single" w:sz="4" w:space="0" w:color="auto"/>
              <w:left w:val="single" w:sz="4" w:space="0" w:color="auto"/>
              <w:bottom w:val="single" w:sz="4" w:space="0" w:color="auto"/>
              <w:right w:val="single" w:sz="4" w:space="0" w:color="auto"/>
            </w:tcBorders>
            <w:vAlign w:val="center"/>
          </w:tcPr>
          <w:p w14:paraId="589BC233" w14:textId="77777777" w:rsidR="001C477C" w:rsidRPr="001D7A01" w:rsidRDefault="001C477C" w:rsidP="001D7A01">
            <w:pPr>
              <w:rPr>
                <w:sz w:val="24"/>
                <w:szCs w:val="24"/>
              </w:rPr>
            </w:pPr>
            <w:r w:rsidRPr="001D7A01">
              <w:rPr>
                <w:sz w:val="24"/>
                <w:szCs w:val="24"/>
              </w:rPr>
              <w:t xml:space="preserve">Определяются по </w:t>
            </w:r>
            <w:r w:rsidRPr="001D7A01">
              <w:rPr>
                <w:sz w:val="24"/>
                <w:szCs w:val="24"/>
              </w:rPr>
              <w:lastRenderedPageBreak/>
              <w:t>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6A7611FD" w14:textId="77777777" w:rsidR="001C477C" w:rsidRPr="001D7A01" w:rsidRDefault="001C477C" w:rsidP="001D7A01">
            <w:pPr>
              <w:rPr>
                <w:sz w:val="24"/>
                <w:szCs w:val="24"/>
              </w:rPr>
            </w:pPr>
            <w:r w:rsidRPr="001D7A01">
              <w:rPr>
                <w:sz w:val="24"/>
                <w:szCs w:val="24"/>
              </w:rPr>
              <w:lastRenderedPageBreak/>
              <w:t xml:space="preserve">Определяются </w:t>
            </w:r>
            <w:r w:rsidRPr="001D7A01">
              <w:rPr>
                <w:sz w:val="24"/>
                <w:szCs w:val="24"/>
              </w:rPr>
              <w:lastRenderedPageBreak/>
              <w:t>по основному виду использования земельных участков и объектов капитального строительства</w:t>
            </w:r>
          </w:p>
          <w:p w14:paraId="4E9D1397" w14:textId="77777777" w:rsidR="001C477C" w:rsidRPr="001D7A01" w:rsidRDefault="001C477C" w:rsidP="001D7A01">
            <w:pP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B056B48" w14:textId="77777777" w:rsidR="001C477C" w:rsidRPr="001D7A01" w:rsidRDefault="001C477C" w:rsidP="001D7A01">
            <w:pPr>
              <w:rPr>
                <w:sz w:val="24"/>
                <w:szCs w:val="24"/>
              </w:rPr>
            </w:pPr>
            <w:r w:rsidRPr="001D7A01">
              <w:rPr>
                <w:sz w:val="24"/>
                <w:szCs w:val="24"/>
              </w:rPr>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19F1AAC9" w14:textId="77777777" w:rsidR="001C477C" w:rsidRPr="001D7A01" w:rsidRDefault="001C477C" w:rsidP="001D7A01">
            <w:pPr>
              <w:rPr>
                <w:sz w:val="24"/>
                <w:szCs w:val="24"/>
              </w:rPr>
            </w:pPr>
            <w:r w:rsidRPr="001D7A01">
              <w:rPr>
                <w:sz w:val="24"/>
                <w:szCs w:val="24"/>
              </w:rPr>
              <w:t xml:space="preserve">Определяется по </w:t>
            </w:r>
            <w:r w:rsidRPr="001D7A01">
              <w:rPr>
                <w:sz w:val="24"/>
                <w:szCs w:val="24"/>
              </w:rPr>
              <w:lastRenderedPageBreak/>
              <w:t>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67319DC9" w14:textId="77777777" w:rsidR="001C477C" w:rsidRPr="001D7A01" w:rsidRDefault="001C477C" w:rsidP="001D7A01">
            <w:pPr>
              <w:rPr>
                <w:sz w:val="24"/>
                <w:szCs w:val="24"/>
              </w:rPr>
            </w:pPr>
            <w:r w:rsidRPr="001D7A01">
              <w:rPr>
                <w:sz w:val="24"/>
                <w:szCs w:val="24"/>
              </w:rPr>
              <w:lastRenderedPageBreak/>
              <w:t>не установлены</w:t>
            </w:r>
          </w:p>
        </w:tc>
      </w:tr>
      <w:tr w:rsidR="001C477C" w:rsidRPr="001D7A01" w14:paraId="79A1BE94"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26403208" w14:textId="77777777" w:rsidR="001C477C" w:rsidRPr="001D7A01" w:rsidRDefault="001C477C" w:rsidP="001D7A01">
            <w:pPr>
              <w:rPr>
                <w:sz w:val="24"/>
                <w:szCs w:val="24"/>
              </w:rPr>
            </w:pPr>
            <w:r w:rsidRPr="001D7A01">
              <w:rPr>
                <w:sz w:val="24"/>
                <w:szCs w:val="24"/>
              </w:rPr>
              <w:lastRenderedPageBreak/>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7CC334D" w14:textId="77777777" w:rsidR="001C477C" w:rsidRPr="001D7A01" w:rsidRDefault="001C477C" w:rsidP="001D7A01">
            <w:pPr>
              <w:rPr>
                <w:sz w:val="24"/>
                <w:szCs w:val="24"/>
              </w:rPr>
            </w:pPr>
            <w:r w:rsidRPr="001D7A01">
              <w:rPr>
                <w:sz w:val="24"/>
                <w:szCs w:val="24"/>
              </w:rPr>
              <w:t>Предельные (минимальные и (или) максимальные) размеры земельного участка:</w:t>
            </w:r>
          </w:p>
          <w:p w14:paraId="3FD8D502" w14:textId="77777777" w:rsidR="001C477C" w:rsidRPr="001D7A01" w:rsidRDefault="001C477C" w:rsidP="001D7A01">
            <w:pPr>
              <w:rPr>
                <w:sz w:val="24"/>
                <w:szCs w:val="24"/>
              </w:rPr>
            </w:pPr>
            <w:r w:rsidRPr="001D7A01">
              <w:rPr>
                <w:sz w:val="24"/>
                <w:szCs w:val="24"/>
              </w:rPr>
              <w:t>Размеры земельных участков для котельных, работающих на твёрдом топливе — 0,7-4,3 га в зависимости от мощности.</w:t>
            </w:r>
          </w:p>
          <w:p w14:paraId="7C7084DD" w14:textId="77777777" w:rsidR="001C477C" w:rsidRPr="001D7A01" w:rsidRDefault="001C477C" w:rsidP="001D7A01">
            <w:pPr>
              <w:rPr>
                <w:sz w:val="24"/>
                <w:szCs w:val="24"/>
              </w:rPr>
            </w:pPr>
            <w:r w:rsidRPr="001D7A01">
              <w:rPr>
                <w:sz w:val="24"/>
                <w:szCs w:val="24"/>
              </w:rPr>
              <w:t>Размеры земельных участков для котельных, работающих на газовом топливе, — 0,3-3,5 га в зависимости от мощности.</w:t>
            </w:r>
          </w:p>
          <w:p w14:paraId="03A61C02" w14:textId="77777777" w:rsidR="001C477C" w:rsidRPr="001D7A01" w:rsidRDefault="001C477C" w:rsidP="001D7A01">
            <w:pPr>
              <w:rPr>
                <w:sz w:val="24"/>
                <w:szCs w:val="24"/>
              </w:rPr>
            </w:pPr>
            <w:r w:rsidRPr="001D7A01">
              <w:rPr>
                <w:sz w:val="24"/>
                <w:szCs w:val="24"/>
              </w:rPr>
              <w:t>Размеры земельных участков для жилищно-эксплуатационных организаций:</w:t>
            </w:r>
          </w:p>
          <w:p w14:paraId="168D26CF" w14:textId="77777777" w:rsidR="001C477C" w:rsidRPr="001D7A01" w:rsidRDefault="001C477C" w:rsidP="001D7A01">
            <w:pPr>
              <w:rPr>
                <w:sz w:val="24"/>
                <w:szCs w:val="24"/>
              </w:rPr>
            </w:pPr>
            <w:r w:rsidRPr="001D7A01">
              <w:rPr>
                <w:sz w:val="24"/>
                <w:szCs w:val="24"/>
              </w:rPr>
              <w:t>•</w:t>
            </w:r>
            <w:r w:rsidRPr="001D7A01">
              <w:rPr>
                <w:sz w:val="24"/>
                <w:szCs w:val="24"/>
              </w:rPr>
              <w:tab/>
              <w:t>на микрорайон — 0,3 га (1 объект на 20 тыс. жителей);</w:t>
            </w:r>
          </w:p>
          <w:p w14:paraId="4016A1E0" w14:textId="77777777" w:rsidR="001C477C" w:rsidRPr="001D7A01" w:rsidRDefault="001C477C" w:rsidP="001D7A01">
            <w:pPr>
              <w:rPr>
                <w:sz w:val="24"/>
                <w:szCs w:val="24"/>
              </w:rPr>
            </w:pPr>
            <w:r w:rsidRPr="001D7A01">
              <w:rPr>
                <w:sz w:val="24"/>
                <w:szCs w:val="24"/>
              </w:rPr>
              <w:t>Диспетчерский пункт (из расчета 1 объект на 5 км городских коллекторов), площадью в 120 м2 (0,04-0,05 га).</w:t>
            </w:r>
          </w:p>
          <w:p w14:paraId="3F4CDD93" w14:textId="77777777" w:rsidR="001C477C" w:rsidRPr="001D7A01" w:rsidRDefault="001C477C" w:rsidP="001D7A01">
            <w:pPr>
              <w:rPr>
                <w:sz w:val="24"/>
                <w:szCs w:val="24"/>
              </w:rPr>
            </w:pPr>
            <w:r w:rsidRPr="001D7A01">
              <w:rPr>
                <w:sz w:val="24"/>
                <w:szCs w:val="24"/>
              </w:rPr>
              <w:t>Ремонтно-производственная база (из расчета 1 объект на каждые 100 км городских коллекторов), площадью в 1500 м2 (1,0 га на объект).</w:t>
            </w:r>
          </w:p>
          <w:p w14:paraId="02DD2A05" w14:textId="77777777" w:rsidR="001C477C" w:rsidRPr="001D7A01" w:rsidRDefault="001C477C" w:rsidP="001D7A01">
            <w:pPr>
              <w:rPr>
                <w:sz w:val="24"/>
                <w:szCs w:val="24"/>
              </w:rPr>
            </w:pPr>
            <w:r w:rsidRPr="001D7A01">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D7A01" w14:paraId="38847990" w14:textId="77777777" w:rsidTr="003E0374">
        <w:tc>
          <w:tcPr>
            <w:tcW w:w="2269" w:type="dxa"/>
          </w:tcPr>
          <w:p w14:paraId="4D193FE2" w14:textId="77777777" w:rsidR="001C477C" w:rsidRPr="001D7A01" w:rsidRDefault="001C477C" w:rsidP="001D7A01">
            <w:pPr>
              <w:rPr>
                <w:sz w:val="24"/>
                <w:szCs w:val="24"/>
              </w:rPr>
            </w:pPr>
            <w:r w:rsidRPr="001D7A01">
              <w:rPr>
                <w:sz w:val="24"/>
                <w:szCs w:val="24"/>
              </w:rPr>
              <w:t xml:space="preserve">Специальная деятельность </w:t>
            </w:r>
          </w:p>
        </w:tc>
        <w:tc>
          <w:tcPr>
            <w:tcW w:w="850" w:type="dxa"/>
          </w:tcPr>
          <w:p w14:paraId="5CB4A547" w14:textId="77777777" w:rsidR="001C477C" w:rsidRPr="001D7A01" w:rsidRDefault="001C477C" w:rsidP="001D7A01">
            <w:pPr>
              <w:rPr>
                <w:sz w:val="24"/>
                <w:szCs w:val="24"/>
              </w:rPr>
            </w:pPr>
            <w:r w:rsidRPr="001D7A01">
              <w:rPr>
                <w:sz w:val="24"/>
                <w:szCs w:val="24"/>
              </w:rPr>
              <w:t>12.2.</w:t>
            </w:r>
          </w:p>
        </w:tc>
        <w:tc>
          <w:tcPr>
            <w:tcW w:w="2977" w:type="dxa"/>
            <w:vAlign w:val="center"/>
          </w:tcPr>
          <w:p w14:paraId="36CA3602" w14:textId="3A63C8B3" w:rsidR="001C477C" w:rsidRPr="001D7A01" w:rsidRDefault="001C477C" w:rsidP="001D7A01">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0686C64B" w14:textId="77777777" w:rsidR="001C477C" w:rsidRPr="001D7A01" w:rsidRDefault="001C477C" w:rsidP="001D7A01">
            <w:pPr>
              <w:rPr>
                <w:sz w:val="24"/>
                <w:szCs w:val="24"/>
              </w:rPr>
            </w:pPr>
            <w:r w:rsidRPr="001D7A01">
              <w:rPr>
                <w:sz w:val="24"/>
                <w:szCs w:val="24"/>
              </w:rPr>
              <w:t>Не подлежат установлению</w:t>
            </w:r>
          </w:p>
        </w:tc>
        <w:tc>
          <w:tcPr>
            <w:tcW w:w="1985" w:type="dxa"/>
            <w:vAlign w:val="center"/>
          </w:tcPr>
          <w:p w14:paraId="7B71DD5F" w14:textId="77777777" w:rsidR="001C477C" w:rsidRPr="001D7A01" w:rsidRDefault="001C477C" w:rsidP="001D7A01">
            <w:pPr>
              <w:rPr>
                <w:sz w:val="24"/>
                <w:szCs w:val="24"/>
              </w:rPr>
            </w:pPr>
            <w:r w:rsidRPr="001D7A01">
              <w:rPr>
                <w:sz w:val="24"/>
                <w:szCs w:val="24"/>
              </w:rPr>
              <w:t>Не подлежат установлению</w:t>
            </w:r>
          </w:p>
        </w:tc>
        <w:tc>
          <w:tcPr>
            <w:tcW w:w="1984" w:type="dxa"/>
            <w:vAlign w:val="center"/>
          </w:tcPr>
          <w:p w14:paraId="5A467335" w14:textId="77777777" w:rsidR="001C477C" w:rsidRPr="001D7A01" w:rsidRDefault="001C477C" w:rsidP="001D7A01">
            <w:pPr>
              <w:rPr>
                <w:sz w:val="24"/>
                <w:szCs w:val="24"/>
              </w:rPr>
            </w:pPr>
            <w:r w:rsidRPr="001D7A01">
              <w:rPr>
                <w:sz w:val="24"/>
                <w:szCs w:val="24"/>
              </w:rPr>
              <w:t>Не подлежит установлению</w:t>
            </w:r>
          </w:p>
        </w:tc>
        <w:tc>
          <w:tcPr>
            <w:tcW w:w="3402" w:type="dxa"/>
            <w:vAlign w:val="center"/>
          </w:tcPr>
          <w:p w14:paraId="5BBE8F18" w14:textId="77777777" w:rsidR="001C477C" w:rsidRPr="001D7A01" w:rsidRDefault="001C477C" w:rsidP="001D7A01">
            <w:pPr>
              <w:rPr>
                <w:sz w:val="24"/>
                <w:szCs w:val="24"/>
              </w:rPr>
            </w:pPr>
            <w:r w:rsidRPr="001D7A01">
              <w:rPr>
                <w:sz w:val="24"/>
                <w:szCs w:val="24"/>
              </w:rPr>
              <w:t>не установлены</w:t>
            </w:r>
          </w:p>
        </w:tc>
      </w:tr>
      <w:tr w:rsidR="001C477C" w:rsidRPr="001D7A01" w14:paraId="08E44DF6" w14:textId="77777777" w:rsidTr="003E0374">
        <w:tc>
          <w:tcPr>
            <w:tcW w:w="15451" w:type="dxa"/>
            <w:gridSpan w:val="7"/>
            <w:shd w:val="clear" w:color="auto" w:fill="auto"/>
          </w:tcPr>
          <w:p w14:paraId="4D386E17" w14:textId="77777777" w:rsidR="001C477C" w:rsidRPr="001D7A01" w:rsidRDefault="001C477C" w:rsidP="001D7A01">
            <w:pPr>
              <w:rPr>
                <w:sz w:val="24"/>
                <w:szCs w:val="24"/>
              </w:rPr>
            </w:pPr>
            <w:r w:rsidRPr="001D7A01">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1D7A01" w14:paraId="546860F7"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98F9588" w14:textId="77777777" w:rsidR="001C477C" w:rsidRPr="001D7A01" w:rsidRDefault="001C477C" w:rsidP="001D7A01">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1D7A01" w14:paraId="4FFCFD9B" w14:textId="77777777" w:rsidTr="003E0374">
        <w:trPr>
          <w:trHeight w:val="373"/>
        </w:trPr>
        <w:tc>
          <w:tcPr>
            <w:tcW w:w="15451" w:type="dxa"/>
            <w:gridSpan w:val="7"/>
            <w:tcBorders>
              <w:right w:val="single" w:sz="4" w:space="0" w:color="auto"/>
            </w:tcBorders>
            <w:vAlign w:val="center"/>
          </w:tcPr>
          <w:p w14:paraId="59348C73" w14:textId="21174429" w:rsidR="001C477C" w:rsidRPr="001D7A01" w:rsidRDefault="001C477C" w:rsidP="001D7A01">
            <w:pPr>
              <w:rPr>
                <w:sz w:val="24"/>
                <w:szCs w:val="24"/>
              </w:rPr>
            </w:pPr>
            <w:r w:rsidRPr="001D7A01">
              <w:rPr>
                <w:sz w:val="24"/>
                <w:szCs w:val="24"/>
              </w:rPr>
              <w:t>Не предусмотрены.</w:t>
            </w:r>
          </w:p>
        </w:tc>
      </w:tr>
      <w:tr w:rsidR="00C63D28" w:rsidRPr="001D7A01" w14:paraId="316F76B8" w14:textId="77777777" w:rsidTr="003E0374">
        <w:trPr>
          <w:trHeight w:val="373"/>
        </w:trPr>
        <w:tc>
          <w:tcPr>
            <w:tcW w:w="15451" w:type="dxa"/>
            <w:gridSpan w:val="7"/>
            <w:tcBorders>
              <w:right w:val="single" w:sz="4" w:space="0" w:color="auto"/>
            </w:tcBorders>
            <w:vAlign w:val="center"/>
          </w:tcPr>
          <w:p w14:paraId="7479D63C" w14:textId="77777777" w:rsidR="00C63D28" w:rsidRPr="001D7A01" w:rsidRDefault="00C63D28" w:rsidP="001D7A01">
            <w:pPr>
              <w:rPr>
                <w:sz w:val="24"/>
                <w:szCs w:val="24"/>
              </w:rPr>
            </w:pPr>
            <w:r w:rsidRPr="001D7A01">
              <w:rPr>
                <w:sz w:val="24"/>
                <w:szCs w:val="24"/>
              </w:rPr>
              <w:lastRenderedPageBreak/>
              <w:t>Примечание</w:t>
            </w:r>
          </w:p>
          <w:p w14:paraId="011CC3B9" w14:textId="77777777" w:rsidR="00C63D28" w:rsidRPr="001D7A01" w:rsidRDefault="00C63D28" w:rsidP="001D7A01">
            <w:pPr>
              <w:rPr>
                <w:sz w:val="24"/>
                <w:szCs w:val="24"/>
              </w:rPr>
            </w:pPr>
            <w:r w:rsidRPr="001D7A01">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2319D790" w14:textId="0E8A835C" w:rsidR="00C63D28" w:rsidRPr="001D7A01" w:rsidRDefault="00C63D28" w:rsidP="001D7A01">
            <w:pPr>
              <w:rPr>
                <w:sz w:val="24"/>
                <w:szCs w:val="24"/>
              </w:rPr>
            </w:pPr>
            <w:r w:rsidRPr="001D7A01">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03F9A873" w14:textId="6A056B8F" w:rsidR="00255D2E" w:rsidRDefault="00255D2E" w:rsidP="001C477C"/>
    <w:p w14:paraId="1BBFEAF8" w14:textId="0E584F11" w:rsidR="001C477C" w:rsidRPr="001C477C" w:rsidRDefault="001C477C" w:rsidP="001C477C">
      <w:r w:rsidRPr="001C477C">
        <w:t>Статья 5</w:t>
      </w:r>
      <w:r w:rsidR="009C1B6C">
        <w:t>1</w:t>
      </w:r>
      <w:r w:rsidRPr="001C477C">
        <w:t>. Зона отдыха (Р2)</w:t>
      </w:r>
      <w:bookmarkEnd w:id="86"/>
    </w:p>
    <w:p w14:paraId="2CA5DF7F"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35"/>
        <w:gridCol w:w="815"/>
        <w:gridCol w:w="2977"/>
        <w:gridCol w:w="1984"/>
        <w:gridCol w:w="1985"/>
        <w:gridCol w:w="1984"/>
        <w:gridCol w:w="3402"/>
      </w:tblGrid>
      <w:tr w:rsidR="001C477C" w:rsidRPr="001D7A01" w14:paraId="3552BB86" w14:textId="77777777" w:rsidTr="003E0374">
        <w:tc>
          <w:tcPr>
            <w:tcW w:w="2269" w:type="dxa"/>
            <w:vMerge w:val="restart"/>
            <w:tcBorders>
              <w:right w:val="single" w:sz="4" w:space="0" w:color="auto"/>
            </w:tcBorders>
          </w:tcPr>
          <w:p w14:paraId="727BD5D6" w14:textId="77777777" w:rsidR="001C477C" w:rsidRPr="001D7A01" w:rsidRDefault="001C477C" w:rsidP="001C477C">
            <w:pPr>
              <w:rPr>
                <w:sz w:val="24"/>
                <w:szCs w:val="24"/>
              </w:rPr>
            </w:pPr>
            <w:bookmarkStart w:id="87" w:name="_Hlk72244991"/>
            <w:r w:rsidRPr="001D7A01">
              <w:rPr>
                <w:sz w:val="24"/>
                <w:szCs w:val="24"/>
              </w:rPr>
              <w:t>Виды разрешенного использования</w:t>
            </w:r>
          </w:p>
        </w:tc>
        <w:tc>
          <w:tcPr>
            <w:tcW w:w="850" w:type="dxa"/>
            <w:gridSpan w:val="2"/>
            <w:vMerge w:val="restart"/>
            <w:tcBorders>
              <w:right w:val="single" w:sz="4" w:space="0" w:color="auto"/>
            </w:tcBorders>
          </w:tcPr>
          <w:p w14:paraId="13C7769E" w14:textId="77777777" w:rsidR="001C477C" w:rsidRPr="001D7A01" w:rsidRDefault="001C477C" w:rsidP="001C477C">
            <w:pPr>
              <w:rPr>
                <w:sz w:val="24"/>
                <w:szCs w:val="24"/>
              </w:rPr>
            </w:pPr>
            <w:r w:rsidRPr="001D7A01">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61E593F"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19E21FB9" w14:textId="77777777" w:rsidTr="003E0374">
        <w:tc>
          <w:tcPr>
            <w:tcW w:w="2269" w:type="dxa"/>
            <w:vMerge/>
            <w:tcBorders>
              <w:right w:val="single" w:sz="4" w:space="0" w:color="auto"/>
            </w:tcBorders>
          </w:tcPr>
          <w:p w14:paraId="41F0E443" w14:textId="77777777" w:rsidR="001C477C" w:rsidRPr="001D7A01" w:rsidRDefault="001C477C" w:rsidP="001C477C">
            <w:pPr>
              <w:rPr>
                <w:sz w:val="24"/>
                <w:szCs w:val="24"/>
              </w:rPr>
            </w:pPr>
          </w:p>
        </w:tc>
        <w:tc>
          <w:tcPr>
            <w:tcW w:w="850" w:type="dxa"/>
            <w:gridSpan w:val="2"/>
            <w:vMerge/>
            <w:tcBorders>
              <w:right w:val="single" w:sz="4" w:space="0" w:color="auto"/>
            </w:tcBorders>
          </w:tcPr>
          <w:p w14:paraId="5171BD59" w14:textId="77777777" w:rsidR="001C477C" w:rsidRPr="001D7A01"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379E576"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664A972" w14:textId="77777777" w:rsidR="001C477C" w:rsidRPr="001D7A01" w:rsidRDefault="001C477C" w:rsidP="001C477C">
            <w:pPr>
              <w:rPr>
                <w:sz w:val="24"/>
                <w:szCs w:val="24"/>
              </w:rPr>
            </w:pPr>
            <w:r w:rsidRPr="001D7A01">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1EC5627E" w14:textId="77777777" w:rsidR="001C477C" w:rsidRPr="001D7A01" w:rsidRDefault="001C477C" w:rsidP="001C477C">
            <w:pPr>
              <w:rPr>
                <w:sz w:val="24"/>
                <w:szCs w:val="24"/>
              </w:rPr>
            </w:pPr>
            <w:r w:rsidRPr="001D7A01">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15603AB7" w14:textId="77777777" w:rsidR="001C477C" w:rsidRPr="001D7A01" w:rsidRDefault="001C477C" w:rsidP="001C477C">
            <w:pPr>
              <w:rPr>
                <w:sz w:val="24"/>
                <w:szCs w:val="24"/>
              </w:rPr>
            </w:pPr>
            <w:r w:rsidRPr="001D7A01">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1D7A01">
              <w:rPr>
                <w:sz w:val="24"/>
                <w:szCs w:val="24"/>
              </w:rPr>
              <w:lastRenderedPageBreak/>
              <w:t>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27B94823" w14:textId="77777777" w:rsidR="001C477C" w:rsidRPr="001D7A01" w:rsidRDefault="001C477C" w:rsidP="001C477C">
            <w:pPr>
              <w:rPr>
                <w:sz w:val="24"/>
                <w:szCs w:val="24"/>
              </w:rPr>
            </w:pPr>
            <w:r w:rsidRPr="001D7A01">
              <w:rPr>
                <w:sz w:val="24"/>
                <w:szCs w:val="24"/>
              </w:rPr>
              <w:lastRenderedPageBreak/>
              <w:t>иные предельные параметры разрешенного строительства, реконструкции объектов капитального строительства</w:t>
            </w:r>
          </w:p>
          <w:p w14:paraId="0A112F66" w14:textId="77777777" w:rsidR="001C477C" w:rsidRPr="001D7A01" w:rsidRDefault="001C477C" w:rsidP="001C477C">
            <w:pPr>
              <w:rPr>
                <w:sz w:val="24"/>
                <w:szCs w:val="24"/>
              </w:rPr>
            </w:pPr>
          </w:p>
          <w:p w14:paraId="505416DF" w14:textId="77777777" w:rsidR="001C477C" w:rsidRPr="001D7A01" w:rsidRDefault="001C477C" w:rsidP="001C477C">
            <w:pPr>
              <w:rPr>
                <w:sz w:val="24"/>
                <w:szCs w:val="24"/>
              </w:rPr>
            </w:pPr>
          </w:p>
          <w:p w14:paraId="44FE5967" w14:textId="77777777" w:rsidR="001C477C" w:rsidRPr="001D7A01" w:rsidRDefault="001C477C" w:rsidP="001C477C">
            <w:pPr>
              <w:rPr>
                <w:sz w:val="24"/>
                <w:szCs w:val="24"/>
              </w:rPr>
            </w:pPr>
          </w:p>
          <w:p w14:paraId="6CB8AFF0" w14:textId="77777777" w:rsidR="001C477C" w:rsidRPr="001D7A01" w:rsidRDefault="001C477C" w:rsidP="001C477C">
            <w:pPr>
              <w:rPr>
                <w:sz w:val="24"/>
                <w:szCs w:val="24"/>
              </w:rPr>
            </w:pPr>
          </w:p>
          <w:p w14:paraId="04427D22" w14:textId="77777777" w:rsidR="001C477C" w:rsidRPr="001D7A01" w:rsidRDefault="001C477C" w:rsidP="001C477C">
            <w:pPr>
              <w:rPr>
                <w:sz w:val="24"/>
                <w:szCs w:val="24"/>
              </w:rPr>
            </w:pPr>
          </w:p>
          <w:p w14:paraId="05C7270B" w14:textId="77777777" w:rsidR="001C477C" w:rsidRPr="001D7A01" w:rsidRDefault="001C477C" w:rsidP="001C477C">
            <w:pPr>
              <w:rPr>
                <w:sz w:val="24"/>
                <w:szCs w:val="24"/>
              </w:rPr>
            </w:pPr>
          </w:p>
          <w:p w14:paraId="4431927C" w14:textId="77777777" w:rsidR="001C477C" w:rsidRPr="001D7A01" w:rsidRDefault="001C477C" w:rsidP="001C477C">
            <w:pPr>
              <w:rPr>
                <w:sz w:val="24"/>
                <w:szCs w:val="24"/>
              </w:rPr>
            </w:pPr>
          </w:p>
          <w:p w14:paraId="3CCD6F72" w14:textId="77777777" w:rsidR="001C477C" w:rsidRPr="001D7A01" w:rsidRDefault="001C477C" w:rsidP="001C477C">
            <w:pPr>
              <w:rPr>
                <w:sz w:val="24"/>
                <w:szCs w:val="24"/>
              </w:rPr>
            </w:pPr>
          </w:p>
          <w:p w14:paraId="30393E6F" w14:textId="77777777" w:rsidR="001C477C" w:rsidRPr="001D7A01" w:rsidRDefault="001C477C" w:rsidP="001C477C">
            <w:pPr>
              <w:rPr>
                <w:sz w:val="24"/>
                <w:szCs w:val="24"/>
              </w:rPr>
            </w:pPr>
          </w:p>
          <w:p w14:paraId="1F1CEFE2" w14:textId="77777777" w:rsidR="001C477C" w:rsidRPr="001D7A01" w:rsidRDefault="001C477C" w:rsidP="001C477C">
            <w:pPr>
              <w:rPr>
                <w:sz w:val="24"/>
                <w:szCs w:val="24"/>
              </w:rPr>
            </w:pPr>
          </w:p>
          <w:p w14:paraId="342B767C" w14:textId="77777777" w:rsidR="001C477C" w:rsidRPr="001D7A01" w:rsidRDefault="001C477C" w:rsidP="001C477C">
            <w:pPr>
              <w:rPr>
                <w:sz w:val="24"/>
                <w:szCs w:val="24"/>
              </w:rPr>
            </w:pPr>
          </w:p>
          <w:p w14:paraId="026D5488" w14:textId="77777777" w:rsidR="001C477C" w:rsidRPr="001D7A01" w:rsidRDefault="001C477C" w:rsidP="001C477C">
            <w:pPr>
              <w:rPr>
                <w:sz w:val="24"/>
                <w:szCs w:val="24"/>
              </w:rPr>
            </w:pPr>
          </w:p>
          <w:p w14:paraId="3750A4F2" w14:textId="77777777" w:rsidR="001C477C" w:rsidRPr="001D7A01" w:rsidRDefault="001C477C" w:rsidP="001C477C">
            <w:pPr>
              <w:rPr>
                <w:sz w:val="24"/>
                <w:szCs w:val="24"/>
              </w:rPr>
            </w:pPr>
          </w:p>
          <w:p w14:paraId="2BD4B2F5" w14:textId="77777777" w:rsidR="001C477C" w:rsidRPr="001D7A01" w:rsidRDefault="001C477C" w:rsidP="001C477C">
            <w:pPr>
              <w:rPr>
                <w:sz w:val="24"/>
                <w:szCs w:val="24"/>
              </w:rPr>
            </w:pPr>
          </w:p>
        </w:tc>
      </w:tr>
      <w:tr w:rsidR="001C477C" w:rsidRPr="001D7A01" w14:paraId="5D7C7C0C"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12E7B0F6" w14:textId="77777777" w:rsidR="001C477C" w:rsidRPr="001D7A01" w:rsidRDefault="001C477C" w:rsidP="001C477C">
            <w:pPr>
              <w:rPr>
                <w:sz w:val="24"/>
                <w:szCs w:val="24"/>
              </w:rPr>
            </w:pPr>
            <w:r w:rsidRPr="001D7A01">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1D7A01" w14:paraId="2538E969" w14:textId="77777777" w:rsidTr="003E0374">
        <w:tblPrEx>
          <w:jc w:val="center"/>
        </w:tblPrEx>
        <w:trPr>
          <w:jc w:val="center"/>
        </w:trPr>
        <w:tc>
          <w:tcPr>
            <w:tcW w:w="2304" w:type="dxa"/>
            <w:gridSpan w:val="2"/>
            <w:tcBorders>
              <w:right w:val="single" w:sz="4" w:space="0" w:color="auto"/>
            </w:tcBorders>
          </w:tcPr>
          <w:p w14:paraId="0BAFB86C" w14:textId="77777777" w:rsidR="001C477C" w:rsidRPr="001D7A01" w:rsidRDefault="001C477C" w:rsidP="001C477C">
            <w:pPr>
              <w:rPr>
                <w:sz w:val="24"/>
                <w:szCs w:val="24"/>
              </w:rPr>
            </w:pPr>
            <w:r w:rsidRPr="001D7A01">
              <w:rPr>
                <w:sz w:val="24"/>
                <w:szCs w:val="24"/>
              </w:rPr>
              <w:t xml:space="preserve">Отдых (рекреация) </w:t>
            </w:r>
          </w:p>
        </w:tc>
        <w:tc>
          <w:tcPr>
            <w:tcW w:w="815" w:type="dxa"/>
            <w:tcBorders>
              <w:right w:val="single" w:sz="4" w:space="0" w:color="auto"/>
            </w:tcBorders>
          </w:tcPr>
          <w:p w14:paraId="6F42B576" w14:textId="77777777" w:rsidR="001C477C" w:rsidRPr="001D7A01" w:rsidRDefault="001C477C" w:rsidP="001C477C">
            <w:pPr>
              <w:rPr>
                <w:sz w:val="24"/>
                <w:szCs w:val="24"/>
              </w:rPr>
            </w:pPr>
            <w:r w:rsidRPr="001D7A01">
              <w:rPr>
                <w:sz w:val="24"/>
                <w:szCs w:val="24"/>
              </w:rPr>
              <w:t>5.0.</w:t>
            </w:r>
          </w:p>
        </w:tc>
        <w:tc>
          <w:tcPr>
            <w:tcW w:w="2977" w:type="dxa"/>
            <w:tcBorders>
              <w:top w:val="single" w:sz="4" w:space="0" w:color="auto"/>
              <w:left w:val="single" w:sz="4" w:space="0" w:color="auto"/>
              <w:bottom w:val="single" w:sz="4" w:space="0" w:color="auto"/>
              <w:right w:val="single" w:sz="4" w:space="0" w:color="auto"/>
            </w:tcBorders>
            <w:vAlign w:val="center"/>
          </w:tcPr>
          <w:p w14:paraId="6D3872D7" w14:textId="77777777" w:rsidR="001C477C" w:rsidRPr="001D7A01" w:rsidRDefault="001C477C"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99A8F6D" w14:textId="77777777" w:rsidR="001C477C" w:rsidRPr="001D7A01" w:rsidRDefault="001C477C"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297D230A" w14:textId="77777777" w:rsidR="001C477C" w:rsidRPr="001D7A01" w:rsidRDefault="001C477C"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0B5F353"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1F4495F0" w14:textId="77777777" w:rsidR="001C477C" w:rsidRPr="001D7A01" w:rsidRDefault="001C477C" w:rsidP="001C477C">
            <w:pPr>
              <w:rPr>
                <w:sz w:val="24"/>
                <w:szCs w:val="24"/>
              </w:rPr>
            </w:pPr>
            <w:r w:rsidRPr="001D7A01">
              <w:rPr>
                <w:sz w:val="24"/>
                <w:szCs w:val="24"/>
              </w:rPr>
              <w:t>не установлены</w:t>
            </w:r>
          </w:p>
        </w:tc>
      </w:tr>
      <w:tr w:rsidR="001C477C" w:rsidRPr="001D7A01" w14:paraId="5F51F7FA"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135F3717" w14:textId="77777777" w:rsidR="001C477C" w:rsidRPr="001D7A01" w:rsidRDefault="001C477C" w:rsidP="001C477C">
            <w:pPr>
              <w:rPr>
                <w:sz w:val="24"/>
                <w:szCs w:val="24"/>
              </w:rPr>
            </w:pPr>
            <w:r w:rsidRPr="001D7A01">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46D12DF2" w14:textId="77777777" w:rsidR="001C477C" w:rsidRPr="001D7A01" w:rsidRDefault="001C477C" w:rsidP="001C477C">
            <w:pPr>
              <w:rPr>
                <w:sz w:val="24"/>
                <w:szCs w:val="24"/>
              </w:rPr>
            </w:pPr>
            <w:r w:rsidRPr="001D7A01">
              <w:rPr>
                <w:sz w:val="24"/>
                <w:szCs w:val="24"/>
              </w:rPr>
              <w:t>создание и уход за городскими лесами, скверами, прудами, озерами, водохранилищами, пляжами, а также обустройство мест отдыха в них.</w:t>
            </w:r>
          </w:p>
          <w:p w14:paraId="61DC666B"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78C5F30A" w14:textId="77777777" w:rsidTr="003E0374">
        <w:tblPrEx>
          <w:jc w:val="center"/>
        </w:tblPrEx>
        <w:trPr>
          <w:jc w:val="center"/>
        </w:trPr>
        <w:tc>
          <w:tcPr>
            <w:tcW w:w="2304" w:type="dxa"/>
            <w:gridSpan w:val="2"/>
            <w:tcBorders>
              <w:right w:val="single" w:sz="4" w:space="0" w:color="auto"/>
            </w:tcBorders>
          </w:tcPr>
          <w:p w14:paraId="66A31B3E" w14:textId="77777777" w:rsidR="001C477C" w:rsidRPr="001D7A01" w:rsidRDefault="001C477C" w:rsidP="001C477C">
            <w:pPr>
              <w:rPr>
                <w:sz w:val="24"/>
                <w:szCs w:val="24"/>
              </w:rPr>
            </w:pPr>
            <w:r w:rsidRPr="001D7A01">
              <w:rPr>
                <w:sz w:val="24"/>
                <w:szCs w:val="24"/>
              </w:rPr>
              <w:t xml:space="preserve">Спортивные базы </w:t>
            </w:r>
          </w:p>
        </w:tc>
        <w:tc>
          <w:tcPr>
            <w:tcW w:w="815" w:type="dxa"/>
            <w:tcBorders>
              <w:right w:val="single" w:sz="4" w:space="0" w:color="auto"/>
            </w:tcBorders>
          </w:tcPr>
          <w:p w14:paraId="1A59092B" w14:textId="77777777" w:rsidR="001C477C" w:rsidRPr="001D7A01" w:rsidRDefault="001C477C" w:rsidP="001C477C">
            <w:pPr>
              <w:rPr>
                <w:sz w:val="24"/>
                <w:szCs w:val="24"/>
              </w:rPr>
            </w:pPr>
            <w:r w:rsidRPr="001D7A01">
              <w:rPr>
                <w:sz w:val="24"/>
                <w:szCs w:val="24"/>
              </w:rPr>
              <w:t>5.1.7</w:t>
            </w:r>
          </w:p>
        </w:tc>
        <w:tc>
          <w:tcPr>
            <w:tcW w:w="2977" w:type="dxa"/>
            <w:tcBorders>
              <w:top w:val="single" w:sz="4" w:space="0" w:color="auto"/>
              <w:left w:val="single" w:sz="4" w:space="0" w:color="auto"/>
              <w:bottom w:val="single" w:sz="4" w:space="0" w:color="auto"/>
              <w:right w:val="single" w:sz="4" w:space="0" w:color="auto"/>
            </w:tcBorders>
          </w:tcPr>
          <w:p w14:paraId="64C182D2"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6EC4A813" w14:textId="77777777" w:rsidR="001C477C" w:rsidRPr="001D7A01" w:rsidRDefault="001C477C" w:rsidP="001C477C">
            <w:pPr>
              <w:rPr>
                <w:sz w:val="24"/>
                <w:szCs w:val="24"/>
              </w:rPr>
            </w:pPr>
            <w:r w:rsidRPr="001D7A01">
              <w:rPr>
                <w:sz w:val="24"/>
                <w:szCs w:val="24"/>
              </w:rPr>
              <w:t>Предельные максимальные размеры земельных участков - не подлежат установлению.</w:t>
            </w:r>
          </w:p>
          <w:p w14:paraId="0970CF6D" w14:textId="77777777" w:rsidR="001C477C" w:rsidRPr="001D7A01" w:rsidRDefault="001C477C" w:rsidP="001C477C">
            <w:pPr>
              <w:rPr>
                <w:sz w:val="24"/>
                <w:szCs w:val="24"/>
              </w:rPr>
            </w:pPr>
            <w:r w:rsidRPr="001D7A01">
              <w:rPr>
                <w:sz w:val="24"/>
                <w:szCs w:val="24"/>
              </w:rPr>
              <w:t>Минимальная площадь земельного участка – 0,5 га.</w:t>
            </w:r>
          </w:p>
          <w:p w14:paraId="47D23913" w14:textId="77777777" w:rsidR="001C477C" w:rsidRPr="001D7A01" w:rsidRDefault="001C477C" w:rsidP="001C477C">
            <w:pPr>
              <w:rPr>
                <w:sz w:val="24"/>
                <w:szCs w:val="24"/>
              </w:rPr>
            </w:pPr>
            <w:r w:rsidRPr="001D7A01">
              <w:rPr>
                <w:sz w:val="24"/>
                <w:szCs w:val="24"/>
              </w:rPr>
              <w:t>Максимальная площадь земельного участка – 10 га.</w:t>
            </w:r>
          </w:p>
        </w:tc>
        <w:tc>
          <w:tcPr>
            <w:tcW w:w="1984" w:type="dxa"/>
            <w:tcBorders>
              <w:top w:val="single" w:sz="4" w:space="0" w:color="auto"/>
              <w:left w:val="single" w:sz="4" w:space="0" w:color="auto"/>
              <w:bottom w:val="single" w:sz="4" w:space="0" w:color="auto"/>
              <w:right w:val="single" w:sz="4" w:space="0" w:color="auto"/>
            </w:tcBorders>
            <w:vAlign w:val="center"/>
          </w:tcPr>
          <w:p w14:paraId="66E47BBF" w14:textId="77777777" w:rsidR="001C477C" w:rsidRPr="001D7A01" w:rsidRDefault="001C477C" w:rsidP="001C477C">
            <w:pPr>
              <w:rPr>
                <w:sz w:val="24"/>
                <w:szCs w:val="24"/>
              </w:rPr>
            </w:pPr>
            <w:r w:rsidRPr="001D7A01">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666C332A" w14:textId="77777777" w:rsidR="001C477C" w:rsidRPr="001D7A01" w:rsidRDefault="001C477C" w:rsidP="001C477C">
            <w:pPr>
              <w:rPr>
                <w:sz w:val="24"/>
                <w:szCs w:val="24"/>
              </w:rPr>
            </w:pPr>
            <w:r w:rsidRPr="001D7A01">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5FF3B7DC" w14:textId="77777777" w:rsidR="001C477C" w:rsidRPr="001D7A01" w:rsidRDefault="001C477C" w:rsidP="001C477C">
            <w:pPr>
              <w:rPr>
                <w:sz w:val="24"/>
                <w:szCs w:val="24"/>
              </w:rPr>
            </w:pPr>
            <w:r w:rsidRPr="001D7A01">
              <w:rPr>
                <w:sz w:val="24"/>
                <w:szCs w:val="24"/>
              </w:rPr>
              <w:t>40%</w:t>
            </w:r>
          </w:p>
        </w:tc>
        <w:tc>
          <w:tcPr>
            <w:tcW w:w="3402" w:type="dxa"/>
            <w:tcBorders>
              <w:top w:val="single" w:sz="4" w:space="0" w:color="auto"/>
              <w:left w:val="single" w:sz="4" w:space="0" w:color="auto"/>
              <w:bottom w:val="single" w:sz="4" w:space="0" w:color="auto"/>
              <w:right w:val="single" w:sz="4" w:space="0" w:color="auto"/>
            </w:tcBorders>
          </w:tcPr>
          <w:p w14:paraId="170B1257" w14:textId="44FDB29C" w:rsidR="00255D2E" w:rsidRPr="001D7A01" w:rsidRDefault="00255D2E" w:rsidP="00255D2E">
            <w:pPr>
              <w:rPr>
                <w:sz w:val="24"/>
                <w:szCs w:val="24"/>
              </w:rPr>
            </w:pPr>
            <w:r w:rsidRPr="001D7A01">
              <w:rPr>
                <w:sz w:val="24"/>
                <w:szCs w:val="24"/>
              </w:rPr>
              <w:t>-</w:t>
            </w:r>
          </w:p>
          <w:p w14:paraId="1ECB4FED" w14:textId="243A3916" w:rsidR="001C477C" w:rsidRPr="001D7A01" w:rsidRDefault="001C477C" w:rsidP="001C477C">
            <w:pPr>
              <w:rPr>
                <w:sz w:val="24"/>
                <w:szCs w:val="24"/>
              </w:rPr>
            </w:pPr>
          </w:p>
        </w:tc>
      </w:tr>
      <w:tr w:rsidR="001C477C" w:rsidRPr="001D7A01" w14:paraId="0128EF42"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5D09AC75" w14:textId="77777777" w:rsidR="001C477C" w:rsidRPr="001D7A01" w:rsidRDefault="001C477C" w:rsidP="001C477C">
            <w:pPr>
              <w:rPr>
                <w:sz w:val="24"/>
                <w:szCs w:val="24"/>
              </w:rPr>
            </w:pPr>
            <w:r w:rsidRPr="001D7A01">
              <w:rPr>
                <w:sz w:val="24"/>
                <w:szCs w:val="24"/>
              </w:rPr>
              <w:t>Размещение спортивных баз и лагерей, в которых осуществляется спортивная подготовка</w:t>
            </w:r>
          </w:p>
          <w:p w14:paraId="5729FF03" w14:textId="77777777" w:rsidR="001C477C" w:rsidRPr="001D7A01" w:rsidRDefault="001C477C" w:rsidP="001C477C">
            <w:pPr>
              <w:rPr>
                <w:sz w:val="24"/>
                <w:szCs w:val="24"/>
              </w:rPr>
            </w:pPr>
            <w:r w:rsidRPr="001D7A01">
              <w:rPr>
                <w:sz w:val="24"/>
                <w:szCs w:val="24"/>
              </w:rPr>
              <w:t>длительно проживающих в них лиц.</w:t>
            </w:r>
          </w:p>
        </w:tc>
      </w:tr>
      <w:tr w:rsidR="001C477C" w:rsidRPr="001D7A01" w14:paraId="0055EED3" w14:textId="77777777" w:rsidTr="003E0374">
        <w:tblPrEx>
          <w:jc w:val="center"/>
        </w:tblPrEx>
        <w:trPr>
          <w:jc w:val="center"/>
        </w:trPr>
        <w:tc>
          <w:tcPr>
            <w:tcW w:w="2304" w:type="dxa"/>
            <w:gridSpan w:val="2"/>
            <w:tcBorders>
              <w:right w:val="single" w:sz="4" w:space="0" w:color="auto"/>
            </w:tcBorders>
          </w:tcPr>
          <w:p w14:paraId="1A6F704D" w14:textId="77777777" w:rsidR="001C477C" w:rsidRPr="001D7A01" w:rsidRDefault="001C477C" w:rsidP="001C477C">
            <w:pPr>
              <w:rPr>
                <w:sz w:val="24"/>
                <w:szCs w:val="24"/>
              </w:rPr>
            </w:pPr>
            <w:r w:rsidRPr="001D7A01">
              <w:rPr>
                <w:sz w:val="24"/>
                <w:szCs w:val="24"/>
              </w:rPr>
              <w:t xml:space="preserve">Природно-познавательный туризм </w:t>
            </w:r>
          </w:p>
        </w:tc>
        <w:tc>
          <w:tcPr>
            <w:tcW w:w="815" w:type="dxa"/>
            <w:tcBorders>
              <w:right w:val="single" w:sz="4" w:space="0" w:color="auto"/>
            </w:tcBorders>
          </w:tcPr>
          <w:p w14:paraId="4033EBBA" w14:textId="77777777" w:rsidR="001C477C" w:rsidRPr="001D7A01" w:rsidRDefault="001C477C" w:rsidP="001C477C">
            <w:pPr>
              <w:rPr>
                <w:sz w:val="24"/>
                <w:szCs w:val="24"/>
              </w:rPr>
            </w:pPr>
            <w:r w:rsidRPr="001D7A01">
              <w:rPr>
                <w:sz w:val="24"/>
                <w:szCs w:val="24"/>
              </w:rPr>
              <w:t>5.2.</w:t>
            </w:r>
          </w:p>
        </w:tc>
        <w:tc>
          <w:tcPr>
            <w:tcW w:w="2977" w:type="dxa"/>
            <w:tcBorders>
              <w:top w:val="single" w:sz="4" w:space="0" w:color="auto"/>
              <w:left w:val="single" w:sz="4" w:space="0" w:color="auto"/>
              <w:bottom w:val="single" w:sz="4" w:space="0" w:color="auto"/>
              <w:right w:val="single" w:sz="4" w:space="0" w:color="auto"/>
            </w:tcBorders>
            <w:vAlign w:val="center"/>
          </w:tcPr>
          <w:p w14:paraId="22E714ED" w14:textId="77777777" w:rsidR="001C477C" w:rsidRPr="001D7A01" w:rsidRDefault="001C477C"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61A9BDF" w14:textId="77777777" w:rsidR="001C477C" w:rsidRPr="001D7A01" w:rsidRDefault="001C477C"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5DA7056" w14:textId="77777777" w:rsidR="001C477C" w:rsidRPr="001D7A01" w:rsidRDefault="001C477C"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814612A"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0E084DD" w14:textId="77777777" w:rsidR="001C477C" w:rsidRPr="001D7A01" w:rsidRDefault="001C477C" w:rsidP="001C477C">
            <w:pPr>
              <w:rPr>
                <w:sz w:val="24"/>
                <w:szCs w:val="24"/>
              </w:rPr>
            </w:pPr>
            <w:r w:rsidRPr="001D7A01">
              <w:rPr>
                <w:sz w:val="24"/>
                <w:szCs w:val="24"/>
              </w:rPr>
              <w:t>не установлены</w:t>
            </w:r>
          </w:p>
        </w:tc>
      </w:tr>
      <w:tr w:rsidR="001C477C" w:rsidRPr="001D7A01" w14:paraId="0D6F2DFD"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7BB7D4A3" w14:textId="77777777" w:rsidR="001C477C" w:rsidRPr="001D7A01" w:rsidRDefault="001C477C" w:rsidP="001C477C">
            <w:pPr>
              <w:rPr>
                <w:sz w:val="24"/>
                <w:szCs w:val="24"/>
              </w:rPr>
            </w:pPr>
            <w:r w:rsidRPr="001D7A01">
              <w:rPr>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6657610" w14:textId="77777777" w:rsidR="001C477C" w:rsidRPr="001D7A01" w:rsidRDefault="001C477C" w:rsidP="001C477C">
            <w:pPr>
              <w:rPr>
                <w:sz w:val="24"/>
                <w:szCs w:val="24"/>
              </w:rPr>
            </w:pPr>
            <w:r w:rsidRPr="001D7A01">
              <w:rPr>
                <w:sz w:val="24"/>
                <w:szCs w:val="24"/>
              </w:rPr>
              <w:lastRenderedPageBreak/>
              <w:t xml:space="preserve">осуществление необходимых природоохранных и </w:t>
            </w:r>
            <w:proofErr w:type="spellStart"/>
            <w:r w:rsidRPr="001D7A01">
              <w:rPr>
                <w:sz w:val="24"/>
                <w:szCs w:val="24"/>
              </w:rPr>
              <w:t>природовосстановительных</w:t>
            </w:r>
            <w:proofErr w:type="spellEnd"/>
            <w:r w:rsidRPr="001D7A01">
              <w:rPr>
                <w:sz w:val="24"/>
                <w:szCs w:val="24"/>
              </w:rPr>
              <w:t xml:space="preserve"> мероприятий.</w:t>
            </w:r>
          </w:p>
        </w:tc>
      </w:tr>
      <w:tr w:rsidR="001C477C" w:rsidRPr="001D7A01" w14:paraId="093536EA" w14:textId="77777777" w:rsidTr="003E0374">
        <w:tblPrEx>
          <w:jc w:val="center"/>
        </w:tblPrEx>
        <w:trPr>
          <w:jc w:val="center"/>
        </w:trPr>
        <w:tc>
          <w:tcPr>
            <w:tcW w:w="2304" w:type="dxa"/>
            <w:gridSpan w:val="2"/>
            <w:tcBorders>
              <w:right w:val="single" w:sz="4" w:space="0" w:color="auto"/>
            </w:tcBorders>
          </w:tcPr>
          <w:p w14:paraId="7D440525" w14:textId="77777777" w:rsidR="001C477C" w:rsidRPr="001D7A01" w:rsidRDefault="001C477C" w:rsidP="001C477C">
            <w:pPr>
              <w:rPr>
                <w:sz w:val="24"/>
                <w:szCs w:val="24"/>
              </w:rPr>
            </w:pPr>
            <w:r w:rsidRPr="001D7A01">
              <w:rPr>
                <w:sz w:val="24"/>
                <w:szCs w:val="24"/>
              </w:rPr>
              <w:lastRenderedPageBreak/>
              <w:t xml:space="preserve">Туристическое обслуживание </w:t>
            </w:r>
          </w:p>
        </w:tc>
        <w:tc>
          <w:tcPr>
            <w:tcW w:w="815" w:type="dxa"/>
            <w:tcBorders>
              <w:right w:val="single" w:sz="4" w:space="0" w:color="auto"/>
            </w:tcBorders>
          </w:tcPr>
          <w:p w14:paraId="35864C29" w14:textId="77777777" w:rsidR="001C477C" w:rsidRPr="001D7A01" w:rsidRDefault="001C477C" w:rsidP="001C477C">
            <w:pPr>
              <w:rPr>
                <w:sz w:val="24"/>
                <w:szCs w:val="24"/>
              </w:rPr>
            </w:pPr>
            <w:r w:rsidRPr="001D7A01">
              <w:rPr>
                <w:sz w:val="24"/>
                <w:szCs w:val="24"/>
              </w:rPr>
              <w:t>5.2.1</w:t>
            </w:r>
          </w:p>
        </w:tc>
        <w:tc>
          <w:tcPr>
            <w:tcW w:w="2977" w:type="dxa"/>
            <w:tcBorders>
              <w:top w:val="single" w:sz="4" w:space="0" w:color="auto"/>
              <w:left w:val="single" w:sz="4" w:space="0" w:color="auto"/>
              <w:bottom w:val="single" w:sz="4" w:space="0" w:color="auto"/>
              <w:right w:val="single" w:sz="4" w:space="0" w:color="auto"/>
            </w:tcBorders>
          </w:tcPr>
          <w:p w14:paraId="7C249423"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2253FB5A" w14:textId="77777777" w:rsidR="001C477C" w:rsidRPr="001D7A01" w:rsidRDefault="001C477C" w:rsidP="001C477C">
            <w:pPr>
              <w:rPr>
                <w:sz w:val="24"/>
                <w:szCs w:val="24"/>
              </w:rPr>
            </w:pPr>
            <w:r w:rsidRPr="001D7A01">
              <w:rPr>
                <w:sz w:val="24"/>
                <w:szCs w:val="24"/>
              </w:rPr>
              <w:t>Предельные максимальные размеры земельных участков - не подлежат установлению.</w:t>
            </w:r>
          </w:p>
          <w:p w14:paraId="0ADE7042" w14:textId="77777777" w:rsidR="001C477C" w:rsidRPr="001D7A01" w:rsidRDefault="001C477C" w:rsidP="001C477C">
            <w:pPr>
              <w:rPr>
                <w:sz w:val="24"/>
                <w:szCs w:val="24"/>
              </w:rPr>
            </w:pPr>
            <w:r w:rsidRPr="001D7A01">
              <w:rPr>
                <w:sz w:val="24"/>
                <w:szCs w:val="24"/>
              </w:rPr>
              <w:t>Минимальная площадь земельного участка – 0,5 га.</w:t>
            </w:r>
          </w:p>
          <w:p w14:paraId="12854F2C" w14:textId="77777777" w:rsidR="001C477C" w:rsidRPr="001D7A01" w:rsidRDefault="001C477C" w:rsidP="001C477C">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F3B117F" w14:textId="77777777" w:rsidR="001C477C" w:rsidRPr="001D7A01" w:rsidRDefault="001C477C" w:rsidP="001C477C">
            <w:pPr>
              <w:rPr>
                <w:sz w:val="24"/>
                <w:szCs w:val="24"/>
              </w:rPr>
            </w:pPr>
            <w:r w:rsidRPr="001D7A01">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381AE5B1" w14:textId="77777777" w:rsidR="001C477C" w:rsidRPr="001D7A01" w:rsidRDefault="001C477C" w:rsidP="001C477C">
            <w:pPr>
              <w:rPr>
                <w:sz w:val="24"/>
                <w:szCs w:val="24"/>
              </w:rPr>
            </w:pPr>
            <w:r w:rsidRPr="001D7A01">
              <w:rPr>
                <w:sz w:val="24"/>
                <w:szCs w:val="24"/>
              </w:rPr>
              <w:t>2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7AEA85BF" w14:textId="77777777" w:rsidR="001C477C" w:rsidRPr="001D7A01" w:rsidRDefault="001C477C" w:rsidP="001C477C">
            <w:pPr>
              <w:rPr>
                <w:sz w:val="24"/>
                <w:szCs w:val="24"/>
              </w:rPr>
            </w:pPr>
            <w:r w:rsidRPr="001D7A01">
              <w:rPr>
                <w:sz w:val="24"/>
                <w:szCs w:val="24"/>
              </w:rPr>
              <w:t>40%</w:t>
            </w:r>
          </w:p>
        </w:tc>
        <w:tc>
          <w:tcPr>
            <w:tcW w:w="3402" w:type="dxa"/>
            <w:tcBorders>
              <w:top w:val="single" w:sz="4" w:space="0" w:color="auto"/>
              <w:left w:val="single" w:sz="4" w:space="0" w:color="auto"/>
              <w:bottom w:val="single" w:sz="4" w:space="0" w:color="auto"/>
              <w:right w:val="single" w:sz="4" w:space="0" w:color="auto"/>
            </w:tcBorders>
            <w:vAlign w:val="center"/>
          </w:tcPr>
          <w:p w14:paraId="1219F769" w14:textId="77777777" w:rsidR="001C477C" w:rsidRPr="001D7A01" w:rsidRDefault="001C477C" w:rsidP="001C477C">
            <w:pPr>
              <w:rPr>
                <w:sz w:val="24"/>
                <w:szCs w:val="24"/>
              </w:rPr>
            </w:pPr>
            <w:r w:rsidRPr="001D7A01">
              <w:rPr>
                <w:sz w:val="24"/>
                <w:szCs w:val="24"/>
              </w:rPr>
              <w:t>не установлены</w:t>
            </w:r>
          </w:p>
        </w:tc>
      </w:tr>
      <w:tr w:rsidR="001C477C" w:rsidRPr="001D7A01" w14:paraId="5DC73CC8"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59885239" w14:textId="77777777" w:rsidR="001C477C" w:rsidRPr="001D7A01" w:rsidRDefault="001C477C" w:rsidP="001C477C">
            <w:pPr>
              <w:rPr>
                <w:sz w:val="24"/>
                <w:szCs w:val="24"/>
              </w:rPr>
            </w:pPr>
            <w:r w:rsidRPr="001D7A01">
              <w:rPr>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1C477C" w:rsidRPr="001D7A01" w14:paraId="749A0BF0" w14:textId="77777777" w:rsidTr="003E0374">
        <w:tblPrEx>
          <w:jc w:val="center"/>
        </w:tblPrEx>
        <w:trPr>
          <w:jc w:val="center"/>
        </w:trPr>
        <w:tc>
          <w:tcPr>
            <w:tcW w:w="2304" w:type="dxa"/>
            <w:gridSpan w:val="2"/>
            <w:tcBorders>
              <w:right w:val="single" w:sz="4" w:space="0" w:color="auto"/>
            </w:tcBorders>
          </w:tcPr>
          <w:p w14:paraId="3F73A9F6" w14:textId="77777777" w:rsidR="001C477C" w:rsidRPr="001D7A01" w:rsidRDefault="001C477C" w:rsidP="001C477C">
            <w:pPr>
              <w:rPr>
                <w:sz w:val="24"/>
                <w:szCs w:val="24"/>
              </w:rPr>
            </w:pPr>
            <w:r w:rsidRPr="001D7A01">
              <w:rPr>
                <w:sz w:val="24"/>
                <w:szCs w:val="24"/>
              </w:rPr>
              <w:t xml:space="preserve">Охота и рыбалка </w:t>
            </w:r>
          </w:p>
        </w:tc>
        <w:tc>
          <w:tcPr>
            <w:tcW w:w="815" w:type="dxa"/>
            <w:tcBorders>
              <w:right w:val="single" w:sz="4" w:space="0" w:color="auto"/>
            </w:tcBorders>
          </w:tcPr>
          <w:p w14:paraId="534C0C05" w14:textId="77777777" w:rsidR="001C477C" w:rsidRPr="001D7A01" w:rsidRDefault="001C477C" w:rsidP="001C477C">
            <w:pPr>
              <w:rPr>
                <w:sz w:val="24"/>
                <w:szCs w:val="24"/>
              </w:rPr>
            </w:pPr>
            <w:r w:rsidRPr="001D7A01">
              <w:rPr>
                <w:sz w:val="24"/>
                <w:szCs w:val="24"/>
              </w:rPr>
              <w:t>5.3.</w:t>
            </w:r>
          </w:p>
        </w:tc>
        <w:tc>
          <w:tcPr>
            <w:tcW w:w="2977" w:type="dxa"/>
            <w:tcBorders>
              <w:top w:val="single" w:sz="4" w:space="0" w:color="auto"/>
              <w:left w:val="single" w:sz="4" w:space="0" w:color="auto"/>
              <w:bottom w:val="single" w:sz="4" w:space="0" w:color="auto"/>
              <w:right w:val="single" w:sz="4" w:space="0" w:color="auto"/>
            </w:tcBorders>
          </w:tcPr>
          <w:p w14:paraId="27760ADD"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768B7B1A" w14:textId="77777777" w:rsidR="001C477C" w:rsidRPr="001D7A01" w:rsidRDefault="001C477C" w:rsidP="001C477C">
            <w:pPr>
              <w:rPr>
                <w:sz w:val="24"/>
                <w:szCs w:val="24"/>
              </w:rPr>
            </w:pPr>
            <w:r w:rsidRPr="001D7A01">
              <w:rPr>
                <w:sz w:val="24"/>
                <w:szCs w:val="24"/>
              </w:rPr>
              <w:t>Предельные максимальные размеры земельных участков - не подлежат установлению.</w:t>
            </w:r>
          </w:p>
          <w:p w14:paraId="5FFE84D6" w14:textId="77777777" w:rsidR="001C477C" w:rsidRPr="001D7A01" w:rsidRDefault="001C477C" w:rsidP="001C477C">
            <w:pPr>
              <w:rPr>
                <w:sz w:val="24"/>
                <w:szCs w:val="24"/>
              </w:rPr>
            </w:pPr>
            <w:r w:rsidRPr="001D7A01">
              <w:rPr>
                <w:sz w:val="24"/>
                <w:szCs w:val="24"/>
              </w:rPr>
              <w:t>Минимальная площадь земельного участка – 0,01 га.</w:t>
            </w:r>
          </w:p>
          <w:p w14:paraId="423AF144" w14:textId="77777777" w:rsidR="001C477C" w:rsidRPr="001D7A01" w:rsidRDefault="001C477C" w:rsidP="001C477C">
            <w:pPr>
              <w:rPr>
                <w:sz w:val="24"/>
                <w:szCs w:val="24"/>
              </w:rPr>
            </w:pPr>
            <w:r w:rsidRPr="001D7A01">
              <w:rPr>
                <w:sz w:val="24"/>
                <w:szCs w:val="24"/>
              </w:rPr>
              <w:t>Максимальная площадь земельного участка – 0,4 га.</w:t>
            </w:r>
          </w:p>
        </w:tc>
        <w:tc>
          <w:tcPr>
            <w:tcW w:w="1984" w:type="dxa"/>
            <w:tcBorders>
              <w:top w:val="single" w:sz="4" w:space="0" w:color="auto"/>
              <w:left w:val="single" w:sz="4" w:space="0" w:color="auto"/>
              <w:bottom w:val="single" w:sz="4" w:space="0" w:color="auto"/>
              <w:right w:val="single" w:sz="4" w:space="0" w:color="auto"/>
            </w:tcBorders>
            <w:vAlign w:val="center"/>
          </w:tcPr>
          <w:p w14:paraId="6A468A47" w14:textId="77777777" w:rsidR="001C477C" w:rsidRPr="001D7A01" w:rsidRDefault="001C477C" w:rsidP="001C477C">
            <w:pPr>
              <w:rPr>
                <w:sz w:val="24"/>
                <w:szCs w:val="24"/>
              </w:rPr>
            </w:pPr>
            <w:r w:rsidRPr="001D7A01">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2F33B80F" w14:textId="77777777" w:rsidR="001C477C" w:rsidRPr="001D7A01" w:rsidRDefault="001C477C" w:rsidP="001C477C">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6E28F15C" w14:textId="77777777" w:rsidR="001C477C" w:rsidRPr="001D7A01" w:rsidRDefault="001C477C" w:rsidP="001C477C">
            <w:pPr>
              <w:rPr>
                <w:sz w:val="24"/>
                <w:szCs w:val="24"/>
              </w:rPr>
            </w:pPr>
            <w:r w:rsidRPr="001D7A01">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33C0556D" w14:textId="77777777" w:rsidR="001C477C" w:rsidRPr="001D7A01" w:rsidRDefault="001C477C" w:rsidP="001C477C">
            <w:pPr>
              <w:rPr>
                <w:sz w:val="24"/>
                <w:szCs w:val="24"/>
              </w:rPr>
            </w:pPr>
            <w:r w:rsidRPr="001D7A01">
              <w:rPr>
                <w:sz w:val="24"/>
                <w:szCs w:val="24"/>
              </w:rPr>
              <w:t>не установлены</w:t>
            </w:r>
          </w:p>
        </w:tc>
      </w:tr>
      <w:tr w:rsidR="001C477C" w:rsidRPr="001D7A01" w14:paraId="3BFD5386"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54C8F21E" w14:textId="77777777" w:rsidR="001C477C" w:rsidRPr="001D7A01" w:rsidRDefault="001C477C" w:rsidP="001C477C">
            <w:pPr>
              <w:rPr>
                <w:sz w:val="24"/>
                <w:szCs w:val="24"/>
              </w:rPr>
            </w:pPr>
            <w:r w:rsidRPr="001D7A01">
              <w:rPr>
                <w:sz w:val="24"/>
                <w:szCs w:val="24"/>
              </w:rPr>
              <w:lastRenderedPageBreak/>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1C477C" w:rsidRPr="001D7A01" w14:paraId="36BFFF75" w14:textId="77777777" w:rsidTr="003E0374">
        <w:tblPrEx>
          <w:jc w:val="center"/>
        </w:tblPrEx>
        <w:trPr>
          <w:jc w:val="center"/>
        </w:trPr>
        <w:tc>
          <w:tcPr>
            <w:tcW w:w="2304" w:type="dxa"/>
            <w:gridSpan w:val="2"/>
          </w:tcPr>
          <w:p w14:paraId="007A015E" w14:textId="77777777" w:rsidR="001C477C" w:rsidRPr="001D7A01" w:rsidRDefault="001C477C" w:rsidP="001C477C">
            <w:pPr>
              <w:rPr>
                <w:sz w:val="24"/>
                <w:szCs w:val="24"/>
              </w:rPr>
            </w:pPr>
            <w:r w:rsidRPr="001D7A01">
              <w:rPr>
                <w:sz w:val="24"/>
                <w:szCs w:val="24"/>
              </w:rPr>
              <w:t xml:space="preserve">Земельные участки (территории) общего пользования </w:t>
            </w:r>
          </w:p>
        </w:tc>
        <w:tc>
          <w:tcPr>
            <w:tcW w:w="815" w:type="dxa"/>
          </w:tcPr>
          <w:p w14:paraId="639323C6" w14:textId="77777777" w:rsidR="001C477C" w:rsidRPr="001D7A01" w:rsidRDefault="001C477C" w:rsidP="001C477C">
            <w:pPr>
              <w:rPr>
                <w:sz w:val="24"/>
                <w:szCs w:val="24"/>
              </w:rPr>
            </w:pPr>
            <w:r w:rsidRPr="001D7A01">
              <w:rPr>
                <w:sz w:val="24"/>
                <w:szCs w:val="24"/>
              </w:rPr>
              <w:t>12.0.</w:t>
            </w:r>
          </w:p>
        </w:tc>
        <w:tc>
          <w:tcPr>
            <w:tcW w:w="2977" w:type="dxa"/>
          </w:tcPr>
          <w:p w14:paraId="1ED05EB7"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3ACE541E" w14:textId="77777777" w:rsidR="001C477C" w:rsidRPr="001D7A01" w:rsidRDefault="001C477C" w:rsidP="001C477C">
            <w:pPr>
              <w:rPr>
                <w:sz w:val="24"/>
                <w:szCs w:val="24"/>
              </w:rPr>
            </w:pPr>
            <w:r w:rsidRPr="001D7A01">
              <w:rPr>
                <w:sz w:val="24"/>
                <w:szCs w:val="24"/>
              </w:rPr>
              <w:t>Не подлежат установлению</w:t>
            </w:r>
          </w:p>
        </w:tc>
        <w:tc>
          <w:tcPr>
            <w:tcW w:w="1985" w:type="dxa"/>
            <w:vAlign w:val="center"/>
          </w:tcPr>
          <w:p w14:paraId="187DE13C" w14:textId="77777777" w:rsidR="001C477C" w:rsidRPr="001D7A01" w:rsidRDefault="001C477C" w:rsidP="001C477C">
            <w:pPr>
              <w:rPr>
                <w:sz w:val="24"/>
                <w:szCs w:val="24"/>
              </w:rPr>
            </w:pPr>
            <w:r w:rsidRPr="001D7A01">
              <w:rPr>
                <w:sz w:val="24"/>
                <w:szCs w:val="24"/>
              </w:rPr>
              <w:t>Не подлежат установлению</w:t>
            </w:r>
          </w:p>
        </w:tc>
        <w:tc>
          <w:tcPr>
            <w:tcW w:w="1984" w:type="dxa"/>
            <w:vAlign w:val="center"/>
          </w:tcPr>
          <w:p w14:paraId="30368893"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Pr>
          <w:p w14:paraId="372237B6" w14:textId="77777777" w:rsidR="001C477C" w:rsidRPr="001D7A01" w:rsidRDefault="001C477C" w:rsidP="001C477C">
            <w:pPr>
              <w:rPr>
                <w:sz w:val="24"/>
                <w:szCs w:val="24"/>
              </w:rPr>
            </w:pPr>
            <w:r w:rsidRPr="001D7A01">
              <w:rPr>
                <w:sz w:val="24"/>
                <w:szCs w:val="24"/>
              </w:rPr>
              <w:t>-</w:t>
            </w:r>
          </w:p>
        </w:tc>
      </w:tr>
      <w:tr w:rsidR="001C477C" w:rsidRPr="001D7A01" w14:paraId="7685301E" w14:textId="77777777" w:rsidTr="003E0374">
        <w:tblPrEx>
          <w:jc w:val="center"/>
        </w:tblPrEx>
        <w:trPr>
          <w:jc w:val="center"/>
        </w:trPr>
        <w:tc>
          <w:tcPr>
            <w:tcW w:w="15451" w:type="dxa"/>
            <w:gridSpan w:val="8"/>
            <w:shd w:val="clear" w:color="auto" w:fill="auto"/>
          </w:tcPr>
          <w:p w14:paraId="7EB80A23" w14:textId="77777777" w:rsidR="001C477C" w:rsidRPr="001D7A01" w:rsidRDefault="001C477C" w:rsidP="001C477C">
            <w:pPr>
              <w:rPr>
                <w:sz w:val="24"/>
                <w:szCs w:val="24"/>
              </w:rPr>
            </w:pPr>
            <w:r w:rsidRPr="001D7A01">
              <w:rPr>
                <w:sz w:val="24"/>
                <w:szCs w:val="24"/>
              </w:rPr>
              <w:t>Земельные участки общего пользования.</w:t>
            </w:r>
          </w:p>
          <w:p w14:paraId="7569CA5C"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3A7C9EE3"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6E93E31C" w14:textId="77777777" w:rsidR="001C477C" w:rsidRPr="001D7A01" w:rsidRDefault="001C477C" w:rsidP="001C477C">
            <w:pPr>
              <w:rPr>
                <w:sz w:val="24"/>
                <w:szCs w:val="24"/>
              </w:rPr>
            </w:pPr>
            <w:r w:rsidRPr="001D7A01">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1D7A01" w14:paraId="60020AC4" w14:textId="77777777" w:rsidTr="003E0374">
        <w:tblPrEx>
          <w:jc w:val="center"/>
        </w:tblPrEx>
        <w:trPr>
          <w:jc w:val="center"/>
        </w:trPr>
        <w:tc>
          <w:tcPr>
            <w:tcW w:w="2304" w:type="dxa"/>
            <w:gridSpan w:val="2"/>
            <w:tcBorders>
              <w:right w:val="single" w:sz="4" w:space="0" w:color="auto"/>
            </w:tcBorders>
            <w:shd w:val="clear" w:color="auto" w:fill="auto"/>
          </w:tcPr>
          <w:p w14:paraId="59E82BBA" w14:textId="77777777" w:rsidR="001C477C" w:rsidRPr="001D7A01" w:rsidRDefault="001C477C" w:rsidP="001C477C">
            <w:pPr>
              <w:rPr>
                <w:sz w:val="24"/>
                <w:szCs w:val="24"/>
              </w:rPr>
            </w:pPr>
            <w:r w:rsidRPr="001D7A01">
              <w:rPr>
                <w:sz w:val="24"/>
                <w:szCs w:val="24"/>
              </w:rPr>
              <w:t xml:space="preserve">Предоставление коммунальных услуг </w:t>
            </w:r>
          </w:p>
        </w:tc>
        <w:tc>
          <w:tcPr>
            <w:tcW w:w="815" w:type="dxa"/>
            <w:tcBorders>
              <w:right w:val="single" w:sz="4" w:space="0" w:color="auto"/>
            </w:tcBorders>
            <w:shd w:val="clear" w:color="auto" w:fill="auto"/>
          </w:tcPr>
          <w:p w14:paraId="3AE2606D" w14:textId="77777777" w:rsidR="001C477C" w:rsidRPr="001D7A01" w:rsidRDefault="001C477C" w:rsidP="001C477C">
            <w:pPr>
              <w:rPr>
                <w:sz w:val="24"/>
                <w:szCs w:val="24"/>
              </w:rPr>
            </w:pPr>
            <w:r w:rsidRPr="001D7A01">
              <w:rPr>
                <w:sz w:val="24"/>
                <w:szCs w:val="24"/>
              </w:rPr>
              <w:t>3.1.1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9A17FB" w14:textId="77777777" w:rsidR="001C477C" w:rsidRPr="001D7A01" w:rsidRDefault="001C477C"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4796BE9E" w14:textId="77777777" w:rsidR="001C477C" w:rsidRPr="001D7A01" w:rsidRDefault="001C477C"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7D1B8358" w14:textId="77777777" w:rsidR="001C477C" w:rsidRPr="001D7A01" w:rsidRDefault="001C477C" w:rsidP="001C477C">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238ABFE8" w14:textId="77777777" w:rsidR="001C477C" w:rsidRPr="001D7A01" w:rsidRDefault="001C477C" w:rsidP="001C477C">
            <w:pPr>
              <w:rPr>
                <w:sz w:val="24"/>
                <w:szCs w:val="24"/>
              </w:rPr>
            </w:pPr>
            <w:r w:rsidRPr="001D7A01">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1CF0E15A" w14:textId="77777777" w:rsidR="001C477C" w:rsidRPr="001D7A01" w:rsidRDefault="001C477C" w:rsidP="001C477C">
            <w:pPr>
              <w:rPr>
                <w:sz w:val="24"/>
                <w:szCs w:val="24"/>
              </w:rPr>
            </w:pPr>
            <w:r w:rsidRPr="001D7A01">
              <w:rPr>
                <w:sz w:val="24"/>
                <w:szCs w:val="24"/>
              </w:rPr>
              <w:t>не установлены</w:t>
            </w:r>
          </w:p>
        </w:tc>
      </w:tr>
      <w:tr w:rsidR="001C477C" w:rsidRPr="001D7A01" w14:paraId="53E8AB4F"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4963EF92" w14:textId="77777777" w:rsidR="001C477C" w:rsidRPr="001D7A01" w:rsidRDefault="001C477C" w:rsidP="001C477C">
            <w:pPr>
              <w:rPr>
                <w:sz w:val="24"/>
                <w:szCs w:val="24"/>
              </w:rPr>
            </w:pPr>
            <w:r w:rsidRPr="001D7A01">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9EAA33C"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земельного участка:</w:t>
            </w:r>
          </w:p>
          <w:p w14:paraId="5984FD8D" w14:textId="77777777" w:rsidR="001C477C" w:rsidRPr="001D7A01" w:rsidRDefault="001C477C" w:rsidP="001C477C">
            <w:pPr>
              <w:rPr>
                <w:sz w:val="24"/>
                <w:szCs w:val="24"/>
              </w:rPr>
            </w:pPr>
            <w:r w:rsidRPr="001D7A01">
              <w:rPr>
                <w:sz w:val="24"/>
                <w:szCs w:val="24"/>
              </w:rPr>
              <w:t>Размеры земельных участков для котельных, работающих на твёрдом топливе — 0,7-4,3 га в зависимости от мощности.</w:t>
            </w:r>
          </w:p>
          <w:p w14:paraId="5DFFF25F" w14:textId="77777777" w:rsidR="001C477C" w:rsidRPr="001D7A01" w:rsidRDefault="001C477C" w:rsidP="001C477C">
            <w:pPr>
              <w:rPr>
                <w:sz w:val="24"/>
                <w:szCs w:val="24"/>
              </w:rPr>
            </w:pPr>
            <w:r w:rsidRPr="001D7A01">
              <w:rPr>
                <w:sz w:val="24"/>
                <w:szCs w:val="24"/>
              </w:rPr>
              <w:t>Размеры земельных участков для котельных, работающих на газовом топливе, — 0,3-3,5 га в зависимости от мощности.</w:t>
            </w:r>
          </w:p>
          <w:p w14:paraId="3F0212C9" w14:textId="77777777" w:rsidR="001C477C" w:rsidRPr="001D7A01" w:rsidRDefault="001C477C" w:rsidP="001C477C">
            <w:pPr>
              <w:rPr>
                <w:sz w:val="24"/>
                <w:szCs w:val="24"/>
              </w:rPr>
            </w:pPr>
            <w:r w:rsidRPr="001D7A01">
              <w:rPr>
                <w:sz w:val="24"/>
                <w:szCs w:val="24"/>
              </w:rPr>
              <w:t>Размеры земельных участков для жилищно-эксплуатационных организаций:</w:t>
            </w:r>
          </w:p>
          <w:p w14:paraId="4D976E8D" w14:textId="77777777" w:rsidR="001C477C" w:rsidRPr="001D7A01" w:rsidRDefault="001C477C" w:rsidP="001C477C">
            <w:pPr>
              <w:rPr>
                <w:sz w:val="24"/>
                <w:szCs w:val="24"/>
              </w:rPr>
            </w:pPr>
            <w:r w:rsidRPr="001D7A01">
              <w:rPr>
                <w:sz w:val="24"/>
                <w:szCs w:val="24"/>
              </w:rPr>
              <w:t>•</w:t>
            </w:r>
            <w:r w:rsidRPr="001D7A01">
              <w:rPr>
                <w:sz w:val="24"/>
                <w:szCs w:val="24"/>
              </w:rPr>
              <w:tab/>
              <w:t>на микрорайон — 0,3 га (1 объект на 20 тыс. жителей);</w:t>
            </w:r>
          </w:p>
          <w:p w14:paraId="457906A4" w14:textId="77777777" w:rsidR="001C477C" w:rsidRPr="001D7A01" w:rsidRDefault="001C477C" w:rsidP="001C477C">
            <w:pPr>
              <w:rPr>
                <w:sz w:val="24"/>
                <w:szCs w:val="24"/>
              </w:rPr>
            </w:pPr>
            <w:r w:rsidRPr="001D7A01">
              <w:rPr>
                <w:sz w:val="24"/>
                <w:szCs w:val="24"/>
              </w:rPr>
              <w:t>Диспетчерский пункт (из расчета 1 объект на 5 км городских коллекторов), площадью в 120 м2 (0,04-0,05 га).</w:t>
            </w:r>
          </w:p>
          <w:p w14:paraId="4F009F3D" w14:textId="77777777" w:rsidR="001C477C" w:rsidRPr="001D7A01" w:rsidRDefault="001C477C" w:rsidP="001C477C">
            <w:pPr>
              <w:rPr>
                <w:sz w:val="24"/>
                <w:szCs w:val="24"/>
              </w:rPr>
            </w:pPr>
            <w:r w:rsidRPr="001D7A01">
              <w:rPr>
                <w:sz w:val="24"/>
                <w:szCs w:val="24"/>
              </w:rPr>
              <w:t>Ремонтно-производственная база (из расчета 1 объект на каждые 100 км городских коллекторов), площадью в 1500 м2 (1,0 га на объект).</w:t>
            </w:r>
          </w:p>
          <w:p w14:paraId="65E9C2F2" w14:textId="77777777" w:rsidR="001C477C" w:rsidRPr="001D7A01" w:rsidRDefault="001C477C" w:rsidP="001C477C">
            <w:pPr>
              <w:rPr>
                <w:sz w:val="24"/>
                <w:szCs w:val="24"/>
              </w:rPr>
            </w:pPr>
            <w:r w:rsidRPr="001D7A01">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D7A01" w14:paraId="6B2C561C" w14:textId="77777777" w:rsidTr="003E0374">
        <w:tblPrEx>
          <w:jc w:val="center"/>
        </w:tblPrEx>
        <w:trPr>
          <w:jc w:val="center"/>
        </w:trPr>
        <w:tc>
          <w:tcPr>
            <w:tcW w:w="2304" w:type="dxa"/>
            <w:gridSpan w:val="2"/>
          </w:tcPr>
          <w:p w14:paraId="2000D709" w14:textId="77777777" w:rsidR="001C477C" w:rsidRPr="001D7A01" w:rsidRDefault="001C477C" w:rsidP="001C477C">
            <w:pPr>
              <w:rPr>
                <w:sz w:val="24"/>
                <w:szCs w:val="24"/>
              </w:rPr>
            </w:pPr>
            <w:r w:rsidRPr="001D7A01">
              <w:rPr>
                <w:sz w:val="24"/>
                <w:szCs w:val="24"/>
              </w:rPr>
              <w:lastRenderedPageBreak/>
              <w:t xml:space="preserve">Земельные участки (территории) общего пользования </w:t>
            </w:r>
          </w:p>
        </w:tc>
        <w:tc>
          <w:tcPr>
            <w:tcW w:w="815" w:type="dxa"/>
          </w:tcPr>
          <w:p w14:paraId="5B4625DF" w14:textId="77777777" w:rsidR="001C477C" w:rsidRPr="001D7A01" w:rsidRDefault="001C477C" w:rsidP="001C477C">
            <w:pPr>
              <w:rPr>
                <w:sz w:val="24"/>
                <w:szCs w:val="24"/>
              </w:rPr>
            </w:pPr>
            <w:r w:rsidRPr="001D7A01">
              <w:rPr>
                <w:sz w:val="24"/>
                <w:szCs w:val="24"/>
              </w:rPr>
              <w:t>12.0.</w:t>
            </w:r>
          </w:p>
        </w:tc>
        <w:tc>
          <w:tcPr>
            <w:tcW w:w="2977" w:type="dxa"/>
            <w:vAlign w:val="center"/>
          </w:tcPr>
          <w:p w14:paraId="2D27BF4B"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68E26D92" w14:textId="77777777" w:rsidR="001C477C" w:rsidRPr="001D7A01" w:rsidRDefault="001C477C" w:rsidP="001C477C">
            <w:pPr>
              <w:rPr>
                <w:sz w:val="24"/>
                <w:szCs w:val="24"/>
              </w:rPr>
            </w:pPr>
            <w:r w:rsidRPr="001D7A01">
              <w:rPr>
                <w:sz w:val="24"/>
                <w:szCs w:val="24"/>
              </w:rPr>
              <w:t>Не подлежат установлению</w:t>
            </w:r>
          </w:p>
        </w:tc>
        <w:tc>
          <w:tcPr>
            <w:tcW w:w="1985" w:type="dxa"/>
            <w:vAlign w:val="center"/>
          </w:tcPr>
          <w:p w14:paraId="51926543" w14:textId="77777777" w:rsidR="001C477C" w:rsidRPr="001D7A01" w:rsidRDefault="001C477C" w:rsidP="001C477C">
            <w:pPr>
              <w:rPr>
                <w:sz w:val="24"/>
                <w:szCs w:val="24"/>
              </w:rPr>
            </w:pPr>
            <w:r w:rsidRPr="001D7A01">
              <w:rPr>
                <w:sz w:val="24"/>
                <w:szCs w:val="24"/>
              </w:rPr>
              <w:t>Не подлежат установлению</w:t>
            </w:r>
          </w:p>
        </w:tc>
        <w:tc>
          <w:tcPr>
            <w:tcW w:w="1984" w:type="dxa"/>
            <w:vAlign w:val="center"/>
          </w:tcPr>
          <w:p w14:paraId="78439267"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Pr>
          <w:p w14:paraId="53547C2B" w14:textId="77777777" w:rsidR="001C477C" w:rsidRPr="001D7A01" w:rsidRDefault="001C477C" w:rsidP="001C477C">
            <w:pPr>
              <w:rPr>
                <w:sz w:val="24"/>
                <w:szCs w:val="24"/>
              </w:rPr>
            </w:pPr>
            <w:r w:rsidRPr="001D7A01">
              <w:rPr>
                <w:sz w:val="24"/>
                <w:szCs w:val="24"/>
              </w:rPr>
              <w:t>-</w:t>
            </w:r>
          </w:p>
        </w:tc>
      </w:tr>
      <w:tr w:rsidR="001C477C" w:rsidRPr="001D7A01" w14:paraId="75437D41" w14:textId="77777777" w:rsidTr="003E0374">
        <w:tblPrEx>
          <w:jc w:val="center"/>
        </w:tblPrEx>
        <w:trPr>
          <w:jc w:val="center"/>
        </w:trPr>
        <w:tc>
          <w:tcPr>
            <w:tcW w:w="15451" w:type="dxa"/>
            <w:gridSpan w:val="8"/>
            <w:shd w:val="clear" w:color="auto" w:fill="auto"/>
          </w:tcPr>
          <w:p w14:paraId="1EF05DDF" w14:textId="77777777" w:rsidR="001C477C" w:rsidRPr="001D7A01" w:rsidRDefault="001C477C" w:rsidP="001C477C">
            <w:pPr>
              <w:rPr>
                <w:sz w:val="24"/>
                <w:szCs w:val="24"/>
              </w:rPr>
            </w:pPr>
            <w:r w:rsidRPr="001D7A01">
              <w:rPr>
                <w:sz w:val="24"/>
                <w:szCs w:val="24"/>
              </w:rPr>
              <w:t>Земельные участки общего пользования.</w:t>
            </w:r>
          </w:p>
          <w:p w14:paraId="064DE47F"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76A6E101"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39290B65" w14:textId="77777777" w:rsidR="001C477C" w:rsidRPr="001D7A01" w:rsidRDefault="001C477C" w:rsidP="001C477C">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1D7A01" w14:paraId="3D837D8D" w14:textId="77777777" w:rsidTr="003E0374">
        <w:tblPrEx>
          <w:jc w:val="center"/>
        </w:tblPrEx>
        <w:trPr>
          <w:jc w:val="center"/>
        </w:trPr>
        <w:tc>
          <w:tcPr>
            <w:tcW w:w="15451" w:type="dxa"/>
            <w:gridSpan w:val="8"/>
            <w:tcBorders>
              <w:right w:val="single" w:sz="4" w:space="0" w:color="auto"/>
            </w:tcBorders>
          </w:tcPr>
          <w:p w14:paraId="1BBD055D" w14:textId="53B9D53A" w:rsidR="001C477C" w:rsidRPr="001D7A01" w:rsidRDefault="001C477C" w:rsidP="00255D2E">
            <w:pPr>
              <w:rPr>
                <w:sz w:val="24"/>
                <w:szCs w:val="24"/>
              </w:rPr>
            </w:pPr>
            <w:r w:rsidRPr="001D7A01">
              <w:rPr>
                <w:sz w:val="24"/>
                <w:szCs w:val="24"/>
              </w:rPr>
              <w:t>Не предусмотрены.</w:t>
            </w:r>
          </w:p>
        </w:tc>
      </w:tr>
      <w:tr w:rsidR="00255D2E" w:rsidRPr="001D7A01" w14:paraId="0E7E20CC" w14:textId="77777777" w:rsidTr="003E0374">
        <w:tblPrEx>
          <w:jc w:val="center"/>
        </w:tblPrEx>
        <w:trPr>
          <w:jc w:val="center"/>
        </w:trPr>
        <w:tc>
          <w:tcPr>
            <w:tcW w:w="15451" w:type="dxa"/>
            <w:gridSpan w:val="8"/>
            <w:tcBorders>
              <w:right w:val="single" w:sz="4" w:space="0" w:color="auto"/>
            </w:tcBorders>
          </w:tcPr>
          <w:p w14:paraId="66B68093" w14:textId="77777777" w:rsidR="00255D2E" w:rsidRPr="001D7A01" w:rsidRDefault="00255D2E" w:rsidP="00255D2E">
            <w:pPr>
              <w:rPr>
                <w:sz w:val="24"/>
                <w:szCs w:val="24"/>
              </w:rPr>
            </w:pPr>
            <w:r w:rsidRPr="001D7A01">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(Р2)</w:t>
            </w:r>
          </w:p>
          <w:p w14:paraId="0A0E69DE" w14:textId="77777777" w:rsidR="00255D2E" w:rsidRPr="001D7A01" w:rsidRDefault="00255D2E" w:rsidP="00255D2E">
            <w:pPr>
              <w:rPr>
                <w:sz w:val="24"/>
                <w:szCs w:val="24"/>
              </w:rPr>
            </w:pPr>
            <w:r w:rsidRPr="001D7A01">
              <w:rPr>
                <w:sz w:val="24"/>
                <w:szCs w:val="24"/>
              </w:rPr>
              <w:t>1.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66001089" w14:textId="77777777" w:rsidR="00255D2E" w:rsidRPr="001D7A01" w:rsidRDefault="00255D2E" w:rsidP="00255D2E">
            <w:pPr>
              <w:rPr>
                <w:sz w:val="24"/>
                <w:szCs w:val="24"/>
              </w:rPr>
            </w:pPr>
            <w:r w:rsidRPr="001D7A01">
              <w:rPr>
                <w:sz w:val="24"/>
                <w:szCs w:val="24"/>
              </w:rPr>
              <w:t>2. Параметры дорожной сети на территории объектов рекреации (лесопарки, парки в зонах отдыха, туризма и лечения) должны соответствовать нормам, приведенным в таблице:</w:t>
            </w:r>
          </w:p>
          <w:tbl>
            <w:tblPr>
              <w:tblpPr w:leftFromText="180" w:rightFromText="180" w:vertAnchor="text" w:horzAnchor="page" w:tblpX="-37" w:tblpY="201"/>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701"/>
              <w:gridCol w:w="10518"/>
            </w:tblGrid>
            <w:tr w:rsidR="00255D2E" w:rsidRPr="001D7A01" w14:paraId="6A501C2B" w14:textId="77777777" w:rsidTr="00255D2E">
              <w:tc>
                <w:tcPr>
                  <w:tcW w:w="3227" w:type="dxa"/>
                </w:tcPr>
                <w:p w14:paraId="0188A9A8" w14:textId="77777777" w:rsidR="00255D2E" w:rsidRPr="001D7A01" w:rsidRDefault="00255D2E" w:rsidP="00255D2E">
                  <w:pPr>
                    <w:rPr>
                      <w:sz w:val="24"/>
                      <w:szCs w:val="24"/>
                    </w:rPr>
                  </w:pPr>
                  <w:r w:rsidRPr="001D7A01">
                    <w:rPr>
                      <w:sz w:val="24"/>
                      <w:szCs w:val="24"/>
                    </w:rPr>
                    <w:t>Тип дорог и аллей</w:t>
                  </w:r>
                </w:p>
              </w:tc>
              <w:tc>
                <w:tcPr>
                  <w:tcW w:w="1701" w:type="dxa"/>
                </w:tcPr>
                <w:p w14:paraId="72E14667" w14:textId="77777777" w:rsidR="00255D2E" w:rsidRPr="001D7A01" w:rsidRDefault="00255D2E" w:rsidP="00255D2E">
                  <w:pPr>
                    <w:rPr>
                      <w:sz w:val="24"/>
                      <w:szCs w:val="24"/>
                    </w:rPr>
                  </w:pPr>
                  <w:r w:rsidRPr="001D7A01">
                    <w:rPr>
                      <w:sz w:val="24"/>
                      <w:szCs w:val="24"/>
                    </w:rPr>
                    <w:t>Ширина, м</w:t>
                  </w:r>
                </w:p>
              </w:tc>
              <w:tc>
                <w:tcPr>
                  <w:tcW w:w="10518" w:type="dxa"/>
                </w:tcPr>
                <w:p w14:paraId="4756DC59" w14:textId="77777777" w:rsidR="00255D2E" w:rsidRPr="001D7A01" w:rsidRDefault="00255D2E" w:rsidP="00255D2E">
                  <w:pPr>
                    <w:rPr>
                      <w:sz w:val="24"/>
                      <w:szCs w:val="24"/>
                    </w:rPr>
                  </w:pPr>
                  <w:r w:rsidRPr="001D7A01">
                    <w:rPr>
                      <w:sz w:val="24"/>
                      <w:szCs w:val="24"/>
                    </w:rPr>
                    <w:t>Назначение</w:t>
                  </w:r>
                </w:p>
              </w:tc>
            </w:tr>
            <w:tr w:rsidR="00255D2E" w:rsidRPr="001D7A01" w14:paraId="6291029E" w14:textId="77777777" w:rsidTr="00255D2E">
              <w:tc>
                <w:tcPr>
                  <w:tcW w:w="3227" w:type="dxa"/>
                </w:tcPr>
                <w:p w14:paraId="1E5595A9" w14:textId="77777777" w:rsidR="00255D2E" w:rsidRPr="001D7A01" w:rsidRDefault="00255D2E" w:rsidP="00255D2E">
                  <w:pPr>
                    <w:rPr>
                      <w:sz w:val="24"/>
                      <w:szCs w:val="24"/>
                    </w:rPr>
                  </w:pPr>
                  <w:r w:rsidRPr="001D7A01">
                    <w:rPr>
                      <w:sz w:val="24"/>
                      <w:szCs w:val="24"/>
                    </w:rPr>
                    <w:t>пешеходные дороги</w:t>
                  </w:r>
                </w:p>
              </w:tc>
              <w:tc>
                <w:tcPr>
                  <w:tcW w:w="1701" w:type="dxa"/>
                </w:tcPr>
                <w:p w14:paraId="545B276B" w14:textId="77777777" w:rsidR="00255D2E" w:rsidRPr="001D7A01" w:rsidRDefault="00255D2E" w:rsidP="00255D2E">
                  <w:pPr>
                    <w:rPr>
                      <w:sz w:val="24"/>
                      <w:szCs w:val="24"/>
                    </w:rPr>
                  </w:pPr>
                  <w:r w:rsidRPr="001D7A01">
                    <w:rPr>
                      <w:sz w:val="24"/>
                      <w:szCs w:val="24"/>
                    </w:rPr>
                    <w:t>1,5 - 2,5</w:t>
                  </w:r>
                </w:p>
              </w:tc>
              <w:tc>
                <w:tcPr>
                  <w:tcW w:w="10518" w:type="dxa"/>
                </w:tcPr>
                <w:p w14:paraId="48042876" w14:textId="77777777" w:rsidR="00255D2E" w:rsidRPr="001D7A01" w:rsidRDefault="00255D2E" w:rsidP="00255D2E">
                  <w:pPr>
                    <w:rPr>
                      <w:sz w:val="24"/>
                      <w:szCs w:val="24"/>
                    </w:rPr>
                  </w:pPr>
                  <w:r w:rsidRPr="001D7A01">
                    <w:rPr>
                      <w:sz w:val="24"/>
                      <w:szCs w:val="24"/>
                    </w:rPr>
                    <w:t>Пешеходное движение малой интенсивности. Проезд транспорта не допускается. Подводят к отдельным парковым сооружениям.</w:t>
                  </w:r>
                </w:p>
              </w:tc>
            </w:tr>
            <w:tr w:rsidR="00255D2E" w:rsidRPr="001D7A01" w14:paraId="01807BF9" w14:textId="77777777" w:rsidTr="00255D2E">
              <w:tc>
                <w:tcPr>
                  <w:tcW w:w="3227" w:type="dxa"/>
                </w:tcPr>
                <w:p w14:paraId="701E59BD" w14:textId="77777777" w:rsidR="00255D2E" w:rsidRPr="001D7A01" w:rsidRDefault="00255D2E" w:rsidP="00255D2E">
                  <w:pPr>
                    <w:rPr>
                      <w:sz w:val="24"/>
                      <w:szCs w:val="24"/>
                    </w:rPr>
                  </w:pPr>
                  <w:r w:rsidRPr="001D7A01">
                    <w:rPr>
                      <w:sz w:val="24"/>
                      <w:szCs w:val="24"/>
                    </w:rPr>
                    <w:t xml:space="preserve">тропы </w:t>
                  </w:r>
                </w:p>
              </w:tc>
              <w:tc>
                <w:tcPr>
                  <w:tcW w:w="1701" w:type="dxa"/>
                </w:tcPr>
                <w:p w14:paraId="5765888B" w14:textId="77777777" w:rsidR="00255D2E" w:rsidRPr="001D7A01" w:rsidRDefault="00255D2E" w:rsidP="00255D2E">
                  <w:pPr>
                    <w:rPr>
                      <w:sz w:val="24"/>
                      <w:szCs w:val="24"/>
                    </w:rPr>
                  </w:pPr>
                  <w:r w:rsidRPr="001D7A01">
                    <w:rPr>
                      <w:sz w:val="24"/>
                      <w:szCs w:val="24"/>
                    </w:rPr>
                    <w:t>0,75 – 1,0</w:t>
                  </w:r>
                </w:p>
              </w:tc>
              <w:tc>
                <w:tcPr>
                  <w:tcW w:w="10518" w:type="dxa"/>
                </w:tcPr>
                <w:p w14:paraId="6D341116" w14:textId="77777777" w:rsidR="00255D2E" w:rsidRPr="001D7A01" w:rsidRDefault="00255D2E" w:rsidP="00255D2E">
                  <w:pPr>
                    <w:rPr>
                      <w:sz w:val="24"/>
                      <w:szCs w:val="24"/>
                    </w:rPr>
                  </w:pPr>
                  <w:r w:rsidRPr="001D7A01">
                    <w:rPr>
                      <w:sz w:val="24"/>
                      <w:szCs w:val="24"/>
                    </w:rPr>
                    <w:t>Дополнительная прогулочная сеть с естественным характером ландшафта.</w:t>
                  </w:r>
                </w:p>
              </w:tc>
            </w:tr>
            <w:tr w:rsidR="00255D2E" w:rsidRPr="001D7A01" w14:paraId="71314B62" w14:textId="77777777" w:rsidTr="00255D2E">
              <w:tc>
                <w:tcPr>
                  <w:tcW w:w="3227" w:type="dxa"/>
                </w:tcPr>
                <w:p w14:paraId="3920A00D" w14:textId="77777777" w:rsidR="00255D2E" w:rsidRPr="001D7A01" w:rsidRDefault="00255D2E" w:rsidP="00255D2E">
                  <w:pPr>
                    <w:rPr>
                      <w:sz w:val="24"/>
                      <w:szCs w:val="24"/>
                    </w:rPr>
                  </w:pPr>
                  <w:r w:rsidRPr="001D7A01">
                    <w:rPr>
                      <w:sz w:val="24"/>
                      <w:szCs w:val="24"/>
                    </w:rPr>
                    <w:t>велосипедные дорожки</w:t>
                  </w:r>
                </w:p>
              </w:tc>
              <w:tc>
                <w:tcPr>
                  <w:tcW w:w="1701" w:type="dxa"/>
                </w:tcPr>
                <w:p w14:paraId="33A8ED17" w14:textId="77777777" w:rsidR="00255D2E" w:rsidRPr="001D7A01" w:rsidRDefault="00255D2E" w:rsidP="00255D2E">
                  <w:pPr>
                    <w:rPr>
                      <w:sz w:val="24"/>
                      <w:szCs w:val="24"/>
                    </w:rPr>
                  </w:pPr>
                  <w:r w:rsidRPr="001D7A01">
                    <w:rPr>
                      <w:sz w:val="24"/>
                      <w:szCs w:val="24"/>
                    </w:rPr>
                    <w:t>1,5 – 2,25</w:t>
                  </w:r>
                </w:p>
              </w:tc>
              <w:tc>
                <w:tcPr>
                  <w:tcW w:w="10518" w:type="dxa"/>
                </w:tcPr>
                <w:p w14:paraId="729C4C8A" w14:textId="77777777" w:rsidR="00255D2E" w:rsidRPr="001D7A01" w:rsidRDefault="00255D2E" w:rsidP="00255D2E">
                  <w:pPr>
                    <w:rPr>
                      <w:sz w:val="24"/>
                      <w:szCs w:val="24"/>
                    </w:rPr>
                  </w:pPr>
                  <w:r w:rsidRPr="001D7A01">
                    <w:rPr>
                      <w:sz w:val="24"/>
                      <w:szCs w:val="24"/>
                    </w:rPr>
                    <w:t>Велосипедные прогулки.</w:t>
                  </w:r>
                </w:p>
              </w:tc>
            </w:tr>
            <w:tr w:rsidR="00255D2E" w:rsidRPr="001D7A01" w14:paraId="368DBEF6" w14:textId="77777777" w:rsidTr="00255D2E">
              <w:tc>
                <w:tcPr>
                  <w:tcW w:w="3227" w:type="dxa"/>
                </w:tcPr>
                <w:p w14:paraId="0B25D52F" w14:textId="77777777" w:rsidR="00255D2E" w:rsidRPr="001D7A01" w:rsidRDefault="00255D2E" w:rsidP="00255D2E">
                  <w:pPr>
                    <w:rPr>
                      <w:sz w:val="24"/>
                      <w:szCs w:val="24"/>
                    </w:rPr>
                  </w:pPr>
                  <w:r w:rsidRPr="001D7A01">
                    <w:rPr>
                      <w:sz w:val="24"/>
                      <w:szCs w:val="24"/>
                    </w:rPr>
                    <w:t>автомобильная дорога</w:t>
                  </w:r>
                </w:p>
              </w:tc>
              <w:tc>
                <w:tcPr>
                  <w:tcW w:w="1701" w:type="dxa"/>
                </w:tcPr>
                <w:p w14:paraId="457012D0" w14:textId="77777777" w:rsidR="00255D2E" w:rsidRPr="001D7A01" w:rsidRDefault="00255D2E" w:rsidP="00255D2E">
                  <w:pPr>
                    <w:rPr>
                      <w:sz w:val="24"/>
                      <w:szCs w:val="24"/>
                    </w:rPr>
                  </w:pPr>
                  <w:r w:rsidRPr="001D7A01">
                    <w:rPr>
                      <w:sz w:val="24"/>
                      <w:szCs w:val="24"/>
                    </w:rPr>
                    <w:t>4,5 – 7.0</w:t>
                  </w:r>
                </w:p>
              </w:tc>
              <w:tc>
                <w:tcPr>
                  <w:tcW w:w="10518" w:type="dxa"/>
                </w:tcPr>
                <w:p w14:paraId="778E8BE0" w14:textId="77777777" w:rsidR="00255D2E" w:rsidRPr="001D7A01" w:rsidRDefault="00255D2E" w:rsidP="00255D2E">
                  <w:pPr>
                    <w:rPr>
                      <w:sz w:val="24"/>
                      <w:szCs w:val="24"/>
                    </w:rPr>
                  </w:pPr>
                  <w:r w:rsidRPr="001D7A01">
                    <w:rPr>
                      <w:sz w:val="24"/>
                      <w:szCs w:val="24"/>
                    </w:rPr>
                    <w:t xml:space="preserve">автомобильные прогулки и проезды </w:t>
                  </w:r>
                  <w:proofErr w:type="spellStart"/>
                  <w:r w:rsidRPr="001D7A01">
                    <w:rPr>
                      <w:sz w:val="24"/>
                      <w:szCs w:val="24"/>
                    </w:rPr>
                    <w:t>внутрипаркового</w:t>
                  </w:r>
                  <w:proofErr w:type="spellEnd"/>
                  <w:r w:rsidRPr="001D7A01">
                    <w:rPr>
                      <w:sz w:val="24"/>
                      <w:szCs w:val="24"/>
                    </w:rPr>
                    <w:t xml:space="preserve"> транспорта.</w:t>
                  </w:r>
                </w:p>
                <w:p w14:paraId="32991A2B" w14:textId="77777777" w:rsidR="00255D2E" w:rsidRPr="001D7A01" w:rsidRDefault="00255D2E" w:rsidP="00255D2E">
                  <w:pPr>
                    <w:rPr>
                      <w:sz w:val="24"/>
                      <w:szCs w:val="24"/>
                    </w:rPr>
                  </w:pPr>
                  <w:r w:rsidRPr="001D7A01">
                    <w:rPr>
                      <w:sz w:val="24"/>
                      <w:szCs w:val="24"/>
                    </w:rPr>
                    <w:t>Допускается проезд эксплуатационного транспорта.</w:t>
                  </w:r>
                </w:p>
              </w:tc>
            </w:tr>
          </w:tbl>
          <w:p w14:paraId="7D1E4D08" w14:textId="77777777" w:rsidR="00255D2E" w:rsidRPr="001D7A01" w:rsidRDefault="00255D2E" w:rsidP="00255D2E">
            <w:pPr>
              <w:rPr>
                <w:sz w:val="24"/>
                <w:szCs w:val="24"/>
              </w:rPr>
            </w:pPr>
          </w:p>
        </w:tc>
      </w:tr>
      <w:bookmarkEnd w:id="87"/>
    </w:tbl>
    <w:p w14:paraId="442177A6" w14:textId="77777777" w:rsidR="00255D2E" w:rsidRDefault="00255D2E" w:rsidP="001C477C"/>
    <w:p w14:paraId="031F49E2" w14:textId="659299C1" w:rsidR="001C477C" w:rsidRPr="001C477C" w:rsidRDefault="001C477C" w:rsidP="001C477C">
      <w:r w:rsidRPr="001C477C">
        <w:t>Статья 5</w:t>
      </w:r>
      <w:r w:rsidR="009C1B6C">
        <w:t>2</w:t>
      </w:r>
      <w:r w:rsidRPr="001C477C">
        <w:t>. Зона отдыха (Р2л)</w:t>
      </w:r>
    </w:p>
    <w:p w14:paraId="626221D1"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35"/>
        <w:gridCol w:w="815"/>
        <w:gridCol w:w="2977"/>
        <w:gridCol w:w="1984"/>
        <w:gridCol w:w="1985"/>
        <w:gridCol w:w="1984"/>
        <w:gridCol w:w="3402"/>
      </w:tblGrid>
      <w:tr w:rsidR="001C477C" w:rsidRPr="001D7A01" w14:paraId="06AD7750" w14:textId="77777777" w:rsidTr="003E0374">
        <w:tc>
          <w:tcPr>
            <w:tcW w:w="2269" w:type="dxa"/>
            <w:vMerge w:val="restart"/>
            <w:tcBorders>
              <w:right w:val="single" w:sz="4" w:space="0" w:color="auto"/>
            </w:tcBorders>
          </w:tcPr>
          <w:p w14:paraId="69B82A0A" w14:textId="77777777" w:rsidR="001C477C" w:rsidRPr="001D7A01" w:rsidRDefault="001C477C" w:rsidP="001C477C">
            <w:pPr>
              <w:rPr>
                <w:sz w:val="24"/>
                <w:szCs w:val="24"/>
              </w:rPr>
            </w:pPr>
            <w:r w:rsidRPr="001D7A01">
              <w:rPr>
                <w:sz w:val="24"/>
                <w:szCs w:val="24"/>
              </w:rPr>
              <w:t>Виды разрешенного использования</w:t>
            </w:r>
          </w:p>
        </w:tc>
        <w:tc>
          <w:tcPr>
            <w:tcW w:w="850" w:type="dxa"/>
            <w:gridSpan w:val="2"/>
            <w:vMerge w:val="restart"/>
            <w:tcBorders>
              <w:right w:val="single" w:sz="4" w:space="0" w:color="auto"/>
            </w:tcBorders>
          </w:tcPr>
          <w:p w14:paraId="5931ADAE" w14:textId="77777777" w:rsidR="001C477C" w:rsidRPr="001D7A01" w:rsidRDefault="001C477C" w:rsidP="001C477C">
            <w:pPr>
              <w:rPr>
                <w:sz w:val="24"/>
                <w:szCs w:val="24"/>
              </w:rPr>
            </w:pPr>
            <w:r w:rsidRPr="001D7A01">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1E0C333"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1D7A01" w14:paraId="5A0A6F53" w14:textId="77777777" w:rsidTr="003E0374">
        <w:tc>
          <w:tcPr>
            <w:tcW w:w="2269" w:type="dxa"/>
            <w:vMerge/>
            <w:tcBorders>
              <w:right w:val="single" w:sz="4" w:space="0" w:color="auto"/>
            </w:tcBorders>
          </w:tcPr>
          <w:p w14:paraId="47C6EE3C" w14:textId="77777777" w:rsidR="001C477C" w:rsidRPr="001D7A01" w:rsidRDefault="001C477C" w:rsidP="001C477C">
            <w:pPr>
              <w:rPr>
                <w:sz w:val="24"/>
                <w:szCs w:val="24"/>
              </w:rPr>
            </w:pPr>
          </w:p>
        </w:tc>
        <w:tc>
          <w:tcPr>
            <w:tcW w:w="850" w:type="dxa"/>
            <w:gridSpan w:val="2"/>
            <w:vMerge/>
            <w:tcBorders>
              <w:right w:val="single" w:sz="4" w:space="0" w:color="auto"/>
            </w:tcBorders>
          </w:tcPr>
          <w:p w14:paraId="35AE5A26" w14:textId="77777777" w:rsidR="001C477C" w:rsidRPr="001D7A01" w:rsidRDefault="001C477C" w:rsidP="001C477C">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CC54249" w14:textId="77777777" w:rsidR="001C477C" w:rsidRPr="001D7A01" w:rsidRDefault="001C477C" w:rsidP="001C477C">
            <w:pPr>
              <w:rPr>
                <w:sz w:val="24"/>
                <w:szCs w:val="24"/>
              </w:rPr>
            </w:pPr>
            <w:r w:rsidRPr="001D7A01">
              <w:rPr>
                <w:sz w:val="24"/>
                <w:szCs w:val="24"/>
              </w:rPr>
              <w:t xml:space="preserve">предельные (минимальные и (или) максимальные) размеры </w:t>
            </w:r>
            <w:r w:rsidRPr="001D7A01">
              <w:rPr>
                <w:sz w:val="24"/>
                <w:szCs w:val="24"/>
              </w:rPr>
              <w:lastRenderedPageBreak/>
              <w:t>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368CEC99" w14:textId="77777777" w:rsidR="001C477C" w:rsidRPr="001D7A01" w:rsidRDefault="001C477C" w:rsidP="001C477C">
            <w:pPr>
              <w:rPr>
                <w:sz w:val="24"/>
                <w:szCs w:val="24"/>
              </w:rPr>
            </w:pPr>
            <w:r w:rsidRPr="001D7A01">
              <w:rPr>
                <w:sz w:val="24"/>
                <w:szCs w:val="24"/>
              </w:rPr>
              <w:lastRenderedPageBreak/>
              <w:t xml:space="preserve">минимальные отступы от границ земельных </w:t>
            </w:r>
            <w:r w:rsidRPr="001D7A01">
              <w:rPr>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575D69A5" w14:textId="77777777" w:rsidR="001C477C" w:rsidRPr="001D7A01" w:rsidRDefault="001C477C" w:rsidP="001C477C">
            <w:pPr>
              <w:rPr>
                <w:sz w:val="24"/>
                <w:szCs w:val="24"/>
              </w:rPr>
            </w:pPr>
            <w:r w:rsidRPr="001D7A01">
              <w:rPr>
                <w:sz w:val="24"/>
                <w:szCs w:val="24"/>
              </w:rPr>
              <w:lastRenderedPageBreak/>
              <w:t xml:space="preserve">предельное количество этажей или </w:t>
            </w:r>
            <w:r w:rsidRPr="001D7A01">
              <w:rPr>
                <w:sz w:val="24"/>
                <w:szCs w:val="24"/>
              </w:rPr>
              <w:lastRenderedPageBreak/>
              <w:t>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35AAC465" w14:textId="77777777" w:rsidR="001C477C" w:rsidRPr="001D7A01" w:rsidRDefault="001C477C" w:rsidP="001C477C">
            <w:pPr>
              <w:rPr>
                <w:sz w:val="24"/>
                <w:szCs w:val="24"/>
              </w:rPr>
            </w:pPr>
            <w:r w:rsidRPr="001D7A01">
              <w:rPr>
                <w:sz w:val="24"/>
                <w:szCs w:val="24"/>
              </w:rPr>
              <w:lastRenderedPageBreak/>
              <w:t xml:space="preserve">максимальный процент застройки в </w:t>
            </w:r>
            <w:r w:rsidRPr="001D7A01">
              <w:rPr>
                <w:sz w:val="24"/>
                <w:szCs w:val="24"/>
              </w:rP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733D2E48" w14:textId="77777777" w:rsidR="001C477C" w:rsidRPr="001D7A01" w:rsidRDefault="001C477C" w:rsidP="001C477C">
            <w:pPr>
              <w:rPr>
                <w:sz w:val="24"/>
                <w:szCs w:val="24"/>
              </w:rPr>
            </w:pPr>
            <w:r w:rsidRPr="001D7A01">
              <w:rPr>
                <w:sz w:val="24"/>
                <w:szCs w:val="24"/>
              </w:rPr>
              <w:lastRenderedPageBreak/>
              <w:t xml:space="preserve">иные предельные параметры разрешенного строительства, реконструкции объектов </w:t>
            </w:r>
            <w:r w:rsidRPr="001D7A01">
              <w:rPr>
                <w:sz w:val="24"/>
                <w:szCs w:val="24"/>
              </w:rPr>
              <w:lastRenderedPageBreak/>
              <w:t>капитального строительства</w:t>
            </w:r>
          </w:p>
          <w:p w14:paraId="0D2566F6" w14:textId="77777777" w:rsidR="001C477C" w:rsidRPr="001D7A01" w:rsidRDefault="001C477C" w:rsidP="001C477C">
            <w:pPr>
              <w:rPr>
                <w:sz w:val="24"/>
                <w:szCs w:val="24"/>
              </w:rPr>
            </w:pPr>
          </w:p>
          <w:p w14:paraId="6EEBA6EF" w14:textId="77777777" w:rsidR="001C477C" w:rsidRPr="001D7A01" w:rsidRDefault="001C477C" w:rsidP="001C477C">
            <w:pPr>
              <w:rPr>
                <w:sz w:val="24"/>
                <w:szCs w:val="24"/>
              </w:rPr>
            </w:pPr>
          </w:p>
          <w:p w14:paraId="6170082C" w14:textId="77777777" w:rsidR="001C477C" w:rsidRPr="001D7A01" w:rsidRDefault="001C477C" w:rsidP="001C477C">
            <w:pPr>
              <w:rPr>
                <w:sz w:val="24"/>
                <w:szCs w:val="24"/>
              </w:rPr>
            </w:pPr>
          </w:p>
          <w:p w14:paraId="21F668D0" w14:textId="77777777" w:rsidR="001C477C" w:rsidRPr="001D7A01" w:rsidRDefault="001C477C" w:rsidP="001C477C">
            <w:pPr>
              <w:rPr>
                <w:sz w:val="24"/>
                <w:szCs w:val="24"/>
              </w:rPr>
            </w:pPr>
          </w:p>
          <w:p w14:paraId="051FAB77" w14:textId="77777777" w:rsidR="001C477C" w:rsidRPr="001D7A01" w:rsidRDefault="001C477C" w:rsidP="001C477C">
            <w:pPr>
              <w:rPr>
                <w:sz w:val="24"/>
                <w:szCs w:val="24"/>
              </w:rPr>
            </w:pPr>
          </w:p>
          <w:p w14:paraId="2B0194AD" w14:textId="77777777" w:rsidR="001C477C" w:rsidRPr="001D7A01" w:rsidRDefault="001C477C" w:rsidP="001C477C">
            <w:pPr>
              <w:rPr>
                <w:sz w:val="24"/>
                <w:szCs w:val="24"/>
              </w:rPr>
            </w:pPr>
          </w:p>
          <w:p w14:paraId="76B17D46" w14:textId="77777777" w:rsidR="001C477C" w:rsidRPr="001D7A01" w:rsidRDefault="001C477C" w:rsidP="001C477C">
            <w:pPr>
              <w:rPr>
                <w:sz w:val="24"/>
                <w:szCs w:val="24"/>
              </w:rPr>
            </w:pPr>
          </w:p>
          <w:p w14:paraId="121FCAC3" w14:textId="77777777" w:rsidR="001C477C" w:rsidRPr="001D7A01" w:rsidRDefault="001C477C" w:rsidP="001C477C">
            <w:pPr>
              <w:rPr>
                <w:sz w:val="24"/>
                <w:szCs w:val="24"/>
              </w:rPr>
            </w:pPr>
          </w:p>
          <w:p w14:paraId="68B256B5" w14:textId="77777777" w:rsidR="001C477C" w:rsidRPr="001D7A01" w:rsidRDefault="001C477C" w:rsidP="001C477C">
            <w:pPr>
              <w:rPr>
                <w:sz w:val="24"/>
                <w:szCs w:val="24"/>
              </w:rPr>
            </w:pPr>
          </w:p>
          <w:p w14:paraId="1CB53C9E" w14:textId="77777777" w:rsidR="001C477C" w:rsidRPr="001D7A01" w:rsidRDefault="001C477C" w:rsidP="001C477C">
            <w:pPr>
              <w:rPr>
                <w:sz w:val="24"/>
                <w:szCs w:val="24"/>
              </w:rPr>
            </w:pPr>
          </w:p>
          <w:p w14:paraId="6FE32B39" w14:textId="77777777" w:rsidR="001C477C" w:rsidRPr="001D7A01" w:rsidRDefault="001C477C" w:rsidP="001C477C">
            <w:pPr>
              <w:rPr>
                <w:sz w:val="24"/>
                <w:szCs w:val="24"/>
              </w:rPr>
            </w:pPr>
          </w:p>
          <w:p w14:paraId="78FE21E4" w14:textId="77777777" w:rsidR="001C477C" w:rsidRPr="001D7A01" w:rsidRDefault="001C477C" w:rsidP="001C477C">
            <w:pPr>
              <w:rPr>
                <w:sz w:val="24"/>
                <w:szCs w:val="24"/>
              </w:rPr>
            </w:pPr>
          </w:p>
          <w:p w14:paraId="48670F27" w14:textId="77777777" w:rsidR="001C477C" w:rsidRPr="001D7A01" w:rsidRDefault="001C477C" w:rsidP="001C477C">
            <w:pPr>
              <w:rPr>
                <w:sz w:val="24"/>
                <w:szCs w:val="24"/>
              </w:rPr>
            </w:pPr>
          </w:p>
          <w:p w14:paraId="34BD3797" w14:textId="77777777" w:rsidR="001C477C" w:rsidRPr="001D7A01" w:rsidRDefault="001C477C" w:rsidP="001C477C">
            <w:pPr>
              <w:rPr>
                <w:sz w:val="24"/>
                <w:szCs w:val="24"/>
              </w:rPr>
            </w:pPr>
          </w:p>
        </w:tc>
      </w:tr>
      <w:tr w:rsidR="001C477C" w:rsidRPr="001D7A01" w14:paraId="6D5C36EC"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5D5DAA54" w14:textId="77777777" w:rsidR="001C477C" w:rsidRPr="001D7A01" w:rsidRDefault="001C477C" w:rsidP="001C477C">
            <w:pPr>
              <w:rPr>
                <w:sz w:val="24"/>
                <w:szCs w:val="24"/>
              </w:rPr>
            </w:pPr>
            <w:r w:rsidRPr="001D7A01">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1D7A01" w14:paraId="4F5DB97A" w14:textId="77777777" w:rsidTr="003E0374">
        <w:tblPrEx>
          <w:jc w:val="center"/>
        </w:tblPrEx>
        <w:trPr>
          <w:jc w:val="center"/>
        </w:trPr>
        <w:tc>
          <w:tcPr>
            <w:tcW w:w="2304" w:type="dxa"/>
            <w:gridSpan w:val="2"/>
            <w:tcBorders>
              <w:right w:val="single" w:sz="4" w:space="0" w:color="auto"/>
            </w:tcBorders>
          </w:tcPr>
          <w:p w14:paraId="05B3F6D8" w14:textId="77777777" w:rsidR="001C477C" w:rsidRPr="001D7A01" w:rsidRDefault="001C477C" w:rsidP="001C477C">
            <w:pPr>
              <w:rPr>
                <w:sz w:val="24"/>
                <w:szCs w:val="24"/>
              </w:rPr>
            </w:pPr>
            <w:r w:rsidRPr="001D7A01">
              <w:rPr>
                <w:sz w:val="24"/>
                <w:szCs w:val="24"/>
              </w:rPr>
              <w:t xml:space="preserve">Отдых (рекреация) </w:t>
            </w:r>
          </w:p>
        </w:tc>
        <w:tc>
          <w:tcPr>
            <w:tcW w:w="815" w:type="dxa"/>
            <w:tcBorders>
              <w:right w:val="single" w:sz="4" w:space="0" w:color="auto"/>
            </w:tcBorders>
          </w:tcPr>
          <w:p w14:paraId="641180BA" w14:textId="77777777" w:rsidR="001C477C" w:rsidRPr="001D7A01" w:rsidRDefault="001C477C" w:rsidP="001C477C">
            <w:pPr>
              <w:rPr>
                <w:sz w:val="24"/>
                <w:szCs w:val="24"/>
              </w:rPr>
            </w:pPr>
            <w:r w:rsidRPr="001D7A01">
              <w:rPr>
                <w:sz w:val="24"/>
                <w:szCs w:val="24"/>
              </w:rPr>
              <w:t>5.0.</w:t>
            </w:r>
          </w:p>
        </w:tc>
        <w:tc>
          <w:tcPr>
            <w:tcW w:w="2977" w:type="dxa"/>
            <w:tcBorders>
              <w:top w:val="single" w:sz="4" w:space="0" w:color="auto"/>
              <w:left w:val="single" w:sz="4" w:space="0" w:color="auto"/>
              <w:bottom w:val="single" w:sz="4" w:space="0" w:color="auto"/>
              <w:right w:val="single" w:sz="4" w:space="0" w:color="auto"/>
            </w:tcBorders>
            <w:vAlign w:val="center"/>
          </w:tcPr>
          <w:p w14:paraId="0E844B9F" w14:textId="77777777" w:rsidR="001C477C" w:rsidRPr="001D7A01" w:rsidRDefault="001C477C"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455C365" w14:textId="77777777" w:rsidR="001C477C" w:rsidRPr="001D7A01" w:rsidRDefault="001C477C"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6935A8BF" w14:textId="77777777" w:rsidR="001C477C" w:rsidRPr="001D7A01" w:rsidRDefault="001C477C"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A9783EC"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1ACDB16" w14:textId="77777777" w:rsidR="001C477C" w:rsidRPr="001D7A01" w:rsidRDefault="001C477C" w:rsidP="001C477C">
            <w:pPr>
              <w:rPr>
                <w:sz w:val="24"/>
                <w:szCs w:val="24"/>
              </w:rPr>
            </w:pPr>
            <w:r w:rsidRPr="001D7A01">
              <w:rPr>
                <w:sz w:val="24"/>
                <w:szCs w:val="24"/>
              </w:rPr>
              <w:t>не установлены</w:t>
            </w:r>
          </w:p>
        </w:tc>
      </w:tr>
      <w:tr w:rsidR="001C477C" w:rsidRPr="001D7A01" w14:paraId="37AACC79"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59A15908" w14:textId="77777777" w:rsidR="001C477C" w:rsidRPr="001D7A01" w:rsidRDefault="001C477C" w:rsidP="001C477C">
            <w:pPr>
              <w:rPr>
                <w:sz w:val="24"/>
                <w:szCs w:val="24"/>
              </w:rPr>
            </w:pPr>
            <w:r w:rsidRPr="001D7A01">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1DE16E56" w14:textId="77777777" w:rsidR="001C477C" w:rsidRPr="001D7A01" w:rsidRDefault="001C477C" w:rsidP="001C477C">
            <w:pPr>
              <w:rPr>
                <w:sz w:val="24"/>
                <w:szCs w:val="24"/>
              </w:rPr>
            </w:pPr>
            <w:r w:rsidRPr="001D7A01">
              <w:rPr>
                <w:sz w:val="24"/>
                <w:szCs w:val="24"/>
              </w:rPr>
              <w:t>создание и уход за городскими лесами, скверами, прудами, озерами, водохранилищами, пляжами, а также обустройство мест отдыха в них.</w:t>
            </w:r>
          </w:p>
          <w:p w14:paraId="6C529854"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1D0C2CCC" w14:textId="77777777" w:rsidTr="003E0374">
        <w:tblPrEx>
          <w:jc w:val="center"/>
        </w:tblPrEx>
        <w:trPr>
          <w:jc w:val="center"/>
        </w:trPr>
        <w:tc>
          <w:tcPr>
            <w:tcW w:w="2304" w:type="dxa"/>
            <w:gridSpan w:val="2"/>
            <w:tcBorders>
              <w:right w:val="single" w:sz="4" w:space="0" w:color="auto"/>
            </w:tcBorders>
          </w:tcPr>
          <w:p w14:paraId="2E72FE79" w14:textId="77777777" w:rsidR="001C477C" w:rsidRPr="001D7A01" w:rsidRDefault="001C477C" w:rsidP="001C477C">
            <w:pPr>
              <w:rPr>
                <w:sz w:val="24"/>
                <w:szCs w:val="24"/>
              </w:rPr>
            </w:pPr>
            <w:r w:rsidRPr="001D7A01">
              <w:rPr>
                <w:sz w:val="24"/>
                <w:szCs w:val="24"/>
              </w:rPr>
              <w:t xml:space="preserve">Спортивные базы </w:t>
            </w:r>
          </w:p>
        </w:tc>
        <w:tc>
          <w:tcPr>
            <w:tcW w:w="815" w:type="dxa"/>
            <w:tcBorders>
              <w:right w:val="single" w:sz="4" w:space="0" w:color="auto"/>
            </w:tcBorders>
          </w:tcPr>
          <w:p w14:paraId="0C992A7F" w14:textId="77777777" w:rsidR="001C477C" w:rsidRPr="001D7A01" w:rsidRDefault="001C477C" w:rsidP="001C477C">
            <w:pPr>
              <w:rPr>
                <w:sz w:val="24"/>
                <w:szCs w:val="24"/>
              </w:rPr>
            </w:pPr>
            <w:r w:rsidRPr="001D7A01">
              <w:rPr>
                <w:sz w:val="24"/>
                <w:szCs w:val="24"/>
              </w:rPr>
              <w:t>5.1.7</w:t>
            </w:r>
          </w:p>
        </w:tc>
        <w:tc>
          <w:tcPr>
            <w:tcW w:w="2977" w:type="dxa"/>
            <w:tcBorders>
              <w:top w:val="single" w:sz="4" w:space="0" w:color="auto"/>
              <w:left w:val="single" w:sz="4" w:space="0" w:color="auto"/>
              <w:bottom w:val="single" w:sz="4" w:space="0" w:color="auto"/>
              <w:right w:val="single" w:sz="4" w:space="0" w:color="auto"/>
            </w:tcBorders>
          </w:tcPr>
          <w:p w14:paraId="6B000900"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7B662E0C" w14:textId="77777777" w:rsidR="001C477C" w:rsidRPr="001D7A01" w:rsidRDefault="001C477C" w:rsidP="001C477C">
            <w:pPr>
              <w:rPr>
                <w:sz w:val="24"/>
                <w:szCs w:val="24"/>
              </w:rPr>
            </w:pPr>
            <w:r w:rsidRPr="001D7A01">
              <w:rPr>
                <w:sz w:val="24"/>
                <w:szCs w:val="24"/>
              </w:rPr>
              <w:t>Предельные максимальные размеры земельных участков - не подлежат установлению.</w:t>
            </w:r>
          </w:p>
          <w:p w14:paraId="1A0175AD" w14:textId="77777777" w:rsidR="001C477C" w:rsidRPr="001D7A01" w:rsidRDefault="001C477C" w:rsidP="001C477C">
            <w:pPr>
              <w:rPr>
                <w:sz w:val="24"/>
                <w:szCs w:val="24"/>
              </w:rPr>
            </w:pPr>
            <w:r w:rsidRPr="001D7A01">
              <w:rPr>
                <w:sz w:val="24"/>
                <w:szCs w:val="24"/>
              </w:rPr>
              <w:t xml:space="preserve">Минимальная площадь </w:t>
            </w:r>
            <w:r w:rsidRPr="001D7A01">
              <w:rPr>
                <w:sz w:val="24"/>
                <w:szCs w:val="24"/>
              </w:rPr>
              <w:lastRenderedPageBreak/>
              <w:t>земельного участка – 0,5 га.</w:t>
            </w:r>
          </w:p>
          <w:p w14:paraId="450C364E" w14:textId="77777777" w:rsidR="001C477C" w:rsidRPr="001D7A01" w:rsidRDefault="001C477C" w:rsidP="001C477C">
            <w:pPr>
              <w:rPr>
                <w:sz w:val="24"/>
                <w:szCs w:val="24"/>
              </w:rPr>
            </w:pPr>
            <w:r w:rsidRPr="001D7A01">
              <w:rPr>
                <w:sz w:val="24"/>
                <w:szCs w:val="24"/>
              </w:rPr>
              <w:t>Максимальная площадь земельного участка – 10 га.</w:t>
            </w:r>
          </w:p>
        </w:tc>
        <w:tc>
          <w:tcPr>
            <w:tcW w:w="1984" w:type="dxa"/>
            <w:tcBorders>
              <w:top w:val="single" w:sz="4" w:space="0" w:color="auto"/>
              <w:left w:val="single" w:sz="4" w:space="0" w:color="auto"/>
              <w:bottom w:val="single" w:sz="4" w:space="0" w:color="auto"/>
              <w:right w:val="single" w:sz="4" w:space="0" w:color="auto"/>
            </w:tcBorders>
            <w:vAlign w:val="center"/>
          </w:tcPr>
          <w:p w14:paraId="008C1A9E" w14:textId="77777777" w:rsidR="001C477C" w:rsidRPr="001D7A01" w:rsidRDefault="001C477C" w:rsidP="001C477C">
            <w:pPr>
              <w:rPr>
                <w:sz w:val="24"/>
                <w:szCs w:val="24"/>
              </w:rPr>
            </w:pPr>
            <w:r w:rsidRPr="001D7A01">
              <w:rPr>
                <w:sz w:val="24"/>
                <w:szCs w:val="24"/>
              </w:rPr>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19E5CF6E" w14:textId="77777777" w:rsidR="001C477C" w:rsidRPr="001D7A01" w:rsidRDefault="001C477C" w:rsidP="001C477C">
            <w:pPr>
              <w:rPr>
                <w:sz w:val="24"/>
                <w:szCs w:val="24"/>
              </w:rPr>
            </w:pPr>
            <w:r w:rsidRPr="001D7A01">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20537300" w14:textId="77777777" w:rsidR="001C477C" w:rsidRPr="001D7A01" w:rsidRDefault="001C477C" w:rsidP="001C477C">
            <w:pPr>
              <w:rPr>
                <w:sz w:val="24"/>
                <w:szCs w:val="24"/>
              </w:rPr>
            </w:pPr>
            <w:r w:rsidRPr="001D7A01">
              <w:rPr>
                <w:sz w:val="24"/>
                <w:szCs w:val="24"/>
              </w:rPr>
              <w:t>40%</w:t>
            </w:r>
          </w:p>
        </w:tc>
        <w:tc>
          <w:tcPr>
            <w:tcW w:w="3402" w:type="dxa"/>
            <w:tcBorders>
              <w:top w:val="single" w:sz="4" w:space="0" w:color="auto"/>
              <w:left w:val="single" w:sz="4" w:space="0" w:color="auto"/>
              <w:bottom w:val="single" w:sz="4" w:space="0" w:color="auto"/>
              <w:right w:val="single" w:sz="4" w:space="0" w:color="auto"/>
            </w:tcBorders>
          </w:tcPr>
          <w:p w14:paraId="3C6F8348" w14:textId="77777777" w:rsidR="001C477C" w:rsidRPr="001D7A01" w:rsidRDefault="001C477C" w:rsidP="001C477C">
            <w:pPr>
              <w:rPr>
                <w:sz w:val="24"/>
                <w:szCs w:val="24"/>
              </w:rPr>
            </w:pPr>
            <w:r w:rsidRPr="001D7A01">
              <w:rPr>
                <w:sz w:val="24"/>
                <w:szCs w:val="24"/>
              </w:rPr>
              <w:t>-</w:t>
            </w:r>
          </w:p>
        </w:tc>
      </w:tr>
      <w:tr w:rsidR="001C477C" w:rsidRPr="001D7A01" w14:paraId="218E074A"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771F62C6" w14:textId="77777777" w:rsidR="001C477C" w:rsidRPr="001D7A01" w:rsidRDefault="001C477C" w:rsidP="001C477C">
            <w:pPr>
              <w:rPr>
                <w:sz w:val="24"/>
                <w:szCs w:val="24"/>
              </w:rPr>
            </w:pPr>
            <w:r w:rsidRPr="001D7A01">
              <w:rPr>
                <w:sz w:val="24"/>
                <w:szCs w:val="24"/>
              </w:rPr>
              <w:lastRenderedPageBreak/>
              <w:t>Размещение спортивных баз и лагерей, в которых осуществляется спортивная подготовка</w:t>
            </w:r>
          </w:p>
          <w:p w14:paraId="0A1D4FE0" w14:textId="77777777" w:rsidR="001C477C" w:rsidRPr="001D7A01" w:rsidRDefault="001C477C" w:rsidP="001C477C">
            <w:pPr>
              <w:rPr>
                <w:sz w:val="24"/>
                <w:szCs w:val="24"/>
              </w:rPr>
            </w:pPr>
            <w:r w:rsidRPr="001D7A01">
              <w:rPr>
                <w:sz w:val="24"/>
                <w:szCs w:val="24"/>
              </w:rPr>
              <w:t>длительно проживающих в них лиц.</w:t>
            </w:r>
          </w:p>
        </w:tc>
      </w:tr>
      <w:tr w:rsidR="001C477C" w:rsidRPr="001D7A01" w14:paraId="7CFE7EE0" w14:textId="77777777" w:rsidTr="003E0374">
        <w:tblPrEx>
          <w:jc w:val="center"/>
        </w:tblPrEx>
        <w:trPr>
          <w:jc w:val="center"/>
        </w:trPr>
        <w:tc>
          <w:tcPr>
            <w:tcW w:w="2304" w:type="dxa"/>
            <w:gridSpan w:val="2"/>
            <w:tcBorders>
              <w:right w:val="single" w:sz="4" w:space="0" w:color="auto"/>
            </w:tcBorders>
          </w:tcPr>
          <w:p w14:paraId="60BA5D39" w14:textId="77777777" w:rsidR="001C477C" w:rsidRPr="001D7A01" w:rsidRDefault="001C477C" w:rsidP="001C477C">
            <w:pPr>
              <w:rPr>
                <w:sz w:val="24"/>
                <w:szCs w:val="24"/>
              </w:rPr>
            </w:pPr>
            <w:r w:rsidRPr="001D7A01">
              <w:rPr>
                <w:sz w:val="24"/>
                <w:szCs w:val="24"/>
              </w:rPr>
              <w:t xml:space="preserve">Природно-познавательный туризм </w:t>
            </w:r>
          </w:p>
        </w:tc>
        <w:tc>
          <w:tcPr>
            <w:tcW w:w="815" w:type="dxa"/>
            <w:tcBorders>
              <w:right w:val="single" w:sz="4" w:space="0" w:color="auto"/>
            </w:tcBorders>
          </w:tcPr>
          <w:p w14:paraId="68974E83" w14:textId="77777777" w:rsidR="001C477C" w:rsidRPr="001D7A01" w:rsidRDefault="001C477C" w:rsidP="001C477C">
            <w:pPr>
              <w:rPr>
                <w:sz w:val="24"/>
                <w:szCs w:val="24"/>
              </w:rPr>
            </w:pPr>
            <w:r w:rsidRPr="001D7A01">
              <w:rPr>
                <w:sz w:val="24"/>
                <w:szCs w:val="24"/>
              </w:rPr>
              <w:t>5.2.</w:t>
            </w:r>
          </w:p>
        </w:tc>
        <w:tc>
          <w:tcPr>
            <w:tcW w:w="2977" w:type="dxa"/>
            <w:tcBorders>
              <w:top w:val="single" w:sz="4" w:space="0" w:color="auto"/>
              <w:left w:val="single" w:sz="4" w:space="0" w:color="auto"/>
              <w:bottom w:val="single" w:sz="4" w:space="0" w:color="auto"/>
              <w:right w:val="single" w:sz="4" w:space="0" w:color="auto"/>
            </w:tcBorders>
            <w:vAlign w:val="center"/>
          </w:tcPr>
          <w:p w14:paraId="0FABECA2" w14:textId="77777777" w:rsidR="001C477C" w:rsidRPr="001D7A01" w:rsidRDefault="001C477C"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1A1ABB0" w14:textId="77777777" w:rsidR="001C477C" w:rsidRPr="001D7A01" w:rsidRDefault="001C477C" w:rsidP="001C477C">
            <w:pPr>
              <w:rPr>
                <w:sz w:val="24"/>
                <w:szCs w:val="24"/>
              </w:rPr>
            </w:pPr>
            <w:r w:rsidRPr="001D7A01">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244588D" w14:textId="77777777" w:rsidR="001C477C" w:rsidRPr="001D7A01" w:rsidRDefault="001C477C" w:rsidP="001C477C">
            <w:pPr>
              <w:rPr>
                <w:sz w:val="24"/>
                <w:szCs w:val="24"/>
              </w:rPr>
            </w:pPr>
            <w:r w:rsidRPr="001D7A01">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305FC5A"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7AEEE73" w14:textId="77777777" w:rsidR="001C477C" w:rsidRPr="001D7A01" w:rsidRDefault="001C477C" w:rsidP="001C477C">
            <w:pPr>
              <w:rPr>
                <w:sz w:val="24"/>
                <w:szCs w:val="24"/>
              </w:rPr>
            </w:pPr>
            <w:r w:rsidRPr="001D7A01">
              <w:rPr>
                <w:sz w:val="24"/>
                <w:szCs w:val="24"/>
              </w:rPr>
              <w:t>не установлены</w:t>
            </w:r>
          </w:p>
        </w:tc>
      </w:tr>
      <w:tr w:rsidR="001C477C" w:rsidRPr="001D7A01" w14:paraId="6EC62337"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4A56540E" w14:textId="77777777" w:rsidR="001C477C" w:rsidRPr="001D7A01" w:rsidRDefault="001C477C" w:rsidP="001C477C">
            <w:pPr>
              <w:rPr>
                <w:sz w:val="24"/>
                <w:szCs w:val="24"/>
              </w:rPr>
            </w:pPr>
            <w:r w:rsidRPr="001D7A01">
              <w:rPr>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6CE38083" w14:textId="77777777" w:rsidR="001C477C" w:rsidRPr="001D7A01" w:rsidRDefault="001C477C" w:rsidP="001C477C">
            <w:pPr>
              <w:rPr>
                <w:sz w:val="24"/>
                <w:szCs w:val="24"/>
              </w:rPr>
            </w:pPr>
            <w:r w:rsidRPr="001D7A01">
              <w:rPr>
                <w:sz w:val="24"/>
                <w:szCs w:val="24"/>
              </w:rPr>
              <w:t xml:space="preserve">осуществление необходимых природоохранных и </w:t>
            </w:r>
            <w:proofErr w:type="spellStart"/>
            <w:r w:rsidRPr="001D7A01">
              <w:rPr>
                <w:sz w:val="24"/>
                <w:szCs w:val="24"/>
              </w:rPr>
              <w:t>природовосстановительных</w:t>
            </w:r>
            <w:proofErr w:type="spellEnd"/>
            <w:r w:rsidRPr="001D7A01">
              <w:rPr>
                <w:sz w:val="24"/>
                <w:szCs w:val="24"/>
              </w:rPr>
              <w:t xml:space="preserve"> мероприятий.</w:t>
            </w:r>
          </w:p>
        </w:tc>
      </w:tr>
      <w:tr w:rsidR="001C477C" w:rsidRPr="001D7A01" w14:paraId="227CB80E" w14:textId="77777777" w:rsidTr="003E0374">
        <w:tblPrEx>
          <w:jc w:val="center"/>
        </w:tblPrEx>
        <w:trPr>
          <w:jc w:val="center"/>
        </w:trPr>
        <w:tc>
          <w:tcPr>
            <w:tcW w:w="2304" w:type="dxa"/>
            <w:gridSpan w:val="2"/>
            <w:tcBorders>
              <w:right w:val="single" w:sz="4" w:space="0" w:color="auto"/>
            </w:tcBorders>
          </w:tcPr>
          <w:p w14:paraId="4241D81C" w14:textId="77777777" w:rsidR="001C477C" w:rsidRPr="001D7A01" w:rsidRDefault="001C477C" w:rsidP="001C477C">
            <w:pPr>
              <w:rPr>
                <w:sz w:val="24"/>
                <w:szCs w:val="24"/>
              </w:rPr>
            </w:pPr>
            <w:r w:rsidRPr="001D7A01">
              <w:rPr>
                <w:sz w:val="24"/>
                <w:szCs w:val="24"/>
              </w:rPr>
              <w:t xml:space="preserve">Туристическое обслуживание </w:t>
            </w:r>
          </w:p>
        </w:tc>
        <w:tc>
          <w:tcPr>
            <w:tcW w:w="815" w:type="dxa"/>
            <w:tcBorders>
              <w:right w:val="single" w:sz="4" w:space="0" w:color="auto"/>
            </w:tcBorders>
          </w:tcPr>
          <w:p w14:paraId="730C8FFF" w14:textId="77777777" w:rsidR="001C477C" w:rsidRPr="001D7A01" w:rsidRDefault="001C477C" w:rsidP="001C477C">
            <w:pPr>
              <w:rPr>
                <w:sz w:val="24"/>
                <w:szCs w:val="24"/>
              </w:rPr>
            </w:pPr>
            <w:r w:rsidRPr="001D7A01">
              <w:rPr>
                <w:sz w:val="24"/>
                <w:szCs w:val="24"/>
              </w:rPr>
              <w:t>5.2.1</w:t>
            </w:r>
          </w:p>
        </w:tc>
        <w:tc>
          <w:tcPr>
            <w:tcW w:w="2977" w:type="dxa"/>
            <w:tcBorders>
              <w:top w:val="single" w:sz="4" w:space="0" w:color="auto"/>
              <w:left w:val="single" w:sz="4" w:space="0" w:color="auto"/>
              <w:bottom w:val="single" w:sz="4" w:space="0" w:color="auto"/>
              <w:right w:val="single" w:sz="4" w:space="0" w:color="auto"/>
            </w:tcBorders>
          </w:tcPr>
          <w:p w14:paraId="43FD2412"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не подлежат установлению.</w:t>
            </w:r>
          </w:p>
          <w:p w14:paraId="615D98E2" w14:textId="77777777" w:rsidR="001C477C" w:rsidRPr="001D7A01" w:rsidRDefault="001C477C" w:rsidP="001C477C">
            <w:pPr>
              <w:rPr>
                <w:sz w:val="24"/>
                <w:szCs w:val="24"/>
              </w:rPr>
            </w:pPr>
            <w:r w:rsidRPr="001D7A01">
              <w:rPr>
                <w:sz w:val="24"/>
                <w:szCs w:val="24"/>
              </w:rPr>
              <w:t>Предельные максимальные размеры земельных участков - не подлежат установлению.</w:t>
            </w:r>
          </w:p>
          <w:p w14:paraId="5EBF07D7" w14:textId="77777777" w:rsidR="001C477C" w:rsidRPr="001D7A01" w:rsidRDefault="001C477C" w:rsidP="001C477C">
            <w:pPr>
              <w:rPr>
                <w:sz w:val="24"/>
                <w:szCs w:val="24"/>
              </w:rPr>
            </w:pPr>
            <w:r w:rsidRPr="001D7A01">
              <w:rPr>
                <w:sz w:val="24"/>
                <w:szCs w:val="24"/>
              </w:rPr>
              <w:t>Минимальная площадь земельного участка – 0,5 га.</w:t>
            </w:r>
          </w:p>
          <w:p w14:paraId="619CB8F7" w14:textId="77777777" w:rsidR="001C477C" w:rsidRPr="001D7A01" w:rsidRDefault="001C477C" w:rsidP="001C477C">
            <w:pPr>
              <w:rPr>
                <w:sz w:val="24"/>
                <w:szCs w:val="24"/>
              </w:rPr>
            </w:pPr>
            <w:r w:rsidRPr="001D7A01">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470D138" w14:textId="77777777" w:rsidR="001C477C" w:rsidRPr="001D7A01" w:rsidRDefault="001C477C" w:rsidP="001C477C">
            <w:pPr>
              <w:rPr>
                <w:sz w:val="24"/>
                <w:szCs w:val="24"/>
              </w:rPr>
            </w:pPr>
            <w:r w:rsidRPr="001D7A01">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071723FE" w14:textId="77777777" w:rsidR="001C477C" w:rsidRPr="001D7A01" w:rsidRDefault="001C477C" w:rsidP="001C477C">
            <w:pPr>
              <w:rPr>
                <w:sz w:val="24"/>
                <w:szCs w:val="24"/>
              </w:rPr>
            </w:pPr>
            <w:r w:rsidRPr="001D7A01">
              <w:rPr>
                <w:sz w:val="24"/>
                <w:szCs w:val="24"/>
              </w:rPr>
              <w:t>2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1DCC882A" w14:textId="77777777" w:rsidR="001C477C" w:rsidRPr="001D7A01" w:rsidRDefault="001C477C" w:rsidP="001C477C">
            <w:pPr>
              <w:rPr>
                <w:sz w:val="24"/>
                <w:szCs w:val="24"/>
              </w:rPr>
            </w:pPr>
            <w:r w:rsidRPr="001D7A01">
              <w:rPr>
                <w:sz w:val="24"/>
                <w:szCs w:val="24"/>
              </w:rPr>
              <w:t>40%</w:t>
            </w:r>
          </w:p>
        </w:tc>
        <w:tc>
          <w:tcPr>
            <w:tcW w:w="3402" w:type="dxa"/>
            <w:tcBorders>
              <w:top w:val="single" w:sz="4" w:space="0" w:color="auto"/>
              <w:left w:val="single" w:sz="4" w:space="0" w:color="auto"/>
              <w:bottom w:val="single" w:sz="4" w:space="0" w:color="auto"/>
              <w:right w:val="single" w:sz="4" w:space="0" w:color="auto"/>
            </w:tcBorders>
            <w:vAlign w:val="center"/>
          </w:tcPr>
          <w:p w14:paraId="4A907246" w14:textId="77777777" w:rsidR="001C477C" w:rsidRPr="001D7A01" w:rsidRDefault="001C477C" w:rsidP="001C477C">
            <w:pPr>
              <w:rPr>
                <w:sz w:val="24"/>
                <w:szCs w:val="24"/>
              </w:rPr>
            </w:pPr>
            <w:r w:rsidRPr="001D7A01">
              <w:rPr>
                <w:sz w:val="24"/>
                <w:szCs w:val="24"/>
              </w:rPr>
              <w:t>не установлены</w:t>
            </w:r>
          </w:p>
        </w:tc>
      </w:tr>
      <w:tr w:rsidR="001C477C" w:rsidRPr="001D7A01" w14:paraId="141E5C80"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25ADB5A6" w14:textId="77777777" w:rsidR="001C477C" w:rsidRPr="001D7A01" w:rsidRDefault="001C477C" w:rsidP="001C477C">
            <w:pPr>
              <w:rPr>
                <w:sz w:val="24"/>
                <w:szCs w:val="24"/>
              </w:rPr>
            </w:pPr>
            <w:r w:rsidRPr="001D7A01">
              <w:rPr>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1C477C" w:rsidRPr="001D7A01" w14:paraId="17580049" w14:textId="77777777" w:rsidTr="003E0374">
        <w:tblPrEx>
          <w:jc w:val="center"/>
        </w:tblPrEx>
        <w:trPr>
          <w:jc w:val="center"/>
        </w:trPr>
        <w:tc>
          <w:tcPr>
            <w:tcW w:w="2304" w:type="dxa"/>
            <w:gridSpan w:val="2"/>
            <w:tcBorders>
              <w:right w:val="single" w:sz="4" w:space="0" w:color="auto"/>
            </w:tcBorders>
          </w:tcPr>
          <w:p w14:paraId="6BCF6101" w14:textId="77777777" w:rsidR="001C477C" w:rsidRPr="001D7A01" w:rsidRDefault="001C477C" w:rsidP="001C477C">
            <w:pPr>
              <w:rPr>
                <w:sz w:val="24"/>
                <w:szCs w:val="24"/>
              </w:rPr>
            </w:pPr>
            <w:r w:rsidRPr="001D7A01">
              <w:rPr>
                <w:sz w:val="24"/>
                <w:szCs w:val="24"/>
              </w:rPr>
              <w:t xml:space="preserve">Охота и рыбалка </w:t>
            </w:r>
          </w:p>
        </w:tc>
        <w:tc>
          <w:tcPr>
            <w:tcW w:w="815" w:type="dxa"/>
            <w:tcBorders>
              <w:right w:val="single" w:sz="4" w:space="0" w:color="auto"/>
            </w:tcBorders>
          </w:tcPr>
          <w:p w14:paraId="0DC960A6" w14:textId="77777777" w:rsidR="001C477C" w:rsidRPr="001D7A01" w:rsidRDefault="001C477C" w:rsidP="001C477C">
            <w:pPr>
              <w:rPr>
                <w:sz w:val="24"/>
                <w:szCs w:val="24"/>
              </w:rPr>
            </w:pPr>
            <w:r w:rsidRPr="001D7A01">
              <w:rPr>
                <w:sz w:val="24"/>
                <w:szCs w:val="24"/>
              </w:rPr>
              <w:t>5.3.</w:t>
            </w:r>
          </w:p>
        </w:tc>
        <w:tc>
          <w:tcPr>
            <w:tcW w:w="2977" w:type="dxa"/>
            <w:tcBorders>
              <w:top w:val="single" w:sz="4" w:space="0" w:color="auto"/>
              <w:left w:val="single" w:sz="4" w:space="0" w:color="auto"/>
              <w:bottom w:val="single" w:sz="4" w:space="0" w:color="auto"/>
              <w:right w:val="single" w:sz="4" w:space="0" w:color="auto"/>
            </w:tcBorders>
          </w:tcPr>
          <w:p w14:paraId="018D6865" w14:textId="77777777" w:rsidR="001C477C" w:rsidRPr="001D7A01" w:rsidRDefault="001C477C" w:rsidP="001C477C">
            <w:pPr>
              <w:rPr>
                <w:sz w:val="24"/>
                <w:szCs w:val="24"/>
              </w:rPr>
            </w:pPr>
            <w:r w:rsidRPr="001D7A01">
              <w:rPr>
                <w:sz w:val="24"/>
                <w:szCs w:val="24"/>
              </w:rPr>
              <w:t xml:space="preserve">Предельные минимальные/максимальные размеры земельных </w:t>
            </w:r>
            <w:r w:rsidRPr="001D7A01">
              <w:rPr>
                <w:sz w:val="24"/>
                <w:szCs w:val="24"/>
              </w:rPr>
              <w:lastRenderedPageBreak/>
              <w:t>участков не подлежат установлению.</w:t>
            </w:r>
          </w:p>
          <w:p w14:paraId="28EAA4FD" w14:textId="77777777" w:rsidR="001C477C" w:rsidRPr="001D7A01" w:rsidRDefault="001C477C" w:rsidP="001C477C">
            <w:pPr>
              <w:rPr>
                <w:sz w:val="24"/>
                <w:szCs w:val="24"/>
              </w:rPr>
            </w:pPr>
            <w:r w:rsidRPr="001D7A01">
              <w:rPr>
                <w:sz w:val="24"/>
                <w:szCs w:val="24"/>
              </w:rPr>
              <w:t>Предельные максимальные размеры земельных участков - не подлежат установлению.</w:t>
            </w:r>
          </w:p>
          <w:p w14:paraId="4CC83D86" w14:textId="77777777" w:rsidR="001C477C" w:rsidRPr="001D7A01" w:rsidRDefault="001C477C" w:rsidP="001C477C">
            <w:pPr>
              <w:rPr>
                <w:sz w:val="24"/>
                <w:szCs w:val="24"/>
              </w:rPr>
            </w:pPr>
            <w:r w:rsidRPr="001D7A01">
              <w:rPr>
                <w:sz w:val="24"/>
                <w:szCs w:val="24"/>
              </w:rPr>
              <w:t>Минимальная площадь земельного участка – 0,01 га.</w:t>
            </w:r>
          </w:p>
          <w:p w14:paraId="38ED2B30" w14:textId="77777777" w:rsidR="001C477C" w:rsidRPr="001D7A01" w:rsidRDefault="001C477C" w:rsidP="001C477C">
            <w:pPr>
              <w:rPr>
                <w:sz w:val="24"/>
                <w:szCs w:val="24"/>
              </w:rPr>
            </w:pPr>
            <w:r w:rsidRPr="001D7A01">
              <w:rPr>
                <w:sz w:val="24"/>
                <w:szCs w:val="24"/>
              </w:rPr>
              <w:t>Максимальная площадь земельного участка – 0,4 га.</w:t>
            </w:r>
          </w:p>
        </w:tc>
        <w:tc>
          <w:tcPr>
            <w:tcW w:w="1984" w:type="dxa"/>
            <w:tcBorders>
              <w:top w:val="single" w:sz="4" w:space="0" w:color="auto"/>
              <w:left w:val="single" w:sz="4" w:space="0" w:color="auto"/>
              <w:bottom w:val="single" w:sz="4" w:space="0" w:color="auto"/>
              <w:right w:val="single" w:sz="4" w:space="0" w:color="auto"/>
            </w:tcBorders>
            <w:vAlign w:val="center"/>
          </w:tcPr>
          <w:p w14:paraId="7D9EA900" w14:textId="77777777" w:rsidR="001C477C" w:rsidRPr="001D7A01" w:rsidRDefault="001C477C" w:rsidP="001C477C">
            <w:pPr>
              <w:rPr>
                <w:sz w:val="24"/>
                <w:szCs w:val="24"/>
              </w:rPr>
            </w:pPr>
            <w:r w:rsidRPr="001D7A01">
              <w:rPr>
                <w:sz w:val="24"/>
                <w:szCs w:val="24"/>
              </w:rPr>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4AC659AA" w14:textId="77777777" w:rsidR="001C477C" w:rsidRPr="001D7A01" w:rsidRDefault="001C477C" w:rsidP="001C477C">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366AA18E" w14:textId="77777777" w:rsidR="001C477C" w:rsidRPr="001D7A01" w:rsidRDefault="001C477C" w:rsidP="001C477C">
            <w:pPr>
              <w:rPr>
                <w:sz w:val="24"/>
                <w:szCs w:val="24"/>
              </w:rPr>
            </w:pPr>
            <w:r w:rsidRPr="001D7A01">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33C49369" w14:textId="77777777" w:rsidR="001C477C" w:rsidRPr="001D7A01" w:rsidRDefault="001C477C" w:rsidP="001C477C">
            <w:pPr>
              <w:rPr>
                <w:sz w:val="24"/>
                <w:szCs w:val="24"/>
              </w:rPr>
            </w:pPr>
            <w:r w:rsidRPr="001D7A01">
              <w:rPr>
                <w:sz w:val="24"/>
                <w:szCs w:val="24"/>
              </w:rPr>
              <w:t>не установлены</w:t>
            </w:r>
          </w:p>
        </w:tc>
      </w:tr>
      <w:tr w:rsidR="001C477C" w:rsidRPr="001D7A01" w14:paraId="3FCE6DEC"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260F9B88" w14:textId="77777777" w:rsidR="001C477C" w:rsidRPr="001D7A01" w:rsidRDefault="001C477C" w:rsidP="001C477C">
            <w:pPr>
              <w:rPr>
                <w:sz w:val="24"/>
                <w:szCs w:val="24"/>
              </w:rPr>
            </w:pPr>
            <w:r w:rsidRPr="001D7A01">
              <w:rPr>
                <w:sz w:val="24"/>
                <w:szCs w:val="24"/>
              </w:rPr>
              <w:lastRenderedPageBreak/>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1C477C" w:rsidRPr="001D7A01" w14:paraId="5DA3F905" w14:textId="77777777" w:rsidTr="003E0374">
        <w:tblPrEx>
          <w:jc w:val="center"/>
        </w:tblPrEx>
        <w:trPr>
          <w:jc w:val="center"/>
        </w:trPr>
        <w:tc>
          <w:tcPr>
            <w:tcW w:w="2304" w:type="dxa"/>
            <w:gridSpan w:val="2"/>
          </w:tcPr>
          <w:p w14:paraId="6D5BD571" w14:textId="77777777" w:rsidR="001C477C" w:rsidRPr="001D7A01" w:rsidRDefault="001C477C" w:rsidP="001C477C">
            <w:pPr>
              <w:rPr>
                <w:sz w:val="24"/>
                <w:szCs w:val="24"/>
              </w:rPr>
            </w:pPr>
            <w:r w:rsidRPr="001D7A01">
              <w:rPr>
                <w:sz w:val="24"/>
                <w:szCs w:val="24"/>
              </w:rPr>
              <w:t xml:space="preserve">Земельные участки (территории) общего пользования </w:t>
            </w:r>
          </w:p>
        </w:tc>
        <w:tc>
          <w:tcPr>
            <w:tcW w:w="815" w:type="dxa"/>
          </w:tcPr>
          <w:p w14:paraId="771840AA" w14:textId="77777777" w:rsidR="001C477C" w:rsidRPr="001D7A01" w:rsidRDefault="001C477C" w:rsidP="001C477C">
            <w:pPr>
              <w:rPr>
                <w:sz w:val="24"/>
                <w:szCs w:val="24"/>
              </w:rPr>
            </w:pPr>
            <w:r w:rsidRPr="001D7A01">
              <w:rPr>
                <w:sz w:val="24"/>
                <w:szCs w:val="24"/>
              </w:rPr>
              <w:t>12.0.</w:t>
            </w:r>
          </w:p>
        </w:tc>
        <w:tc>
          <w:tcPr>
            <w:tcW w:w="2977" w:type="dxa"/>
          </w:tcPr>
          <w:p w14:paraId="7875BA42"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57776398" w14:textId="77777777" w:rsidR="001C477C" w:rsidRPr="001D7A01" w:rsidRDefault="001C477C" w:rsidP="001C477C">
            <w:pPr>
              <w:rPr>
                <w:sz w:val="24"/>
                <w:szCs w:val="24"/>
              </w:rPr>
            </w:pPr>
            <w:r w:rsidRPr="001D7A01">
              <w:rPr>
                <w:sz w:val="24"/>
                <w:szCs w:val="24"/>
              </w:rPr>
              <w:t>Не подлежат установлению</w:t>
            </w:r>
          </w:p>
        </w:tc>
        <w:tc>
          <w:tcPr>
            <w:tcW w:w="1985" w:type="dxa"/>
            <w:vAlign w:val="center"/>
          </w:tcPr>
          <w:p w14:paraId="1A34B488" w14:textId="77777777" w:rsidR="001C477C" w:rsidRPr="001D7A01" w:rsidRDefault="001C477C" w:rsidP="001C477C">
            <w:pPr>
              <w:rPr>
                <w:sz w:val="24"/>
                <w:szCs w:val="24"/>
              </w:rPr>
            </w:pPr>
            <w:r w:rsidRPr="001D7A01">
              <w:rPr>
                <w:sz w:val="24"/>
                <w:szCs w:val="24"/>
              </w:rPr>
              <w:t>Не подлежат установлению</w:t>
            </w:r>
          </w:p>
        </w:tc>
        <w:tc>
          <w:tcPr>
            <w:tcW w:w="1984" w:type="dxa"/>
            <w:vAlign w:val="center"/>
          </w:tcPr>
          <w:p w14:paraId="72FE97F9"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Pr>
          <w:p w14:paraId="2C19321B" w14:textId="77777777" w:rsidR="001C477C" w:rsidRPr="001D7A01" w:rsidRDefault="001C477C" w:rsidP="001C477C">
            <w:pPr>
              <w:rPr>
                <w:sz w:val="24"/>
                <w:szCs w:val="24"/>
              </w:rPr>
            </w:pPr>
            <w:r w:rsidRPr="001D7A01">
              <w:rPr>
                <w:sz w:val="24"/>
                <w:szCs w:val="24"/>
              </w:rPr>
              <w:t>-</w:t>
            </w:r>
          </w:p>
        </w:tc>
      </w:tr>
      <w:tr w:rsidR="001C477C" w:rsidRPr="001D7A01" w14:paraId="20669CAF" w14:textId="77777777" w:rsidTr="003E0374">
        <w:tblPrEx>
          <w:jc w:val="center"/>
        </w:tblPrEx>
        <w:trPr>
          <w:jc w:val="center"/>
        </w:trPr>
        <w:tc>
          <w:tcPr>
            <w:tcW w:w="15451" w:type="dxa"/>
            <w:gridSpan w:val="8"/>
            <w:shd w:val="clear" w:color="auto" w:fill="auto"/>
          </w:tcPr>
          <w:p w14:paraId="76950C08" w14:textId="77777777" w:rsidR="001C477C" w:rsidRPr="001D7A01" w:rsidRDefault="001C477C" w:rsidP="001C477C">
            <w:pPr>
              <w:rPr>
                <w:sz w:val="24"/>
                <w:szCs w:val="24"/>
              </w:rPr>
            </w:pPr>
            <w:r w:rsidRPr="001D7A01">
              <w:rPr>
                <w:sz w:val="24"/>
                <w:szCs w:val="24"/>
              </w:rPr>
              <w:t>Земельные участки общего пользования.</w:t>
            </w:r>
          </w:p>
          <w:p w14:paraId="4EFB793B" w14:textId="77777777" w:rsidR="001C477C" w:rsidRPr="001D7A01" w:rsidRDefault="001C477C" w:rsidP="001C477C">
            <w:pPr>
              <w:rPr>
                <w:sz w:val="24"/>
                <w:szCs w:val="24"/>
              </w:rPr>
            </w:pPr>
            <w:r w:rsidRPr="001D7A01">
              <w:rPr>
                <w:sz w:val="24"/>
                <w:szCs w:val="24"/>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5833D5D4"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tcPr>
          <w:p w14:paraId="1B95ADA8" w14:textId="77777777" w:rsidR="001C477C" w:rsidRPr="001D7A01" w:rsidRDefault="001C477C" w:rsidP="001C477C">
            <w:pPr>
              <w:rPr>
                <w:sz w:val="24"/>
                <w:szCs w:val="24"/>
              </w:rPr>
            </w:pPr>
            <w:r w:rsidRPr="001D7A01">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1D7A01" w14:paraId="40757A42" w14:textId="77777777" w:rsidTr="003E0374">
        <w:tblPrEx>
          <w:jc w:val="center"/>
        </w:tblPrEx>
        <w:trPr>
          <w:jc w:val="center"/>
        </w:trPr>
        <w:tc>
          <w:tcPr>
            <w:tcW w:w="2304" w:type="dxa"/>
            <w:gridSpan w:val="2"/>
            <w:tcBorders>
              <w:right w:val="single" w:sz="4" w:space="0" w:color="auto"/>
            </w:tcBorders>
          </w:tcPr>
          <w:p w14:paraId="579F1103" w14:textId="77777777" w:rsidR="001C477C" w:rsidRPr="001D7A01" w:rsidRDefault="001C477C" w:rsidP="001C477C">
            <w:pPr>
              <w:rPr>
                <w:sz w:val="24"/>
                <w:szCs w:val="24"/>
              </w:rPr>
            </w:pPr>
            <w:r w:rsidRPr="001D7A01">
              <w:rPr>
                <w:sz w:val="24"/>
                <w:szCs w:val="24"/>
              </w:rPr>
              <w:t xml:space="preserve">Предоставление коммунальных услуг </w:t>
            </w:r>
          </w:p>
        </w:tc>
        <w:tc>
          <w:tcPr>
            <w:tcW w:w="815" w:type="dxa"/>
            <w:tcBorders>
              <w:right w:val="single" w:sz="4" w:space="0" w:color="auto"/>
            </w:tcBorders>
          </w:tcPr>
          <w:p w14:paraId="0C5C889E" w14:textId="77777777" w:rsidR="001C477C" w:rsidRPr="001D7A01" w:rsidRDefault="001C477C" w:rsidP="001C477C">
            <w:pPr>
              <w:rPr>
                <w:sz w:val="24"/>
                <w:szCs w:val="24"/>
              </w:rPr>
            </w:pPr>
            <w:r w:rsidRPr="001D7A01">
              <w:rPr>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tcPr>
          <w:p w14:paraId="54F1D7C9" w14:textId="77777777" w:rsidR="001C477C" w:rsidRPr="001D7A01" w:rsidRDefault="001C477C"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5CF0114F" w14:textId="77777777" w:rsidR="001C477C" w:rsidRPr="001D7A01" w:rsidRDefault="001C477C" w:rsidP="001C477C">
            <w:pPr>
              <w:rPr>
                <w:sz w:val="24"/>
                <w:szCs w:val="24"/>
              </w:rPr>
            </w:pPr>
            <w:r w:rsidRPr="001D7A01">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00D4F4FF" w14:textId="77777777" w:rsidR="001C477C" w:rsidRPr="001D7A01" w:rsidRDefault="001C477C" w:rsidP="001C477C">
            <w:pPr>
              <w:rPr>
                <w:sz w:val="24"/>
                <w:szCs w:val="24"/>
              </w:rPr>
            </w:pPr>
            <w:r w:rsidRPr="001D7A01">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04C78054" w14:textId="77777777" w:rsidR="001C477C" w:rsidRPr="001D7A01" w:rsidRDefault="001C477C" w:rsidP="001C477C">
            <w:pPr>
              <w:rPr>
                <w:sz w:val="24"/>
                <w:szCs w:val="24"/>
              </w:rPr>
            </w:pPr>
            <w:r w:rsidRPr="001D7A01">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7492D800" w14:textId="77777777" w:rsidR="001C477C" w:rsidRPr="001D7A01" w:rsidRDefault="001C477C" w:rsidP="001C477C">
            <w:pPr>
              <w:rPr>
                <w:sz w:val="24"/>
                <w:szCs w:val="24"/>
              </w:rPr>
            </w:pPr>
            <w:r w:rsidRPr="001D7A01">
              <w:rPr>
                <w:sz w:val="24"/>
                <w:szCs w:val="24"/>
              </w:rPr>
              <w:t>не установлены</w:t>
            </w:r>
          </w:p>
        </w:tc>
      </w:tr>
      <w:tr w:rsidR="001C477C" w:rsidRPr="001D7A01" w14:paraId="198BA47F"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75E0131C" w14:textId="77777777" w:rsidR="001C477C" w:rsidRPr="001D7A01" w:rsidRDefault="001C477C" w:rsidP="001C477C">
            <w:pPr>
              <w:rPr>
                <w:sz w:val="24"/>
                <w:szCs w:val="24"/>
              </w:rPr>
            </w:pPr>
            <w:r w:rsidRPr="001D7A01">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w:t>
            </w:r>
            <w:r w:rsidRPr="001D7A01">
              <w:rPr>
                <w:sz w:val="24"/>
                <w:szCs w:val="24"/>
              </w:rPr>
              <w:lastRenderedPageBreak/>
              <w:t>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304A10E9" w14:textId="77777777" w:rsidR="001C477C" w:rsidRPr="001D7A01" w:rsidRDefault="001C477C" w:rsidP="001C477C">
            <w:pPr>
              <w:rPr>
                <w:sz w:val="24"/>
                <w:szCs w:val="24"/>
              </w:rPr>
            </w:pPr>
            <w:r w:rsidRPr="001D7A01">
              <w:rPr>
                <w:sz w:val="24"/>
                <w:szCs w:val="24"/>
              </w:rPr>
              <w:t>Предельные (минимальные и (или) максимальные) размеры земельного участка:</w:t>
            </w:r>
          </w:p>
          <w:p w14:paraId="24777850" w14:textId="77777777" w:rsidR="001C477C" w:rsidRPr="001D7A01" w:rsidRDefault="001C477C" w:rsidP="001C477C">
            <w:pPr>
              <w:rPr>
                <w:sz w:val="24"/>
                <w:szCs w:val="24"/>
              </w:rPr>
            </w:pPr>
            <w:r w:rsidRPr="001D7A01">
              <w:rPr>
                <w:sz w:val="24"/>
                <w:szCs w:val="24"/>
              </w:rPr>
              <w:t>Размеры земельных участков для котельных, работающих на твёрдом топливе — 0,7-4,3 га в зависимости от мощности.</w:t>
            </w:r>
          </w:p>
          <w:p w14:paraId="164F5B59" w14:textId="77777777" w:rsidR="001C477C" w:rsidRPr="001D7A01" w:rsidRDefault="001C477C" w:rsidP="001C477C">
            <w:pPr>
              <w:rPr>
                <w:sz w:val="24"/>
                <w:szCs w:val="24"/>
              </w:rPr>
            </w:pPr>
            <w:r w:rsidRPr="001D7A01">
              <w:rPr>
                <w:sz w:val="24"/>
                <w:szCs w:val="24"/>
              </w:rPr>
              <w:t>Размеры земельных участков для котельных, работающих на газовом топливе, — 0,3-3,5 га в зависимости от мощности.</w:t>
            </w:r>
          </w:p>
          <w:p w14:paraId="7D702757" w14:textId="77777777" w:rsidR="001C477C" w:rsidRPr="001D7A01" w:rsidRDefault="001C477C" w:rsidP="001C477C">
            <w:pPr>
              <w:rPr>
                <w:sz w:val="24"/>
                <w:szCs w:val="24"/>
              </w:rPr>
            </w:pPr>
            <w:r w:rsidRPr="001D7A01">
              <w:rPr>
                <w:sz w:val="24"/>
                <w:szCs w:val="24"/>
              </w:rPr>
              <w:t>Размеры земельных участков для жилищно-эксплуатационных организаций:</w:t>
            </w:r>
          </w:p>
          <w:p w14:paraId="52A235C8" w14:textId="77777777" w:rsidR="001C477C" w:rsidRPr="001D7A01" w:rsidRDefault="001C477C" w:rsidP="001C477C">
            <w:pPr>
              <w:rPr>
                <w:sz w:val="24"/>
                <w:szCs w:val="24"/>
              </w:rPr>
            </w:pPr>
            <w:r w:rsidRPr="001D7A01">
              <w:rPr>
                <w:sz w:val="24"/>
                <w:szCs w:val="24"/>
              </w:rPr>
              <w:t>•</w:t>
            </w:r>
            <w:r w:rsidRPr="001D7A01">
              <w:rPr>
                <w:sz w:val="24"/>
                <w:szCs w:val="24"/>
              </w:rPr>
              <w:tab/>
              <w:t>на микрорайон — 0,3 га (1 объект на 20 тыс. жителей);</w:t>
            </w:r>
          </w:p>
          <w:p w14:paraId="33F61931" w14:textId="77777777" w:rsidR="001C477C" w:rsidRPr="001D7A01" w:rsidRDefault="001C477C" w:rsidP="001C477C">
            <w:pPr>
              <w:rPr>
                <w:sz w:val="24"/>
                <w:szCs w:val="24"/>
              </w:rPr>
            </w:pPr>
            <w:r w:rsidRPr="001D7A01">
              <w:rPr>
                <w:sz w:val="24"/>
                <w:szCs w:val="24"/>
              </w:rPr>
              <w:t>Диспетчерский пункт (из расчета 1 объект на 5 км городских коллекторов), площадью в 120 м2 (0,04-0,05 га).</w:t>
            </w:r>
          </w:p>
          <w:p w14:paraId="033136FC" w14:textId="77777777" w:rsidR="001C477C" w:rsidRPr="001D7A01" w:rsidRDefault="001C477C" w:rsidP="001C477C">
            <w:pPr>
              <w:rPr>
                <w:sz w:val="24"/>
                <w:szCs w:val="24"/>
              </w:rPr>
            </w:pPr>
            <w:r w:rsidRPr="001D7A01">
              <w:rPr>
                <w:sz w:val="24"/>
                <w:szCs w:val="24"/>
              </w:rPr>
              <w:t>Ремонтно-производственная база (из расчета 1 объект на каждые 100 км городских коллекторов), площадью в 1500 м2 (1,0 га на объект).</w:t>
            </w:r>
          </w:p>
          <w:p w14:paraId="12170E48" w14:textId="77777777" w:rsidR="001C477C" w:rsidRPr="001D7A01" w:rsidRDefault="001C477C" w:rsidP="001C477C">
            <w:pPr>
              <w:rPr>
                <w:sz w:val="24"/>
                <w:szCs w:val="24"/>
              </w:rPr>
            </w:pPr>
            <w:r w:rsidRPr="001D7A01">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1D7A01" w14:paraId="2227A537" w14:textId="77777777" w:rsidTr="003E0374">
        <w:tblPrEx>
          <w:jc w:val="center"/>
        </w:tblPrEx>
        <w:trPr>
          <w:jc w:val="center"/>
        </w:trPr>
        <w:tc>
          <w:tcPr>
            <w:tcW w:w="2304" w:type="dxa"/>
            <w:gridSpan w:val="2"/>
          </w:tcPr>
          <w:p w14:paraId="1D32596E" w14:textId="77777777" w:rsidR="001C477C" w:rsidRPr="001D7A01" w:rsidRDefault="001C477C" w:rsidP="001C477C">
            <w:pPr>
              <w:rPr>
                <w:sz w:val="24"/>
                <w:szCs w:val="24"/>
              </w:rPr>
            </w:pPr>
            <w:r w:rsidRPr="001D7A01">
              <w:rPr>
                <w:sz w:val="24"/>
                <w:szCs w:val="24"/>
              </w:rPr>
              <w:lastRenderedPageBreak/>
              <w:t xml:space="preserve">Земельные участки (территории) общего пользования </w:t>
            </w:r>
          </w:p>
        </w:tc>
        <w:tc>
          <w:tcPr>
            <w:tcW w:w="815" w:type="dxa"/>
          </w:tcPr>
          <w:p w14:paraId="2F9D9AC4" w14:textId="77777777" w:rsidR="001C477C" w:rsidRPr="001D7A01" w:rsidRDefault="001C477C" w:rsidP="001C477C">
            <w:pPr>
              <w:rPr>
                <w:sz w:val="24"/>
                <w:szCs w:val="24"/>
              </w:rPr>
            </w:pPr>
            <w:r w:rsidRPr="001D7A01">
              <w:rPr>
                <w:sz w:val="24"/>
                <w:szCs w:val="24"/>
              </w:rPr>
              <w:t>12.0.</w:t>
            </w:r>
          </w:p>
        </w:tc>
        <w:tc>
          <w:tcPr>
            <w:tcW w:w="2977" w:type="dxa"/>
            <w:vAlign w:val="center"/>
          </w:tcPr>
          <w:p w14:paraId="4C4727D2" w14:textId="77777777" w:rsidR="001C477C" w:rsidRPr="001D7A01" w:rsidRDefault="001C477C" w:rsidP="001C477C">
            <w:pPr>
              <w:rPr>
                <w:sz w:val="24"/>
                <w:szCs w:val="24"/>
              </w:rPr>
            </w:pPr>
            <w:r w:rsidRPr="001D7A01">
              <w:rPr>
                <w:sz w:val="24"/>
                <w:szCs w:val="24"/>
              </w:rPr>
              <w:t>Предельные минимальные/максимальные размеры земельных участков - не подлежат установлению.</w:t>
            </w:r>
          </w:p>
        </w:tc>
        <w:tc>
          <w:tcPr>
            <w:tcW w:w="1984" w:type="dxa"/>
            <w:vAlign w:val="center"/>
          </w:tcPr>
          <w:p w14:paraId="60CF7C3A" w14:textId="77777777" w:rsidR="001C477C" w:rsidRPr="001D7A01" w:rsidRDefault="001C477C" w:rsidP="001C477C">
            <w:pPr>
              <w:rPr>
                <w:sz w:val="24"/>
                <w:szCs w:val="24"/>
              </w:rPr>
            </w:pPr>
            <w:r w:rsidRPr="001D7A01">
              <w:rPr>
                <w:sz w:val="24"/>
                <w:szCs w:val="24"/>
              </w:rPr>
              <w:t>Не подлежат установлению</w:t>
            </w:r>
          </w:p>
        </w:tc>
        <w:tc>
          <w:tcPr>
            <w:tcW w:w="1985" w:type="dxa"/>
            <w:vAlign w:val="center"/>
          </w:tcPr>
          <w:p w14:paraId="12DDAE37" w14:textId="77777777" w:rsidR="001C477C" w:rsidRPr="001D7A01" w:rsidRDefault="001C477C" w:rsidP="001C477C">
            <w:pPr>
              <w:rPr>
                <w:sz w:val="24"/>
                <w:szCs w:val="24"/>
              </w:rPr>
            </w:pPr>
            <w:r w:rsidRPr="001D7A01">
              <w:rPr>
                <w:sz w:val="24"/>
                <w:szCs w:val="24"/>
              </w:rPr>
              <w:t>Не подлежат установлению</w:t>
            </w:r>
          </w:p>
        </w:tc>
        <w:tc>
          <w:tcPr>
            <w:tcW w:w="1984" w:type="dxa"/>
            <w:vAlign w:val="center"/>
          </w:tcPr>
          <w:p w14:paraId="5D713218" w14:textId="77777777" w:rsidR="001C477C" w:rsidRPr="001D7A01" w:rsidRDefault="001C477C" w:rsidP="001C477C">
            <w:pPr>
              <w:rPr>
                <w:sz w:val="24"/>
                <w:szCs w:val="24"/>
              </w:rPr>
            </w:pPr>
            <w:r w:rsidRPr="001D7A01">
              <w:rPr>
                <w:sz w:val="24"/>
                <w:szCs w:val="24"/>
              </w:rPr>
              <w:t>Не подлежит установлению</w:t>
            </w:r>
          </w:p>
        </w:tc>
        <w:tc>
          <w:tcPr>
            <w:tcW w:w="3402" w:type="dxa"/>
          </w:tcPr>
          <w:p w14:paraId="5A9BB2CF" w14:textId="77777777" w:rsidR="001C477C" w:rsidRPr="001D7A01" w:rsidRDefault="001C477C" w:rsidP="001C477C">
            <w:pPr>
              <w:rPr>
                <w:sz w:val="24"/>
                <w:szCs w:val="24"/>
              </w:rPr>
            </w:pPr>
            <w:r w:rsidRPr="001D7A01">
              <w:rPr>
                <w:sz w:val="24"/>
                <w:szCs w:val="24"/>
              </w:rPr>
              <w:t>-</w:t>
            </w:r>
          </w:p>
        </w:tc>
      </w:tr>
      <w:tr w:rsidR="001C477C" w:rsidRPr="001D7A01" w14:paraId="3D3A889B" w14:textId="77777777" w:rsidTr="003E0374">
        <w:tblPrEx>
          <w:jc w:val="center"/>
        </w:tblPrEx>
        <w:trPr>
          <w:jc w:val="center"/>
        </w:trPr>
        <w:tc>
          <w:tcPr>
            <w:tcW w:w="15451" w:type="dxa"/>
            <w:gridSpan w:val="8"/>
            <w:shd w:val="clear" w:color="auto" w:fill="auto"/>
          </w:tcPr>
          <w:p w14:paraId="65F9E5AD" w14:textId="77777777" w:rsidR="001C477C" w:rsidRPr="001D7A01" w:rsidRDefault="001C477C" w:rsidP="001C477C">
            <w:pPr>
              <w:rPr>
                <w:sz w:val="24"/>
                <w:szCs w:val="24"/>
              </w:rPr>
            </w:pPr>
            <w:r w:rsidRPr="001D7A01">
              <w:rPr>
                <w:sz w:val="24"/>
                <w:szCs w:val="24"/>
              </w:rPr>
              <w:t>Земельные участки общего пользования.</w:t>
            </w:r>
          </w:p>
          <w:p w14:paraId="2756850A" w14:textId="768EEE66" w:rsidR="001C477C" w:rsidRPr="001D7A01" w:rsidRDefault="001C477C" w:rsidP="001C477C">
            <w:pPr>
              <w:rPr>
                <w:sz w:val="24"/>
                <w:szCs w:val="24"/>
              </w:rPr>
            </w:pPr>
            <w:r w:rsidRPr="001D7A01">
              <w:rPr>
                <w:sz w:val="24"/>
                <w:szCs w:val="24"/>
              </w:rPr>
              <w:t xml:space="preserve">Содержание данного вида разрешенного использования включает в себя содержание видов разрешенного использования с кодами 12.0.1 - 12.0.2 </w:t>
            </w:r>
            <w:r w:rsidR="00B6460B" w:rsidRPr="001D7A01">
              <w:rPr>
                <w:sz w:val="24"/>
                <w:szCs w:val="24"/>
              </w:rPr>
              <w:t>(классификатор видов разрешенного использования земельных участков, утвержденный Приказом Росреестра от 10.11.2020 N П/0412(ред. от 30.07.2021)).</w:t>
            </w:r>
          </w:p>
        </w:tc>
      </w:tr>
      <w:tr w:rsidR="001C477C" w:rsidRPr="001D7A01" w14:paraId="11B3C44D" w14:textId="77777777" w:rsidTr="003E0374">
        <w:tblPrEx>
          <w:jc w:val="center"/>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09977016" w14:textId="77777777" w:rsidR="001C477C" w:rsidRPr="001D7A01" w:rsidRDefault="001C477C" w:rsidP="001C477C">
            <w:pPr>
              <w:rPr>
                <w:sz w:val="24"/>
                <w:szCs w:val="24"/>
              </w:rPr>
            </w:pPr>
            <w:r w:rsidRPr="001D7A01">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1D7A01" w14:paraId="648C8150" w14:textId="77777777" w:rsidTr="003E0374">
        <w:tblPrEx>
          <w:jc w:val="center"/>
        </w:tblPrEx>
        <w:trPr>
          <w:jc w:val="center"/>
        </w:trPr>
        <w:tc>
          <w:tcPr>
            <w:tcW w:w="15451" w:type="dxa"/>
            <w:gridSpan w:val="8"/>
            <w:tcBorders>
              <w:right w:val="single" w:sz="4" w:space="0" w:color="auto"/>
            </w:tcBorders>
          </w:tcPr>
          <w:p w14:paraId="6773E7B2" w14:textId="59BB87E6" w:rsidR="001C477C" w:rsidRPr="001D7A01" w:rsidRDefault="001C477C" w:rsidP="00255D2E">
            <w:pPr>
              <w:rPr>
                <w:sz w:val="24"/>
                <w:szCs w:val="24"/>
              </w:rPr>
            </w:pPr>
            <w:r w:rsidRPr="001D7A01">
              <w:rPr>
                <w:sz w:val="24"/>
                <w:szCs w:val="24"/>
              </w:rPr>
              <w:t>Не предусмотрены.</w:t>
            </w:r>
          </w:p>
        </w:tc>
      </w:tr>
      <w:tr w:rsidR="00255D2E" w:rsidRPr="001D7A01" w14:paraId="1C700072" w14:textId="77777777" w:rsidTr="003E0374">
        <w:tblPrEx>
          <w:jc w:val="center"/>
        </w:tblPrEx>
        <w:trPr>
          <w:jc w:val="center"/>
        </w:trPr>
        <w:tc>
          <w:tcPr>
            <w:tcW w:w="15451" w:type="dxa"/>
            <w:gridSpan w:val="8"/>
            <w:tcBorders>
              <w:right w:val="single" w:sz="4" w:space="0" w:color="auto"/>
            </w:tcBorders>
          </w:tcPr>
          <w:p w14:paraId="3A833791" w14:textId="77777777" w:rsidR="00255D2E" w:rsidRPr="001D7A01" w:rsidRDefault="00255D2E" w:rsidP="00255D2E">
            <w:pPr>
              <w:rPr>
                <w:sz w:val="24"/>
                <w:szCs w:val="24"/>
              </w:rPr>
            </w:pPr>
            <w:r w:rsidRPr="001D7A01">
              <w:rPr>
                <w:sz w:val="24"/>
                <w:szCs w:val="24"/>
              </w:rPr>
              <w:t>Примечание</w:t>
            </w:r>
          </w:p>
          <w:p w14:paraId="56F77E21" w14:textId="77777777" w:rsidR="00255D2E" w:rsidRPr="001D7A01" w:rsidRDefault="00255D2E" w:rsidP="00255D2E">
            <w:pPr>
              <w:rPr>
                <w:sz w:val="24"/>
                <w:szCs w:val="24"/>
              </w:rPr>
            </w:pPr>
            <w:r w:rsidRPr="001D7A01">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21823D22" w14:textId="1AD4B8E2" w:rsidR="00255D2E" w:rsidRPr="001D7A01" w:rsidRDefault="00255D2E" w:rsidP="00255D2E">
            <w:pPr>
              <w:rPr>
                <w:sz w:val="24"/>
                <w:szCs w:val="24"/>
              </w:rPr>
            </w:pPr>
            <w:r w:rsidRPr="001D7A01">
              <w:rPr>
                <w:sz w:val="24"/>
                <w:szCs w:val="24"/>
              </w:rPr>
              <w:t xml:space="preserve">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w:t>
            </w:r>
            <w:r w:rsidRPr="001D7A01">
              <w:rPr>
                <w:sz w:val="24"/>
                <w:szCs w:val="24"/>
              </w:rPr>
              <w:lastRenderedPageBreak/>
              <w:t>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29B2EAB1" w14:textId="77777777" w:rsidR="001C477C" w:rsidRPr="001C477C" w:rsidRDefault="001C477C" w:rsidP="001C477C"/>
    <w:p w14:paraId="4FE24E6F" w14:textId="2F60DA13" w:rsidR="001C477C" w:rsidRPr="001C477C" w:rsidRDefault="001C477C" w:rsidP="001C477C">
      <w:bookmarkStart w:id="88" w:name="_Toc50646389"/>
      <w:r w:rsidRPr="001C477C">
        <w:t>Статья 5</w:t>
      </w:r>
      <w:r w:rsidR="009C1B6C">
        <w:t>3</w:t>
      </w:r>
      <w:r w:rsidRPr="001C477C">
        <w:t>. Иные зоны (Р3)</w:t>
      </w:r>
      <w:bookmarkEnd w:id="88"/>
    </w:p>
    <w:p w14:paraId="37E7D2C3" w14:textId="77777777" w:rsidR="001C477C" w:rsidRPr="001C477C" w:rsidRDefault="001C477C" w:rsidP="001C477C"/>
    <w:tbl>
      <w:tblPr>
        <w:tblW w:w="145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8"/>
        <w:gridCol w:w="3695"/>
        <w:gridCol w:w="1992"/>
        <w:gridCol w:w="72"/>
        <w:gridCol w:w="1920"/>
        <w:gridCol w:w="69"/>
        <w:gridCol w:w="2171"/>
        <w:gridCol w:w="2466"/>
      </w:tblGrid>
      <w:tr w:rsidR="001C477C" w:rsidRPr="00A65A80" w14:paraId="54E5A80B" w14:textId="77777777" w:rsidTr="003E0374">
        <w:tc>
          <w:tcPr>
            <w:tcW w:w="2126" w:type="dxa"/>
            <w:gridSpan w:val="2"/>
            <w:vMerge w:val="restart"/>
            <w:tcBorders>
              <w:right w:val="single" w:sz="4" w:space="0" w:color="auto"/>
            </w:tcBorders>
            <w:shd w:val="clear" w:color="auto" w:fill="auto"/>
          </w:tcPr>
          <w:p w14:paraId="538D65E5" w14:textId="77777777" w:rsidR="001C477C" w:rsidRPr="00A65A80" w:rsidRDefault="001C477C" w:rsidP="00A65A80">
            <w:pPr>
              <w:rPr>
                <w:sz w:val="24"/>
                <w:szCs w:val="24"/>
              </w:rPr>
            </w:pPr>
            <w:r w:rsidRPr="00A65A80">
              <w:rPr>
                <w:sz w:val="24"/>
                <w:szCs w:val="24"/>
              </w:rPr>
              <w:t>Виды разрешенного использования</w:t>
            </w:r>
          </w:p>
        </w:tc>
        <w:tc>
          <w:tcPr>
            <w:tcW w:w="12385" w:type="dxa"/>
            <w:gridSpan w:val="7"/>
            <w:tcBorders>
              <w:top w:val="single" w:sz="4" w:space="0" w:color="auto"/>
              <w:left w:val="single" w:sz="4" w:space="0" w:color="auto"/>
              <w:bottom w:val="single" w:sz="4" w:space="0" w:color="auto"/>
              <w:right w:val="single" w:sz="4" w:space="0" w:color="auto"/>
            </w:tcBorders>
            <w:shd w:val="clear" w:color="auto" w:fill="auto"/>
          </w:tcPr>
          <w:p w14:paraId="728AE0F9"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A65A80" w14:paraId="73E4FBAB" w14:textId="77777777" w:rsidTr="003E0374">
        <w:tc>
          <w:tcPr>
            <w:tcW w:w="2126" w:type="dxa"/>
            <w:gridSpan w:val="2"/>
            <w:vMerge/>
            <w:tcBorders>
              <w:right w:val="single" w:sz="4" w:space="0" w:color="auto"/>
            </w:tcBorders>
            <w:shd w:val="clear" w:color="auto" w:fill="auto"/>
          </w:tcPr>
          <w:p w14:paraId="096C83F1" w14:textId="77777777" w:rsidR="001C477C" w:rsidRPr="00A65A80" w:rsidRDefault="001C477C" w:rsidP="00A65A80">
            <w:pPr>
              <w:rPr>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230E7524"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в том числе их площадь</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tcPr>
          <w:p w14:paraId="7CB0AF94" w14:textId="77777777" w:rsidR="001C477C" w:rsidRPr="00A65A80" w:rsidRDefault="001C477C" w:rsidP="00A65A80">
            <w:pPr>
              <w:rPr>
                <w:sz w:val="24"/>
                <w:szCs w:val="24"/>
              </w:rPr>
            </w:pPr>
            <w:r w:rsidRPr="00A65A8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tcPr>
          <w:p w14:paraId="214CC83D" w14:textId="77777777" w:rsidR="001C477C" w:rsidRPr="00A65A80" w:rsidRDefault="001C477C" w:rsidP="00A65A80">
            <w:pPr>
              <w:rPr>
                <w:sz w:val="24"/>
                <w:szCs w:val="24"/>
              </w:rPr>
            </w:pPr>
            <w:r w:rsidRPr="00A65A80">
              <w:rPr>
                <w:sz w:val="24"/>
                <w:szCs w:val="24"/>
              </w:rPr>
              <w:t>предельное количество этажей или предельную высоту зданий, строений, сооружений</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AA8F39" w14:textId="77777777" w:rsidR="001C477C" w:rsidRPr="00A65A80" w:rsidRDefault="001C477C" w:rsidP="00A65A80">
            <w:pPr>
              <w:rPr>
                <w:sz w:val="24"/>
                <w:szCs w:val="24"/>
              </w:rPr>
            </w:pPr>
            <w:r w:rsidRPr="00A65A8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F4546FD" w14:textId="77777777" w:rsidR="001C477C" w:rsidRPr="00A65A80" w:rsidRDefault="001C477C" w:rsidP="00A65A80">
            <w:pPr>
              <w:rPr>
                <w:sz w:val="24"/>
                <w:szCs w:val="24"/>
              </w:rPr>
            </w:pPr>
            <w:r w:rsidRPr="00A65A80">
              <w:rPr>
                <w:sz w:val="24"/>
                <w:szCs w:val="24"/>
              </w:rPr>
              <w:t>иные предельные параметры разрешенного строительства, реконструкции объектов капитального строительства</w:t>
            </w:r>
          </w:p>
          <w:p w14:paraId="5FC1241C" w14:textId="77777777" w:rsidR="001C477C" w:rsidRPr="00A65A80" w:rsidRDefault="001C477C" w:rsidP="00A65A80">
            <w:pPr>
              <w:rPr>
                <w:sz w:val="24"/>
                <w:szCs w:val="24"/>
              </w:rPr>
            </w:pPr>
          </w:p>
          <w:p w14:paraId="0F933BF6" w14:textId="77777777" w:rsidR="001C477C" w:rsidRPr="00A65A80" w:rsidRDefault="001C477C" w:rsidP="00A65A80">
            <w:pPr>
              <w:rPr>
                <w:sz w:val="24"/>
                <w:szCs w:val="24"/>
              </w:rPr>
            </w:pPr>
          </w:p>
          <w:p w14:paraId="1E701487" w14:textId="77777777" w:rsidR="001C477C" w:rsidRPr="00A65A80" w:rsidRDefault="001C477C" w:rsidP="00A65A80">
            <w:pPr>
              <w:rPr>
                <w:sz w:val="24"/>
                <w:szCs w:val="24"/>
              </w:rPr>
            </w:pPr>
          </w:p>
          <w:p w14:paraId="4CD02F72" w14:textId="77777777" w:rsidR="001C477C" w:rsidRPr="00A65A80" w:rsidRDefault="001C477C" w:rsidP="00A65A80">
            <w:pPr>
              <w:rPr>
                <w:sz w:val="24"/>
                <w:szCs w:val="24"/>
              </w:rPr>
            </w:pPr>
          </w:p>
          <w:p w14:paraId="69B90F4A" w14:textId="77777777" w:rsidR="001C477C" w:rsidRPr="00A65A80" w:rsidRDefault="001C477C" w:rsidP="00A65A80">
            <w:pPr>
              <w:rPr>
                <w:sz w:val="24"/>
                <w:szCs w:val="24"/>
              </w:rPr>
            </w:pPr>
          </w:p>
          <w:p w14:paraId="7B8C72C7" w14:textId="77777777" w:rsidR="001C477C" w:rsidRPr="00A65A80" w:rsidRDefault="001C477C" w:rsidP="00A65A80">
            <w:pPr>
              <w:rPr>
                <w:sz w:val="24"/>
                <w:szCs w:val="24"/>
              </w:rPr>
            </w:pPr>
          </w:p>
          <w:p w14:paraId="561C47E2" w14:textId="77777777" w:rsidR="001C477C" w:rsidRPr="00A65A80" w:rsidRDefault="001C477C" w:rsidP="00A65A80">
            <w:pPr>
              <w:rPr>
                <w:sz w:val="24"/>
                <w:szCs w:val="24"/>
              </w:rPr>
            </w:pPr>
          </w:p>
          <w:p w14:paraId="15FE923B" w14:textId="77777777" w:rsidR="001C477C" w:rsidRPr="00A65A80" w:rsidRDefault="001C477C" w:rsidP="00A65A80">
            <w:pPr>
              <w:rPr>
                <w:sz w:val="24"/>
                <w:szCs w:val="24"/>
              </w:rPr>
            </w:pPr>
          </w:p>
          <w:p w14:paraId="623C8ED7" w14:textId="77777777" w:rsidR="001C477C" w:rsidRPr="00A65A80" w:rsidRDefault="001C477C" w:rsidP="00A65A80">
            <w:pPr>
              <w:rPr>
                <w:sz w:val="24"/>
                <w:szCs w:val="24"/>
              </w:rPr>
            </w:pPr>
          </w:p>
          <w:p w14:paraId="4840AACB" w14:textId="77777777" w:rsidR="001C477C" w:rsidRPr="00A65A80" w:rsidRDefault="001C477C" w:rsidP="00A65A80">
            <w:pPr>
              <w:rPr>
                <w:sz w:val="24"/>
                <w:szCs w:val="24"/>
              </w:rPr>
            </w:pPr>
          </w:p>
        </w:tc>
      </w:tr>
      <w:tr w:rsidR="001C477C" w:rsidRPr="00A65A80" w14:paraId="046F7B1C" w14:textId="77777777" w:rsidTr="003E0374">
        <w:tc>
          <w:tcPr>
            <w:tcW w:w="14511" w:type="dxa"/>
            <w:gridSpan w:val="9"/>
            <w:tcBorders>
              <w:top w:val="single" w:sz="4" w:space="0" w:color="auto"/>
              <w:left w:val="single" w:sz="4" w:space="0" w:color="auto"/>
              <w:bottom w:val="single" w:sz="4" w:space="0" w:color="auto"/>
              <w:right w:val="single" w:sz="4" w:space="0" w:color="auto"/>
            </w:tcBorders>
            <w:shd w:val="clear" w:color="auto" w:fill="auto"/>
          </w:tcPr>
          <w:p w14:paraId="3297CBBA" w14:textId="77777777" w:rsidR="001C477C" w:rsidRPr="00A65A80" w:rsidRDefault="001C477C" w:rsidP="00A65A80">
            <w:pPr>
              <w:rPr>
                <w:sz w:val="24"/>
                <w:szCs w:val="24"/>
              </w:rPr>
            </w:pPr>
            <w:r w:rsidRPr="00A65A80">
              <w:rPr>
                <w:sz w:val="24"/>
                <w:szCs w:val="24"/>
              </w:rPr>
              <w:t>Основные виды разрешенного использования земельных участков и объектов капитального строительства</w:t>
            </w:r>
          </w:p>
        </w:tc>
      </w:tr>
      <w:tr w:rsidR="001C477C" w:rsidRPr="00A65A80" w14:paraId="63030D20" w14:textId="77777777" w:rsidTr="003E0374">
        <w:tc>
          <w:tcPr>
            <w:tcW w:w="2126" w:type="dxa"/>
            <w:gridSpan w:val="2"/>
            <w:shd w:val="clear" w:color="auto" w:fill="auto"/>
          </w:tcPr>
          <w:p w14:paraId="43D2A129" w14:textId="77777777" w:rsidR="001C477C" w:rsidRPr="00A65A80" w:rsidRDefault="001C477C" w:rsidP="00A65A80">
            <w:pPr>
              <w:rPr>
                <w:sz w:val="24"/>
                <w:szCs w:val="24"/>
              </w:rPr>
            </w:pPr>
            <w:r w:rsidRPr="00A65A80">
              <w:rPr>
                <w:sz w:val="24"/>
                <w:szCs w:val="24"/>
              </w:rPr>
              <w:t>Коммунальное обслуживание – Код 3.1</w:t>
            </w:r>
          </w:p>
          <w:p w14:paraId="027D8062" w14:textId="77777777" w:rsidR="001C477C" w:rsidRPr="00A65A80" w:rsidRDefault="001C477C" w:rsidP="00A65A80">
            <w:pPr>
              <w:rPr>
                <w:sz w:val="24"/>
                <w:szCs w:val="24"/>
              </w:rPr>
            </w:pPr>
          </w:p>
        </w:tc>
        <w:tc>
          <w:tcPr>
            <w:tcW w:w="3695" w:type="dxa"/>
            <w:shd w:val="clear" w:color="auto" w:fill="auto"/>
            <w:vAlign w:val="center"/>
          </w:tcPr>
          <w:p w14:paraId="23B2E4F4"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210624B5" w14:textId="77777777" w:rsidR="001C477C" w:rsidRPr="00A65A80" w:rsidRDefault="001C477C" w:rsidP="00A65A80">
            <w:pPr>
              <w:rPr>
                <w:sz w:val="24"/>
                <w:szCs w:val="24"/>
              </w:rPr>
            </w:pPr>
            <w:r w:rsidRPr="00A65A80">
              <w:rPr>
                <w:sz w:val="24"/>
                <w:szCs w:val="24"/>
              </w:rPr>
              <w:t xml:space="preserve">Минимальная площадь земельного участка (для сооружений) – 50 </w:t>
            </w:r>
            <w:proofErr w:type="spellStart"/>
            <w:r w:rsidRPr="00A65A80">
              <w:rPr>
                <w:sz w:val="24"/>
                <w:szCs w:val="24"/>
              </w:rPr>
              <w:t>кв.м</w:t>
            </w:r>
            <w:proofErr w:type="spellEnd"/>
            <w:r w:rsidRPr="00A65A80">
              <w:rPr>
                <w:sz w:val="24"/>
                <w:szCs w:val="24"/>
              </w:rPr>
              <w:t>.</w:t>
            </w:r>
          </w:p>
          <w:p w14:paraId="03BB09DA" w14:textId="77777777" w:rsidR="001C477C" w:rsidRPr="00A65A80" w:rsidRDefault="001C477C" w:rsidP="00A65A80">
            <w:pPr>
              <w:rPr>
                <w:sz w:val="24"/>
                <w:szCs w:val="24"/>
              </w:rPr>
            </w:pPr>
            <w:r w:rsidRPr="00A65A80">
              <w:rPr>
                <w:sz w:val="24"/>
                <w:szCs w:val="24"/>
              </w:rPr>
              <w:lastRenderedPageBreak/>
              <w:t>Минимальная площадь земельного участка (для линейных объектов) - не подлежит установлению.</w:t>
            </w:r>
          </w:p>
          <w:p w14:paraId="3975985C"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92" w:type="dxa"/>
            <w:shd w:val="clear" w:color="auto" w:fill="auto"/>
            <w:vAlign w:val="center"/>
          </w:tcPr>
          <w:p w14:paraId="6F62C2AF" w14:textId="77777777" w:rsidR="001C477C" w:rsidRPr="00A65A80" w:rsidRDefault="001C477C" w:rsidP="00A65A80">
            <w:pPr>
              <w:rPr>
                <w:sz w:val="24"/>
                <w:szCs w:val="24"/>
              </w:rPr>
            </w:pPr>
            <w:r w:rsidRPr="00A65A80">
              <w:rPr>
                <w:sz w:val="24"/>
                <w:szCs w:val="24"/>
              </w:rPr>
              <w:lastRenderedPageBreak/>
              <w:t>Не подлежат установлению.</w:t>
            </w:r>
          </w:p>
        </w:tc>
        <w:tc>
          <w:tcPr>
            <w:tcW w:w="1992" w:type="dxa"/>
            <w:gridSpan w:val="2"/>
            <w:shd w:val="clear" w:color="auto" w:fill="auto"/>
            <w:vAlign w:val="center"/>
          </w:tcPr>
          <w:p w14:paraId="3AD3956E" w14:textId="77777777" w:rsidR="001C477C" w:rsidRPr="00A65A80" w:rsidRDefault="001C477C" w:rsidP="00A65A80">
            <w:pPr>
              <w:rPr>
                <w:sz w:val="24"/>
                <w:szCs w:val="24"/>
              </w:rPr>
            </w:pPr>
            <w:r w:rsidRPr="00A65A80">
              <w:rPr>
                <w:sz w:val="24"/>
                <w:szCs w:val="24"/>
              </w:rPr>
              <w:t>Не подлежат установлению.</w:t>
            </w:r>
          </w:p>
        </w:tc>
        <w:tc>
          <w:tcPr>
            <w:tcW w:w="2240" w:type="dxa"/>
            <w:gridSpan w:val="2"/>
            <w:shd w:val="clear" w:color="auto" w:fill="auto"/>
            <w:vAlign w:val="center"/>
          </w:tcPr>
          <w:p w14:paraId="62187F7D" w14:textId="77777777" w:rsidR="001C477C" w:rsidRPr="00A65A80" w:rsidRDefault="001C477C" w:rsidP="00A65A80">
            <w:pPr>
              <w:rPr>
                <w:sz w:val="24"/>
                <w:szCs w:val="24"/>
              </w:rPr>
            </w:pPr>
            <w:r w:rsidRPr="00A65A80">
              <w:rPr>
                <w:sz w:val="24"/>
                <w:szCs w:val="24"/>
              </w:rPr>
              <w:t>Не подлежат установлению.</w:t>
            </w:r>
          </w:p>
        </w:tc>
        <w:tc>
          <w:tcPr>
            <w:tcW w:w="2466" w:type="dxa"/>
            <w:shd w:val="clear" w:color="auto" w:fill="auto"/>
            <w:vAlign w:val="center"/>
          </w:tcPr>
          <w:p w14:paraId="60DFD924" w14:textId="77777777" w:rsidR="001C477C" w:rsidRPr="00A65A80" w:rsidRDefault="001C477C" w:rsidP="00A65A80">
            <w:pPr>
              <w:rPr>
                <w:sz w:val="24"/>
                <w:szCs w:val="24"/>
              </w:rPr>
            </w:pPr>
            <w:r w:rsidRPr="00A65A80">
              <w:rPr>
                <w:sz w:val="24"/>
                <w:szCs w:val="24"/>
              </w:rPr>
              <w:t>При проектировании руководствоваться строительными нормами и правилами, техническими регламентами.</w:t>
            </w:r>
          </w:p>
          <w:p w14:paraId="069A2827" w14:textId="77777777" w:rsidR="001C477C" w:rsidRPr="00A65A80" w:rsidRDefault="001C477C" w:rsidP="00A65A80">
            <w:pPr>
              <w:rPr>
                <w:sz w:val="24"/>
                <w:szCs w:val="24"/>
              </w:rPr>
            </w:pPr>
          </w:p>
        </w:tc>
      </w:tr>
      <w:tr w:rsidR="001C477C" w:rsidRPr="00A65A80" w14:paraId="6E0793E5" w14:textId="77777777" w:rsidTr="003E0374">
        <w:tc>
          <w:tcPr>
            <w:tcW w:w="14511" w:type="dxa"/>
            <w:gridSpan w:val="9"/>
            <w:shd w:val="clear" w:color="auto" w:fill="auto"/>
          </w:tcPr>
          <w:p w14:paraId="071B5DDE" w14:textId="77777777" w:rsidR="001C477C" w:rsidRPr="00A65A80" w:rsidRDefault="001C477C" w:rsidP="00A65A80">
            <w:pPr>
              <w:rPr>
                <w:sz w:val="24"/>
                <w:szCs w:val="24"/>
              </w:rPr>
            </w:pPr>
            <w:r w:rsidRPr="00A65A80">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3FECCDF0" w14:textId="77777777" w:rsidR="001C477C" w:rsidRPr="00A65A80" w:rsidRDefault="001C477C" w:rsidP="00A65A80">
            <w:pPr>
              <w:rPr>
                <w:rFonts w:eastAsia="Calibri"/>
                <w:sz w:val="24"/>
                <w:szCs w:val="24"/>
              </w:rPr>
            </w:pPr>
            <w:r w:rsidRPr="00A65A80">
              <w:rPr>
                <w:rFonts w:eastAsia="Calibri"/>
                <w:sz w:val="24"/>
                <w:szCs w:val="24"/>
              </w:rPr>
              <w:t>поставки воды, тепла, электричества, газа, предоставления услуг связи,</w:t>
            </w:r>
          </w:p>
          <w:p w14:paraId="7AA5442E" w14:textId="77777777" w:rsidR="001C477C" w:rsidRPr="00A65A80" w:rsidRDefault="001C477C" w:rsidP="00A65A80">
            <w:pPr>
              <w:rPr>
                <w:rFonts w:eastAsia="Calibri"/>
                <w:sz w:val="24"/>
                <w:szCs w:val="24"/>
              </w:rPr>
            </w:pPr>
            <w:r w:rsidRPr="00A65A80">
              <w:rPr>
                <w:rFonts w:eastAsia="Calibri"/>
                <w:sz w:val="24"/>
                <w:szCs w:val="24"/>
              </w:rPr>
              <w:t>отвода канализационных стоков,</w:t>
            </w:r>
          </w:p>
          <w:p w14:paraId="31358A4E" w14:textId="77777777" w:rsidR="001C477C" w:rsidRPr="00A65A80" w:rsidRDefault="001C477C" w:rsidP="00A65A80">
            <w:pPr>
              <w:rPr>
                <w:sz w:val="24"/>
                <w:szCs w:val="24"/>
              </w:rPr>
            </w:pPr>
            <w:r w:rsidRPr="00A65A80">
              <w:rPr>
                <w:sz w:val="24"/>
                <w:szCs w:val="24"/>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A65A80" w14:paraId="535DFE86" w14:textId="77777777" w:rsidTr="003E0374">
        <w:tc>
          <w:tcPr>
            <w:tcW w:w="2098" w:type="dxa"/>
            <w:shd w:val="clear" w:color="auto" w:fill="auto"/>
          </w:tcPr>
          <w:p w14:paraId="33C1B5EC" w14:textId="77777777" w:rsidR="001C477C" w:rsidRPr="00A65A80" w:rsidRDefault="001C477C" w:rsidP="00A65A80">
            <w:pPr>
              <w:rPr>
                <w:sz w:val="24"/>
                <w:szCs w:val="24"/>
              </w:rPr>
            </w:pPr>
            <w:r w:rsidRPr="00A65A80">
              <w:rPr>
                <w:sz w:val="24"/>
                <w:szCs w:val="24"/>
              </w:rPr>
              <w:t>Запас – Код 12.3</w:t>
            </w:r>
          </w:p>
        </w:tc>
        <w:tc>
          <w:tcPr>
            <w:tcW w:w="12413" w:type="dxa"/>
            <w:gridSpan w:val="8"/>
            <w:shd w:val="clear" w:color="auto" w:fill="auto"/>
            <w:vAlign w:val="center"/>
          </w:tcPr>
          <w:p w14:paraId="296CF0C8" w14:textId="77777777" w:rsidR="001C477C" w:rsidRPr="00A65A80" w:rsidRDefault="001C477C" w:rsidP="00A65A80">
            <w:pPr>
              <w:rPr>
                <w:sz w:val="24"/>
                <w:szCs w:val="24"/>
              </w:rPr>
            </w:pPr>
            <w:r w:rsidRPr="00A65A80">
              <w:rPr>
                <w:sz w:val="24"/>
                <w:szCs w:val="24"/>
              </w:rPr>
              <w:t>Строительство объектов капитального строительства запрещено</w:t>
            </w:r>
          </w:p>
        </w:tc>
      </w:tr>
      <w:tr w:rsidR="001C477C" w:rsidRPr="00A65A80" w14:paraId="35A95962" w14:textId="77777777" w:rsidTr="003E0374">
        <w:tc>
          <w:tcPr>
            <w:tcW w:w="14511" w:type="dxa"/>
            <w:gridSpan w:val="9"/>
            <w:shd w:val="clear" w:color="auto" w:fill="auto"/>
          </w:tcPr>
          <w:p w14:paraId="57FA3AA9" w14:textId="77777777" w:rsidR="001C477C" w:rsidRPr="00A65A80" w:rsidRDefault="001C477C" w:rsidP="00A65A80">
            <w:pPr>
              <w:rPr>
                <w:sz w:val="24"/>
                <w:szCs w:val="24"/>
              </w:rPr>
            </w:pPr>
            <w:r w:rsidRPr="00A65A80">
              <w:rPr>
                <w:sz w:val="24"/>
                <w:szCs w:val="24"/>
              </w:rPr>
              <w:t>Отсутствие хозяйственной деятельности</w:t>
            </w:r>
          </w:p>
        </w:tc>
      </w:tr>
      <w:tr w:rsidR="001C477C" w:rsidRPr="00A65A80" w14:paraId="1B28DAD4" w14:textId="77777777" w:rsidTr="003E0374">
        <w:tc>
          <w:tcPr>
            <w:tcW w:w="14511" w:type="dxa"/>
            <w:gridSpan w:val="9"/>
            <w:tcBorders>
              <w:top w:val="single" w:sz="4" w:space="0" w:color="auto"/>
              <w:left w:val="single" w:sz="4" w:space="0" w:color="auto"/>
              <w:bottom w:val="single" w:sz="4" w:space="0" w:color="auto"/>
              <w:right w:val="single" w:sz="4" w:space="0" w:color="auto"/>
            </w:tcBorders>
            <w:shd w:val="clear" w:color="auto" w:fill="auto"/>
          </w:tcPr>
          <w:p w14:paraId="3CD6E556" w14:textId="77777777" w:rsidR="001C477C" w:rsidRPr="00A65A80" w:rsidRDefault="001C477C" w:rsidP="00A65A80">
            <w:pPr>
              <w:rPr>
                <w:sz w:val="24"/>
                <w:szCs w:val="24"/>
              </w:rPr>
            </w:pPr>
            <w:r w:rsidRPr="00A65A80">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A65A80" w14:paraId="36B7AE76" w14:textId="77777777" w:rsidTr="003E0374">
        <w:tc>
          <w:tcPr>
            <w:tcW w:w="14511" w:type="dxa"/>
            <w:gridSpan w:val="9"/>
            <w:tcBorders>
              <w:right w:val="single" w:sz="4" w:space="0" w:color="auto"/>
            </w:tcBorders>
            <w:shd w:val="clear" w:color="auto" w:fill="auto"/>
          </w:tcPr>
          <w:p w14:paraId="095FAE8B" w14:textId="77777777" w:rsidR="001C477C" w:rsidRPr="00A65A80" w:rsidRDefault="001C477C" w:rsidP="00A65A80">
            <w:pPr>
              <w:rPr>
                <w:sz w:val="24"/>
                <w:szCs w:val="24"/>
              </w:rPr>
            </w:pPr>
            <w:r w:rsidRPr="00A65A80">
              <w:rPr>
                <w:sz w:val="24"/>
                <w:szCs w:val="24"/>
              </w:rPr>
              <w:t>Не предусмотрены.</w:t>
            </w:r>
          </w:p>
        </w:tc>
      </w:tr>
      <w:tr w:rsidR="001C477C" w:rsidRPr="00A65A80" w14:paraId="6230EB02" w14:textId="77777777" w:rsidTr="003E0374">
        <w:tc>
          <w:tcPr>
            <w:tcW w:w="14511" w:type="dxa"/>
            <w:gridSpan w:val="9"/>
            <w:tcBorders>
              <w:top w:val="single" w:sz="4" w:space="0" w:color="auto"/>
              <w:left w:val="single" w:sz="4" w:space="0" w:color="auto"/>
              <w:bottom w:val="single" w:sz="4" w:space="0" w:color="auto"/>
              <w:right w:val="single" w:sz="4" w:space="0" w:color="auto"/>
            </w:tcBorders>
            <w:shd w:val="clear" w:color="auto" w:fill="auto"/>
          </w:tcPr>
          <w:p w14:paraId="3FACC5E6" w14:textId="77777777" w:rsidR="001C477C" w:rsidRPr="00A65A80" w:rsidRDefault="001C477C" w:rsidP="00A65A80">
            <w:pPr>
              <w:rPr>
                <w:sz w:val="24"/>
                <w:szCs w:val="24"/>
              </w:rPr>
            </w:pPr>
            <w:r w:rsidRPr="00A65A80">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A65A80" w14:paraId="71577099" w14:textId="77777777" w:rsidTr="003E0374">
        <w:tc>
          <w:tcPr>
            <w:tcW w:w="14511" w:type="dxa"/>
            <w:gridSpan w:val="9"/>
            <w:tcBorders>
              <w:right w:val="single" w:sz="4" w:space="0" w:color="auto"/>
            </w:tcBorders>
            <w:shd w:val="clear" w:color="auto" w:fill="auto"/>
          </w:tcPr>
          <w:p w14:paraId="09B49F7F" w14:textId="77777777" w:rsidR="001C477C" w:rsidRPr="00A65A80" w:rsidRDefault="001C477C" w:rsidP="00A65A80">
            <w:pPr>
              <w:rPr>
                <w:sz w:val="24"/>
                <w:szCs w:val="24"/>
              </w:rPr>
            </w:pPr>
            <w:r w:rsidRPr="00A65A80">
              <w:rPr>
                <w:sz w:val="24"/>
                <w:szCs w:val="24"/>
              </w:rPr>
              <w:t>Не предусмотрены.</w:t>
            </w:r>
          </w:p>
        </w:tc>
      </w:tr>
    </w:tbl>
    <w:p w14:paraId="66B485AA" w14:textId="77777777" w:rsidR="001C477C" w:rsidRPr="001C477C" w:rsidRDefault="001C477C" w:rsidP="001C477C"/>
    <w:p w14:paraId="3678A69F" w14:textId="1355C07A" w:rsidR="001C477C" w:rsidRPr="001C477C" w:rsidRDefault="001C477C" w:rsidP="001C477C">
      <w:r w:rsidRPr="001C477C">
        <w:t xml:space="preserve">Статья </w:t>
      </w:r>
      <w:r w:rsidR="009C1B6C">
        <w:t>54</w:t>
      </w:r>
      <w:r w:rsidRPr="001C477C">
        <w:t>. Иные рекреационные зоны (Р3л)</w:t>
      </w:r>
    </w:p>
    <w:p w14:paraId="4D9CEFC3" w14:textId="77777777" w:rsidR="001C477C" w:rsidRPr="001C477C" w:rsidRDefault="001C477C" w:rsidP="001C477C"/>
    <w:tbl>
      <w:tblPr>
        <w:tblW w:w="145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8"/>
        <w:gridCol w:w="3695"/>
        <w:gridCol w:w="1992"/>
        <w:gridCol w:w="72"/>
        <w:gridCol w:w="1920"/>
        <w:gridCol w:w="69"/>
        <w:gridCol w:w="2171"/>
        <w:gridCol w:w="2466"/>
      </w:tblGrid>
      <w:tr w:rsidR="001C477C" w:rsidRPr="00A65A80" w14:paraId="0DA2F593" w14:textId="77777777" w:rsidTr="003E0374">
        <w:tc>
          <w:tcPr>
            <w:tcW w:w="2126" w:type="dxa"/>
            <w:gridSpan w:val="2"/>
            <w:vMerge w:val="restart"/>
            <w:tcBorders>
              <w:right w:val="single" w:sz="4" w:space="0" w:color="auto"/>
            </w:tcBorders>
            <w:shd w:val="clear" w:color="auto" w:fill="auto"/>
          </w:tcPr>
          <w:p w14:paraId="18A6E90E" w14:textId="77777777" w:rsidR="001C477C" w:rsidRPr="00A65A80" w:rsidRDefault="001C477C" w:rsidP="001C477C">
            <w:pPr>
              <w:rPr>
                <w:sz w:val="24"/>
                <w:szCs w:val="24"/>
              </w:rPr>
            </w:pPr>
            <w:r w:rsidRPr="00A65A80">
              <w:rPr>
                <w:sz w:val="24"/>
                <w:szCs w:val="24"/>
              </w:rPr>
              <w:t>Виды разрешенного использования</w:t>
            </w:r>
          </w:p>
        </w:tc>
        <w:tc>
          <w:tcPr>
            <w:tcW w:w="12385" w:type="dxa"/>
            <w:gridSpan w:val="7"/>
            <w:tcBorders>
              <w:top w:val="single" w:sz="4" w:space="0" w:color="auto"/>
              <w:left w:val="single" w:sz="4" w:space="0" w:color="auto"/>
              <w:bottom w:val="single" w:sz="4" w:space="0" w:color="auto"/>
              <w:right w:val="single" w:sz="4" w:space="0" w:color="auto"/>
            </w:tcBorders>
            <w:shd w:val="clear" w:color="auto" w:fill="auto"/>
          </w:tcPr>
          <w:p w14:paraId="56477010" w14:textId="77777777" w:rsidR="001C477C" w:rsidRPr="00A65A80" w:rsidRDefault="001C477C" w:rsidP="001C477C">
            <w:pPr>
              <w:rPr>
                <w:sz w:val="24"/>
                <w:szCs w:val="24"/>
              </w:rPr>
            </w:pPr>
            <w:r w:rsidRPr="00A65A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A65A80" w14:paraId="7ACD2175" w14:textId="77777777" w:rsidTr="003E0374">
        <w:tc>
          <w:tcPr>
            <w:tcW w:w="2126" w:type="dxa"/>
            <w:gridSpan w:val="2"/>
            <w:vMerge/>
            <w:tcBorders>
              <w:right w:val="single" w:sz="4" w:space="0" w:color="auto"/>
            </w:tcBorders>
            <w:shd w:val="clear" w:color="auto" w:fill="auto"/>
          </w:tcPr>
          <w:p w14:paraId="3FB3C120" w14:textId="77777777" w:rsidR="001C477C" w:rsidRPr="00A65A80" w:rsidRDefault="001C477C" w:rsidP="001C477C">
            <w:pPr>
              <w:rPr>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6E04AF5B" w14:textId="77777777" w:rsidR="001C477C" w:rsidRPr="00A65A80" w:rsidRDefault="001C477C" w:rsidP="001C477C">
            <w:pPr>
              <w:rPr>
                <w:sz w:val="24"/>
                <w:szCs w:val="24"/>
              </w:rPr>
            </w:pPr>
            <w:r w:rsidRPr="00A65A80">
              <w:rPr>
                <w:sz w:val="24"/>
                <w:szCs w:val="24"/>
              </w:rPr>
              <w:t>предельные (минимальные и (или) максимальные) размеры земельных участков, в том числе их площадь</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tcPr>
          <w:p w14:paraId="44C821E1" w14:textId="77777777" w:rsidR="001C477C" w:rsidRPr="00A65A80" w:rsidRDefault="001C477C" w:rsidP="001C477C">
            <w:pPr>
              <w:rPr>
                <w:sz w:val="24"/>
                <w:szCs w:val="24"/>
              </w:rPr>
            </w:pPr>
            <w:r w:rsidRPr="00A65A80">
              <w:rPr>
                <w:sz w:val="24"/>
                <w:szCs w:val="24"/>
              </w:rPr>
              <w:t xml:space="preserve">минимальные отступы от границ земельных участков в целях определения мест допустимого </w:t>
            </w:r>
            <w:r w:rsidRPr="00A65A80">
              <w:rPr>
                <w:sz w:val="24"/>
                <w:szCs w:val="24"/>
              </w:rPr>
              <w:lastRenderedPageBreak/>
              <w:t>размещения зданий, строений, сооружений, за пределами которых запрещено строительство зданий, строений, сооружений</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tcPr>
          <w:p w14:paraId="4CC89D43" w14:textId="77777777" w:rsidR="001C477C" w:rsidRPr="00A65A80" w:rsidRDefault="001C477C" w:rsidP="001C477C">
            <w:pPr>
              <w:rPr>
                <w:sz w:val="24"/>
                <w:szCs w:val="24"/>
              </w:rPr>
            </w:pPr>
            <w:r w:rsidRPr="00A65A80">
              <w:rPr>
                <w:sz w:val="24"/>
                <w:szCs w:val="24"/>
              </w:rPr>
              <w:lastRenderedPageBreak/>
              <w:t>предельное количество этажей или предельную высоту зданий, строений, сооружений</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745FC17" w14:textId="77777777" w:rsidR="001C477C" w:rsidRPr="00A65A80" w:rsidRDefault="001C477C" w:rsidP="001C477C">
            <w:pPr>
              <w:rPr>
                <w:sz w:val="24"/>
                <w:szCs w:val="24"/>
              </w:rPr>
            </w:pPr>
            <w:r w:rsidRPr="00A65A80">
              <w:rPr>
                <w:sz w:val="24"/>
                <w:szCs w:val="24"/>
              </w:rPr>
              <w:t xml:space="preserve">максимальный процент застройки в границах земельного участка, определяемый как отношение </w:t>
            </w:r>
            <w:r w:rsidRPr="00A65A80">
              <w:rPr>
                <w:sz w:val="24"/>
                <w:szCs w:val="24"/>
              </w:rPr>
              <w:lastRenderedPageBreak/>
              <w:t>суммарной площади земельного участка, которая может быть застроена, ко всей площади земельного участка</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62E4D5A5" w14:textId="77777777" w:rsidR="001C477C" w:rsidRPr="00A65A80" w:rsidRDefault="001C477C" w:rsidP="001C477C">
            <w:pPr>
              <w:rPr>
                <w:sz w:val="24"/>
                <w:szCs w:val="24"/>
              </w:rPr>
            </w:pPr>
            <w:r w:rsidRPr="00A65A80">
              <w:rPr>
                <w:sz w:val="24"/>
                <w:szCs w:val="24"/>
              </w:rPr>
              <w:lastRenderedPageBreak/>
              <w:t xml:space="preserve">иные предельные параметры разрешенного строительства, реконструкции объектов капитального </w:t>
            </w:r>
            <w:r w:rsidRPr="00A65A80">
              <w:rPr>
                <w:sz w:val="24"/>
                <w:szCs w:val="24"/>
              </w:rPr>
              <w:lastRenderedPageBreak/>
              <w:t>строительства</w:t>
            </w:r>
          </w:p>
          <w:p w14:paraId="7FE50C3B" w14:textId="77777777" w:rsidR="001C477C" w:rsidRPr="00A65A80" w:rsidRDefault="001C477C" w:rsidP="001C477C">
            <w:pPr>
              <w:rPr>
                <w:sz w:val="24"/>
                <w:szCs w:val="24"/>
              </w:rPr>
            </w:pPr>
          </w:p>
          <w:p w14:paraId="111325DA" w14:textId="77777777" w:rsidR="001C477C" w:rsidRPr="00A65A80" w:rsidRDefault="001C477C" w:rsidP="001C477C">
            <w:pPr>
              <w:rPr>
                <w:sz w:val="24"/>
                <w:szCs w:val="24"/>
              </w:rPr>
            </w:pPr>
          </w:p>
          <w:p w14:paraId="269FDDC2" w14:textId="77777777" w:rsidR="001C477C" w:rsidRPr="00A65A80" w:rsidRDefault="001C477C" w:rsidP="001C477C">
            <w:pPr>
              <w:rPr>
                <w:sz w:val="24"/>
                <w:szCs w:val="24"/>
              </w:rPr>
            </w:pPr>
          </w:p>
          <w:p w14:paraId="5E0B32D7" w14:textId="77777777" w:rsidR="001C477C" w:rsidRPr="00A65A80" w:rsidRDefault="001C477C" w:rsidP="001C477C">
            <w:pPr>
              <w:rPr>
                <w:sz w:val="24"/>
                <w:szCs w:val="24"/>
              </w:rPr>
            </w:pPr>
          </w:p>
          <w:p w14:paraId="6EAA5A5D" w14:textId="77777777" w:rsidR="001C477C" w:rsidRPr="00A65A80" w:rsidRDefault="001C477C" w:rsidP="001C477C">
            <w:pPr>
              <w:rPr>
                <w:sz w:val="24"/>
                <w:szCs w:val="24"/>
              </w:rPr>
            </w:pPr>
          </w:p>
          <w:p w14:paraId="18599015" w14:textId="77777777" w:rsidR="001C477C" w:rsidRPr="00A65A80" w:rsidRDefault="001C477C" w:rsidP="001C477C">
            <w:pPr>
              <w:rPr>
                <w:sz w:val="24"/>
                <w:szCs w:val="24"/>
              </w:rPr>
            </w:pPr>
          </w:p>
          <w:p w14:paraId="3EF9377E" w14:textId="77777777" w:rsidR="001C477C" w:rsidRPr="00A65A80" w:rsidRDefault="001C477C" w:rsidP="001C477C">
            <w:pPr>
              <w:rPr>
                <w:sz w:val="24"/>
                <w:szCs w:val="24"/>
              </w:rPr>
            </w:pPr>
          </w:p>
          <w:p w14:paraId="79D2A9A6" w14:textId="77777777" w:rsidR="001C477C" w:rsidRPr="00A65A80" w:rsidRDefault="001C477C" w:rsidP="001C477C">
            <w:pPr>
              <w:rPr>
                <w:sz w:val="24"/>
                <w:szCs w:val="24"/>
              </w:rPr>
            </w:pPr>
          </w:p>
          <w:p w14:paraId="21C32D15" w14:textId="77777777" w:rsidR="001C477C" w:rsidRPr="00A65A80" w:rsidRDefault="001C477C" w:rsidP="001C477C">
            <w:pPr>
              <w:rPr>
                <w:sz w:val="24"/>
                <w:szCs w:val="24"/>
              </w:rPr>
            </w:pPr>
          </w:p>
          <w:p w14:paraId="57A54822" w14:textId="77777777" w:rsidR="001C477C" w:rsidRPr="00A65A80" w:rsidRDefault="001C477C" w:rsidP="001C477C">
            <w:pPr>
              <w:rPr>
                <w:sz w:val="24"/>
                <w:szCs w:val="24"/>
              </w:rPr>
            </w:pPr>
          </w:p>
        </w:tc>
      </w:tr>
      <w:tr w:rsidR="001C477C" w:rsidRPr="00A65A80" w14:paraId="757169D0" w14:textId="77777777" w:rsidTr="003E0374">
        <w:tc>
          <w:tcPr>
            <w:tcW w:w="14511" w:type="dxa"/>
            <w:gridSpan w:val="9"/>
            <w:tcBorders>
              <w:top w:val="single" w:sz="4" w:space="0" w:color="auto"/>
              <w:left w:val="single" w:sz="4" w:space="0" w:color="auto"/>
              <w:bottom w:val="single" w:sz="4" w:space="0" w:color="auto"/>
              <w:right w:val="single" w:sz="4" w:space="0" w:color="auto"/>
            </w:tcBorders>
            <w:shd w:val="clear" w:color="auto" w:fill="auto"/>
          </w:tcPr>
          <w:p w14:paraId="2A896EEE" w14:textId="77777777" w:rsidR="001C477C" w:rsidRPr="00A65A80" w:rsidRDefault="001C477C" w:rsidP="001C477C">
            <w:pPr>
              <w:rPr>
                <w:sz w:val="24"/>
                <w:szCs w:val="24"/>
              </w:rPr>
            </w:pPr>
            <w:r w:rsidRPr="00A65A80">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A65A80" w14:paraId="0A88F875" w14:textId="77777777" w:rsidTr="003E0374">
        <w:tc>
          <w:tcPr>
            <w:tcW w:w="2126" w:type="dxa"/>
            <w:gridSpan w:val="2"/>
            <w:shd w:val="clear" w:color="auto" w:fill="auto"/>
          </w:tcPr>
          <w:p w14:paraId="1AF54A19" w14:textId="77777777" w:rsidR="001C477C" w:rsidRPr="00A65A80" w:rsidRDefault="001C477C" w:rsidP="001C477C">
            <w:pPr>
              <w:rPr>
                <w:sz w:val="24"/>
                <w:szCs w:val="24"/>
              </w:rPr>
            </w:pPr>
            <w:r w:rsidRPr="00A65A80">
              <w:rPr>
                <w:sz w:val="24"/>
                <w:szCs w:val="24"/>
              </w:rPr>
              <w:t>Коммунальное обслуживание – Код 3.1</w:t>
            </w:r>
          </w:p>
          <w:p w14:paraId="4F286C89" w14:textId="77777777" w:rsidR="001C477C" w:rsidRPr="00A65A80" w:rsidRDefault="001C477C" w:rsidP="001C477C">
            <w:pPr>
              <w:rPr>
                <w:sz w:val="24"/>
                <w:szCs w:val="24"/>
              </w:rPr>
            </w:pPr>
          </w:p>
        </w:tc>
        <w:tc>
          <w:tcPr>
            <w:tcW w:w="3695" w:type="dxa"/>
            <w:shd w:val="clear" w:color="auto" w:fill="auto"/>
            <w:vAlign w:val="center"/>
          </w:tcPr>
          <w:p w14:paraId="5CD89A3C" w14:textId="77777777" w:rsidR="001C477C" w:rsidRPr="00A65A80" w:rsidRDefault="001C477C" w:rsidP="001C477C">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7CA1E129" w14:textId="77777777" w:rsidR="001C477C" w:rsidRPr="00A65A80" w:rsidRDefault="001C477C" w:rsidP="001C477C">
            <w:pPr>
              <w:rPr>
                <w:sz w:val="24"/>
                <w:szCs w:val="24"/>
              </w:rPr>
            </w:pPr>
            <w:r w:rsidRPr="00A65A80">
              <w:rPr>
                <w:sz w:val="24"/>
                <w:szCs w:val="24"/>
              </w:rPr>
              <w:t xml:space="preserve">Минимальная площадь земельного участка (для сооружений) – 50 </w:t>
            </w:r>
            <w:proofErr w:type="spellStart"/>
            <w:r w:rsidRPr="00A65A80">
              <w:rPr>
                <w:sz w:val="24"/>
                <w:szCs w:val="24"/>
              </w:rPr>
              <w:t>кв.м</w:t>
            </w:r>
            <w:proofErr w:type="spellEnd"/>
            <w:r w:rsidRPr="00A65A80">
              <w:rPr>
                <w:sz w:val="24"/>
                <w:szCs w:val="24"/>
              </w:rPr>
              <w:t>.</w:t>
            </w:r>
          </w:p>
          <w:p w14:paraId="6947DB47" w14:textId="77777777" w:rsidR="001C477C" w:rsidRPr="00A65A80" w:rsidRDefault="001C477C" w:rsidP="001C477C">
            <w:pPr>
              <w:rPr>
                <w:sz w:val="24"/>
                <w:szCs w:val="24"/>
              </w:rPr>
            </w:pPr>
            <w:r w:rsidRPr="00A65A80">
              <w:rPr>
                <w:sz w:val="24"/>
                <w:szCs w:val="24"/>
              </w:rPr>
              <w:t>Минимальная площадь земельного участка (для линейных объектов) - не подлежит установлению.</w:t>
            </w:r>
          </w:p>
          <w:p w14:paraId="04B41687" w14:textId="77777777" w:rsidR="001C477C" w:rsidRPr="00A65A80" w:rsidRDefault="001C477C" w:rsidP="001C477C">
            <w:pPr>
              <w:rPr>
                <w:sz w:val="24"/>
                <w:szCs w:val="24"/>
              </w:rPr>
            </w:pPr>
            <w:r w:rsidRPr="00A65A80">
              <w:rPr>
                <w:sz w:val="24"/>
                <w:szCs w:val="24"/>
              </w:rPr>
              <w:t>Максимальная площадь земельного участка – не подлежит установлению.</w:t>
            </w:r>
          </w:p>
        </w:tc>
        <w:tc>
          <w:tcPr>
            <w:tcW w:w="1992" w:type="dxa"/>
            <w:shd w:val="clear" w:color="auto" w:fill="auto"/>
            <w:vAlign w:val="center"/>
          </w:tcPr>
          <w:p w14:paraId="0BD0E375" w14:textId="77777777" w:rsidR="001C477C" w:rsidRPr="00A65A80" w:rsidRDefault="001C477C" w:rsidP="001C477C">
            <w:pPr>
              <w:rPr>
                <w:sz w:val="24"/>
                <w:szCs w:val="24"/>
              </w:rPr>
            </w:pPr>
            <w:r w:rsidRPr="00A65A80">
              <w:rPr>
                <w:sz w:val="24"/>
                <w:szCs w:val="24"/>
              </w:rPr>
              <w:t>Не подлежат установлению.</w:t>
            </w:r>
          </w:p>
        </w:tc>
        <w:tc>
          <w:tcPr>
            <w:tcW w:w="1992" w:type="dxa"/>
            <w:gridSpan w:val="2"/>
            <w:shd w:val="clear" w:color="auto" w:fill="auto"/>
            <w:vAlign w:val="center"/>
          </w:tcPr>
          <w:p w14:paraId="67B2ABA2" w14:textId="77777777" w:rsidR="001C477C" w:rsidRPr="00A65A80" w:rsidRDefault="001C477C" w:rsidP="001C477C">
            <w:pPr>
              <w:rPr>
                <w:sz w:val="24"/>
                <w:szCs w:val="24"/>
              </w:rPr>
            </w:pPr>
            <w:r w:rsidRPr="00A65A80">
              <w:rPr>
                <w:sz w:val="24"/>
                <w:szCs w:val="24"/>
              </w:rPr>
              <w:t>Не подлежат установлению.</w:t>
            </w:r>
          </w:p>
        </w:tc>
        <w:tc>
          <w:tcPr>
            <w:tcW w:w="2240" w:type="dxa"/>
            <w:gridSpan w:val="2"/>
            <w:shd w:val="clear" w:color="auto" w:fill="auto"/>
            <w:vAlign w:val="center"/>
          </w:tcPr>
          <w:p w14:paraId="4C6F6587" w14:textId="77777777" w:rsidR="001C477C" w:rsidRPr="00A65A80" w:rsidRDefault="001C477C" w:rsidP="001C477C">
            <w:pPr>
              <w:rPr>
                <w:sz w:val="24"/>
                <w:szCs w:val="24"/>
              </w:rPr>
            </w:pPr>
            <w:r w:rsidRPr="00A65A80">
              <w:rPr>
                <w:sz w:val="24"/>
                <w:szCs w:val="24"/>
              </w:rPr>
              <w:t>Не подлежат установлению.</w:t>
            </w:r>
          </w:p>
        </w:tc>
        <w:tc>
          <w:tcPr>
            <w:tcW w:w="2466" w:type="dxa"/>
            <w:shd w:val="clear" w:color="auto" w:fill="auto"/>
            <w:vAlign w:val="center"/>
          </w:tcPr>
          <w:p w14:paraId="6896D9A9" w14:textId="77777777" w:rsidR="001C477C" w:rsidRPr="00A65A80" w:rsidRDefault="001C477C" w:rsidP="001C477C">
            <w:pPr>
              <w:rPr>
                <w:sz w:val="24"/>
                <w:szCs w:val="24"/>
              </w:rPr>
            </w:pPr>
            <w:r w:rsidRPr="00A65A80">
              <w:rPr>
                <w:sz w:val="24"/>
                <w:szCs w:val="24"/>
              </w:rPr>
              <w:t>При проектировании руководствоваться строительными нормами и правилами, техническими регламентами.</w:t>
            </w:r>
          </w:p>
          <w:p w14:paraId="7E291EA1" w14:textId="77777777" w:rsidR="001C477C" w:rsidRPr="00A65A80" w:rsidRDefault="001C477C" w:rsidP="001C477C">
            <w:pPr>
              <w:rPr>
                <w:sz w:val="24"/>
                <w:szCs w:val="24"/>
              </w:rPr>
            </w:pPr>
          </w:p>
        </w:tc>
      </w:tr>
      <w:tr w:rsidR="001C477C" w:rsidRPr="00A65A80" w14:paraId="072A5204" w14:textId="77777777" w:rsidTr="003E0374">
        <w:tc>
          <w:tcPr>
            <w:tcW w:w="14511" w:type="dxa"/>
            <w:gridSpan w:val="9"/>
            <w:shd w:val="clear" w:color="auto" w:fill="auto"/>
          </w:tcPr>
          <w:p w14:paraId="43B05E9F" w14:textId="77777777" w:rsidR="001C477C" w:rsidRPr="00A65A80" w:rsidRDefault="001C477C" w:rsidP="001C477C">
            <w:pPr>
              <w:rPr>
                <w:sz w:val="24"/>
                <w:szCs w:val="24"/>
              </w:rPr>
            </w:pPr>
            <w:r w:rsidRPr="00A65A80">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602AC37D" w14:textId="77777777" w:rsidR="001C477C" w:rsidRPr="00A65A80" w:rsidRDefault="001C477C" w:rsidP="001C477C">
            <w:pPr>
              <w:rPr>
                <w:rFonts w:eastAsia="Calibri"/>
                <w:sz w:val="24"/>
                <w:szCs w:val="24"/>
              </w:rPr>
            </w:pPr>
            <w:r w:rsidRPr="00A65A80">
              <w:rPr>
                <w:rFonts w:eastAsia="Calibri"/>
                <w:sz w:val="24"/>
                <w:szCs w:val="24"/>
              </w:rPr>
              <w:t>поставки воды, тепла, электричества, газа, предоставления услуг связи,</w:t>
            </w:r>
          </w:p>
          <w:p w14:paraId="639A886C" w14:textId="77777777" w:rsidR="001C477C" w:rsidRPr="00A65A80" w:rsidRDefault="001C477C" w:rsidP="001C477C">
            <w:pPr>
              <w:rPr>
                <w:rFonts w:eastAsia="Calibri"/>
                <w:sz w:val="24"/>
                <w:szCs w:val="24"/>
              </w:rPr>
            </w:pPr>
            <w:r w:rsidRPr="00A65A80">
              <w:rPr>
                <w:rFonts w:eastAsia="Calibri"/>
                <w:sz w:val="24"/>
                <w:szCs w:val="24"/>
              </w:rPr>
              <w:t>отвода канализационных стоков,</w:t>
            </w:r>
          </w:p>
          <w:p w14:paraId="3A70744C" w14:textId="77777777" w:rsidR="001C477C" w:rsidRPr="00A65A80" w:rsidRDefault="001C477C" w:rsidP="001C477C">
            <w:pPr>
              <w:rPr>
                <w:sz w:val="24"/>
                <w:szCs w:val="24"/>
              </w:rPr>
            </w:pPr>
            <w:r w:rsidRPr="00A65A80">
              <w:rPr>
                <w:sz w:val="24"/>
                <w:szCs w:val="24"/>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A65A80" w14:paraId="24837127" w14:textId="77777777" w:rsidTr="003E0374">
        <w:tc>
          <w:tcPr>
            <w:tcW w:w="2098" w:type="dxa"/>
            <w:shd w:val="clear" w:color="auto" w:fill="auto"/>
          </w:tcPr>
          <w:p w14:paraId="7D992516" w14:textId="77777777" w:rsidR="001C477C" w:rsidRPr="00A65A80" w:rsidRDefault="001C477C" w:rsidP="001C477C">
            <w:pPr>
              <w:rPr>
                <w:sz w:val="24"/>
                <w:szCs w:val="24"/>
              </w:rPr>
            </w:pPr>
            <w:r w:rsidRPr="00A65A80">
              <w:rPr>
                <w:sz w:val="24"/>
                <w:szCs w:val="24"/>
              </w:rPr>
              <w:lastRenderedPageBreak/>
              <w:t>Запас – Код 12.3</w:t>
            </w:r>
          </w:p>
        </w:tc>
        <w:tc>
          <w:tcPr>
            <w:tcW w:w="12413" w:type="dxa"/>
            <w:gridSpan w:val="8"/>
            <w:shd w:val="clear" w:color="auto" w:fill="auto"/>
            <w:vAlign w:val="center"/>
          </w:tcPr>
          <w:p w14:paraId="7730C1B0" w14:textId="77777777" w:rsidR="001C477C" w:rsidRPr="00A65A80" w:rsidRDefault="001C477C" w:rsidP="001C477C">
            <w:pPr>
              <w:rPr>
                <w:sz w:val="24"/>
                <w:szCs w:val="24"/>
              </w:rPr>
            </w:pPr>
            <w:r w:rsidRPr="00A65A80">
              <w:rPr>
                <w:sz w:val="24"/>
                <w:szCs w:val="24"/>
              </w:rPr>
              <w:t>Строительство объектов капитального строительства запрещено</w:t>
            </w:r>
          </w:p>
        </w:tc>
      </w:tr>
      <w:tr w:rsidR="001C477C" w:rsidRPr="00A65A80" w14:paraId="3A521381" w14:textId="77777777" w:rsidTr="003E0374">
        <w:tc>
          <w:tcPr>
            <w:tcW w:w="14511" w:type="dxa"/>
            <w:gridSpan w:val="9"/>
            <w:shd w:val="clear" w:color="auto" w:fill="auto"/>
          </w:tcPr>
          <w:p w14:paraId="6198B484" w14:textId="77777777" w:rsidR="001C477C" w:rsidRPr="00A65A80" w:rsidRDefault="001C477C" w:rsidP="001C477C">
            <w:pPr>
              <w:rPr>
                <w:sz w:val="24"/>
                <w:szCs w:val="24"/>
              </w:rPr>
            </w:pPr>
            <w:r w:rsidRPr="00A65A80">
              <w:rPr>
                <w:sz w:val="24"/>
                <w:szCs w:val="24"/>
              </w:rPr>
              <w:t>Отсутствие хозяйственной деятельности</w:t>
            </w:r>
          </w:p>
        </w:tc>
      </w:tr>
      <w:tr w:rsidR="001C477C" w:rsidRPr="00A65A80" w14:paraId="4C4CAA40" w14:textId="77777777" w:rsidTr="003E0374">
        <w:tc>
          <w:tcPr>
            <w:tcW w:w="14511" w:type="dxa"/>
            <w:gridSpan w:val="9"/>
            <w:tcBorders>
              <w:top w:val="single" w:sz="4" w:space="0" w:color="auto"/>
              <w:left w:val="single" w:sz="4" w:space="0" w:color="auto"/>
              <w:bottom w:val="single" w:sz="4" w:space="0" w:color="auto"/>
              <w:right w:val="single" w:sz="4" w:space="0" w:color="auto"/>
            </w:tcBorders>
            <w:shd w:val="clear" w:color="auto" w:fill="auto"/>
          </w:tcPr>
          <w:p w14:paraId="79C316C0" w14:textId="77777777" w:rsidR="001C477C" w:rsidRPr="00A65A80" w:rsidRDefault="001C477C" w:rsidP="001C477C">
            <w:pPr>
              <w:rPr>
                <w:sz w:val="24"/>
                <w:szCs w:val="24"/>
              </w:rPr>
            </w:pPr>
            <w:r w:rsidRPr="00A65A80">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A65A80" w14:paraId="2179AAF5" w14:textId="77777777" w:rsidTr="003E0374">
        <w:tc>
          <w:tcPr>
            <w:tcW w:w="14511" w:type="dxa"/>
            <w:gridSpan w:val="9"/>
            <w:tcBorders>
              <w:right w:val="single" w:sz="4" w:space="0" w:color="auto"/>
            </w:tcBorders>
            <w:shd w:val="clear" w:color="auto" w:fill="auto"/>
          </w:tcPr>
          <w:p w14:paraId="342C45AC" w14:textId="77777777" w:rsidR="001C477C" w:rsidRPr="00A65A80" w:rsidRDefault="001C477C" w:rsidP="001C477C">
            <w:pPr>
              <w:rPr>
                <w:sz w:val="24"/>
                <w:szCs w:val="24"/>
              </w:rPr>
            </w:pPr>
            <w:r w:rsidRPr="00A65A80">
              <w:rPr>
                <w:sz w:val="24"/>
                <w:szCs w:val="24"/>
              </w:rPr>
              <w:t>Не предусмотрены.</w:t>
            </w:r>
          </w:p>
        </w:tc>
      </w:tr>
      <w:tr w:rsidR="001C477C" w:rsidRPr="00A65A80" w14:paraId="44D6E556" w14:textId="77777777" w:rsidTr="003E0374">
        <w:tc>
          <w:tcPr>
            <w:tcW w:w="14511" w:type="dxa"/>
            <w:gridSpan w:val="9"/>
            <w:tcBorders>
              <w:top w:val="single" w:sz="4" w:space="0" w:color="auto"/>
              <w:left w:val="single" w:sz="4" w:space="0" w:color="auto"/>
              <w:bottom w:val="single" w:sz="4" w:space="0" w:color="auto"/>
              <w:right w:val="single" w:sz="4" w:space="0" w:color="auto"/>
            </w:tcBorders>
            <w:shd w:val="clear" w:color="auto" w:fill="auto"/>
          </w:tcPr>
          <w:p w14:paraId="53A039D1" w14:textId="77777777" w:rsidR="001C477C" w:rsidRPr="00A65A80" w:rsidRDefault="001C477C" w:rsidP="001C477C">
            <w:pPr>
              <w:rPr>
                <w:sz w:val="24"/>
                <w:szCs w:val="24"/>
              </w:rPr>
            </w:pPr>
            <w:r w:rsidRPr="00A65A80">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A65A80" w14:paraId="537EF618" w14:textId="77777777" w:rsidTr="003E0374">
        <w:tc>
          <w:tcPr>
            <w:tcW w:w="14511" w:type="dxa"/>
            <w:gridSpan w:val="9"/>
            <w:tcBorders>
              <w:right w:val="single" w:sz="4" w:space="0" w:color="auto"/>
            </w:tcBorders>
            <w:shd w:val="clear" w:color="auto" w:fill="auto"/>
          </w:tcPr>
          <w:p w14:paraId="0328E8FD" w14:textId="77777777" w:rsidR="001C477C" w:rsidRPr="00A65A80" w:rsidRDefault="001C477C" w:rsidP="001C477C">
            <w:pPr>
              <w:rPr>
                <w:sz w:val="24"/>
                <w:szCs w:val="24"/>
              </w:rPr>
            </w:pPr>
            <w:r w:rsidRPr="00A65A80">
              <w:rPr>
                <w:sz w:val="24"/>
                <w:szCs w:val="24"/>
              </w:rPr>
              <w:t>Не предусмотрены.</w:t>
            </w:r>
          </w:p>
        </w:tc>
      </w:tr>
      <w:tr w:rsidR="00255D2E" w:rsidRPr="00A65A80" w14:paraId="0F4289CF" w14:textId="77777777" w:rsidTr="003E0374">
        <w:tc>
          <w:tcPr>
            <w:tcW w:w="14511" w:type="dxa"/>
            <w:gridSpan w:val="9"/>
            <w:tcBorders>
              <w:right w:val="single" w:sz="4" w:space="0" w:color="auto"/>
            </w:tcBorders>
            <w:shd w:val="clear" w:color="auto" w:fill="auto"/>
          </w:tcPr>
          <w:p w14:paraId="05030BDC" w14:textId="77777777" w:rsidR="00255D2E" w:rsidRPr="00A65A80" w:rsidRDefault="00255D2E" w:rsidP="00255D2E">
            <w:pPr>
              <w:rPr>
                <w:sz w:val="24"/>
                <w:szCs w:val="24"/>
              </w:rPr>
            </w:pPr>
            <w:bookmarkStart w:id="89" w:name="_Hlk72245034"/>
            <w:r w:rsidRPr="00A65A80">
              <w:rPr>
                <w:sz w:val="24"/>
                <w:szCs w:val="24"/>
              </w:rPr>
              <w:t>Примечание</w:t>
            </w:r>
          </w:p>
          <w:p w14:paraId="60EAA381" w14:textId="77777777" w:rsidR="00255D2E" w:rsidRPr="00A65A80" w:rsidRDefault="00255D2E" w:rsidP="00255D2E">
            <w:pPr>
              <w:rPr>
                <w:sz w:val="24"/>
                <w:szCs w:val="24"/>
              </w:rPr>
            </w:pPr>
            <w:r w:rsidRPr="00A65A80">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4BEE47BA" w14:textId="2CAD9705" w:rsidR="00255D2E" w:rsidRPr="00A65A80" w:rsidRDefault="00255D2E" w:rsidP="00255D2E">
            <w:pPr>
              <w:rPr>
                <w:sz w:val="24"/>
                <w:szCs w:val="24"/>
              </w:rPr>
            </w:pPr>
            <w:r w:rsidRPr="00A65A80">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bookmarkEnd w:id="89"/>
          </w:p>
        </w:tc>
      </w:tr>
    </w:tbl>
    <w:p w14:paraId="03A5013F" w14:textId="77777777" w:rsidR="001C477C" w:rsidRPr="001C477C" w:rsidRDefault="001C477C" w:rsidP="001C477C"/>
    <w:p w14:paraId="6C2D7C0A" w14:textId="458B5E9C" w:rsidR="001C477C" w:rsidRPr="001C477C" w:rsidRDefault="001C477C" w:rsidP="001C477C">
      <w:bookmarkStart w:id="90" w:name="_Toc50646390"/>
      <w:r w:rsidRPr="001C477C">
        <w:t>Статья 5</w:t>
      </w:r>
      <w:r w:rsidR="00B8681A">
        <w:t>5</w:t>
      </w:r>
      <w:r w:rsidRPr="001C477C">
        <w:t>. Зона акваторий</w:t>
      </w:r>
      <w:bookmarkEnd w:id="90"/>
    </w:p>
    <w:p w14:paraId="27FC87A4" w14:textId="77777777" w:rsidR="001C477C" w:rsidRPr="001C477C" w:rsidRDefault="001C477C" w:rsidP="001C477C"/>
    <w:p w14:paraId="1DEC69BC" w14:textId="77777777" w:rsidR="001C477C" w:rsidRPr="001C477C" w:rsidRDefault="001C477C" w:rsidP="001C477C">
      <w:r w:rsidRPr="001C477C">
        <w:t>В соответствии с частью 6 статьи 36 Градостроительного кодекса Российской Федерации градостроительные регламенты для земель, покрытых поверхностными водами, не устанавливаются. Использование земель, в границах зон акваторий, осуществляется в соответствии с земельным и водным законодательствами.</w:t>
      </w:r>
    </w:p>
    <w:p w14:paraId="11A10BE5" w14:textId="77777777" w:rsidR="001C477C" w:rsidRPr="001C477C" w:rsidRDefault="001C477C" w:rsidP="001C477C"/>
    <w:p w14:paraId="6A520550" w14:textId="7B2AF711" w:rsidR="001C477C" w:rsidRPr="001C477C" w:rsidRDefault="001C477C" w:rsidP="001C477C">
      <w:bookmarkStart w:id="91" w:name="_Toc50646391"/>
      <w:r w:rsidRPr="001C477C">
        <w:t>Статья 5</w:t>
      </w:r>
      <w:r w:rsidR="00B8681A">
        <w:t>6</w:t>
      </w:r>
      <w:r w:rsidRPr="001C477C">
        <w:t>. Зона лесов</w:t>
      </w:r>
      <w:bookmarkEnd w:id="91"/>
    </w:p>
    <w:p w14:paraId="6C376AB1" w14:textId="77777777" w:rsidR="00182005" w:rsidRPr="0062318B" w:rsidRDefault="00182005" w:rsidP="00182005">
      <w:pPr>
        <w:ind w:firstLine="851"/>
        <w:jc w:val="both"/>
      </w:pPr>
      <w:bookmarkStart w:id="92" w:name="_Toc50639333"/>
      <w:bookmarkStart w:id="93" w:name="_Toc50640415"/>
      <w:bookmarkStart w:id="94" w:name="_Toc50646392"/>
    </w:p>
    <w:tbl>
      <w:tblPr>
        <w:tblStyle w:val="TableGridReport2"/>
        <w:tblW w:w="15990" w:type="dxa"/>
        <w:tblInd w:w="-318" w:type="dxa"/>
        <w:tblLayout w:type="fixed"/>
        <w:tblLook w:val="04A0" w:firstRow="1" w:lastRow="0" w:firstColumn="1" w:lastColumn="0" w:noHBand="0" w:noVBand="1"/>
      </w:tblPr>
      <w:tblGrid>
        <w:gridCol w:w="270"/>
        <w:gridCol w:w="2065"/>
        <w:gridCol w:w="226"/>
        <w:gridCol w:w="625"/>
        <w:gridCol w:w="226"/>
        <w:gridCol w:w="2751"/>
        <w:gridCol w:w="226"/>
        <w:gridCol w:w="1758"/>
        <w:gridCol w:w="226"/>
        <w:gridCol w:w="2042"/>
        <w:gridCol w:w="226"/>
        <w:gridCol w:w="1900"/>
        <w:gridCol w:w="226"/>
        <w:gridCol w:w="2827"/>
        <w:gridCol w:w="396"/>
      </w:tblGrid>
      <w:tr w:rsidR="00182005" w:rsidRPr="00182005" w14:paraId="6C39B553" w14:textId="77777777" w:rsidTr="00182005">
        <w:trPr>
          <w:gridAfter w:val="1"/>
          <w:wAfter w:w="396" w:type="dxa"/>
        </w:trPr>
        <w:tc>
          <w:tcPr>
            <w:tcW w:w="15594" w:type="dxa"/>
            <w:gridSpan w:val="14"/>
            <w:tcBorders>
              <w:right w:val="single" w:sz="4" w:space="0" w:color="auto"/>
            </w:tcBorders>
          </w:tcPr>
          <w:p w14:paraId="2504ED9B" w14:textId="77777777" w:rsidR="00182005" w:rsidRPr="00182005" w:rsidRDefault="00182005" w:rsidP="00182005">
            <w:pPr>
              <w:ind w:firstLine="851"/>
              <w:jc w:val="both"/>
            </w:pPr>
            <w:r w:rsidRPr="00182005">
              <w:t>Зона лесов установлена в отношении земель лесного фонда и части земель и земельных участков из земель особо охраняемых территорий и объектов, территориально расположенных внутри границ земель лесного фонда.</w:t>
            </w:r>
          </w:p>
          <w:p w14:paraId="491C1CF6" w14:textId="77777777" w:rsidR="00182005" w:rsidRPr="00182005" w:rsidRDefault="00182005" w:rsidP="00182005">
            <w:pPr>
              <w:ind w:firstLine="851"/>
              <w:jc w:val="both"/>
            </w:pPr>
            <w:r w:rsidRPr="00182005">
              <w:t xml:space="preserve">В соответствии с частью 6 статьи 36 Градостроительного кодекса Российской Федерации градостроительные </w:t>
            </w:r>
            <w:r w:rsidRPr="00182005">
              <w:lastRenderedPageBreak/>
              <w:t>регламенты для земель лесного фонда не устанавливаются. Использование земель и земельных участков в границах зоны лесов осуществляется в соответствии с земельным и лесным законодательствами.</w:t>
            </w:r>
          </w:p>
          <w:p w14:paraId="568FF869" w14:textId="77777777" w:rsidR="00182005" w:rsidRPr="00182005" w:rsidRDefault="00182005" w:rsidP="00182005">
            <w:pPr>
              <w:widowControl w:val="0"/>
              <w:ind w:left="-47" w:firstLine="932"/>
              <w:jc w:val="both"/>
              <w:rPr>
                <w:b/>
              </w:rPr>
            </w:pPr>
            <w:r w:rsidRPr="00182005">
              <w:t xml:space="preserve">В отношении земельных участков, расположенных в зоне лесов, относящихся к категории земель особо охраняемых территорий и объектов, в отношении которых в установленном законом порядке было принято решение уполномоченных органов о переводе из земель лесного фонда в </w:t>
            </w:r>
            <w:proofErr w:type="gramStart"/>
            <w:r w:rsidRPr="00182005">
              <w:t>земли</w:t>
            </w:r>
            <w:proofErr w:type="gramEnd"/>
            <w:r w:rsidRPr="00182005">
              <w:t xml:space="preserve"> особо охраняемых территорий и объектов устанавливаются градостроительные регламенты:</w:t>
            </w:r>
          </w:p>
        </w:tc>
      </w:tr>
      <w:tr w:rsidR="00182005" w:rsidRPr="00182005" w14:paraId="17810F78" w14:textId="77777777" w:rsidTr="00182005">
        <w:trPr>
          <w:gridAfter w:val="1"/>
          <w:wAfter w:w="396" w:type="dxa"/>
        </w:trPr>
        <w:tc>
          <w:tcPr>
            <w:tcW w:w="2335" w:type="dxa"/>
            <w:gridSpan w:val="2"/>
            <w:vMerge w:val="restart"/>
            <w:tcBorders>
              <w:right w:val="single" w:sz="4" w:space="0" w:color="auto"/>
            </w:tcBorders>
          </w:tcPr>
          <w:p w14:paraId="7CEE218B" w14:textId="77777777" w:rsidR="00182005" w:rsidRPr="00182005" w:rsidRDefault="00182005" w:rsidP="00182005">
            <w:pPr>
              <w:widowControl w:val="0"/>
              <w:rPr>
                <w:b/>
              </w:rPr>
            </w:pPr>
            <w:r w:rsidRPr="00182005">
              <w:rPr>
                <w:b/>
              </w:rPr>
              <w:lastRenderedPageBreak/>
              <w:t>Виды разрешенного использования</w:t>
            </w:r>
          </w:p>
        </w:tc>
        <w:tc>
          <w:tcPr>
            <w:tcW w:w="851" w:type="dxa"/>
            <w:gridSpan w:val="2"/>
            <w:vMerge w:val="restart"/>
            <w:tcBorders>
              <w:right w:val="single" w:sz="4" w:space="0" w:color="auto"/>
            </w:tcBorders>
          </w:tcPr>
          <w:p w14:paraId="5689BD04" w14:textId="77777777" w:rsidR="00182005" w:rsidRPr="00182005" w:rsidRDefault="00182005" w:rsidP="00182005">
            <w:pPr>
              <w:widowControl w:val="0"/>
              <w:jc w:val="center"/>
              <w:rPr>
                <w:b/>
              </w:rPr>
            </w:pPr>
            <w:r w:rsidRPr="00182005">
              <w:rPr>
                <w:b/>
              </w:rPr>
              <w:t>Код</w:t>
            </w:r>
          </w:p>
        </w:tc>
        <w:tc>
          <w:tcPr>
            <w:tcW w:w="12408" w:type="dxa"/>
            <w:gridSpan w:val="10"/>
            <w:tcBorders>
              <w:top w:val="single" w:sz="4" w:space="0" w:color="auto"/>
              <w:left w:val="single" w:sz="4" w:space="0" w:color="auto"/>
              <w:bottom w:val="single" w:sz="4" w:space="0" w:color="auto"/>
              <w:right w:val="single" w:sz="4" w:space="0" w:color="auto"/>
            </w:tcBorders>
          </w:tcPr>
          <w:p w14:paraId="7D253577" w14:textId="77777777" w:rsidR="00182005" w:rsidRPr="00182005" w:rsidRDefault="00182005" w:rsidP="00182005">
            <w:pPr>
              <w:widowControl w:val="0"/>
              <w:ind w:left="-47"/>
              <w:jc w:val="center"/>
              <w:rPr>
                <w:b/>
              </w:rPr>
            </w:pPr>
            <w:r w:rsidRPr="00182005">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82005" w:rsidRPr="00182005" w14:paraId="7E53A5B4" w14:textId="77777777" w:rsidTr="00182005">
        <w:trPr>
          <w:gridAfter w:val="1"/>
          <w:wAfter w:w="396" w:type="dxa"/>
        </w:trPr>
        <w:tc>
          <w:tcPr>
            <w:tcW w:w="2335" w:type="dxa"/>
            <w:gridSpan w:val="2"/>
            <w:vMerge/>
            <w:tcBorders>
              <w:right w:val="single" w:sz="4" w:space="0" w:color="auto"/>
            </w:tcBorders>
          </w:tcPr>
          <w:p w14:paraId="4D3B1E06" w14:textId="77777777" w:rsidR="00182005" w:rsidRPr="00182005" w:rsidRDefault="00182005" w:rsidP="00182005">
            <w:pPr>
              <w:widowControl w:val="0"/>
              <w:ind w:left="-240"/>
              <w:rPr>
                <w:b/>
              </w:rPr>
            </w:pPr>
          </w:p>
        </w:tc>
        <w:tc>
          <w:tcPr>
            <w:tcW w:w="851" w:type="dxa"/>
            <w:gridSpan w:val="2"/>
            <w:vMerge/>
            <w:tcBorders>
              <w:right w:val="single" w:sz="4" w:space="0" w:color="auto"/>
            </w:tcBorders>
          </w:tcPr>
          <w:p w14:paraId="6FFBA531" w14:textId="77777777" w:rsidR="00182005" w:rsidRPr="00182005" w:rsidRDefault="00182005" w:rsidP="00182005">
            <w:pPr>
              <w:widowControl w:val="0"/>
              <w:ind w:left="-240"/>
              <w:jc w:val="center"/>
              <w:rPr>
                <w:b/>
              </w:rPr>
            </w:pPr>
          </w:p>
        </w:tc>
        <w:tc>
          <w:tcPr>
            <w:tcW w:w="2977" w:type="dxa"/>
            <w:gridSpan w:val="2"/>
            <w:tcBorders>
              <w:top w:val="single" w:sz="4" w:space="0" w:color="auto"/>
              <w:left w:val="single" w:sz="4" w:space="0" w:color="auto"/>
              <w:bottom w:val="single" w:sz="4" w:space="0" w:color="auto"/>
              <w:right w:val="single" w:sz="4" w:space="0" w:color="auto"/>
            </w:tcBorders>
          </w:tcPr>
          <w:p w14:paraId="23FD40EA" w14:textId="77777777" w:rsidR="00182005" w:rsidRPr="00182005" w:rsidRDefault="00182005" w:rsidP="00182005">
            <w:pPr>
              <w:widowControl w:val="0"/>
              <w:jc w:val="center"/>
              <w:rPr>
                <w:b/>
              </w:rPr>
            </w:pPr>
            <w:r w:rsidRPr="00182005">
              <w:rPr>
                <w:b/>
              </w:rPr>
              <w:t>предельные (минимальные и (или) максимальные) размеры земельных участков, в том числе их площадь</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45B00B14" w14:textId="77777777" w:rsidR="00182005" w:rsidRPr="00182005" w:rsidRDefault="00182005" w:rsidP="00182005">
            <w:pPr>
              <w:widowControl w:val="0"/>
              <w:jc w:val="center"/>
              <w:rPr>
                <w:b/>
              </w:rPr>
            </w:pPr>
            <w:r w:rsidRPr="00182005">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268" w:type="dxa"/>
            <w:gridSpan w:val="2"/>
            <w:tcBorders>
              <w:top w:val="single" w:sz="4" w:space="0" w:color="auto"/>
              <w:left w:val="single" w:sz="4" w:space="0" w:color="auto"/>
              <w:bottom w:val="single" w:sz="4" w:space="0" w:color="auto"/>
              <w:right w:val="single" w:sz="4" w:space="0" w:color="auto"/>
            </w:tcBorders>
          </w:tcPr>
          <w:p w14:paraId="0DA5CF57" w14:textId="77777777" w:rsidR="00182005" w:rsidRPr="00182005" w:rsidRDefault="00182005" w:rsidP="00182005">
            <w:pPr>
              <w:widowControl w:val="0"/>
              <w:ind w:left="-53"/>
              <w:jc w:val="center"/>
              <w:rPr>
                <w:b/>
              </w:rPr>
            </w:pPr>
            <w:r w:rsidRPr="00182005">
              <w:rPr>
                <w:b/>
              </w:rPr>
              <w:t>предельное количество этажей или предельную высоту зданий, строений, сооружений</w:t>
            </w:r>
          </w:p>
        </w:tc>
        <w:tc>
          <w:tcPr>
            <w:tcW w:w="2126" w:type="dxa"/>
            <w:gridSpan w:val="2"/>
            <w:tcBorders>
              <w:top w:val="single" w:sz="4" w:space="0" w:color="auto"/>
              <w:left w:val="single" w:sz="4" w:space="0" w:color="auto"/>
              <w:bottom w:val="single" w:sz="4" w:space="0" w:color="auto"/>
              <w:right w:val="single" w:sz="4" w:space="0" w:color="auto"/>
            </w:tcBorders>
          </w:tcPr>
          <w:p w14:paraId="2D10049D" w14:textId="77777777" w:rsidR="00182005" w:rsidRPr="00182005" w:rsidRDefault="00182005" w:rsidP="00182005">
            <w:pPr>
              <w:widowControl w:val="0"/>
              <w:ind w:left="-11"/>
              <w:jc w:val="center"/>
              <w:rPr>
                <w:b/>
              </w:rPr>
            </w:pPr>
            <w:r w:rsidRPr="00182005">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05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A8DC3DD" w14:textId="77777777" w:rsidR="00182005" w:rsidRPr="00182005" w:rsidRDefault="00182005" w:rsidP="00182005">
            <w:pPr>
              <w:widowControl w:val="0"/>
              <w:jc w:val="center"/>
              <w:rPr>
                <w:b/>
              </w:rPr>
            </w:pPr>
            <w:r w:rsidRPr="00182005">
              <w:rPr>
                <w:b/>
              </w:rPr>
              <w:t>иные предельные параметры разрешенного строительства, реконструкции объектов капитального строительства</w:t>
            </w:r>
          </w:p>
          <w:p w14:paraId="0B9FE468" w14:textId="77777777" w:rsidR="00182005" w:rsidRPr="00182005" w:rsidRDefault="00182005" w:rsidP="00182005"/>
          <w:p w14:paraId="100A2B92" w14:textId="77777777" w:rsidR="00182005" w:rsidRPr="00182005" w:rsidRDefault="00182005" w:rsidP="00182005">
            <w:pPr>
              <w:rPr>
                <w:b/>
              </w:rPr>
            </w:pPr>
          </w:p>
          <w:p w14:paraId="713645F2" w14:textId="77777777" w:rsidR="00182005" w:rsidRPr="00182005" w:rsidRDefault="00182005" w:rsidP="00182005">
            <w:pPr>
              <w:ind w:left="-240"/>
            </w:pPr>
          </w:p>
          <w:p w14:paraId="4A2640CF" w14:textId="77777777" w:rsidR="00182005" w:rsidRPr="00182005" w:rsidRDefault="00182005" w:rsidP="00182005">
            <w:pPr>
              <w:ind w:left="-240"/>
            </w:pPr>
          </w:p>
          <w:p w14:paraId="3891349E" w14:textId="77777777" w:rsidR="00182005" w:rsidRPr="00182005" w:rsidRDefault="00182005" w:rsidP="00182005">
            <w:pPr>
              <w:ind w:left="-240"/>
            </w:pPr>
          </w:p>
          <w:p w14:paraId="359C6F0F" w14:textId="77777777" w:rsidR="00182005" w:rsidRPr="00182005" w:rsidRDefault="00182005" w:rsidP="00182005">
            <w:pPr>
              <w:ind w:left="-240"/>
            </w:pPr>
          </w:p>
          <w:p w14:paraId="4D5D6E3C" w14:textId="77777777" w:rsidR="00182005" w:rsidRPr="00182005" w:rsidRDefault="00182005" w:rsidP="00182005">
            <w:pPr>
              <w:ind w:left="-240"/>
            </w:pPr>
          </w:p>
          <w:p w14:paraId="145AE132" w14:textId="77777777" w:rsidR="00182005" w:rsidRPr="00182005" w:rsidRDefault="00182005" w:rsidP="00182005">
            <w:pPr>
              <w:ind w:left="-240"/>
            </w:pPr>
          </w:p>
          <w:p w14:paraId="7D7DF621" w14:textId="77777777" w:rsidR="00182005" w:rsidRPr="00182005" w:rsidRDefault="00182005" w:rsidP="00182005">
            <w:pPr>
              <w:ind w:left="-240"/>
            </w:pPr>
          </w:p>
          <w:p w14:paraId="64584E51" w14:textId="77777777" w:rsidR="00182005" w:rsidRPr="00182005" w:rsidRDefault="00182005" w:rsidP="00182005">
            <w:pPr>
              <w:ind w:left="-240"/>
            </w:pPr>
          </w:p>
          <w:p w14:paraId="2AC15CB5" w14:textId="77777777" w:rsidR="00182005" w:rsidRPr="00182005" w:rsidRDefault="00182005" w:rsidP="00182005">
            <w:pPr>
              <w:ind w:left="-240"/>
            </w:pPr>
          </w:p>
          <w:p w14:paraId="570E5914" w14:textId="77777777" w:rsidR="00182005" w:rsidRPr="00182005" w:rsidRDefault="00182005" w:rsidP="00182005">
            <w:pPr>
              <w:ind w:left="-240"/>
            </w:pPr>
          </w:p>
          <w:p w14:paraId="5C7C3F7D" w14:textId="77777777" w:rsidR="00182005" w:rsidRPr="00182005" w:rsidRDefault="00182005" w:rsidP="00182005">
            <w:pPr>
              <w:ind w:left="-240"/>
            </w:pPr>
          </w:p>
          <w:p w14:paraId="259C757B" w14:textId="77777777" w:rsidR="00182005" w:rsidRPr="00182005" w:rsidRDefault="00182005" w:rsidP="00182005">
            <w:pPr>
              <w:ind w:left="-240"/>
            </w:pPr>
          </w:p>
        </w:tc>
      </w:tr>
      <w:tr w:rsidR="00182005" w:rsidRPr="0058159D" w14:paraId="72E5FD58" w14:textId="77777777" w:rsidTr="00182005">
        <w:tblPrEx>
          <w:jc w:val="center"/>
        </w:tblPrEx>
        <w:trPr>
          <w:gridBefore w:val="1"/>
          <w:wBefore w:w="270" w:type="dxa"/>
          <w:jc w:val="center"/>
        </w:trPr>
        <w:tc>
          <w:tcPr>
            <w:tcW w:w="1572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08E92B" w14:textId="77777777" w:rsidR="00182005" w:rsidRPr="00182005" w:rsidRDefault="00182005" w:rsidP="00182005">
            <w:pPr>
              <w:widowControl w:val="0"/>
              <w:jc w:val="center"/>
              <w:rPr>
                <w:b/>
              </w:rPr>
            </w:pPr>
            <w:r w:rsidRPr="00182005">
              <w:rPr>
                <w:b/>
              </w:rPr>
              <w:lastRenderedPageBreak/>
              <w:t>Основные виды разрешенного использования земельных участков и объектов капитального строительства</w:t>
            </w:r>
          </w:p>
        </w:tc>
      </w:tr>
      <w:tr w:rsidR="00182005" w:rsidRPr="0058159D" w14:paraId="3D6136C5" w14:textId="77777777" w:rsidTr="00182005">
        <w:tblPrEx>
          <w:jc w:val="center"/>
        </w:tblPrEx>
        <w:trPr>
          <w:gridBefore w:val="1"/>
          <w:wBefore w:w="270" w:type="dxa"/>
          <w:jc w:val="center"/>
        </w:trPr>
        <w:tc>
          <w:tcPr>
            <w:tcW w:w="2291" w:type="dxa"/>
            <w:gridSpan w:val="2"/>
            <w:tcBorders>
              <w:right w:val="single" w:sz="4" w:space="0" w:color="auto"/>
            </w:tcBorders>
          </w:tcPr>
          <w:p w14:paraId="7C351A4B" w14:textId="77777777" w:rsidR="00182005" w:rsidRPr="00182005" w:rsidRDefault="00182005" w:rsidP="00182005">
            <w:pPr>
              <w:widowControl w:val="0"/>
            </w:pPr>
            <w:r w:rsidRPr="00182005">
              <w:t xml:space="preserve">Отдых (рекреация) </w:t>
            </w:r>
          </w:p>
        </w:tc>
        <w:tc>
          <w:tcPr>
            <w:tcW w:w="851" w:type="dxa"/>
            <w:gridSpan w:val="2"/>
            <w:tcBorders>
              <w:right w:val="single" w:sz="4" w:space="0" w:color="auto"/>
            </w:tcBorders>
          </w:tcPr>
          <w:p w14:paraId="1C3E9CB8" w14:textId="77777777" w:rsidR="00182005" w:rsidRPr="00182005" w:rsidRDefault="00182005" w:rsidP="00182005">
            <w:pPr>
              <w:widowControl w:val="0"/>
              <w:jc w:val="center"/>
            </w:pPr>
            <w:r w:rsidRPr="00182005">
              <w:t>5.0.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90F00DB" w14:textId="77777777" w:rsidR="00182005" w:rsidRPr="00182005" w:rsidRDefault="00182005" w:rsidP="00182005">
            <w:pPr>
              <w:widowControl w:val="0"/>
              <w:jc w:val="center"/>
            </w:pPr>
            <w:r w:rsidRPr="00182005">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A0AC5F" w14:textId="77777777" w:rsidR="00182005" w:rsidRPr="00182005" w:rsidRDefault="00182005" w:rsidP="00182005">
            <w:pPr>
              <w:widowControl w:val="0"/>
              <w:jc w:val="center"/>
            </w:pPr>
            <w:r w:rsidRPr="00182005">
              <w:t>Не подлежат установлению</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01980C" w14:textId="77777777" w:rsidR="00182005" w:rsidRPr="00182005" w:rsidRDefault="00182005" w:rsidP="00182005">
            <w:pPr>
              <w:widowControl w:val="0"/>
              <w:jc w:val="center"/>
            </w:pPr>
            <w:r w:rsidRPr="00182005">
              <w:t>Не подлежат установлению</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32CE89" w14:textId="77777777" w:rsidR="00182005" w:rsidRPr="00182005" w:rsidRDefault="00182005" w:rsidP="00182005">
            <w:pPr>
              <w:widowControl w:val="0"/>
              <w:jc w:val="center"/>
            </w:pPr>
            <w:r w:rsidRPr="00182005">
              <w:t>Не подлежит установлению</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522A573A" w14:textId="77777777" w:rsidR="00182005" w:rsidRPr="00182005" w:rsidRDefault="00182005" w:rsidP="00182005">
            <w:pPr>
              <w:widowControl w:val="0"/>
              <w:jc w:val="center"/>
            </w:pPr>
            <w:r w:rsidRPr="00182005">
              <w:t xml:space="preserve">не </w:t>
            </w:r>
            <w:proofErr w:type="gramStart"/>
            <w:r w:rsidRPr="00182005">
              <w:t>установлены</w:t>
            </w:r>
            <w:proofErr w:type="gramEnd"/>
          </w:p>
        </w:tc>
      </w:tr>
      <w:tr w:rsidR="00182005" w:rsidRPr="0058159D" w14:paraId="2FE24AF3" w14:textId="77777777" w:rsidTr="00182005">
        <w:tblPrEx>
          <w:jc w:val="center"/>
        </w:tblPrEx>
        <w:trPr>
          <w:gridBefore w:val="1"/>
          <w:wBefore w:w="270" w:type="dxa"/>
          <w:jc w:val="center"/>
        </w:trPr>
        <w:tc>
          <w:tcPr>
            <w:tcW w:w="15720" w:type="dxa"/>
            <w:gridSpan w:val="14"/>
            <w:tcBorders>
              <w:top w:val="single" w:sz="4" w:space="0" w:color="auto"/>
              <w:left w:val="single" w:sz="4" w:space="0" w:color="auto"/>
              <w:bottom w:val="single" w:sz="4" w:space="0" w:color="auto"/>
              <w:right w:val="single" w:sz="4" w:space="0" w:color="auto"/>
            </w:tcBorders>
          </w:tcPr>
          <w:p w14:paraId="557EF038" w14:textId="77777777" w:rsidR="00182005" w:rsidRPr="00182005" w:rsidRDefault="00182005" w:rsidP="00182005">
            <w:pPr>
              <w:widowControl w:val="0"/>
            </w:pPr>
            <w:r w:rsidRPr="00182005">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01D26738" w14:textId="77777777" w:rsidR="00182005" w:rsidRPr="00182005" w:rsidRDefault="00182005" w:rsidP="00182005">
            <w:pPr>
              <w:widowControl w:val="0"/>
            </w:pPr>
            <w:r w:rsidRPr="00182005">
              <w:t>создание и уход за городскими лесами, скверами, прудами, озерами, водохранилищами, пляжами, а также обустройство мест отдыха в них.</w:t>
            </w:r>
          </w:p>
          <w:p w14:paraId="7FCE7EC5" w14:textId="77777777" w:rsidR="00182005" w:rsidRPr="00182005" w:rsidRDefault="00182005" w:rsidP="00182005">
            <w:pPr>
              <w:widowControl w:val="0"/>
            </w:pPr>
            <w:r w:rsidRPr="00182005">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w:t>
            </w:r>
          </w:p>
        </w:tc>
      </w:tr>
      <w:tr w:rsidR="00182005" w:rsidRPr="0058159D" w14:paraId="5A867603" w14:textId="77777777" w:rsidTr="00182005">
        <w:tblPrEx>
          <w:jc w:val="center"/>
        </w:tblPrEx>
        <w:trPr>
          <w:gridBefore w:val="1"/>
          <w:wBefore w:w="270" w:type="dxa"/>
          <w:jc w:val="center"/>
        </w:trPr>
        <w:tc>
          <w:tcPr>
            <w:tcW w:w="2291" w:type="dxa"/>
            <w:gridSpan w:val="2"/>
            <w:tcBorders>
              <w:right w:val="single" w:sz="4" w:space="0" w:color="auto"/>
            </w:tcBorders>
          </w:tcPr>
          <w:p w14:paraId="17620E97" w14:textId="77777777" w:rsidR="00182005" w:rsidRPr="00182005" w:rsidRDefault="00182005" w:rsidP="00182005">
            <w:pPr>
              <w:widowControl w:val="0"/>
            </w:pPr>
            <w:r w:rsidRPr="00182005">
              <w:t xml:space="preserve">Природно-познавательный туризм </w:t>
            </w:r>
          </w:p>
        </w:tc>
        <w:tc>
          <w:tcPr>
            <w:tcW w:w="851" w:type="dxa"/>
            <w:gridSpan w:val="2"/>
            <w:tcBorders>
              <w:right w:val="single" w:sz="4" w:space="0" w:color="auto"/>
            </w:tcBorders>
          </w:tcPr>
          <w:p w14:paraId="27D6872E" w14:textId="77777777" w:rsidR="00182005" w:rsidRPr="00182005" w:rsidRDefault="00182005" w:rsidP="00182005">
            <w:pPr>
              <w:widowControl w:val="0"/>
            </w:pPr>
            <w:r w:rsidRPr="00182005">
              <w:t>5.2.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C0CBEC2" w14:textId="77777777" w:rsidR="00182005" w:rsidRPr="00182005" w:rsidRDefault="00182005" w:rsidP="00182005">
            <w:pPr>
              <w:widowControl w:val="0"/>
              <w:jc w:val="center"/>
            </w:pPr>
            <w:r w:rsidRPr="00182005">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FF0A85" w14:textId="77777777" w:rsidR="00182005" w:rsidRPr="00182005" w:rsidRDefault="00182005" w:rsidP="00182005">
            <w:pPr>
              <w:widowControl w:val="0"/>
              <w:jc w:val="center"/>
            </w:pPr>
            <w:r w:rsidRPr="00182005">
              <w:t>Не подлежат установлению</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435554" w14:textId="77777777" w:rsidR="00182005" w:rsidRPr="00182005" w:rsidRDefault="00182005" w:rsidP="00182005">
            <w:pPr>
              <w:widowControl w:val="0"/>
              <w:jc w:val="center"/>
            </w:pPr>
            <w:r w:rsidRPr="00182005">
              <w:t>Не подлежат установлению</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02D3628" w14:textId="77777777" w:rsidR="00182005" w:rsidRPr="00182005" w:rsidRDefault="00182005" w:rsidP="00182005">
            <w:pPr>
              <w:widowControl w:val="0"/>
              <w:jc w:val="center"/>
            </w:pPr>
            <w:r w:rsidRPr="00182005">
              <w:t>Не подлежит установлению</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718370AC" w14:textId="77777777" w:rsidR="00182005" w:rsidRPr="00182005" w:rsidRDefault="00182005" w:rsidP="00182005">
            <w:pPr>
              <w:widowControl w:val="0"/>
              <w:jc w:val="center"/>
            </w:pPr>
            <w:r w:rsidRPr="00182005">
              <w:t xml:space="preserve">не </w:t>
            </w:r>
            <w:proofErr w:type="gramStart"/>
            <w:r w:rsidRPr="00182005">
              <w:t>установлены</w:t>
            </w:r>
            <w:proofErr w:type="gramEnd"/>
          </w:p>
        </w:tc>
      </w:tr>
      <w:tr w:rsidR="00182005" w:rsidRPr="0058159D" w14:paraId="1CE83B37" w14:textId="77777777" w:rsidTr="00182005">
        <w:tblPrEx>
          <w:jc w:val="center"/>
        </w:tblPrEx>
        <w:trPr>
          <w:gridBefore w:val="1"/>
          <w:wBefore w:w="270" w:type="dxa"/>
          <w:jc w:val="center"/>
        </w:trPr>
        <w:tc>
          <w:tcPr>
            <w:tcW w:w="15720" w:type="dxa"/>
            <w:gridSpan w:val="14"/>
            <w:tcBorders>
              <w:top w:val="single" w:sz="4" w:space="0" w:color="auto"/>
              <w:left w:val="single" w:sz="4" w:space="0" w:color="auto"/>
              <w:bottom w:val="single" w:sz="4" w:space="0" w:color="auto"/>
              <w:right w:val="single" w:sz="4" w:space="0" w:color="auto"/>
            </w:tcBorders>
          </w:tcPr>
          <w:p w14:paraId="736A30C5" w14:textId="77777777" w:rsidR="00182005" w:rsidRPr="00182005" w:rsidRDefault="00182005" w:rsidP="00182005">
            <w:pPr>
              <w:widowControl w:val="0"/>
            </w:pPr>
            <w:r w:rsidRPr="00182005">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BDDF40C" w14:textId="77777777" w:rsidR="00182005" w:rsidRPr="00182005" w:rsidRDefault="00182005" w:rsidP="00182005">
            <w:pPr>
              <w:widowControl w:val="0"/>
            </w:pPr>
            <w:r w:rsidRPr="00182005">
              <w:t xml:space="preserve">осуществление необходимых природоохранных и </w:t>
            </w:r>
            <w:proofErr w:type="spellStart"/>
            <w:r w:rsidRPr="00182005">
              <w:t>природовосстановительных</w:t>
            </w:r>
            <w:proofErr w:type="spellEnd"/>
            <w:r w:rsidRPr="00182005">
              <w:t xml:space="preserve"> мероприятий.</w:t>
            </w:r>
          </w:p>
        </w:tc>
      </w:tr>
      <w:tr w:rsidR="00182005" w:rsidRPr="0058159D" w14:paraId="0AE3EEF0" w14:textId="77777777" w:rsidTr="00182005">
        <w:tblPrEx>
          <w:jc w:val="center"/>
        </w:tblPrEx>
        <w:trPr>
          <w:gridBefore w:val="1"/>
          <w:wBefore w:w="270" w:type="dxa"/>
          <w:jc w:val="center"/>
        </w:trPr>
        <w:tc>
          <w:tcPr>
            <w:tcW w:w="2291" w:type="dxa"/>
            <w:gridSpan w:val="2"/>
            <w:tcBorders>
              <w:right w:val="single" w:sz="4" w:space="0" w:color="auto"/>
            </w:tcBorders>
          </w:tcPr>
          <w:p w14:paraId="14347211" w14:textId="77777777" w:rsidR="00182005" w:rsidRPr="00182005" w:rsidRDefault="00182005" w:rsidP="00182005">
            <w:pPr>
              <w:widowControl w:val="0"/>
            </w:pPr>
            <w:r w:rsidRPr="00182005">
              <w:t xml:space="preserve">Туристическое обслуживание </w:t>
            </w:r>
          </w:p>
        </w:tc>
        <w:tc>
          <w:tcPr>
            <w:tcW w:w="851" w:type="dxa"/>
            <w:gridSpan w:val="2"/>
            <w:tcBorders>
              <w:right w:val="single" w:sz="4" w:space="0" w:color="auto"/>
            </w:tcBorders>
          </w:tcPr>
          <w:p w14:paraId="3B08BBC9" w14:textId="77777777" w:rsidR="00182005" w:rsidRPr="00182005" w:rsidRDefault="00182005" w:rsidP="00182005">
            <w:pPr>
              <w:widowControl w:val="0"/>
            </w:pPr>
            <w:r w:rsidRPr="00182005">
              <w:t>5.2.1</w:t>
            </w:r>
          </w:p>
        </w:tc>
        <w:tc>
          <w:tcPr>
            <w:tcW w:w="2977" w:type="dxa"/>
            <w:gridSpan w:val="2"/>
            <w:tcBorders>
              <w:top w:val="single" w:sz="4" w:space="0" w:color="auto"/>
              <w:left w:val="single" w:sz="4" w:space="0" w:color="auto"/>
              <w:bottom w:val="single" w:sz="4" w:space="0" w:color="auto"/>
              <w:right w:val="single" w:sz="4" w:space="0" w:color="auto"/>
            </w:tcBorders>
          </w:tcPr>
          <w:p w14:paraId="5918DE0B" w14:textId="77777777" w:rsidR="00182005" w:rsidRPr="00182005" w:rsidRDefault="00182005" w:rsidP="00182005">
            <w:r w:rsidRPr="00182005">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tcPr>
          <w:p w14:paraId="2A0B2589" w14:textId="77777777" w:rsidR="00182005" w:rsidRPr="00182005" w:rsidRDefault="00182005" w:rsidP="00182005">
            <w:r w:rsidRPr="00182005">
              <w:t>Не подлежат установлению</w:t>
            </w:r>
          </w:p>
        </w:tc>
        <w:tc>
          <w:tcPr>
            <w:tcW w:w="2268" w:type="dxa"/>
            <w:gridSpan w:val="2"/>
            <w:tcBorders>
              <w:top w:val="single" w:sz="4" w:space="0" w:color="auto"/>
              <w:left w:val="single" w:sz="4" w:space="0" w:color="auto"/>
              <w:bottom w:val="single" w:sz="4" w:space="0" w:color="auto"/>
              <w:right w:val="single" w:sz="4" w:space="0" w:color="auto"/>
            </w:tcBorders>
          </w:tcPr>
          <w:p w14:paraId="08ABD4EF" w14:textId="77777777" w:rsidR="00182005" w:rsidRPr="00182005" w:rsidRDefault="00182005" w:rsidP="00182005">
            <w:r w:rsidRPr="00182005">
              <w:t>Не подлежат установлению</w:t>
            </w:r>
          </w:p>
        </w:tc>
        <w:tc>
          <w:tcPr>
            <w:tcW w:w="2126" w:type="dxa"/>
            <w:gridSpan w:val="2"/>
            <w:tcBorders>
              <w:top w:val="single" w:sz="4" w:space="0" w:color="auto"/>
              <w:left w:val="single" w:sz="4" w:space="0" w:color="auto"/>
              <w:bottom w:val="single" w:sz="4" w:space="0" w:color="auto"/>
              <w:right w:val="single" w:sz="4" w:space="0" w:color="auto"/>
            </w:tcBorders>
          </w:tcPr>
          <w:p w14:paraId="43149856" w14:textId="77777777" w:rsidR="00182005" w:rsidRPr="00182005" w:rsidRDefault="00182005" w:rsidP="00182005">
            <w:r w:rsidRPr="00182005">
              <w:t>Не подлежит установлению</w:t>
            </w:r>
          </w:p>
        </w:tc>
        <w:tc>
          <w:tcPr>
            <w:tcW w:w="3223" w:type="dxa"/>
            <w:gridSpan w:val="2"/>
            <w:tcBorders>
              <w:top w:val="single" w:sz="4" w:space="0" w:color="auto"/>
              <w:left w:val="single" w:sz="4" w:space="0" w:color="auto"/>
              <w:bottom w:val="single" w:sz="4" w:space="0" w:color="auto"/>
              <w:right w:val="single" w:sz="4" w:space="0" w:color="auto"/>
            </w:tcBorders>
          </w:tcPr>
          <w:p w14:paraId="0824E7F9" w14:textId="77777777" w:rsidR="00182005" w:rsidRPr="00182005" w:rsidRDefault="00182005" w:rsidP="00182005">
            <w:r w:rsidRPr="00182005">
              <w:t xml:space="preserve">не </w:t>
            </w:r>
            <w:proofErr w:type="gramStart"/>
            <w:r w:rsidRPr="00182005">
              <w:t>установлены</w:t>
            </w:r>
            <w:proofErr w:type="gramEnd"/>
          </w:p>
        </w:tc>
      </w:tr>
      <w:tr w:rsidR="00182005" w:rsidRPr="0058159D" w14:paraId="19829987" w14:textId="77777777" w:rsidTr="00182005">
        <w:tblPrEx>
          <w:jc w:val="center"/>
        </w:tblPrEx>
        <w:trPr>
          <w:gridBefore w:val="1"/>
          <w:wBefore w:w="270" w:type="dxa"/>
          <w:jc w:val="center"/>
        </w:trPr>
        <w:tc>
          <w:tcPr>
            <w:tcW w:w="15720" w:type="dxa"/>
            <w:gridSpan w:val="14"/>
            <w:tcBorders>
              <w:top w:val="single" w:sz="4" w:space="0" w:color="auto"/>
              <w:left w:val="single" w:sz="4" w:space="0" w:color="auto"/>
              <w:bottom w:val="single" w:sz="4" w:space="0" w:color="auto"/>
              <w:right w:val="single" w:sz="4" w:space="0" w:color="auto"/>
            </w:tcBorders>
          </w:tcPr>
          <w:p w14:paraId="6552187E" w14:textId="77777777" w:rsidR="00182005" w:rsidRPr="00182005" w:rsidRDefault="00182005" w:rsidP="00182005">
            <w:pPr>
              <w:widowControl w:val="0"/>
            </w:pPr>
            <w:r w:rsidRPr="00182005">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182005" w:rsidRPr="0058159D" w14:paraId="21080044" w14:textId="77777777" w:rsidTr="00182005">
        <w:tblPrEx>
          <w:jc w:val="center"/>
        </w:tblPrEx>
        <w:trPr>
          <w:gridBefore w:val="1"/>
          <w:wBefore w:w="270" w:type="dxa"/>
          <w:jc w:val="center"/>
        </w:trPr>
        <w:tc>
          <w:tcPr>
            <w:tcW w:w="2291" w:type="dxa"/>
            <w:gridSpan w:val="2"/>
            <w:tcBorders>
              <w:right w:val="single" w:sz="4" w:space="0" w:color="auto"/>
            </w:tcBorders>
          </w:tcPr>
          <w:p w14:paraId="42489E45" w14:textId="77777777" w:rsidR="00182005" w:rsidRPr="00182005" w:rsidRDefault="00182005" w:rsidP="00182005">
            <w:pPr>
              <w:widowControl w:val="0"/>
            </w:pPr>
            <w:r w:rsidRPr="00182005">
              <w:t xml:space="preserve">Охота и рыбалка </w:t>
            </w:r>
          </w:p>
        </w:tc>
        <w:tc>
          <w:tcPr>
            <w:tcW w:w="851" w:type="dxa"/>
            <w:gridSpan w:val="2"/>
            <w:tcBorders>
              <w:right w:val="single" w:sz="4" w:space="0" w:color="auto"/>
            </w:tcBorders>
          </w:tcPr>
          <w:p w14:paraId="76EC88D1" w14:textId="77777777" w:rsidR="00182005" w:rsidRPr="00182005" w:rsidRDefault="00182005" w:rsidP="00182005">
            <w:pPr>
              <w:widowControl w:val="0"/>
            </w:pPr>
            <w:r w:rsidRPr="00182005">
              <w:t>5.3.</w:t>
            </w:r>
          </w:p>
        </w:tc>
        <w:tc>
          <w:tcPr>
            <w:tcW w:w="2977" w:type="dxa"/>
            <w:gridSpan w:val="2"/>
            <w:tcBorders>
              <w:top w:val="single" w:sz="4" w:space="0" w:color="auto"/>
              <w:left w:val="single" w:sz="4" w:space="0" w:color="auto"/>
              <w:bottom w:val="single" w:sz="4" w:space="0" w:color="auto"/>
              <w:right w:val="single" w:sz="4" w:space="0" w:color="auto"/>
            </w:tcBorders>
          </w:tcPr>
          <w:p w14:paraId="6B49AC44" w14:textId="77777777" w:rsidR="00182005" w:rsidRPr="00182005" w:rsidRDefault="00182005" w:rsidP="00182005">
            <w:pPr>
              <w:widowControl w:val="0"/>
            </w:pPr>
            <w:r w:rsidRPr="00182005">
              <w:t>Минимальная площадь земельного участка – 0,01 га.</w:t>
            </w:r>
          </w:p>
          <w:p w14:paraId="04628D97" w14:textId="77777777" w:rsidR="00182005" w:rsidRPr="00182005" w:rsidRDefault="00182005" w:rsidP="00182005">
            <w:pPr>
              <w:widowControl w:val="0"/>
            </w:pPr>
            <w:r w:rsidRPr="00182005">
              <w:t>Максимальная площадь земельного участка – 0,4 га.</w:t>
            </w:r>
          </w:p>
        </w:tc>
        <w:tc>
          <w:tcPr>
            <w:tcW w:w="1984" w:type="dxa"/>
            <w:gridSpan w:val="2"/>
            <w:tcBorders>
              <w:top w:val="single" w:sz="4" w:space="0" w:color="auto"/>
              <w:left w:val="single" w:sz="4" w:space="0" w:color="auto"/>
              <w:bottom w:val="single" w:sz="4" w:space="0" w:color="auto"/>
              <w:right w:val="single" w:sz="4" w:space="0" w:color="auto"/>
            </w:tcBorders>
          </w:tcPr>
          <w:p w14:paraId="53DE8816" w14:textId="77777777" w:rsidR="00182005" w:rsidRPr="00182005" w:rsidRDefault="00182005" w:rsidP="00182005">
            <w:r w:rsidRPr="00182005">
              <w:t>Не подлежат установлению</w:t>
            </w:r>
          </w:p>
        </w:tc>
        <w:tc>
          <w:tcPr>
            <w:tcW w:w="2268" w:type="dxa"/>
            <w:gridSpan w:val="2"/>
            <w:tcBorders>
              <w:top w:val="single" w:sz="4" w:space="0" w:color="auto"/>
              <w:left w:val="single" w:sz="4" w:space="0" w:color="auto"/>
              <w:bottom w:val="single" w:sz="4" w:space="0" w:color="auto"/>
              <w:right w:val="single" w:sz="4" w:space="0" w:color="auto"/>
            </w:tcBorders>
          </w:tcPr>
          <w:p w14:paraId="1B17909B" w14:textId="77777777" w:rsidR="00182005" w:rsidRPr="00182005" w:rsidRDefault="00182005" w:rsidP="00182005">
            <w:r w:rsidRPr="00182005">
              <w:t>Не подлежат установлению</w:t>
            </w:r>
          </w:p>
        </w:tc>
        <w:tc>
          <w:tcPr>
            <w:tcW w:w="2126" w:type="dxa"/>
            <w:gridSpan w:val="2"/>
            <w:tcBorders>
              <w:top w:val="single" w:sz="4" w:space="0" w:color="auto"/>
              <w:left w:val="single" w:sz="4" w:space="0" w:color="auto"/>
              <w:bottom w:val="single" w:sz="4" w:space="0" w:color="auto"/>
              <w:right w:val="single" w:sz="4" w:space="0" w:color="auto"/>
            </w:tcBorders>
          </w:tcPr>
          <w:p w14:paraId="72135143" w14:textId="77777777" w:rsidR="00182005" w:rsidRPr="00182005" w:rsidRDefault="00182005" w:rsidP="00182005">
            <w:r w:rsidRPr="00182005">
              <w:t>Не подлежит установлению</w:t>
            </w:r>
          </w:p>
        </w:tc>
        <w:tc>
          <w:tcPr>
            <w:tcW w:w="3223" w:type="dxa"/>
            <w:gridSpan w:val="2"/>
            <w:tcBorders>
              <w:top w:val="single" w:sz="4" w:space="0" w:color="auto"/>
              <w:left w:val="single" w:sz="4" w:space="0" w:color="auto"/>
              <w:bottom w:val="single" w:sz="4" w:space="0" w:color="auto"/>
              <w:right w:val="single" w:sz="4" w:space="0" w:color="auto"/>
            </w:tcBorders>
          </w:tcPr>
          <w:p w14:paraId="6A217810" w14:textId="77777777" w:rsidR="00182005" w:rsidRPr="00182005" w:rsidRDefault="00182005" w:rsidP="00182005">
            <w:r w:rsidRPr="00182005">
              <w:t xml:space="preserve">не </w:t>
            </w:r>
            <w:proofErr w:type="gramStart"/>
            <w:r w:rsidRPr="00182005">
              <w:t>установлены</w:t>
            </w:r>
            <w:proofErr w:type="gramEnd"/>
          </w:p>
        </w:tc>
      </w:tr>
      <w:tr w:rsidR="00182005" w:rsidRPr="0058159D" w14:paraId="30E05ABC" w14:textId="77777777" w:rsidTr="00182005">
        <w:tblPrEx>
          <w:jc w:val="center"/>
        </w:tblPrEx>
        <w:trPr>
          <w:gridBefore w:val="1"/>
          <w:wBefore w:w="270" w:type="dxa"/>
          <w:jc w:val="center"/>
        </w:trPr>
        <w:tc>
          <w:tcPr>
            <w:tcW w:w="15720" w:type="dxa"/>
            <w:gridSpan w:val="14"/>
            <w:tcBorders>
              <w:right w:val="single" w:sz="4" w:space="0" w:color="auto"/>
            </w:tcBorders>
          </w:tcPr>
          <w:p w14:paraId="4AFEED3F" w14:textId="77777777" w:rsidR="00182005" w:rsidRPr="00182005" w:rsidRDefault="00182005" w:rsidP="00182005">
            <w:r w:rsidRPr="00182005">
              <w:t xml:space="preserve">Обустройство мест охоты и рыбалки, в том числе размещение дома охотника или рыболова, сооружений, необходимых для </w:t>
            </w:r>
            <w:r w:rsidRPr="00182005">
              <w:lastRenderedPageBreak/>
              <w:t>восстановления и поддержания поголовья зверей или количества рыбы.</w:t>
            </w:r>
          </w:p>
        </w:tc>
      </w:tr>
      <w:tr w:rsidR="00182005" w:rsidRPr="0058159D" w14:paraId="6E8F2EE8" w14:textId="77777777" w:rsidTr="00182005">
        <w:tblPrEx>
          <w:jc w:val="center"/>
        </w:tblPrEx>
        <w:trPr>
          <w:gridBefore w:val="1"/>
          <w:wBefore w:w="270" w:type="dxa"/>
          <w:jc w:val="center"/>
        </w:trPr>
        <w:tc>
          <w:tcPr>
            <w:tcW w:w="2291" w:type="dxa"/>
            <w:gridSpan w:val="2"/>
            <w:tcBorders>
              <w:right w:val="single" w:sz="4" w:space="0" w:color="auto"/>
            </w:tcBorders>
          </w:tcPr>
          <w:p w14:paraId="2A05B7C3" w14:textId="77777777" w:rsidR="00182005" w:rsidRPr="00182005" w:rsidRDefault="00182005" w:rsidP="00182005">
            <w:pPr>
              <w:widowControl w:val="0"/>
            </w:pPr>
            <w:r w:rsidRPr="00182005">
              <w:lastRenderedPageBreak/>
              <w:t>Причалы для маломерных судов</w:t>
            </w:r>
          </w:p>
          <w:p w14:paraId="38678909" w14:textId="77777777" w:rsidR="00182005" w:rsidRPr="00182005" w:rsidRDefault="00182005" w:rsidP="00182005">
            <w:pPr>
              <w:widowControl w:val="0"/>
            </w:pPr>
          </w:p>
        </w:tc>
        <w:tc>
          <w:tcPr>
            <w:tcW w:w="851" w:type="dxa"/>
            <w:gridSpan w:val="2"/>
            <w:tcBorders>
              <w:right w:val="single" w:sz="4" w:space="0" w:color="auto"/>
            </w:tcBorders>
          </w:tcPr>
          <w:p w14:paraId="7700E5E6" w14:textId="77777777" w:rsidR="00182005" w:rsidRPr="00182005" w:rsidRDefault="00182005" w:rsidP="00182005">
            <w:pPr>
              <w:widowControl w:val="0"/>
            </w:pPr>
            <w:r w:rsidRPr="00182005">
              <w:t>5.4</w:t>
            </w:r>
          </w:p>
        </w:tc>
        <w:tc>
          <w:tcPr>
            <w:tcW w:w="2977" w:type="dxa"/>
            <w:gridSpan w:val="2"/>
            <w:tcBorders>
              <w:top w:val="single" w:sz="4" w:space="0" w:color="auto"/>
              <w:left w:val="single" w:sz="4" w:space="0" w:color="auto"/>
              <w:bottom w:val="single" w:sz="4" w:space="0" w:color="auto"/>
              <w:right w:val="single" w:sz="4" w:space="0" w:color="auto"/>
            </w:tcBorders>
          </w:tcPr>
          <w:p w14:paraId="78809B44" w14:textId="77777777" w:rsidR="00182005" w:rsidRPr="00182005" w:rsidRDefault="00182005" w:rsidP="00182005">
            <w:r w:rsidRPr="00182005">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tcPr>
          <w:p w14:paraId="78D18380" w14:textId="77777777" w:rsidR="00182005" w:rsidRPr="00182005" w:rsidRDefault="00182005" w:rsidP="00182005">
            <w:r w:rsidRPr="00182005">
              <w:t>Не подлежат установлению</w:t>
            </w:r>
          </w:p>
        </w:tc>
        <w:tc>
          <w:tcPr>
            <w:tcW w:w="2268" w:type="dxa"/>
            <w:gridSpan w:val="2"/>
            <w:tcBorders>
              <w:top w:val="single" w:sz="4" w:space="0" w:color="auto"/>
              <w:left w:val="single" w:sz="4" w:space="0" w:color="auto"/>
              <w:bottom w:val="single" w:sz="4" w:space="0" w:color="auto"/>
              <w:right w:val="single" w:sz="4" w:space="0" w:color="auto"/>
            </w:tcBorders>
          </w:tcPr>
          <w:p w14:paraId="18AEB2D3" w14:textId="77777777" w:rsidR="00182005" w:rsidRPr="00182005" w:rsidRDefault="00182005" w:rsidP="00182005">
            <w:r w:rsidRPr="00182005">
              <w:t>Не подлежат установлению</w:t>
            </w:r>
          </w:p>
        </w:tc>
        <w:tc>
          <w:tcPr>
            <w:tcW w:w="2126" w:type="dxa"/>
            <w:gridSpan w:val="2"/>
            <w:tcBorders>
              <w:top w:val="single" w:sz="4" w:space="0" w:color="auto"/>
              <w:left w:val="single" w:sz="4" w:space="0" w:color="auto"/>
              <w:bottom w:val="single" w:sz="4" w:space="0" w:color="auto"/>
              <w:right w:val="single" w:sz="4" w:space="0" w:color="auto"/>
            </w:tcBorders>
          </w:tcPr>
          <w:p w14:paraId="010EFCBB" w14:textId="77777777" w:rsidR="00182005" w:rsidRPr="00182005" w:rsidRDefault="00182005" w:rsidP="00182005">
            <w:r w:rsidRPr="00182005">
              <w:t>Не подлежит установлению</w:t>
            </w:r>
          </w:p>
        </w:tc>
        <w:tc>
          <w:tcPr>
            <w:tcW w:w="3223" w:type="dxa"/>
            <w:gridSpan w:val="2"/>
            <w:tcBorders>
              <w:top w:val="single" w:sz="4" w:space="0" w:color="auto"/>
              <w:left w:val="single" w:sz="4" w:space="0" w:color="auto"/>
              <w:bottom w:val="single" w:sz="4" w:space="0" w:color="auto"/>
              <w:right w:val="single" w:sz="4" w:space="0" w:color="auto"/>
            </w:tcBorders>
          </w:tcPr>
          <w:p w14:paraId="37024EA0" w14:textId="77777777" w:rsidR="00182005" w:rsidRPr="00182005" w:rsidRDefault="00182005" w:rsidP="00182005">
            <w:r w:rsidRPr="00182005">
              <w:t xml:space="preserve">не </w:t>
            </w:r>
            <w:proofErr w:type="gramStart"/>
            <w:r w:rsidRPr="00182005">
              <w:t>установлены</w:t>
            </w:r>
            <w:proofErr w:type="gramEnd"/>
          </w:p>
        </w:tc>
      </w:tr>
      <w:tr w:rsidR="00182005" w:rsidRPr="0058159D" w14:paraId="685FF3E1" w14:textId="77777777" w:rsidTr="00182005">
        <w:tblPrEx>
          <w:jc w:val="center"/>
        </w:tblPrEx>
        <w:trPr>
          <w:gridBefore w:val="1"/>
          <w:wBefore w:w="270" w:type="dxa"/>
          <w:jc w:val="center"/>
        </w:trPr>
        <w:tc>
          <w:tcPr>
            <w:tcW w:w="15720" w:type="dxa"/>
            <w:gridSpan w:val="14"/>
            <w:tcBorders>
              <w:right w:val="single" w:sz="4" w:space="0" w:color="auto"/>
            </w:tcBorders>
          </w:tcPr>
          <w:p w14:paraId="06077D56" w14:textId="77777777" w:rsidR="00182005" w:rsidRPr="00182005" w:rsidRDefault="00182005" w:rsidP="00182005">
            <w:pPr>
              <w:widowControl w:val="0"/>
            </w:pPr>
            <w:r w:rsidRPr="00182005">
              <w:t>Размещение сооружений, предназначенных для причаливания, хранения и обслуживания яхт, катеров, лодок и других маломерных судов</w:t>
            </w:r>
          </w:p>
        </w:tc>
      </w:tr>
      <w:tr w:rsidR="00182005" w:rsidRPr="0058159D" w14:paraId="37D00316" w14:textId="77777777" w:rsidTr="00182005">
        <w:tblPrEx>
          <w:jc w:val="center"/>
        </w:tblPrEx>
        <w:trPr>
          <w:gridBefore w:val="1"/>
          <w:wBefore w:w="270" w:type="dxa"/>
          <w:jc w:val="center"/>
        </w:trPr>
        <w:tc>
          <w:tcPr>
            <w:tcW w:w="2291" w:type="dxa"/>
            <w:gridSpan w:val="2"/>
          </w:tcPr>
          <w:p w14:paraId="441BDBF3" w14:textId="77777777" w:rsidR="00182005" w:rsidRPr="00182005" w:rsidRDefault="00182005" w:rsidP="00182005">
            <w:pPr>
              <w:widowControl w:val="0"/>
            </w:pPr>
            <w:r w:rsidRPr="00182005">
              <w:t xml:space="preserve">Земельные участки (территории) общего пользования </w:t>
            </w:r>
          </w:p>
        </w:tc>
        <w:tc>
          <w:tcPr>
            <w:tcW w:w="851" w:type="dxa"/>
            <w:gridSpan w:val="2"/>
          </w:tcPr>
          <w:p w14:paraId="7BD1D19D" w14:textId="77777777" w:rsidR="00182005" w:rsidRPr="00182005" w:rsidRDefault="00182005" w:rsidP="00182005">
            <w:pPr>
              <w:widowControl w:val="0"/>
            </w:pPr>
            <w:r w:rsidRPr="00182005">
              <w:t>12.0.</w:t>
            </w:r>
          </w:p>
        </w:tc>
        <w:tc>
          <w:tcPr>
            <w:tcW w:w="2977" w:type="dxa"/>
            <w:gridSpan w:val="2"/>
          </w:tcPr>
          <w:p w14:paraId="3B637A28" w14:textId="77777777" w:rsidR="00182005" w:rsidRPr="00182005" w:rsidRDefault="00182005" w:rsidP="00182005">
            <w:pPr>
              <w:widowControl w:val="0"/>
              <w:jc w:val="center"/>
            </w:pPr>
            <w:r w:rsidRPr="00182005">
              <w:t>Предельные минимальные/максимальные размеры земельных участков - не подлежат установлению.</w:t>
            </w:r>
          </w:p>
        </w:tc>
        <w:tc>
          <w:tcPr>
            <w:tcW w:w="1984" w:type="dxa"/>
            <w:gridSpan w:val="2"/>
            <w:vAlign w:val="center"/>
          </w:tcPr>
          <w:p w14:paraId="72522F9D" w14:textId="77777777" w:rsidR="00182005" w:rsidRPr="00182005" w:rsidRDefault="00182005" w:rsidP="00182005">
            <w:pPr>
              <w:widowControl w:val="0"/>
              <w:jc w:val="center"/>
            </w:pPr>
            <w:r w:rsidRPr="00182005">
              <w:t>Не подлежат установлению</w:t>
            </w:r>
          </w:p>
        </w:tc>
        <w:tc>
          <w:tcPr>
            <w:tcW w:w="2268" w:type="dxa"/>
            <w:gridSpan w:val="2"/>
            <w:vAlign w:val="center"/>
          </w:tcPr>
          <w:p w14:paraId="55F98721" w14:textId="77777777" w:rsidR="00182005" w:rsidRPr="00182005" w:rsidRDefault="00182005" w:rsidP="00182005">
            <w:pPr>
              <w:widowControl w:val="0"/>
              <w:jc w:val="center"/>
            </w:pPr>
            <w:r w:rsidRPr="00182005">
              <w:t>Не подлежат установлению</w:t>
            </w:r>
          </w:p>
        </w:tc>
        <w:tc>
          <w:tcPr>
            <w:tcW w:w="2126" w:type="dxa"/>
            <w:gridSpan w:val="2"/>
            <w:vAlign w:val="center"/>
          </w:tcPr>
          <w:p w14:paraId="60C1E8CF" w14:textId="77777777" w:rsidR="00182005" w:rsidRPr="00182005" w:rsidRDefault="00182005" w:rsidP="00182005">
            <w:pPr>
              <w:widowControl w:val="0"/>
              <w:jc w:val="center"/>
            </w:pPr>
            <w:r w:rsidRPr="00182005">
              <w:t>Не подлежит установлению</w:t>
            </w:r>
          </w:p>
        </w:tc>
        <w:tc>
          <w:tcPr>
            <w:tcW w:w="3223" w:type="dxa"/>
            <w:gridSpan w:val="2"/>
          </w:tcPr>
          <w:p w14:paraId="0A0D35A7" w14:textId="77777777" w:rsidR="00182005" w:rsidRPr="00182005" w:rsidRDefault="00182005" w:rsidP="00182005">
            <w:pPr>
              <w:widowControl w:val="0"/>
            </w:pPr>
            <w:r w:rsidRPr="00182005">
              <w:t>-</w:t>
            </w:r>
          </w:p>
        </w:tc>
      </w:tr>
      <w:tr w:rsidR="00182005" w:rsidRPr="0058159D" w14:paraId="028A40D2" w14:textId="77777777" w:rsidTr="00182005">
        <w:tblPrEx>
          <w:jc w:val="center"/>
        </w:tblPrEx>
        <w:trPr>
          <w:gridBefore w:val="1"/>
          <w:wBefore w:w="270" w:type="dxa"/>
          <w:jc w:val="center"/>
        </w:trPr>
        <w:tc>
          <w:tcPr>
            <w:tcW w:w="15720" w:type="dxa"/>
            <w:gridSpan w:val="14"/>
            <w:shd w:val="clear" w:color="auto" w:fill="auto"/>
          </w:tcPr>
          <w:p w14:paraId="42133E68" w14:textId="77777777" w:rsidR="00182005" w:rsidRPr="00182005" w:rsidRDefault="00182005" w:rsidP="00182005">
            <w:pPr>
              <w:widowControl w:val="0"/>
            </w:pPr>
            <w:r w:rsidRPr="00182005">
              <w:t>Земельные участки общего пользования.</w:t>
            </w:r>
          </w:p>
          <w:p w14:paraId="774DE655" w14:textId="77777777" w:rsidR="00182005" w:rsidRPr="00182005" w:rsidRDefault="00182005" w:rsidP="00182005">
            <w:pPr>
              <w:widowControl w:val="0"/>
            </w:pPr>
            <w:r w:rsidRPr="00182005">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 540).</w:t>
            </w:r>
          </w:p>
        </w:tc>
      </w:tr>
      <w:tr w:rsidR="00182005" w:rsidRPr="0058159D" w14:paraId="57D45658" w14:textId="77777777" w:rsidTr="00182005">
        <w:tblPrEx>
          <w:jc w:val="center"/>
        </w:tblPrEx>
        <w:trPr>
          <w:gridBefore w:val="1"/>
          <w:wBefore w:w="270" w:type="dxa"/>
          <w:jc w:val="center"/>
        </w:trPr>
        <w:tc>
          <w:tcPr>
            <w:tcW w:w="1572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E56806" w14:textId="77777777" w:rsidR="00182005" w:rsidRPr="00182005" w:rsidRDefault="00182005" w:rsidP="00182005">
            <w:pPr>
              <w:widowControl w:val="0"/>
              <w:jc w:val="center"/>
              <w:rPr>
                <w:b/>
              </w:rPr>
            </w:pPr>
            <w:r w:rsidRPr="00182005">
              <w:rPr>
                <w:b/>
              </w:rPr>
              <w:t>Вспомогательные виды разрешенного использования земельных участков и объектов капитального строительства</w:t>
            </w:r>
          </w:p>
        </w:tc>
      </w:tr>
      <w:tr w:rsidR="00182005" w:rsidRPr="0058159D" w14:paraId="65E10553" w14:textId="77777777" w:rsidTr="00182005">
        <w:tblPrEx>
          <w:jc w:val="center"/>
        </w:tblPrEx>
        <w:trPr>
          <w:gridBefore w:val="1"/>
          <w:wBefore w:w="270" w:type="dxa"/>
          <w:jc w:val="center"/>
        </w:trPr>
        <w:tc>
          <w:tcPr>
            <w:tcW w:w="2291" w:type="dxa"/>
            <w:gridSpan w:val="2"/>
            <w:tcBorders>
              <w:right w:val="single" w:sz="4" w:space="0" w:color="auto"/>
            </w:tcBorders>
          </w:tcPr>
          <w:p w14:paraId="0801463B" w14:textId="77777777" w:rsidR="00182005" w:rsidRPr="00182005" w:rsidRDefault="00182005" w:rsidP="00182005">
            <w:pPr>
              <w:widowControl w:val="0"/>
            </w:pPr>
            <w:r w:rsidRPr="00182005">
              <w:t xml:space="preserve">Предоставление коммунальных услуг </w:t>
            </w:r>
          </w:p>
        </w:tc>
        <w:tc>
          <w:tcPr>
            <w:tcW w:w="851" w:type="dxa"/>
            <w:gridSpan w:val="2"/>
            <w:tcBorders>
              <w:right w:val="single" w:sz="4" w:space="0" w:color="auto"/>
            </w:tcBorders>
          </w:tcPr>
          <w:p w14:paraId="33EFE893" w14:textId="77777777" w:rsidR="00182005" w:rsidRPr="00182005" w:rsidRDefault="00182005" w:rsidP="00182005">
            <w:pPr>
              <w:widowControl w:val="0"/>
            </w:pPr>
            <w:r w:rsidRPr="00182005">
              <w:t>3.1.1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5BA3083" w14:textId="77777777" w:rsidR="00182005" w:rsidRPr="00182005" w:rsidRDefault="00182005" w:rsidP="00182005">
            <w:pPr>
              <w:widowControl w:val="0"/>
              <w:jc w:val="center"/>
            </w:pPr>
            <w:r w:rsidRPr="00182005">
              <w:t>Определяются по основному виду 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2E3D4A7" w14:textId="77777777" w:rsidR="00182005" w:rsidRPr="00182005" w:rsidRDefault="00182005" w:rsidP="00182005">
            <w:pPr>
              <w:widowControl w:val="0"/>
              <w:jc w:val="center"/>
            </w:pPr>
            <w:r w:rsidRPr="00182005">
              <w:t>Определяются по основному виду использования земельных участков и объектов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61D3F3" w14:textId="77777777" w:rsidR="00182005" w:rsidRPr="00182005" w:rsidRDefault="00182005" w:rsidP="00182005">
            <w:pPr>
              <w:widowControl w:val="0"/>
              <w:jc w:val="center"/>
            </w:pPr>
            <w:r w:rsidRPr="00182005">
              <w:t>1 этаж</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0CDD7A" w14:textId="77777777" w:rsidR="00182005" w:rsidRPr="00182005" w:rsidRDefault="00182005" w:rsidP="00182005">
            <w:pPr>
              <w:widowControl w:val="0"/>
              <w:jc w:val="center"/>
            </w:pPr>
            <w:r w:rsidRPr="00182005">
              <w:t>Определяется по основному виду использования земельных участков и объектов</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5D99871B" w14:textId="77777777" w:rsidR="00182005" w:rsidRPr="00182005" w:rsidRDefault="00182005" w:rsidP="00182005">
            <w:pPr>
              <w:widowControl w:val="0"/>
              <w:jc w:val="center"/>
            </w:pPr>
            <w:r w:rsidRPr="00182005">
              <w:t xml:space="preserve">не </w:t>
            </w:r>
            <w:proofErr w:type="gramStart"/>
            <w:r w:rsidRPr="00182005">
              <w:t>установлены</w:t>
            </w:r>
            <w:proofErr w:type="gramEnd"/>
          </w:p>
        </w:tc>
      </w:tr>
      <w:tr w:rsidR="00182005" w:rsidRPr="0058159D" w14:paraId="6E70D904" w14:textId="77777777" w:rsidTr="00182005">
        <w:tblPrEx>
          <w:jc w:val="center"/>
        </w:tblPrEx>
        <w:trPr>
          <w:gridBefore w:val="1"/>
          <w:wBefore w:w="270" w:type="dxa"/>
          <w:jc w:val="center"/>
        </w:trPr>
        <w:tc>
          <w:tcPr>
            <w:tcW w:w="2291" w:type="dxa"/>
            <w:gridSpan w:val="2"/>
          </w:tcPr>
          <w:p w14:paraId="04963E49" w14:textId="77777777" w:rsidR="00182005" w:rsidRPr="00182005" w:rsidRDefault="00182005" w:rsidP="00182005">
            <w:pPr>
              <w:widowControl w:val="0"/>
            </w:pPr>
            <w:r w:rsidRPr="00182005">
              <w:t xml:space="preserve">Земельные участки </w:t>
            </w:r>
            <w:r w:rsidRPr="00182005">
              <w:lastRenderedPageBreak/>
              <w:t>(территории) общего пользования</w:t>
            </w:r>
          </w:p>
        </w:tc>
        <w:tc>
          <w:tcPr>
            <w:tcW w:w="851" w:type="dxa"/>
            <w:gridSpan w:val="2"/>
          </w:tcPr>
          <w:p w14:paraId="12E03709" w14:textId="77777777" w:rsidR="00182005" w:rsidRPr="00182005" w:rsidRDefault="00182005" w:rsidP="00182005">
            <w:pPr>
              <w:widowControl w:val="0"/>
            </w:pPr>
            <w:r w:rsidRPr="00182005">
              <w:lastRenderedPageBreak/>
              <w:t>12.0.</w:t>
            </w:r>
          </w:p>
        </w:tc>
        <w:tc>
          <w:tcPr>
            <w:tcW w:w="2977" w:type="dxa"/>
            <w:gridSpan w:val="2"/>
            <w:vAlign w:val="center"/>
          </w:tcPr>
          <w:p w14:paraId="3EAC16CE" w14:textId="77777777" w:rsidR="00182005" w:rsidRPr="00182005" w:rsidRDefault="00182005" w:rsidP="00182005">
            <w:pPr>
              <w:widowControl w:val="0"/>
              <w:jc w:val="center"/>
            </w:pPr>
            <w:r w:rsidRPr="00182005">
              <w:t>Предельные минимальные/максима</w:t>
            </w:r>
            <w:r w:rsidRPr="00182005">
              <w:lastRenderedPageBreak/>
              <w:t>льные размеры земельных участков - не подлежат установлению.</w:t>
            </w:r>
          </w:p>
        </w:tc>
        <w:tc>
          <w:tcPr>
            <w:tcW w:w="1984" w:type="dxa"/>
            <w:gridSpan w:val="2"/>
            <w:vAlign w:val="center"/>
          </w:tcPr>
          <w:p w14:paraId="6AF3C210" w14:textId="77777777" w:rsidR="00182005" w:rsidRPr="00182005" w:rsidRDefault="00182005" w:rsidP="00182005">
            <w:pPr>
              <w:widowControl w:val="0"/>
              <w:jc w:val="center"/>
            </w:pPr>
            <w:r w:rsidRPr="00182005">
              <w:lastRenderedPageBreak/>
              <w:t>Не подлежат установлению</w:t>
            </w:r>
          </w:p>
        </w:tc>
        <w:tc>
          <w:tcPr>
            <w:tcW w:w="2268" w:type="dxa"/>
            <w:gridSpan w:val="2"/>
            <w:vAlign w:val="center"/>
          </w:tcPr>
          <w:p w14:paraId="2468C8DD" w14:textId="77777777" w:rsidR="00182005" w:rsidRPr="00182005" w:rsidRDefault="00182005" w:rsidP="00182005">
            <w:pPr>
              <w:widowControl w:val="0"/>
              <w:jc w:val="center"/>
            </w:pPr>
            <w:r w:rsidRPr="00182005">
              <w:t>Не подлежат установлению</w:t>
            </w:r>
          </w:p>
        </w:tc>
        <w:tc>
          <w:tcPr>
            <w:tcW w:w="2126" w:type="dxa"/>
            <w:gridSpan w:val="2"/>
            <w:vAlign w:val="center"/>
          </w:tcPr>
          <w:p w14:paraId="62EE9316" w14:textId="77777777" w:rsidR="00182005" w:rsidRPr="00182005" w:rsidRDefault="00182005" w:rsidP="00182005">
            <w:pPr>
              <w:widowControl w:val="0"/>
              <w:jc w:val="center"/>
            </w:pPr>
            <w:r w:rsidRPr="00182005">
              <w:t>Не подлежит установлению</w:t>
            </w:r>
          </w:p>
        </w:tc>
        <w:tc>
          <w:tcPr>
            <w:tcW w:w="3223" w:type="dxa"/>
            <w:gridSpan w:val="2"/>
          </w:tcPr>
          <w:p w14:paraId="758D93CC" w14:textId="77777777" w:rsidR="00182005" w:rsidRPr="00182005" w:rsidRDefault="00182005" w:rsidP="00182005">
            <w:pPr>
              <w:widowControl w:val="0"/>
            </w:pPr>
            <w:r w:rsidRPr="00182005">
              <w:t>-</w:t>
            </w:r>
          </w:p>
          <w:p w14:paraId="536BED06" w14:textId="77777777" w:rsidR="00182005" w:rsidRPr="00182005" w:rsidRDefault="00182005" w:rsidP="00182005">
            <w:pPr>
              <w:widowControl w:val="0"/>
            </w:pPr>
          </w:p>
        </w:tc>
      </w:tr>
      <w:tr w:rsidR="00182005" w:rsidRPr="0058159D" w14:paraId="4CE95EA6" w14:textId="77777777" w:rsidTr="00182005">
        <w:tblPrEx>
          <w:jc w:val="center"/>
        </w:tblPrEx>
        <w:trPr>
          <w:gridBefore w:val="1"/>
          <w:wBefore w:w="270" w:type="dxa"/>
          <w:jc w:val="center"/>
        </w:trPr>
        <w:tc>
          <w:tcPr>
            <w:tcW w:w="15720" w:type="dxa"/>
            <w:gridSpan w:val="14"/>
            <w:shd w:val="clear" w:color="auto" w:fill="auto"/>
          </w:tcPr>
          <w:p w14:paraId="7A42667C" w14:textId="77777777" w:rsidR="00182005" w:rsidRPr="00182005" w:rsidRDefault="00182005" w:rsidP="00182005">
            <w:pPr>
              <w:widowControl w:val="0"/>
            </w:pPr>
            <w:r w:rsidRPr="00182005">
              <w:lastRenderedPageBreak/>
              <w:t>Земельные участки общего пользования.</w:t>
            </w:r>
          </w:p>
          <w:p w14:paraId="6062A2CC" w14:textId="77777777" w:rsidR="00182005" w:rsidRPr="00182005" w:rsidRDefault="00182005" w:rsidP="00182005">
            <w:pPr>
              <w:widowControl w:val="0"/>
            </w:pPr>
            <w:r w:rsidRPr="00182005">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430C60C6" w14:textId="77777777" w:rsidR="00182005" w:rsidRPr="00182005" w:rsidRDefault="00182005" w:rsidP="00182005">
            <w:pPr>
              <w:widowControl w:val="0"/>
            </w:pPr>
          </w:p>
        </w:tc>
      </w:tr>
      <w:tr w:rsidR="00182005" w:rsidRPr="0058159D" w14:paraId="641199EF" w14:textId="77777777" w:rsidTr="00182005">
        <w:tblPrEx>
          <w:jc w:val="center"/>
        </w:tblPrEx>
        <w:trPr>
          <w:gridBefore w:val="1"/>
          <w:wBefore w:w="270" w:type="dxa"/>
          <w:jc w:val="center"/>
        </w:trPr>
        <w:tc>
          <w:tcPr>
            <w:tcW w:w="1572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28" w:type="dxa"/>
            </w:tcMar>
          </w:tcPr>
          <w:p w14:paraId="2FE0F487" w14:textId="77777777" w:rsidR="00182005" w:rsidRPr="00182005" w:rsidRDefault="00182005" w:rsidP="00182005">
            <w:pPr>
              <w:widowControl w:val="0"/>
              <w:jc w:val="center"/>
              <w:rPr>
                <w:b/>
              </w:rPr>
            </w:pPr>
            <w:r w:rsidRPr="00182005">
              <w:rPr>
                <w:b/>
              </w:rPr>
              <w:t>Условно разрешенные виды разрешенного использования земельных участков и объектов капитального строительства</w:t>
            </w:r>
          </w:p>
        </w:tc>
      </w:tr>
      <w:tr w:rsidR="00182005" w:rsidRPr="0058159D" w14:paraId="7042BB79" w14:textId="77777777" w:rsidTr="00182005">
        <w:tblPrEx>
          <w:jc w:val="center"/>
        </w:tblPrEx>
        <w:trPr>
          <w:gridBefore w:val="1"/>
          <w:wBefore w:w="270" w:type="dxa"/>
          <w:jc w:val="center"/>
        </w:trPr>
        <w:tc>
          <w:tcPr>
            <w:tcW w:w="15720" w:type="dxa"/>
            <w:gridSpan w:val="14"/>
            <w:tcBorders>
              <w:right w:val="single" w:sz="4" w:space="0" w:color="auto"/>
            </w:tcBorders>
          </w:tcPr>
          <w:p w14:paraId="124B5D30" w14:textId="77777777" w:rsidR="00182005" w:rsidRPr="00182005" w:rsidRDefault="00182005" w:rsidP="00182005">
            <w:pPr>
              <w:widowControl w:val="0"/>
              <w:jc w:val="center"/>
            </w:pPr>
            <w:r w:rsidRPr="00182005">
              <w:t>Не предусмотрены.</w:t>
            </w:r>
          </w:p>
        </w:tc>
      </w:tr>
    </w:tbl>
    <w:p w14:paraId="4B1F0445" w14:textId="77777777" w:rsidR="00182005" w:rsidRPr="001C477C" w:rsidRDefault="00182005" w:rsidP="00182005"/>
    <w:p w14:paraId="51759C6C" w14:textId="77777777" w:rsidR="001C477C" w:rsidRPr="001C477C" w:rsidRDefault="001C477C" w:rsidP="001C477C">
      <w:r w:rsidRPr="001C477C">
        <w:t>Зоны специального назначения</w:t>
      </w:r>
    </w:p>
    <w:p w14:paraId="27FEAE42" w14:textId="7227C26F" w:rsidR="001C477C" w:rsidRPr="001C477C" w:rsidRDefault="001C477C" w:rsidP="001C477C">
      <w:r w:rsidRPr="001C477C">
        <w:t>Статья 5</w:t>
      </w:r>
      <w:r w:rsidR="00B8681A">
        <w:t>7</w:t>
      </w:r>
      <w:r w:rsidRPr="001C477C">
        <w:t>. Зоны специального назначения (СН1)</w:t>
      </w:r>
      <w:bookmarkEnd w:id="92"/>
      <w:bookmarkEnd w:id="93"/>
      <w:bookmarkEnd w:id="94"/>
    </w:p>
    <w:p w14:paraId="706FD757" w14:textId="77777777" w:rsidR="001C477C" w:rsidRPr="001C477C" w:rsidRDefault="001C477C" w:rsidP="001C477C"/>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C477C" w:rsidRPr="00A65A80" w14:paraId="774096E3" w14:textId="77777777" w:rsidTr="003E0374">
        <w:tc>
          <w:tcPr>
            <w:tcW w:w="2269" w:type="dxa"/>
            <w:vMerge w:val="restart"/>
            <w:tcBorders>
              <w:right w:val="single" w:sz="4" w:space="0" w:color="auto"/>
            </w:tcBorders>
          </w:tcPr>
          <w:p w14:paraId="0DA51BBF" w14:textId="77777777" w:rsidR="001C477C" w:rsidRPr="00A65A80" w:rsidRDefault="001C477C" w:rsidP="00A65A80">
            <w:pPr>
              <w:rPr>
                <w:sz w:val="24"/>
                <w:szCs w:val="24"/>
              </w:rPr>
            </w:pPr>
            <w:r w:rsidRPr="00A65A80">
              <w:rPr>
                <w:sz w:val="24"/>
                <w:szCs w:val="24"/>
              </w:rPr>
              <w:t>Виды разрешенного использования</w:t>
            </w:r>
          </w:p>
        </w:tc>
        <w:tc>
          <w:tcPr>
            <w:tcW w:w="850" w:type="dxa"/>
            <w:vMerge w:val="restart"/>
            <w:tcBorders>
              <w:right w:val="single" w:sz="4" w:space="0" w:color="auto"/>
            </w:tcBorders>
          </w:tcPr>
          <w:p w14:paraId="12261AAC" w14:textId="77777777" w:rsidR="001C477C" w:rsidRPr="00A65A80" w:rsidRDefault="001C477C" w:rsidP="00A65A80">
            <w:pPr>
              <w:rPr>
                <w:sz w:val="24"/>
                <w:szCs w:val="24"/>
              </w:rPr>
            </w:pPr>
            <w:r w:rsidRPr="00A65A80">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5AD9F95F"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A65A80" w14:paraId="001CBA23" w14:textId="77777777" w:rsidTr="003E0374">
        <w:tc>
          <w:tcPr>
            <w:tcW w:w="2269" w:type="dxa"/>
            <w:vMerge/>
            <w:tcBorders>
              <w:right w:val="single" w:sz="4" w:space="0" w:color="auto"/>
            </w:tcBorders>
          </w:tcPr>
          <w:p w14:paraId="03E97974" w14:textId="77777777" w:rsidR="001C477C" w:rsidRPr="00A65A80" w:rsidRDefault="001C477C" w:rsidP="00A65A80">
            <w:pPr>
              <w:rPr>
                <w:sz w:val="24"/>
                <w:szCs w:val="24"/>
              </w:rPr>
            </w:pPr>
          </w:p>
        </w:tc>
        <w:tc>
          <w:tcPr>
            <w:tcW w:w="850" w:type="dxa"/>
            <w:vMerge/>
            <w:tcBorders>
              <w:right w:val="single" w:sz="4" w:space="0" w:color="auto"/>
            </w:tcBorders>
          </w:tcPr>
          <w:p w14:paraId="2EE51BB4" w14:textId="77777777" w:rsidR="001C477C" w:rsidRPr="00A65A80" w:rsidRDefault="001C477C" w:rsidP="00A65A80">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6648396"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7918D7FF" w14:textId="77777777" w:rsidR="001C477C" w:rsidRPr="00A65A80" w:rsidRDefault="001C477C" w:rsidP="00A65A80">
            <w:pPr>
              <w:rPr>
                <w:sz w:val="24"/>
                <w:szCs w:val="24"/>
              </w:rPr>
            </w:pPr>
            <w:r w:rsidRPr="00A65A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A65A80">
              <w:rPr>
                <w:sz w:val="24"/>
                <w:szCs w:val="24"/>
              </w:rPr>
              <w:lastRenderedPageBreak/>
              <w:t>сооружений</w:t>
            </w:r>
          </w:p>
        </w:tc>
        <w:tc>
          <w:tcPr>
            <w:tcW w:w="1985" w:type="dxa"/>
            <w:tcBorders>
              <w:top w:val="single" w:sz="4" w:space="0" w:color="auto"/>
              <w:left w:val="single" w:sz="4" w:space="0" w:color="auto"/>
              <w:bottom w:val="single" w:sz="4" w:space="0" w:color="auto"/>
              <w:right w:val="single" w:sz="4" w:space="0" w:color="auto"/>
            </w:tcBorders>
          </w:tcPr>
          <w:p w14:paraId="49234EEB" w14:textId="77777777" w:rsidR="001C477C" w:rsidRPr="00A65A80" w:rsidRDefault="001C477C" w:rsidP="00A65A80">
            <w:pPr>
              <w:rPr>
                <w:sz w:val="24"/>
                <w:szCs w:val="24"/>
              </w:rPr>
            </w:pPr>
            <w:r w:rsidRPr="00A65A80">
              <w:rPr>
                <w:sz w:val="24"/>
                <w:szCs w:val="24"/>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6A975BD2" w14:textId="77777777" w:rsidR="001C477C" w:rsidRPr="00A65A80" w:rsidRDefault="001C477C" w:rsidP="00A65A80">
            <w:pPr>
              <w:rPr>
                <w:sz w:val="24"/>
                <w:szCs w:val="24"/>
              </w:rPr>
            </w:pPr>
            <w:r w:rsidRPr="00A65A8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A65A80">
              <w:rPr>
                <w:sz w:val="24"/>
                <w:szCs w:val="24"/>
              </w:rPr>
              <w:lastRenderedPageBreak/>
              <w:t>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4BAA67F2" w14:textId="77777777" w:rsidR="001C477C" w:rsidRPr="00A65A80" w:rsidRDefault="001C477C" w:rsidP="00A65A80">
            <w:pPr>
              <w:rPr>
                <w:sz w:val="24"/>
                <w:szCs w:val="24"/>
              </w:rPr>
            </w:pPr>
            <w:r w:rsidRPr="00A65A80">
              <w:rPr>
                <w:sz w:val="24"/>
                <w:szCs w:val="24"/>
              </w:rPr>
              <w:lastRenderedPageBreak/>
              <w:t>иные предельные параметры разрешенного строительства, реконструкции объектов капитального строительства</w:t>
            </w:r>
          </w:p>
          <w:p w14:paraId="636294E4" w14:textId="77777777" w:rsidR="001C477C" w:rsidRPr="00A65A80" w:rsidRDefault="001C477C" w:rsidP="00A65A80">
            <w:pPr>
              <w:rPr>
                <w:sz w:val="24"/>
                <w:szCs w:val="24"/>
              </w:rPr>
            </w:pPr>
          </w:p>
          <w:p w14:paraId="57F6D0D5" w14:textId="77777777" w:rsidR="001C477C" w:rsidRPr="00A65A80" w:rsidRDefault="001C477C" w:rsidP="00A65A80">
            <w:pPr>
              <w:rPr>
                <w:sz w:val="24"/>
                <w:szCs w:val="24"/>
              </w:rPr>
            </w:pPr>
          </w:p>
          <w:p w14:paraId="32B66BB3" w14:textId="77777777" w:rsidR="001C477C" w:rsidRPr="00A65A80" w:rsidRDefault="001C477C" w:rsidP="00A65A80">
            <w:pPr>
              <w:rPr>
                <w:sz w:val="24"/>
                <w:szCs w:val="24"/>
              </w:rPr>
            </w:pPr>
          </w:p>
          <w:p w14:paraId="1B4E7038" w14:textId="77777777" w:rsidR="001C477C" w:rsidRPr="00A65A80" w:rsidRDefault="001C477C" w:rsidP="00A65A80">
            <w:pPr>
              <w:rPr>
                <w:sz w:val="24"/>
                <w:szCs w:val="24"/>
              </w:rPr>
            </w:pPr>
          </w:p>
          <w:p w14:paraId="2B33E50B" w14:textId="77777777" w:rsidR="001C477C" w:rsidRPr="00A65A80" w:rsidRDefault="001C477C" w:rsidP="00A65A80">
            <w:pPr>
              <w:rPr>
                <w:sz w:val="24"/>
                <w:szCs w:val="24"/>
              </w:rPr>
            </w:pPr>
          </w:p>
          <w:p w14:paraId="00E6A287" w14:textId="77777777" w:rsidR="001C477C" w:rsidRPr="00A65A80" w:rsidRDefault="001C477C" w:rsidP="00A65A80">
            <w:pPr>
              <w:rPr>
                <w:sz w:val="24"/>
                <w:szCs w:val="24"/>
              </w:rPr>
            </w:pPr>
          </w:p>
          <w:p w14:paraId="2AF5CC1E" w14:textId="77777777" w:rsidR="001C477C" w:rsidRPr="00A65A80" w:rsidRDefault="001C477C" w:rsidP="00A65A80">
            <w:pPr>
              <w:rPr>
                <w:sz w:val="24"/>
                <w:szCs w:val="24"/>
              </w:rPr>
            </w:pPr>
          </w:p>
          <w:p w14:paraId="32A461C8" w14:textId="77777777" w:rsidR="001C477C" w:rsidRPr="00A65A80" w:rsidRDefault="001C477C" w:rsidP="00A65A80">
            <w:pPr>
              <w:rPr>
                <w:sz w:val="24"/>
                <w:szCs w:val="24"/>
              </w:rPr>
            </w:pPr>
          </w:p>
          <w:p w14:paraId="6748148D" w14:textId="77777777" w:rsidR="001C477C" w:rsidRPr="00A65A80" w:rsidRDefault="001C477C" w:rsidP="00A65A80">
            <w:pPr>
              <w:rPr>
                <w:sz w:val="24"/>
                <w:szCs w:val="24"/>
              </w:rPr>
            </w:pPr>
          </w:p>
          <w:p w14:paraId="53495414" w14:textId="77777777" w:rsidR="001C477C" w:rsidRPr="00A65A80" w:rsidRDefault="001C477C" w:rsidP="00A65A80">
            <w:pPr>
              <w:rPr>
                <w:sz w:val="24"/>
                <w:szCs w:val="24"/>
              </w:rPr>
            </w:pPr>
          </w:p>
          <w:p w14:paraId="3F2B662C" w14:textId="77777777" w:rsidR="001C477C" w:rsidRPr="00A65A80" w:rsidRDefault="001C477C" w:rsidP="00A65A80">
            <w:pPr>
              <w:rPr>
                <w:sz w:val="24"/>
                <w:szCs w:val="24"/>
              </w:rPr>
            </w:pPr>
          </w:p>
          <w:p w14:paraId="7EFB76D4" w14:textId="77777777" w:rsidR="001C477C" w:rsidRPr="00A65A80" w:rsidRDefault="001C477C" w:rsidP="00A65A80">
            <w:pPr>
              <w:rPr>
                <w:sz w:val="24"/>
                <w:szCs w:val="24"/>
              </w:rPr>
            </w:pPr>
          </w:p>
          <w:p w14:paraId="100AA2D9" w14:textId="77777777" w:rsidR="001C477C" w:rsidRPr="00A65A80" w:rsidRDefault="001C477C" w:rsidP="00A65A80">
            <w:pPr>
              <w:rPr>
                <w:sz w:val="24"/>
                <w:szCs w:val="24"/>
              </w:rPr>
            </w:pPr>
          </w:p>
          <w:p w14:paraId="03160DD1" w14:textId="77777777" w:rsidR="001C477C" w:rsidRPr="00A65A80" w:rsidRDefault="001C477C" w:rsidP="00A65A80">
            <w:pPr>
              <w:rPr>
                <w:sz w:val="24"/>
                <w:szCs w:val="24"/>
              </w:rPr>
            </w:pPr>
          </w:p>
        </w:tc>
      </w:tr>
      <w:tr w:rsidR="001C477C" w:rsidRPr="00A65A80" w14:paraId="292399FA"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hideMark/>
          </w:tcPr>
          <w:p w14:paraId="691D6E76" w14:textId="77777777" w:rsidR="001C477C" w:rsidRPr="00A65A80" w:rsidRDefault="001C477C" w:rsidP="00A65A80">
            <w:pPr>
              <w:rPr>
                <w:sz w:val="24"/>
                <w:szCs w:val="24"/>
              </w:rPr>
            </w:pPr>
            <w:r w:rsidRPr="00A65A80">
              <w:rPr>
                <w:sz w:val="24"/>
                <w:szCs w:val="24"/>
              </w:rPr>
              <w:lastRenderedPageBreak/>
              <w:t>Основные виды разрешенного использования земельных участков и объектов капитального строительства</w:t>
            </w:r>
          </w:p>
        </w:tc>
      </w:tr>
      <w:tr w:rsidR="001C477C" w:rsidRPr="00A65A80" w14:paraId="2B1C4971" w14:textId="77777777" w:rsidTr="003E0374">
        <w:tc>
          <w:tcPr>
            <w:tcW w:w="2269" w:type="dxa"/>
            <w:tcBorders>
              <w:top w:val="single" w:sz="4" w:space="0" w:color="auto"/>
              <w:left w:val="single" w:sz="4" w:space="0" w:color="auto"/>
              <w:bottom w:val="single" w:sz="4" w:space="0" w:color="auto"/>
              <w:right w:val="single" w:sz="4" w:space="0" w:color="auto"/>
            </w:tcBorders>
          </w:tcPr>
          <w:p w14:paraId="55D6D1BA" w14:textId="77777777" w:rsidR="001C477C" w:rsidRPr="00A65A80" w:rsidRDefault="001C477C" w:rsidP="00A65A80">
            <w:pPr>
              <w:rPr>
                <w:sz w:val="24"/>
                <w:szCs w:val="24"/>
              </w:rPr>
            </w:pPr>
            <w:r w:rsidRPr="00A65A80">
              <w:rPr>
                <w:sz w:val="24"/>
                <w:szCs w:val="24"/>
              </w:rPr>
              <w:t>Коммунальное обслуживание</w:t>
            </w:r>
          </w:p>
        </w:tc>
        <w:tc>
          <w:tcPr>
            <w:tcW w:w="850" w:type="dxa"/>
            <w:tcBorders>
              <w:top w:val="single" w:sz="4" w:space="0" w:color="auto"/>
              <w:left w:val="single" w:sz="4" w:space="0" w:color="auto"/>
              <w:bottom w:val="single" w:sz="4" w:space="0" w:color="auto"/>
              <w:right w:val="single" w:sz="4" w:space="0" w:color="auto"/>
            </w:tcBorders>
          </w:tcPr>
          <w:p w14:paraId="2D38B878" w14:textId="77777777" w:rsidR="001C477C" w:rsidRPr="00A65A80" w:rsidRDefault="001C477C" w:rsidP="00A65A80">
            <w:pPr>
              <w:rPr>
                <w:sz w:val="24"/>
                <w:szCs w:val="24"/>
              </w:rPr>
            </w:pPr>
            <w:r w:rsidRPr="00A65A80">
              <w:rPr>
                <w:sz w:val="24"/>
                <w:szCs w:val="24"/>
              </w:rPr>
              <w:t>3.1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099CA5"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2FCB69F7" w14:textId="77777777" w:rsidR="001C477C" w:rsidRPr="00A65A80" w:rsidRDefault="001C477C" w:rsidP="00A65A80">
            <w:pPr>
              <w:rPr>
                <w:sz w:val="24"/>
                <w:szCs w:val="24"/>
              </w:rPr>
            </w:pPr>
            <w:r w:rsidRPr="00A65A80">
              <w:rPr>
                <w:sz w:val="24"/>
                <w:szCs w:val="24"/>
              </w:rPr>
              <w:t>Минимальная площадь земельного участка – 0,01 га.</w:t>
            </w:r>
          </w:p>
          <w:p w14:paraId="29AD04AB"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98E916"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32F073"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3F1E35" w14:textId="77777777" w:rsidR="001C477C" w:rsidRPr="00A65A80" w:rsidRDefault="001C477C" w:rsidP="00A65A80">
            <w:pPr>
              <w:rPr>
                <w:sz w:val="24"/>
                <w:szCs w:val="24"/>
              </w:rPr>
            </w:pPr>
            <w:r w:rsidRPr="00A65A80">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769418" w14:textId="77777777" w:rsidR="001C477C" w:rsidRPr="00A65A80" w:rsidRDefault="001C477C" w:rsidP="00A65A80">
            <w:pPr>
              <w:rPr>
                <w:sz w:val="24"/>
                <w:szCs w:val="24"/>
              </w:rPr>
            </w:pPr>
            <w:r w:rsidRPr="00A65A80">
              <w:rPr>
                <w:sz w:val="24"/>
                <w:szCs w:val="24"/>
              </w:rPr>
              <w:t>не установлены</w:t>
            </w:r>
          </w:p>
        </w:tc>
      </w:tr>
      <w:tr w:rsidR="001C477C" w:rsidRPr="00A65A80" w14:paraId="15ADC1B5"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773A3D07" w14:textId="77777777" w:rsidR="001C477C" w:rsidRPr="00A65A80" w:rsidRDefault="001C477C" w:rsidP="00A65A80">
            <w:pPr>
              <w:rPr>
                <w:sz w:val="24"/>
                <w:szCs w:val="24"/>
              </w:rPr>
            </w:pPr>
            <w:r w:rsidRPr="00A65A80">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1044329A" w14:textId="77777777" w:rsidR="001C477C" w:rsidRPr="00A65A80" w:rsidRDefault="001C477C" w:rsidP="00A65A80">
            <w:pPr>
              <w:rPr>
                <w:sz w:val="24"/>
                <w:szCs w:val="24"/>
              </w:rPr>
            </w:pPr>
            <w:r w:rsidRPr="00A65A80">
              <w:rPr>
                <w:sz w:val="24"/>
                <w:szCs w:val="24"/>
              </w:rPr>
              <w:t>•</w:t>
            </w:r>
            <w:r w:rsidRPr="00A65A80">
              <w:rPr>
                <w:sz w:val="24"/>
                <w:szCs w:val="24"/>
              </w:rPr>
              <w:tab/>
              <w:t>поставки воды, тепла, электричества, газа, предоставления услуг связи;</w:t>
            </w:r>
          </w:p>
          <w:p w14:paraId="2355F791" w14:textId="77777777" w:rsidR="001C477C" w:rsidRPr="00A65A80" w:rsidRDefault="001C477C" w:rsidP="00A65A80">
            <w:pPr>
              <w:rPr>
                <w:sz w:val="24"/>
                <w:szCs w:val="24"/>
              </w:rPr>
            </w:pPr>
            <w:r w:rsidRPr="00A65A80">
              <w:rPr>
                <w:sz w:val="24"/>
                <w:szCs w:val="24"/>
              </w:rPr>
              <w:t>•</w:t>
            </w:r>
            <w:r w:rsidRPr="00A65A80">
              <w:rPr>
                <w:sz w:val="24"/>
                <w:szCs w:val="24"/>
              </w:rPr>
              <w:tab/>
              <w:t>отвода канализационных стоков;</w:t>
            </w:r>
          </w:p>
          <w:p w14:paraId="3407434D" w14:textId="77777777" w:rsidR="001C477C" w:rsidRPr="00A65A80" w:rsidRDefault="001C477C" w:rsidP="00A65A80">
            <w:pPr>
              <w:rPr>
                <w:sz w:val="24"/>
                <w:szCs w:val="24"/>
              </w:rPr>
            </w:pPr>
            <w:r w:rsidRPr="00A65A80">
              <w:rPr>
                <w:sz w:val="24"/>
                <w:szCs w:val="24"/>
              </w:rPr>
              <w:t>•</w:t>
            </w:r>
            <w:r w:rsidRPr="00A65A80">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A65A80" w14:paraId="5B2F3695" w14:textId="77777777" w:rsidTr="003E0374">
        <w:tc>
          <w:tcPr>
            <w:tcW w:w="2269" w:type="dxa"/>
            <w:tcBorders>
              <w:top w:val="single" w:sz="4" w:space="0" w:color="auto"/>
              <w:left w:val="single" w:sz="4" w:space="0" w:color="auto"/>
              <w:bottom w:val="single" w:sz="4" w:space="0" w:color="auto"/>
              <w:right w:val="single" w:sz="4" w:space="0" w:color="auto"/>
            </w:tcBorders>
          </w:tcPr>
          <w:p w14:paraId="45ED0356" w14:textId="77777777" w:rsidR="001C477C" w:rsidRPr="00A65A80" w:rsidRDefault="001C477C" w:rsidP="00A65A80">
            <w:pPr>
              <w:rPr>
                <w:sz w:val="24"/>
                <w:szCs w:val="24"/>
              </w:rPr>
            </w:pPr>
            <w:r w:rsidRPr="00A65A80">
              <w:rPr>
                <w:sz w:val="24"/>
                <w:szCs w:val="24"/>
              </w:rPr>
              <w:t xml:space="preserve">Обеспечение деятельности в области гидрометеорологии и смежных с ней областях </w:t>
            </w:r>
          </w:p>
        </w:tc>
        <w:tc>
          <w:tcPr>
            <w:tcW w:w="850" w:type="dxa"/>
            <w:tcBorders>
              <w:top w:val="single" w:sz="4" w:space="0" w:color="auto"/>
              <w:left w:val="single" w:sz="4" w:space="0" w:color="auto"/>
              <w:bottom w:val="single" w:sz="4" w:space="0" w:color="auto"/>
              <w:right w:val="single" w:sz="4" w:space="0" w:color="auto"/>
            </w:tcBorders>
          </w:tcPr>
          <w:p w14:paraId="30A5D821" w14:textId="77777777" w:rsidR="001C477C" w:rsidRPr="00A65A80" w:rsidRDefault="001C477C" w:rsidP="00A65A80">
            <w:pPr>
              <w:rPr>
                <w:sz w:val="24"/>
                <w:szCs w:val="24"/>
              </w:rPr>
            </w:pPr>
            <w:r w:rsidRPr="00A65A80">
              <w:rPr>
                <w:sz w:val="24"/>
                <w:szCs w:val="24"/>
              </w:rPr>
              <w:t>3.9.1.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613451"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5D20E875" w14:textId="77777777" w:rsidR="001C477C" w:rsidRPr="00A65A80" w:rsidRDefault="001C477C" w:rsidP="00A65A80">
            <w:pPr>
              <w:rPr>
                <w:sz w:val="24"/>
                <w:szCs w:val="24"/>
              </w:rPr>
            </w:pPr>
            <w:r w:rsidRPr="00A65A80">
              <w:rPr>
                <w:sz w:val="24"/>
                <w:szCs w:val="24"/>
              </w:rPr>
              <w:t>Минимальная площадь земельного участка – не подлежит установлению.</w:t>
            </w:r>
          </w:p>
          <w:p w14:paraId="5282B2F5"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1854C4" w14:textId="77777777" w:rsidR="001C477C" w:rsidRPr="00A65A80" w:rsidRDefault="001C477C" w:rsidP="00A65A80">
            <w:pPr>
              <w:rPr>
                <w:sz w:val="24"/>
                <w:szCs w:val="24"/>
              </w:rPr>
            </w:pPr>
            <w:r w:rsidRPr="00A65A80">
              <w:rPr>
                <w:sz w:val="24"/>
                <w:szCs w:val="24"/>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78D564" w14:textId="77777777" w:rsidR="001C477C" w:rsidRPr="00A65A80" w:rsidRDefault="001C477C" w:rsidP="00A65A80">
            <w:pPr>
              <w:rPr>
                <w:sz w:val="24"/>
                <w:szCs w:val="24"/>
              </w:rPr>
            </w:pPr>
            <w:r w:rsidRPr="00A65A80">
              <w:rPr>
                <w:sz w:val="24"/>
                <w:szCs w:val="24"/>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9F56A4" w14:textId="77777777" w:rsidR="001C477C" w:rsidRPr="00A65A80" w:rsidRDefault="001C477C" w:rsidP="00A65A80">
            <w:pPr>
              <w:rPr>
                <w:sz w:val="24"/>
                <w:szCs w:val="24"/>
              </w:rPr>
            </w:pPr>
            <w:r w:rsidRPr="00A65A80">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CB880D" w14:textId="77777777" w:rsidR="001C477C" w:rsidRPr="00A65A80" w:rsidRDefault="001C477C" w:rsidP="00A65A80">
            <w:pPr>
              <w:rPr>
                <w:sz w:val="24"/>
                <w:szCs w:val="24"/>
              </w:rPr>
            </w:pPr>
            <w:r w:rsidRPr="00A65A80">
              <w:rPr>
                <w:sz w:val="24"/>
                <w:szCs w:val="24"/>
              </w:rPr>
              <w:t>не установлены</w:t>
            </w:r>
          </w:p>
        </w:tc>
      </w:tr>
      <w:tr w:rsidR="001C477C" w:rsidRPr="00A65A80" w14:paraId="6AE637E3"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3D4DE67E" w14:textId="77777777" w:rsidR="001C477C" w:rsidRPr="00A65A80" w:rsidRDefault="001C477C" w:rsidP="00A65A80">
            <w:pPr>
              <w:rPr>
                <w:sz w:val="24"/>
                <w:szCs w:val="24"/>
              </w:rPr>
            </w:pPr>
            <w:r w:rsidRPr="00A65A80">
              <w:rPr>
                <w:sz w:val="24"/>
                <w:szCs w:val="24"/>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w:t>
            </w:r>
          </w:p>
          <w:p w14:paraId="70904CFB" w14:textId="77777777" w:rsidR="001C477C" w:rsidRPr="00A65A80" w:rsidRDefault="001C477C" w:rsidP="00A65A80">
            <w:pPr>
              <w:rPr>
                <w:sz w:val="24"/>
                <w:szCs w:val="24"/>
              </w:rPr>
            </w:pPr>
            <w:r w:rsidRPr="00A65A80">
              <w:rPr>
                <w:sz w:val="24"/>
                <w:szCs w:val="24"/>
              </w:rPr>
              <w:t>(доплеровские метеорологические радиолокаторы, гидрологические посты и другие)</w:t>
            </w:r>
          </w:p>
        </w:tc>
      </w:tr>
      <w:tr w:rsidR="001C477C" w:rsidRPr="00A65A80" w14:paraId="44D3DBCC" w14:textId="77777777" w:rsidTr="003E0374">
        <w:tc>
          <w:tcPr>
            <w:tcW w:w="2269" w:type="dxa"/>
            <w:tcBorders>
              <w:top w:val="single" w:sz="4" w:space="0" w:color="auto"/>
              <w:left w:val="single" w:sz="4" w:space="0" w:color="auto"/>
              <w:bottom w:val="single" w:sz="4" w:space="0" w:color="auto"/>
              <w:right w:val="single" w:sz="4" w:space="0" w:color="auto"/>
            </w:tcBorders>
          </w:tcPr>
          <w:p w14:paraId="1CFADF4D" w14:textId="77777777" w:rsidR="001C477C" w:rsidRPr="00A65A80" w:rsidRDefault="001C477C" w:rsidP="00A65A80">
            <w:pPr>
              <w:rPr>
                <w:sz w:val="24"/>
                <w:szCs w:val="24"/>
              </w:rPr>
            </w:pPr>
            <w:r w:rsidRPr="00A65A80">
              <w:rPr>
                <w:sz w:val="24"/>
                <w:szCs w:val="24"/>
              </w:rPr>
              <w:t xml:space="preserve">Проведение научных исследований </w:t>
            </w:r>
          </w:p>
        </w:tc>
        <w:tc>
          <w:tcPr>
            <w:tcW w:w="850" w:type="dxa"/>
            <w:tcBorders>
              <w:top w:val="single" w:sz="4" w:space="0" w:color="auto"/>
              <w:left w:val="single" w:sz="4" w:space="0" w:color="auto"/>
              <w:bottom w:val="single" w:sz="4" w:space="0" w:color="auto"/>
              <w:right w:val="single" w:sz="4" w:space="0" w:color="auto"/>
            </w:tcBorders>
          </w:tcPr>
          <w:p w14:paraId="5F554CBC" w14:textId="77777777" w:rsidR="001C477C" w:rsidRPr="00A65A80" w:rsidRDefault="001C477C" w:rsidP="00A65A80">
            <w:pPr>
              <w:rPr>
                <w:sz w:val="24"/>
                <w:szCs w:val="24"/>
              </w:rPr>
            </w:pPr>
            <w:r w:rsidRPr="00A65A80">
              <w:rPr>
                <w:sz w:val="24"/>
                <w:szCs w:val="24"/>
              </w:rPr>
              <w:t>3.9.2</w:t>
            </w:r>
          </w:p>
        </w:tc>
        <w:tc>
          <w:tcPr>
            <w:tcW w:w="2977" w:type="dxa"/>
            <w:tcBorders>
              <w:top w:val="single" w:sz="4" w:space="0" w:color="auto"/>
              <w:left w:val="single" w:sz="4" w:space="0" w:color="auto"/>
              <w:bottom w:val="single" w:sz="4" w:space="0" w:color="auto"/>
              <w:right w:val="single" w:sz="4" w:space="0" w:color="auto"/>
            </w:tcBorders>
          </w:tcPr>
          <w:p w14:paraId="666DB83D"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1A41E43D" w14:textId="77777777" w:rsidR="001C477C" w:rsidRPr="00A65A80" w:rsidRDefault="001C477C" w:rsidP="00A65A80">
            <w:pPr>
              <w:rPr>
                <w:sz w:val="24"/>
                <w:szCs w:val="24"/>
              </w:rPr>
            </w:pPr>
            <w:r w:rsidRPr="00A65A80">
              <w:rPr>
                <w:sz w:val="24"/>
                <w:szCs w:val="24"/>
              </w:rPr>
              <w:t>Минимальная площадь земельного участка – не подлежит установлению.</w:t>
            </w:r>
          </w:p>
          <w:p w14:paraId="6CDDB719"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0C62A1A" w14:textId="77777777" w:rsidR="001C477C" w:rsidRPr="00A65A80" w:rsidRDefault="001C477C" w:rsidP="00A65A80">
            <w:pPr>
              <w:rPr>
                <w:sz w:val="24"/>
                <w:szCs w:val="24"/>
              </w:rPr>
            </w:pPr>
            <w:r w:rsidRPr="00A65A80">
              <w:rPr>
                <w:sz w:val="24"/>
                <w:szCs w:val="24"/>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D49F034" w14:textId="77777777" w:rsidR="001C477C" w:rsidRPr="00A65A80" w:rsidRDefault="001C477C" w:rsidP="00A65A80">
            <w:pPr>
              <w:rPr>
                <w:sz w:val="24"/>
                <w:szCs w:val="24"/>
              </w:rPr>
            </w:pPr>
            <w:r w:rsidRPr="00A65A80">
              <w:rPr>
                <w:sz w:val="24"/>
                <w:szCs w:val="24"/>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890BCAE" w14:textId="77777777" w:rsidR="001C477C" w:rsidRPr="00A65A80" w:rsidRDefault="001C477C" w:rsidP="00A65A80">
            <w:pPr>
              <w:rPr>
                <w:sz w:val="24"/>
                <w:szCs w:val="24"/>
              </w:rPr>
            </w:pPr>
            <w:r w:rsidRPr="00A65A80">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3A3251F" w14:textId="77777777" w:rsidR="001C477C" w:rsidRPr="00A65A80" w:rsidRDefault="001C477C" w:rsidP="00A65A80">
            <w:pPr>
              <w:rPr>
                <w:sz w:val="24"/>
                <w:szCs w:val="24"/>
              </w:rPr>
            </w:pPr>
            <w:r w:rsidRPr="00A65A80">
              <w:rPr>
                <w:sz w:val="24"/>
                <w:szCs w:val="24"/>
              </w:rPr>
              <w:t>не установлены</w:t>
            </w:r>
          </w:p>
        </w:tc>
      </w:tr>
      <w:tr w:rsidR="001C477C" w:rsidRPr="00A65A80" w14:paraId="415B2AEB"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0EA3EA2B" w14:textId="77777777" w:rsidR="001C477C" w:rsidRPr="00A65A80" w:rsidRDefault="001C477C" w:rsidP="00A65A80">
            <w:pPr>
              <w:rPr>
                <w:sz w:val="24"/>
                <w:szCs w:val="24"/>
              </w:rPr>
            </w:pPr>
            <w:r w:rsidRPr="00A65A80">
              <w:rPr>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1C477C" w:rsidRPr="00A65A80" w14:paraId="6A8E3AD5" w14:textId="77777777" w:rsidTr="003E0374">
        <w:tc>
          <w:tcPr>
            <w:tcW w:w="2269" w:type="dxa"/>
            <w:tcBorders>
              <w:top w:val="single" w:sz="4" w:space="0" w:color="auto"/>
              <w:left w:val="single" w:sz="4" w:space="0" w:color="auto"/>
              <w:bottom w:val="single" w:sz="4" w:space="0" w:color="auto"/>
              <w:right w:val="single" w:sz="4" w:space="0" w:color="auto"/>
            </w:tcBorders>
          </w:tcPr>
          <w:p w14:paraId="618A5528" w14:textId="77777777" w:rsidR="001C477C" w:rsidRPr="00A65A80" w:rsidRDefault="001C477C" w:rsidP="00A65A80">
            <w:pPr>
              <w:rPr>
                <w:sz w:val="24"/>
                <w:szCs w:val="24"/>
              </w:rPr>
            </w:pPr>
            <w:r w:rsidRPr="00A65A80">
              <w:rPr>
                <w:sz w:val="24"/>
                <w:szCs w:val="24"/>
              </w:rPr>
              <w:t xml:space="preserve">Приюты для животных </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tcPr>
          <w:p w14:paraId="12F1CCEE" w14:textId="77777777" w:rsidR="001C477C" w:rsidRPr="00A65A80" w:rsidRDefault="001C477C" w:rsidP="00A65A80">
            <w:pPr>
              <w:rPr>
                <w:sz w:val="24"/>
                <w:szCs w:val="24"/>
              </w:rPr>
            </w:pPr>
            <w:r w:rsidRPr="00A65A80">
              <w:rPr>
                <w:sz w:val="24"/>
                <w:szCs w:val="24"/>
              </w:rPr>
              <w:t>3.10.2</w:t>
            </w:r>
          </w:p>
        </w:tc>
        <w:tc>
          <w:tcPr>
            <w:tcW w:w="2977" w:type="dxa"/>
            <w:tcBorders>
              <w:top w:val="single" w:sz="4" w:space="0" w:color="auto"/>
              <w:left w:val="single" w:sz="4" w:space="0" w:color="auto"/>
              <w:bottom w:val="single" w:sz="4" w:space="0" w:color="auto"/>
              <w:right w:val="single" w:sz="4" w:space="0" w:color="auto"/>
            </w:tcBorders>
            <w:vAlign w:val="center"/>
          </w:tcPr>
          <w:p w14:paraId="614F816E" w14:textId="77777777" w:rsidR="001C477C" w:rsidRPr="00A65A80" w:rsidRDefault="001C477C" w:rsidP="00A65A80">
            <w:pPr>
              <w:rPr>
                <w:sz w:val="24"/>
                <w:szCs w:val="24"/>
              </w:rPr>
            </w:pPr>
            <w:r w:rsidRPr="00A65A80">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422530ED" w14:textId="77777777" w:rsidR="001C477C" w:rsidRPr="00A65A80" w:rsidRDefault="001C477C" w:rsidP="00A65A80">
            <w:pPr>
              <w:rPr>
                <w:sz w:val="24"/>
                <w:szCs w:val="24"/>
              </w:rPr>
            </w:pPr>
            <w:r w:rsidRPr="00A65A80">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27D2D761" w14:textId="77777777" w:rsidR="001C477C" w:rsidRPr="00A65A80" w:rsidRDefault="001C477C" w:rsidP="00A65A80">
            <w:pPr>
              <w:rPr>
                <w:sz w:val="24"/>
                <w:szCs w:val="24"/>
              </w:rPr>
            </w:pPr>
            <w:r w:rsidRPr="00A65A80">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5E9D7190" w14:textId="77777777" w:rsidR="001C477C" w:rsidRPr="00A65A80" w:rsidRDefault="001C477C" w:rsidP="00A65A80">
            <w:pPr>
              <w:rPr>
                <w:sz w:val="24"/>
                <w:szCs w:val="24"/>
              </w:rPr>
            </w:pPr>
            <w:r w:rsidRPr="00A65A80">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591A8C89" w14:textId="77777777" w:rsidR="001C477C" w:rsidRPr="00A65A80" w:rsidRDefault="001C477C" w:rsidP="00A65A80">
            <w:pPr>
              <w:rPr>
                <w:sz w:val="24"/>
                <w:szCs w:val="24"/>
              </w:rPr>
            </w:pPr>
            <w:r w:rsidRPr="00A65A80">
              <w:rPr>
                <w:sz w:val="24"/>
                <w:szCs w:val="24"/>
              </w:rPr>
              <w:t>не установлены</w:t>
            </w:r>
          </w:p>
        </w:tc>
      </w:tr>
      <w:tr w:rsidR="001C477C" w:rsidRPr="00A65A80" w14:paraId="7D89E2E3"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6D740020" w14:textId="77777777" w:rsidR="001C477C" w:rsidRPr="00A65A80" w:rsidRDefault="001C477C" w:rsidP="00A65A80">
            <w:pPr>
              <w:rPr>
                <w:sz w:val="24"/>
                <w:szCs w:val="24"/>
              </w:rPr>
            </w:pPr>
            <w:r w:rsidRPr="00A65A80">
              <w:rPr>
                <w:sz w:val="24"/>
                <w:szCs w:val="24"/>
              </w:rPr>
              <w:t>Размещение объектов капитального строительства, предназначенных для оказания ветеринарных услуг в стационаре;</w:t>
            </w:r>
          </w:p>
          <w:p w14:paraId="1635CA68" w14:textId="77777777" w:rsidR="001C477C" w:rsidRPr="00A65A80" w:rsidRDefault="001C477C" w:rsidP="00A65A80">
            <w:pPr>
              <w:rPr>
                <w:sz w:val="24"/>
                <w:szCs w:val="24"/>
              </w:rPr>
            </w:pPr>
            <w:r w:rsidRPr="00A65A80">
              <w:rPr>
                <w:sz w:val="24"/>
                <w:szCs w:val="24"/>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w:t>
            </w:r>
          </w:p>
          <w:p w14:paraId="28A2B825" w14:textId="77777777" w:rsidR="001C477C" w:rsidRPr="00A65A80" w:rsidRDefault="001C477C" w:rsidP="00A65A80">
            <w:pPr>
              <w:rPr>
                <w:sz w:val="24"/>
                <w:szCs w:val="24"/>
              </w:rPr>
            </w:pPr>
            <w:r w:rsidRPr="00A65A80">
              <w:rPr>
                <w:sz w:val="24"/>
                <w:szCs w:val="24"/>
              </w:rPr>
              <w:t>оказания услуг по содержанию и лечению бездомных животных;</w:t>
            </w:r>
          </w:p>
          <w:p w14:paraId="057F3E69" w14:textId="77777777" w:rsidR="001C477C" w:rsidRPr="00A65A80" w:rsidRDefault="001C477C" w:rsidP="00A65A80">
            <w:pPr>
              <w:rPr>
                <w:sz w:val="24"/>
                <w:szCs w:val="24"/>
              </w:rPr>
            </w:pPr>
            <w:r w:rsidRPr="00A65A80">
              <w:rPr>
                <w:sz w:val="24"/>
                <w:szCs w:val="24"/>
              </w:rPr>
              <w:t>размещение объектов капитального строительства, предназначенных для организации гостиниц для животных</w:t>
            </w:r>
          </w:p>
        </w:tc>
      </w:tr>
      <w:tr w:rsidR="001C477C" w:rsidRPr="00A65A80" w14:paraId="30DCAAB4" w14:textId="77777777" w:rsidTr="003E0374">
        <w:tc>
          <w:tcPr>
            <w:tcW w:w="2269" w:type="dxa"/>
            <w:tcBorders>
              <w:top w:val="single" w:sz="4" w:space="0" w:color="auto"/>
              <w:left w:val="single" w:sz="4" w:space="0" w:color="auto"/>
              <w:bottom w:val="single" w:sz="4" w:space="0" w:color="auto"/>
              <w:right w:val="single" w:sz="4" w:space="0" w:color="auto"/>
            </w:tcBorders>
          </w:tcPr>
          <w:p w14:paraId="2DD206C4" w14:textId="77777777" w:rsidR="001C477C" w:rsidRPr="00A65A80" w:rsidRDefault="001C477C" w:rsidP="00A65A80">
            <w:pPr>
              <w:rPr>
                <w:sz w:val="24"/>
                <w:szCs w:val="24"/>
              </w:rPr>
            </w:pPr>
            <w:r w:rsidRPr="00A65A80">
              <w:rPr>
                <w:sz w:val="24"/>
                <w:szCs w:val="24"/>
              </w:rPr>
              <w:t xml:space="preserve">Служебные гаражи </w:t>
            </w:r>
          </w:p>
        </w:tc>
        <w:tc>
          <w:tcPr>
            <w:tcW w:w="850" w:type="dxa"/>
            <w:tcBorders>
              <w:top w:val="single" w:sz="4" w:space="0" w:color="auto"/>
              <w:left w:val="single" w:sz="4" w:space="0" w:color="auto"/>
              <w:bottom w:val="single" w:sz="4" w:space="0" w:color="auto"/>
              <w:right w:val="single" w:sz="4" w:space="0" w:color="auto"/>
            </w:tcBorders>
          </w:tcPr>
          <w:p w14:paraId="6D5A610C" w14:textId="77777777" w:rsidR="001C477C" w:rsidRPr="00A65A80" w:rsidRDefault="001C477C" w:rsidP="00A65A80">
            <w:pPr>
              <w:rPr>
                <w:sz w:val="24"/>
                <w:szCs w:val="24"/>
              </w:rPr>
            </w:pPr>
            <w:r w:rsidRPr="00A65A80">
              <w:rPr>
                <w:sz w:val="24"/>
                <w:szCs w:val="24"/>
              </w:rPr>
              <w:t>4.9</w:t>
            </w:r>
          </w:p>
        </w:tc>
        <w:tc>
          <w:tcPr>
            <w:tcW w:w="2977" w:type="dxa"/>
            <w:tcBorders>
              <w:top w:val="single" w:sz="4" w:space="0" w:color="auto"/>
              <w:left w:val="single" w:sz="4" w:space="0" w:color="auto"/>
              <w:bottom w:val="single" w:sz="4" w:space="0" w:color="auto"/>
              <w:right w:val="single" w:sz="4" w:space="0" w:color="auto"/>
            </w:tcBorders>
          </w:tcPr>
          <w:p w14:paraId="3F49ED04" w14:textId="77777777" w:rsidR="001C477C" w:rsidRPr="00A65A80" w:rsidRDefault="001C477C" w:rsidP="00A65A80">
            <w:pPr>
              <w:rPr>
                <w:sz w:val="24"/>
                <w:szCs w:val="24"/>
              </w:rPr>
            </w:pPr>
            <w:r w:rsidRPr="00A65A80">
              <w:rPr>
                <w:sz w:val="24"/>
                <w:szCs w:val="24"/>
              </w:rPr>
              <w:t xml:space="preserve">Определяются по </w:t>
            </w:r>
            <w:r w:rsidRPr="00A65A80">
              <w:rPr>
                <w:sz w:val="24"/>
                <w:szCs w:val="24"/>
              </w:rPr>
              <w:lastRenderedPageBreak/>
              <w:t>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12167C69" w14:textId="77777777" w:rsidR="001C477C" w:rsidRPr="00A65A80" w:rsidRDefault="001C477C" w:rsidP="00A65A80">
            <w:pPr>
              <w:rPr>
                <w:sz w:val="24"/>
                <w:szCs w:val="24"/>
              </w:rPr>
            </w:pPr>
            <w:r w:rsidRPr="00A65A80">
              <w:rPr>
                <w:sz w:val="24"/>
                <w:szCs w:val="24"/>
              </w:rPr>
              <w:lastRenderedPageBreak/>
              <w:t xml:space="preserve">Определяются </w:t>
            </w:r>
            <w:r w:rsidRPr="00A65A80">
              <w:rPr>
                <w:sz w:val="24"/>
                <w:szCs w:val="24"/>
              </w:rPr>
              <w:lastRenderedPageBreak/>
              <w:t>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03AF8657" w14:textId="77777777" w:rsidR="001C477C" w:rsidRPr="00A65A80" w:rsidRDefault="001C477C" w:rsidP="00A65A80">
            <w:pPr>
              <w:rPr>
                <w:sz w:val="24"/>
                <w:szCs w:val="24"/>
              </w:rPr>
            </w:pPr>
            <w:r w:rsidRPr="00A65A80">
              <w:rPr>
                <w:sz w:val="24"/>
                <w:szCs w:val="24"/>
              </w:rPr>
              <w:lastRenderedPageBreak/>
              <w:t>2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7FC161F0" w14:textId="77777777" w:rsidR="001C477C" w:rsidRPr="00A65A80" w:rsidRDefault="001C477C" w:rsidP="00A65A80">
            <w:pPr>
              <w:rPr>
                <w:sz w:val="24"/>
                <w:szCs w:val="24"/>
              </w:rPr>
            </w:pPr>
            <w:r w:rsidRPr="00A65A80">
              <w:rPr>
                <w:sz w:val="24"/>
                <w:szCs w:val="24"/>
              </w:rPr>
              <w:t xml:space="preserve">Определяется по </w:t>
            </w:r>
            <w:r w:rsidRPr="00A65A80">
              <w:rPr>
                <w:sz w:val="24"/>
                <w:szCs w:val="24"/>
              </w:rPr>
              <w:lastRenderedPageBreak/>
              <w:t>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38D72614" w14:textId="77777777" w:rsidR="001C477C" w:rsidRPr="00A65A80" w:rsidRDefault="001C477C" w:rsidP="00A65A80">
            <w:pPr>
              <w:rPr>
                <w:sz w:val="24"/>
                <w:szCs w:val="24"/>
              </w:rPr>
            </w:pPr>
            <w:r w:rsidRPr="00A65A80">
              <w:rPr>
                <w:sz w:val="24"/>
                <w:szCs w:val="24"/>
              </w:rPr>
              <w:lastRenderedPageBreak/>
              <w:t>не установлены</w:t>
            </w:r>
          </w:p>
        </w:tc>
      </w:tr>
      <w:tr w:rsidR="001C477C" w:rsidRPr="00A65A80" w14:paraId="7BCB8AD2"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1C8D8246" w14:textId="77777777" w:rsidR="001C477C" w:rsidRPr="00A65A80" w:rsidRDefault="001C477C" w:rsidP="00A65A80">
            <w:pPr>
              <w:rPr>
                <w:sz w:val="24"/>
                <w:szCs w:val="24"/>
              </w:rPr>
            </w:pPr>
            <w:r w:rsidRPr="00A65A80">
              <w:rPr>
                <w:sz w:val="24"/>
                <w:szCs w:val="24"/>
              </w:rPr>
              <w:lastRenderedPageBreak/>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A65A80">
                <w:rPr>
                  <w:sz w:val="24"/>
                  <w:szCs w:val="24"/>
                </w:rPr>
                <w:t>кодами 3.0</w:t>
              </w:r>
            </w:hyperlink>
            <w:r w:rsidRPr="00A65A80">
              <w:rPr>
                <w:sz w:val="24"/>
                <w:szCs w:val="24"/>
              </w:rPr>
              <w:t xml:space="preserve">, </w:t>
            </w:r>
            <w:hyperlink w:anchor="Par333" w:tooltip="4.0" w:history="1">
              <w:r w:rsidRPr="00A65A80">
                <w:rPr>
                  <w:sz w:val="24"/>
                  <w:szCs w:val="24"/>
                </w:rPr>
                <w:t>4.0</w:t>
              </w:r>
            </w:hyperlink>
            <w:r w:rsidRPr="00A65A80">
              <w:rPr>
                <w:sz w:val="24"/>
                <w:szCs w:val="24"/>
              </w:rPr>
              <w:t>, а также для стоянки и хранения транспортных средств общего пользования, в том числе в депо</w:t>
            </w:r>
          </w:p>
        </w:tc>
      </w:tr>
      <w:tr w:rsidR="001C477C" w:rsidRPr="00A65A80" w14:paraId="2E083F9C" w14:textId="77777777" w:rsidTr="003E0374">
        <w:tc>
          <w:tcPr>
            <w:tcW w:w="2269" w:type="dxa"/>
            <w:tcBorders>
              <w:top w:val="single" w:sz="4" w:space="0" w:color="auto"/>
              <w:left w:val="single" w:sz="4" w:space="0" w:color="auto"/>
              <w:bottom w:val="single" w:sz="4" w:space="0" w:color="auto"/>
              <w:right w:val="single" w:sz="4" w:space="0" w:color="auto"/>
            </w:tcBorders>
          </w:tcPr>
          <w:p w14:paraId="4A99A0DC" w14:textId="77777777" w:rsidR="001C477C" w:rsidRPr="00A65A80" w:rsidRDefault="001C477C" w:rsidP="00A65A80">
            <w:pPr>
              <w:rPr>
                <w:sz w:val="24"/>
                <w:szCs w:val="24"/>
              </w:rPr>
            </w:pPr>
            <w:r w:rsidRPr="00A65A80">
              <w:rPr>
                <w:sz w:val="24"/>
                <w:szCs w:val="24"/>
              </w:rPr>
              <w:t xml:space="preserve">Обеспечение внутреннего правопорядка </w:t>
            </w:r>
          </w:p>
        </w:tc>
        <w:tc>
          <w:tcPr>
            <w:tcW w:w="850" w:type="dxa"/>
            <w:tcBorders>
              <w:top w:val="single" w:sz="4" w:space="0" w:color="auto"/>
              <w:left w:val="single" w:sz="4" w:space="0" w:color="auto"/>
              <w:bottom w:val="single" w:sz="4" w:space="0" w:color="auto"/>
              <w:right w:val="single" w:sz="4" w:space="0" w:color="auto"/>
            </w:tcBorders>
          </w:tcPr>
          <w:p w14:paraId="02BCFA75" w14:textId="77777777" w:rsidR="001C477C" w:rsidRPr="00A65A80" w:rsidRDefault="001C477C" w:rsidP="00A65A80">
            <w:pPr>
              <w:rPr>
                <w:sz w:val="24"/>
                <w:szCs w:val="24"/>
              </w:rPr>
            </w:pPr>
            <w:r w:rsidRPr="00A65A80">
              <w:rPr>
                <w:sz w:val="24"/>
                <w:szCs w:val="24"/>
              </w:rPr>
              <w:t>8.3</w:t>
            </w:r>
          </w:p>
        </w:tc>
        <w:tc>
          <w:tcPr>
            <w:tcW w:w="2977" w:type="dxa"/>
            <w:tcBorders>
              <w:top w:val="single" w:sz="4" w:space="0" w:color="auto"/>
              <w:left w:val="single" w:sz="4" w:space="0" w:color="auto"/>
              <w:bottom w:val="single" w:sz="4" w:space="0" w:color="auto"/>
              <w:right w:val="single" w:sz="4" w:space="0" w:color="auto"/>
            </w:tcBorders>
          </w:tcPr>
          <w:p w14:paraId="26E10883"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2210514D" w14:textId="77777777" w:rsidR="001C477C" w:rsidRPr="00A65A80" w:rsidRDefault="001C477C" w:rsidP="00A65A80">
            <w:pPr>
              <w:rPr>
                <w:sz w:val="24"/>
                <w:szCs w:val="24"/>
              </w:rPr>
            </w:pPr>
            <w:r w:rsidRPr="00A65A80">
              <w:rPr>
                <w:sz w:val="24"/>
                <w:szCs w:val="24"/>
              </w:rPr>
              <w:t>Предельные максимальные размеры земельных участков - не подлежат установлению.</w:t>
            </w:r>
          </w:p>
          <w:p w14:paraId="670BBAEE" w14:textId="77777777" w:rsidR="001C477C" w:rsidRPr="00A65A80" w:rsidRDefault="001C477C" w:rsidP="00A65A80">
            <w:pPr>
              <w:rPr>
                <w:sz w:val="24"/>
                <w:szCs w:val="24"/>
              </w:rPr>
            </w:pPr>
            <w:r w:rsidRPr="00A65A80">
              <w:rPr>
                <w:sz w:val="24"/>
                <w:szCs w:val="24"/>
              </w:rPr>
              <w:t>Минимальная площадь земельного участка –0,01 га.</w:t>
            </w:r>
          </w:p>
          <w:p w14:paraId="480F32FF" w14:textId="77777777" w:rsidR="001C477C" w:rsidRPr="00A65A80" w:rsidRDefault="001C477C" w:rsidP="00A65A80">
            <w:pPr>
              <w:rPr>
                <w:sz w:val="24"/>
                <w:szCs w:val="24"/>
              </w:rPr>
            </w:pPr>
            <w:r w:rsidRPr="00A65A80">
              <w:rPr>
                <w:sz w:val="24"/>
                <w:szCs w:val="24"/>
              </w:rPr>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0A24481E"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vAlign w:val="center"/>
          </w:tcPr>
          <w:p w14:paraId="2CEF5475" w14:textId="77777777" w:rsidR="001C477C" w:rsidRPr="00A65A80" w:rsidRDefault="001C477C" w:rsidP="00A65A80">
            <w:pPr>
              <w:rPr>
                <w:sz w:val="24"/>
                <w:szCs w:val="24"/>
              </w:rPr>
            </w:pPr>
            <w:r w:rsidRPr="00A65A80">
              <w:rPr>
                <w:sz w:val="24"/>
                <w:szCs w:val="24"/>
              </w:rPr>
              <w:t>5 этажей</w:t>
            </w:r>
          </w:p>
        </w:tc>
        <w:tc>
          <w:tcPr>
            <w:tcW w:w="1984" w:type="dxa"/>
            <w:tcBorders>
              <w:top w:val="single" w:sz="4" w:space="0" w:color="auto"/>
              <w:left w:val="single" w:sz="4" w:space="0" w:color="auto"/>
              <w:bottom w:val="single" w:sz="4" w:space="0" w:color="auto"/>
              <w:right w:val="single" w:sz="4" w:space="0" w:color="auto"/>
            </w:tcBorders>
            <w:vAlign w:val="center"/>
          </w:tcPr>
          <w:p w14:paraId="7487D0C3" w14:textId="77777777" w:rsidR="001C477C" w:rsidRPr="00A65A80" w:rsidRDefault="001C477C" w:rsidP="00A65A80">
            <w:pPr>
              <w:rPr>
                <w:sz w:val="24"/>
                <w:szCs w:val="24"/>
              </w:rPr>
            </w:pPr>
            <w:r w:rsidRPr="00A65A80">
              <w:rPr>
                <w:sz w:val="24"/>
                <w:szCs w:val="24"/>
              </w:rPr>
              <w:t>50%</w:t>
            </w:r>
          </w:p>
        </w:tc>
        <w:tc>
          <w:tcPr>
            <w:tcW w:w="3402" w:type="dxa"/>
            <w:tcBorders>
              <w:top w:val="single" w:sz="4" w:space="0" w:color="auto"/>
              <w:left w:val="single" w:sz="4" w:space="0" w:color="auto"/>
              <w:bottom w:val="single" w:sz="4" w:space="0" w:color="auto"/>
              <w:right w:val="single" w:sz="4" w:space="0" w:color="auto"/>
            </w:tcBorders>
          </w:tcPr>
          <w:p w14:paraId="1960B4E4" w14:textId="77777777" w:rsidR="001C477C" w:rsidRPr="00A65A80" w:rsidRDefault="001C477C" w:rsidP="00A65A80">
            <w:pPr>
              <w:rPr>
                <w:sz w:val="24"/>
                <w:szCs w:val="24"/>
              </w:rPr>
            </w:pPr>
            <w:r w:rsidRPr="00A65A80">
              <w:rPr>
                <w:sz w:val="24"/>
                <w:szCs w:val="24"/>
              </w:rPr>
              <w:t>-</w:t>
            </w:r>
          </w:p>
        </w:tc>
      </w:tr>
      <w:tr w:rsidR="001C477C" w:rsidRPr="00A65A80" w14:paraId="07B22FD4"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0D7D00AB" w14:textId="77777777" w:rsidR="001C477C" w:rsidRPr="00A65A80" w:rsidRDefault="001C477C" w:rsidP="00A65A80">
            <w:pPr>
              <w:rPr>
                <w:sz w:val="24"/>
                <w:szCs w:val="24"/>
              </w:rPr>
            </w:pPr>
            <w:r w:rsidRPr="00A65A80">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65A80">
              <w:rPr>
                <w:sz w:val="24"/>
                <w:szCs w:val="24"/>
              </w:rPr>
              <w:t>Росгвардии</w:t>
            </w:r>
            <w:proofErr w:type="spellEnd"/>
            <w:r w:rsidRPr="00A65A80">
              <w:rPr>
                <w:sz w:val="24"/>
                <w:szCs w:val="24"/>
              </w:rPr>
              <w:t xml:space="preserve"> и спасательных служб, в которых существует военизированная служба;</w:t>
            </w:r>
          </w:p>
          <w:p w14:paraId="0F8F4E0E" w14:textId="77777777" w:rsidR="001C477C" w:rsidRPr="00A65A80" w:rsidRDefault="001C477C" w:rsidP="00A65A80">
            <w:pPr>
              <w:rPr>
                <w:sz w:val="24"/>
                <w:szCs w:val="24"/>
              </w:rPr>
            </w:pPr>
            <w:r w:rsidRPr="00A65A80">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r>
      <w:tr w:rsidR="001C477C" w:rsidRPr="00A65A80" w14:paraId="2061BC49" w14:textId="77777777" w:rsidTr="003E0374">
        <w:tc>
          <w:tcPr>
            <w:tcW w:w="2269" w:type="dxa"/>
            <w:tcBorders>
              <w:top w:val="single" w:sz="4" w:space="0" w:color="auto"/>
              <w:left w:val="single" w:sz="4" w:space="0" w:color="auto"/>
              <w:bottom w:val="single" w:sz="4" w:space="0" w:color="auto"/>
              <w:right w:val="single" w:sz="4" w:space="0" w:color="auto"/>
            </w:tcBorders>
          </w:tcPr>
          <w:p w14:paraId="59E18918" w14:textId="77777777" w:rsidR="001C477C" w:rsidRPr="00A65A80" w:rsidRDefault="001C477C" w:rsidP="00A65A80">
            <w:pPr>
              <w:rPr>
                <w:sz w:val="24"/>
                <w:szCs w:val="24"/>
              </w:rPr>
            </w:pPr>
            <w:r w:rsidRPr="00A65A80">
              <w:rPr>
                <w:sz w:val="24"/>
                <w:szCs w:val="24"/>
              </w:rPr>
              <w:t xml:space="preserve">Благоустройство территории </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tcPr>
          <w:p w14:paraId="3C553696" w14:textId="77777777" w:rsidR="001C477C" w:rsidRPr="00A65A80" w:rsidRDefault="001C477C" w:rsidP="00A65A80">
            <w:pPr>
              <w:rPr>
                <w:sz w:val="24"/>
                <w:szCs w:val="24"/>
              </w:rPr>
            </w:pPr>
            <w:r w:rsidRPr="00A65A80">
              <w:rPr>
                <w:sz w:val="24"/>
                <w:szCs w:val="24"/>
              </w:rPr>
              <w:t>12.0.2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C1BDC4E"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43DF5E93" w14:textId="77777777" w:rsidR="001C477C" w:rsidRPr="00A65A80" w:rsidRDefault="001C477C" w:rsidP="00A65A80">
            <w:pPr>
              <w:rPr>
                <w:sz w:val="24"/>
                <w:szCs w:val="24"/>
              </w:rPr>
            </w:pPr>
            <w:r w:rsidRPr="00A65A80">
              <w:rPr>
                <w:sz w:val="24"/>
                <w:szCs w:val="24"/>
              </w:rPr>
              <w:t xml:space="preserve">Минимальная площадь </w:t>
            </w:r>
            <w:r w:rsidRPr="00A65A80">
              <w:rPr>
                <w:sz w:val="24"/>
                <w:szCs w:val="24"/>
              </w:rPr>
              <w:lastRenderedPageBreak/>
              <w:t>земельного участка – не подлежит установлению.</w:t>
            </w:r>
          </w:p>
          <w:p w14:paraId="6B3BF6C1"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7643A5" w14:textId="77777777" w:rsidR="001C477C" w:rsidRPr="00A65A80" w:rsidRDefault="001C477C" w:rsidP="00A65A80">
            <w:pPr>
              <w:rPr>
                <w:sz w:val="24"/>
                <w:szCs w:val="24"/>
              </w:rPr>
            </w:pPr>
            <w:r w:rsidRPr="00A65A80">
              <w:rPr>
                <w:sz w:val="24"/>
                <w:szCs w:val="24"/>
              </w:rPr>
              <w:lastRenderedPageBreak/>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0E02C2" w14:textId="77777777" w:rsidR="001C477C" w:rsidRPr="00A65A80" w:rsidRDefault="001C477C" w:rsidP="00A65A80">
            <w:pPr>
              <w:rPr>
                <w:sz w:val="24"/>
                <w:szCs w:val="24"/>
              </w:rPr>
            </w:pPr>
            <w:r w:rsidRPr="00A65A80">
              <w:rPr>
                <w:sz w:val="24"/>
                <w:szCs w:val="24"/>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8CA304" w14:textId="77777777" w:rsidR="001C477C" w:rsidRPr="00A65A80" w:rsidRDefault="001C477C" w:rsidP="00A65A80">
            <w:pPr>
              <w:rPr>
                <w:sz w:val="24"/>
                <w:szCs w:val="24"/>
              </w:rPr>
            </w:pPr>
            <w:r w:rsidRPr="00A65A80">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56C8C9" w14:textId="77777777" w:rsidR="001C477C" w:rsidRPr="00A65A80" w:rsidRDefault="001C477C" w:rsidP="00A65A80">
            <w:pPr>
              <w:rPr>
                <w:sz w:val="24"/>
                <w:szCs w:val="24"/>
              </w:rPr>
            </w:pPr>
            <w:r w:rsidRPr="00A65A80">
              <w:rPr>
                <w:sz w:val="24"/>
                <w:szCs w:val="24"/>
              </w:rPr>
              <w:t>не установлены</w:t>
            </w:r>
          </w:p>
        </w:tc>
      </w:tr>
      <w:tr w:rsidR="001C477C" w:rsidRPr="00A65A80" w14:paraId="4F0DA997"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6080FA42" w14:textId="77777777" w:rsidR="001C477C" w:rsidRPr="00A65A80" w:rsidRDefault="001C477C" w:rsidP="00A65A80">
            <w:pPr>
              <w:rPr>
                <w:sz w:val="24"/>
                <w:szCs w:val="24"/>
              </w:rPr>
            </w:pPr>
            <w:r w:rsidRPr="00A65A80">
              <w:rPr>
                <w:sz w:val="24"/>
                <w:szCs w:val="24"/>
              </w:rPr>
              <w:lastRenderedPageBreak/>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1C477C" w:rsidRPr="00A65A80" w14:paraId="7B350F5B"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hideMark/>
          </w:tcPr>
          <w:p w14:paraId="5A2FEA1C" w14:textId="77777777" w:rsidR="001C477C" w:rsidRPr="00A65A80" w:rsidRDefault="001C477C" w:rsidP="00A65A80">
            <w:pPr>
              <w:rPr>
                <w:sz w:val="24"/>
                <w:szCs w:val="24"/>
              </w:rPr>
            </w:pPr>
            <w:r w:rsidRPr="00A65A80">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A65A80" w14:paraId="155272ED" w14:textId="77777777" w:rsidTr="003E0374">
        <w:tc>
          <w:tcPr>
            <w:tcW w:w="2269" w:type="dxa"/>
            <w:tcBorders>
              <w:top w:val="single" w:sz="4" w:space="0" w:color="auto"/>
              <w:left w:val="single" w:sz="4" w:space="0" w:color="auto"/>
              <w:bottom w:val="single" w:sz="4" w:space="0" w:color="auto"/>
              <w:right w:val="single" w:sz="4" w:space="0" w:color="auto"/>
            </w:tcBorders>
          </w:tcPr>
          <w:p w14:paraId="3D9B186F" w14:textId="77777777" w:rsidR="001C477C" w:rsidRPr="00A65A80" w:rsidRDefault="001C477C" w:rsidP="00A65A80">
            <w:pPr>
              <w:rPr>
                <w:sz w:val="24"/>
                <w:szCs w:val="24"/>
              </w:rPr>
            </w:pPr>
            <w:r w:rsidRPr="00A65A80">
              <w:rPr>
                <w:sz w:val="24"/>
                <w:szCs w:val="24"/>
              </w:rPr>
              <w:t xml:space="preserve">Предоставление коммунальных услуг </w:t>
            </w:r>
          </w:p>
        </w:tc>
        <w:tc>
          <w:tcPr>
            <w:tcW w:w="850" w:type="dxa"/>
            <w:tcBorders>
              <w:top w:val="single" w:sz="4" w:space="0" w:color="auto"/>
              <w:left w:val="single" w:sz="4" w:space="0" w:color="auto"/>
              <w:bottom w:val="single" w:sz="4" w:space="0" w:color="auto"/>
              <w:right w:val="single" w:sz="4" w:space="0" w:color="auto"/>
            </w:tcBorders>
          </w:tcPr>
          <w:p w14:paraId="02053644" w14:textId="77777777" w:rsidR="001C477C" w:rsidRPr="00A65A80" w:rsidRDefault="001C477C" w:rsidP="00A65A80">
            <w:pPr>
              <w:rPr>
                <w:sz w:val="24"/>
                <w:szCs w:val="24"/>
              </w:rPr>
            </w:pPr>
            <w:r w:rsidRPr="00A65A80">
              <w:rPr>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FF7D50" w14:textId="77777777" w:rsidR="001C477C" w:rsidRPr="00A65A80" w:rsidRDefault="001C477C" w:rsidP="00A65A80">
            <w:pPr>
              <w:rPr>
                <w:sz w:val="24"/>
                <w:szCs w:val="24"/>
              </w:rPr>
            </w:pPr>
            <w:r w:rsidRPr="00A65A80">
              <w:rPr>
                <w:sz w:val="24"/>
                <w:szCs w:val="24"/>
              </w:rPr>
              <w:t>Определяются по основному виду использования земельных участков и объектов капитально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7718CB" w14:textId="77777777" w:rsidR="001C477C" w:rsidRPr="00A65A80" w:rsidRDefault="001C477C" w:rsidP="00A65A80">
            <w:pPr>
              <w:rPr>
                <w:sz w:val="24"/>
                <w:szCs w:val="24"/>
              </w:rPr>
            </w:pPr>
            <w:r w:rsidRPr="00A65A80">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FEED1A" w14:textId="77777777" w:rsidR="001C477C" w:rsidRPr="00A65A80" w:rsidRDefault="001C477C" w:rsidP="00A65A80">
            <w:pPr>
              <w:rPr>
                <w:sz w:val="24"/>
                <w:szCs w:val="24"/>
              </w:rPr>
            </w:pPr>
            <w:r w:rsidRPr="00A65A80">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DAD19E" w14:textId="77777777" w:rsidR="001C477C" w:rsidRPr="00A65A80" w:rsidRDefault="001C477C" w:rsidP="00A65A80">
            <w:pPr>
              <w:rPr>
                <w:sz w:val="24"/>
                <w:szCs w:val="24"/>
              </w:rPr>
            </w:pPr>
            <w:r w:rsidRPr="00A65A80">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A865B3" w14:textId="77777777" w:rsidR="001C477C" w:rsidRPr="00A65A80" w:rsidRDefault="001C477C" w:rsidP="00A65A80">
            <w:pPr>
              <w:rPr>
                <w:sz w:val="24"/>
                <w:szCs w:val="24"/>
              </w:rPr>
            </w:pPr>
            <w:r w:rsidRPr="00A65A80">
              <w:rPr>
                <w:sz w:val="24"/>
                <w:szCs w:val="24"/>
              </w:rPr>
              <w:t>не установлены</w:t>
            </w:r>
          </w:p>
        </w:tc>
      </w:tr>
      <w:tr w:rsidR="001C477C" w:rsidRPr="00A65A80" w14:paraId="22DFE2C5"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170F9AFC" w14:textId="77777777" w:rsidR="001C477C" w:rsidRPr="00A65A80" w:rsidRDefault="001C477C" w:rsidP="00A65A80">
            <w:pPr>
              <w:rPr>
                <w:sz w:val="24"/>
                <w:szCs w:val="24"/>
              </w:rPr>
            </w:pPr>
            <w:r w:rsidRPr="00A65A80">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4CB96174"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земельного участка:</w:t>
            </w:r>
          </w:p>
          <w:p w14:paraId="7EDC89E9" w14:textId="77777777" w:rsidR="001C477C" w:rsidRPr="00A65A80" w:rsidRDefault="001C477C" w:rsidP="00A65A80">
            <w:pPr>
              <w:rPr>
                <w:sz w:val="24"/>
                <w:szCs w:val="24"/>
              </w:rPr>
            </w:pPr>
            <w:r w:rsidRPr="00A65A80">
              <w:rPr>
                <w:sz w:val="24"/>
                <w:szCs w:val="24"/>
              </w:rPr>
              <w:t>Размеры земельных участков для котельных, работающих на твёрдом топливе — 0,7-4,3 га в зависимости от мощности.</w:t>
            </w:r>
          </w:p>
          <w:p w14:paraId="6DA3A9A0" w14:textId="77777777" w:rsidR="001C477C" w:rsidRPr="00A65A80" w:rsidRDefault="001C477C" w:rsidP="00A65A80">
            <w:pPr>
              <w:rPr>
                <w:sz w:val="24"/>
                <w:szCs w:val="24"/>
              </w:rPr>
            </w:pPr>
            <w:r w:rsidRPr="00A65A80">
              <w:rPr>
                <w:sz w:val="24"/>
                <w:szCs w:val="24"/>
              </w:rPr>
              <w:t>Размеры земельных участков для котельных, работающих на газовом топливе, — 0,3-3,5 га в зависимости от мощности.</w:t>
            </w:r>
          </w:p>
          <w:p w14:paraId="3AAF543D" w14:textId="77777777" w:rsidR="001C477C" w:rsidRPr="00A65A80" w:rsidRDefault="001C477C" w:rsidP="00A65A80">
            <w:pPr>
              <w:rPr>
                <w:sz w:val="24"/>
                <w:szCs w:val="24"/>
              </w:rPr>
            </w:pPr>
            <w:r w:rsidRPr="00A65A80">
              <w:rPr>
                <w:sz w:val="24"/>
                <w:szCs w:val="24"/>
              </w:rPr>
              <w:t>Размеры земельных участков для жилищно-эксплуатационных организаций:</w:t>
            </w:r>
          </w:p>
          <w:p w14:paraId="733F7E66" w14:textId="77777777" w:rsidR="001C477C" w:rsidRPr="00A65A80" w:rsidRDefault="001C477C" w:rsidP="00A65A80">
            <w:pPr>
              <w:rPr>
                <w:sz w:val="24"/>
                <w:szCs w:val="24"/>
              </w:rPr>
            </w:pPr>
            <w:r w:rsidRPr="00A65A80">
              <w:rPr>
                <w:sz w:val="24"/>
                <w:szCs w:val="24"/>
              </w:rPr>
              <w:t>•</w:t>
            </w:r>
            <w:r w:rsidRPr="00A65A80">
              <w:rPr>
                <w:sz w:val="24"/>
                <w:szCs w:val="24"/>
              </w:rPr>
              <w:tab/>
              <w:t>на микрорайон — 0,3 га (1 объект на 20 тыс. жителей);</w:t>
            </w:r>
          </w:p>
          <w:p w14:paraId="65E111E1" w14:textId="77777777" w:rsidR="001C477C" w:rsidRPr="00A65A80" w:rsidRDefault="001C477C" w:rsidP="00A65A80">
            <w:pPr>
              <w:rPr>
                <w:sz w:val="24"/>
                <w:szCs w:val="24"/>
              </w:rPr>
            </w:pPr>
            <w:r w:rsidRPr="00A65A80">
              <w:rPr>
                <w:sz w:val="24"/>
                <w:szCs w:val="24"/>
              </w:rPr>
              <w:t>Диспетчерский пункт (из расчета 1 объект на 5 км городских коллекторов), площадью в 120 м2 (0,04-0,05 га).</w:t>
            </w:r>
          </w:p>
          <w:p w14:paraId="0677C447" w14:textId="77777777" w:rsidR="001C477C" w:rsidRPr="00A65A80" w:rsidRDefault="001C477C" w:rsidP="00A65A80">
            <w:pPr>
              <w:rPr>
                <w:sz w:val="24"/>
                <w:szCs w:val="24"/>
              </w:rPr>
            </w:pPr>
            <w:r w:rsidRPr="00A65A80">
              <w:rPr>
                <w:sz w:val="24"/>
                <w:szCs w:val="24"/>
              </w:rPr>
              <w:t>Ремонтно-производственная база (из расчета 1 объект на каждые 100 км городских коллекторов), площадью в 1500 м2 (1,0 га на объект).</w:t>
            </w:r>
          </w:p>
          <w:p w14:paraId="3BB17B9C" w14:textId="77777777" w:rsidR="001C477C" w:rsidRPr="00A65A80" w:rsidRDefault="001C477C" w:rsidP="00A65A80">
            <w:pPr>
              <w:rPr>
                <w:sz w:val="24"/>
                <w:szCs w:val="24"/>
              </w:rPr>
            </w:pPr>
            <w:r w:rsidRPr="00A65A80">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A65A80" w14:paraId="6596EB4A" w14:textId="77777777" w:rsidTr="003E0374">
        <w:tc>
          <w:tcPr>
            <w:tcW w:w="2269" w:type="dxa"/>
            <w:tcBorders>
              <w:top w:val="single" w:sz="4" w:space="0" w:color="auto"/>
              <w:left w:val="single" w:sz="4" w:space="0" w:color="auto"/>
              <w:bottom w:val="single" w:sz="4" w:space="0" w:color="auto"/>
              <w:right w:val="single" w:sz="4" w:space="0" w:color="auto"/>
            </w:tcBorders>
          </w:tcPr>
          <w:p w14:paraId="020B63E8" w14:textId="77777777" w:rsidR="001C477C" w:rsidRPr="00A65A80" w:rsidRDefault="001C477C" w:rsidP="00A65A80">
            <w:pPr>
              <w:rPr>
                <w:sz w:val="24"/>
                <w:szCs w:val="24"/>
              </w:rPr>
            </w:pPr>
            <w:r w:rsidRPr="00A65A80">
              <w:rPr>
                <w:sz w:val="24"/>
                <w:szCs w:val="24"/>
              </w:rPr>
              <w:t xml:space="preserve">Специальная деятельность </w:t>
            </w:r>
          </w:p>
        </w:tc>
        <w:tc>
          <w:tcPr>
            <w:tcW w:w="850" w:type="dxa"/>
            <w:tcBorders>
              <w:top w:val="single" w:sz="4" w:space="0" w:color="auto"/>
              <w:left w:val="single" w:sz="4" w:space="0" w:color="auto"/>
              <w:bottom w:val="single" w:sz="4" w:space="0" w:color="auto"/>
              <w:right w:val="single" w:sz="4" w:space="0" w:color="auto"/>
            </w:tcBorders>
          </w:tcPr>
          <w:p w14:paraId="0A046193" w14:textId="77777777" w:rsidR="001C477C" w:rsidRPr="00A65A80" w:rsidRDefault="001C477C" w:rsidP="00A65A80">
            <w:pPr>
              <w:rPr>
                <w:sz w:val="24"/>
                <w:szCs w:val="24"/>
              </w:rPr>
            </w:pPr>
            <w:r w:rsidRPr="00A65A80">
              <w:rPr>
                <w:sz w:val="24"/>
                <w:szCs w:val="24"/>
              </w:rPr>
              <w:t>12.2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1FF0E9" w14:textId="77777777" w:rsidR="001C477C" w:rsidRPr="00A65A80" w:rsidRDefault="001C477C" w:rsidP="00A65A80">
            <w:pPr>
              <w:rPr>
                <w:sz w:val="24"/>
                <w:szCs w:val="24"/>
              </w:rPr>
            </w:pPr>
            <w:r w:rsidRPr="00A65A80">
              <w:rPr>
                <w:sz w:val="24"/>
                <w:szCs w:val="24"/>
              </w:rPr>
              <w:t xml:space="preserve">Определяются по основному виду использования земельных </w:t>
            </w:r>
            <w:r w:rsidRPr="00A65A80">
              <w:rPr>
                <w:sz w:val="24"/>
                <w:szCs w:val="24"/>
              </w:rPr>
              <w:lastRenderedPageBreak/>
              <w:t>участков и объектов капитально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6A076F" w14:textId="77777777" w:rsidR="001C477C" w:rsidRPr="00A65A80" w:rsidRDefault="001C477C" w:rsidP="00A65A80">
            <w:pPr>
              <w:rPr>
                <w:sz w:val="24"/>
                <w:szCs w:val="24"/>
              </w:rPr>
            </w:pPr>
            <w:r w:rsidRPr="00A65A80">
              <w:rPr>
                <w:sz w:val="24"/>
                <w:szCs w:val="24"/>
              </w:rPr>
              <w:lastRenderedPageBreak/>
              <w:t xml:space="preserve">Определяются по основному виду </w:t>
            </w:r>
            <w:r w:rsidRPr="00A65A80">
              <w:rPr>
                <w:sz w:val="24"/>
                <w:szCs w:val="24"/>
              </w:rPr>
              <w:lastRenderedPageBreak/>
              <w:t>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ABEDFD" w14:textId="77777777" w:rsidR="001C477C" w:rsidRPr="00A65A80" w:rsidRDefault="001C477C" w:rsidP="00A65A80">
            <w:pPr>
              <w:rPr>
                <w:sz w:val="24"/>
                <w:szCs w:val="24"/>
              </w:rPr>
            </w:pPr>
            <w:r w:rsidRPr="00A65A80">
              <w:rPr>
                <w:sz w:val="24"/>
                <w:szCs w:val="24"/>
              </w:rPr>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1D5D363" w14:textId="77777777" w:rsidR="001C477C" w:rsidRPr="00A65A80" w:rsidRDefault="001C477C" w:rsidP="00A65A80">
            <w:pPr>
              <w:rPr>
                <w:sz w:val="24"/>
                <w:szCs w:val="24"/>
              </w:rPr>
            </w:pPr>
            <w:r w:rsidRPr="00A65A80">
              <w:rPr>
                <w:sz w:val="24"/>
                <w:szCs w:val="24"/>
              </w:rPr>
              <w:t xml:space="preserve">Определяется по основному виду использования </w:t>
            </w:r>
            <w:r w:rsidRPr="00A65A80">
              <w:rPr>
                <w:sz w:val="24"/>
                <w:szCs w:val="24"/>
              </w:rPr>
              <w:lastRenderedPageBreak/>
              <w:t>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1B3397" w14:textId="77777777" w:rsidR="001C477C" w:rsidRPr="00A65A80" w:rsidRDefault="001C477C" w:rsidP="00A65A80">
            <w:pPr>
              <w:rPr>
                <w:sz w:val="24"/>
                <w:szCs w:val="24"/>
              </w:rPr>
            </w:pPr>
            <w:r w:rsidRPr="00A65A80">
              <w:rPr>
                <w:sz w:val="24"/>
                <w:szCs w:val="24"/>
              </w:rPr>
              <w:lastRenderedPageBreak/>
              <w:t>не установлены</w:t>
            </w:r>
          </w:p>
        </w:tc>
      </w:tr>
      <w:tr w:rsidR="001C477C" w:rsidRPr="00A65A80" w14:paraId="07359E54"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69CD6201" w14:textId="77777777" w:rsidR="001C477C" w:rsidRPr="00A65A80" w:rsidRDefault="001C477C" w:rsidP="00A65A80">
            <w:pPr>
              <w:rPr>
                <w:sz w:val="24"/>
                <w:szCs w:val="24"/>
              </w:rPr>
            </w:pPr>
            <w:r w:rsidRPr="00A65A80">
              <w:rPr>
                <w:sz w:val="24"/>
                <w:szCs w:val="24"/>
              </w:rPr>
              <w:lastRenderedPageBreak/>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A65A80" w14:paraId="53AFC3B0" w14:textId="77777777" w:rsidTr="003E0374">
        <w:tc>
          <w:tcPr>
            <w:tcW w:w="15451"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2F07A773" w14:textId="77777777" w:rsidR="001C477C" w:rsidRPr="00A65A80" w:rsidRDefault="001C477C" w:rsidP="00A65A80">
            <w:pPr>
              <w:rPr>
                <w:sz w:val="24"/>
                <w:szCs w:val="24"/>
              </w:rPr>
            </w:pPr>
            <w:r w:rsidRPr="00A65A80">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A65A80" w14:paraId="41306472" w14:textId="77777777" w:rsidTr="003E0374">
        <w:tc>
          <w:tcPr>
            <w:tcW w:w="15451" w:type="dxa"/>
            <w:gridSpan w:val="7"/>
            <w:tcBorders>
              <w:top w:val="single" w:sz="4" w:space="0" w:color="auto"/>
              <w:left w:val="single" w:sz="4" w:space="0" w:color="auto"/>
              <w:bottom w:val="single" w:sz="4" w:space="0" w:color="auto"/>
              <w:right w:val="single" w:sz="4" w:space="0" w:color="auto"/>
            </w:tcBorders>
          </w:tcPr>
          <w:p w14:paraId="18F319C5" w14:textId="77777777" w:rsidR="001C477C" w:rsidRPr="00A65A80" w:rsidRDefault="001C477C" w:rsidP="00A65A80">
            <w:pPr>
              <w:rPr>
                <w:sz w:val="24"/>
                <w:szCs w:val="24"/>
              </w:rPr>
            </w:pPr>
            <w:r w:rsidRPr="00A65A80">
              <w:rPr>
                <w:sz w:val="24"/>
                <w:szCs w:val="24"/>
              </w:rPr>
              <w:t>Не предусмотрены.</w:t>
            </w:r>
          </w:p>
        </w:tc>
      </w:tr>
    </w:tbl>
    <w:p w14:paraId="788A46FF" w14:textId="77777777" w:rsidR="001C477C" w:rsidRPr="001C477C" w:rsidRDefault="001C477C" w:rsidP="001C477C"/>
    <w:p w14:paraId="6BD29FD1" w14:textId="77777777" w:rsidR="001C477C" w:rsidRPr="001C477C" w:rsidRDefault="001C477C" w:rsidP="001C477C">
      <w:bookmarkStart w:id="95" w:name="_Toc50646393"/>
      <w:r w:rsidRPr="001C477C">
        <w:br w:type="page"/>
      </w:r>
    </w:p>
    <w:p w14:paraId="54E5FE15" w14:textId="133FE5EE" w:rsidR="001C477C" w:rsidRPr="001C477C" w:rsidRDefault="001C477C" w:rsidP="001C477C">
      <w:r w:rsidRPr="001C477C">
        <w:lastRenderedPageBreak/>
        <w:t>Статья 5</w:t>
      </w:r>
      <w:r w:rsidR="00B8681A">
        <w:t>8</w:t>
      </w:r>
      <w:r w:rsidRPr="001C477C">
        <w:t>. Зона кладбищ (СН 2)</w:t>
      </w:r>
      <w:bookmarkEnd w:id="95"/>
    </w:p>
    <w:p w14:paraId="16514E16" w14:textId="77777777" w:rsidR="001C477C" w:rsidRPr="001C477C" w:rsidRDefault="001C477C" w:rsidP="001C477C"/>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1C477C" w:rsidRPr="00A65A80" w14:paraId="30E20D1A" w14:textId="77777777" w:rsidTr="003E0374">
        <w:tc>
          <w:tcPr>
            <w:tcW w:w="2411" w:type="dxa"/>
            <w:vMerge w:val="restart"/>
            <w:tcBorders>
              <w:right w:val="single" w:sz="4" w:space="0" w:color="auto"/>
            </w:tcBorders>
          </w:tcPr>
          <w:p w14:paraId="482D6F65" w14:textId="77777777" w:rsidR="001C477C" w:rsidRPr="00A65A80" w:rsidRDefault="001C477C" w:rsidP="00A65A80">
            <w:pPr>
              <w:rPr>
                <w:sz w:val="24"/>
                <w:szCs w:val="24"/>
              </w:rPr>
            </w:pPr>
            <w:r w:rsidRPr="00A65A80">
              <w:rPr>
                <w:sz w:val="24"/>
                <w:szCs w:val="24"/>
              </w:rPr>
              <w:t>Виды разрешенного использования</w:t>
            </w:r>
          </w:p>
        </w:tc>
        <w:tc>
          <w:tcPr>
            <w:tcW w:w="850" w:type="dxa"/>
            <w:vMerge w:val="restart"/>
            <w:tcBorders>
              <w:right w:val="single" w:sz="4" w:space="0" w:color="auto"/>
            </w:tcBorders>
          </w:tcPr>
          <w:p w14:paraId="12174186" w14:textId="77777777" w:rsidR="001C477C" w:rsidRPr="00A65A80" w:rsidRDefault="001C477C" w:rsidP="00A65A80">
            <w:pPr>
              <w:rPr>
                <w:sz w:val="24"/>
                <w:szCs w:val="24"/>
              </w:rPr>
            </w:pPr>
            <w:r w:rsidRPr="00A65A80">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21395E44"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A65A80" w14:paraId="38B089C9" w14:textId="77777777" w:rsidTr="003E0374">
        <w:tc>
          <w:tcPr>
            <w:tcW w:w="2411" w:type="dxa"/>
            <w:vMerge/>
            <w:tcBorders>
              <w:right w:val="single" w:sz="4" w:space="0" w:color="auto"/>
            </w:tcBorders>
          </w:tcPr>
          <w:p w14:paraId="6B1D7356" w14:textId="77777777" w:rsidR="001C477C" w:rsidRPr="00A65A80" w:rsidRDefault="001C477C" w:rsidP="00A65A80">
            <w:pPr>
              <w:rPr>
                <w:sz w:val="24"/>
                <w:szCs w:val="24"/>
              </w:rPr>
            </w:pPr>
          </w:p>
        </w:tc>
        <w:tc>
          <w:tcPr>
            <w:tcW w:w="850" w:type="dxa"/>
            <w:vMerge/>
            <w:tcBorders>
              <w:right w:val="single" w:sz="4" w:space="0" w:color="auto"/>
            </w:tcBorders>
          </w:tcPr>
          <w:p w14:paraId="63DEA2BA" w14:textId="77777777" w:rsidR="001C477C" w:rsidRPr="00A65A80" w:rsidRDefault="001C477C" w:rsidP="00A65A80">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F159667"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14:paraId="2A37EFA5" w14:textId="77777777" w:rsidR="001C477C" w:rsidRPr="00A65A80" w:rsidRDefault="001C477C" w:rsidP="00A65A80">
            <w:pPr>
              <w:rPr>
                <w:sz w:val="24"/>
                <w:szCs w:val="24"/>
              </w:rPr>
            </w:pPr>
            <w:r w:rsidRPr="00A65A8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3EF15B18" w14:textId="77777777" w:rsidR="001C477C" w:rsidRPr="00A65A80" w:rsidRDefault="001C477C" w:rsidP="00A65A80">
            <w:pPr>
              <w:rPr>
                <w:sz w:val="24"/>
                <w:szCs w:val="24"/>
              </w:rPr>
            </w:pPr>
            <w:r w:rsidRPr="00A65A80">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4C406C81" w14:textId="77777777" w:rsidR="001C477C" w:rsidRPr="00A65A80" w:rsidRDefault="001C477C" w:rsidP="00A65A80">
            <w:pPr>
              <w:rPr>
                <w:sz w:val="24"/>
                <w:szCs w:val="24"/>
              </w:rPr>
            </w:pPr>
            <w:r w:rsidRPr="00A65A8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5E8F60F6" w14:textId="77777777" w:rsidR="001C477C" w:rsidRPr="00A65A80" w:rsidRDefault="001C477C" w:rsidP="00A65A80">
            <w:pPr>
              <w:rPr>
                <w:sz w:val="24"/>
                <w:szCs w:val="24"/>
              </w:rPr>
            </w:pPr>
            <w:r w:rsidRPr="00A65A80">
              <w:rPr>
                <w:sz w:val="24"/>
                <w:szCs w:val="24"/>
              </w:rPr>
              <w:t>иные предельные параметры разрешенного строительства, реконструкции объектов капитального строительства</w:t>
            </w:r>
          </w:p>
          <w:p w14:paraId="3D879DE0" w14:textId="77777777" w:rsidR="001C477C" w:rsidRPr="00A65A80" w:rsidRDefault="001C477C" w:rsidP="00A65A80">
            <w:pPr>
              <w:rPr>
                <w:sz w:val="24"/>
                <w:szCs w:val="24"/>
              </w:rPr>
            </w:pPr>
          </w:p>
          <w:p w14:paraId="16C0726B" w14:textId="77777777" w:rsidR="001C477C" w:rsidRPr="00A65A80" w:rsidRDefault="001C477C" w:rsidP="00A65A80">
            <w:pPr>
              <w:rPr>
                <w:sz w:val="24"/>
                <w:szCs w:val="24"/>
              </w:rPr>
            </w:pPr>
          </w:p>
          <w:p w14:paraId="6FF236C1" w14:textId="77777777" w:rsidR="001C477C" w:rsidRPr="00A65A80" w:rsidRDefault="001C477C" w:rsidP="00A65A80">
            <w:pPr>
              <w:rPr>
                <w:sz w:val="24"/>
                <w:szCs w:val="24"/>
              </w:rPr>
            </w:pPr>
          </w:p>
          <w:p w14:paraId="3A2B79AF" w14:textId="77777777" w:rsidR="001C477C" w:rsidRPr="00A65A80" w:rsidRDefault="001C477C" w:rsidP="00A65A80">
            <w:pPr>
              <w:rPr>
                <w:sz w:val="24"/>
                <w:szCs w:val="24"/>
              </w:rPr>
            </w:pPr>
          </w:p>
          <w:p w14:paraId="30E7F3E2" w14:textId="77777777" w:rsidR="001C477C" w:rsidRPr="00A65A80" w:rsidRDefault="001C477C" w:rsidP="00A65A80">
            <w:pPr>
              <w:rPr>
                <w:sz w:val="24"/>
                <w:szCs w:val="24"/>
              </w:rPr>
            </w:pPr>
          </w:p>
          <w:p w14:paraId="4D83FF9D" w14:textId="77777777" w:rsidR="001C477C" w:rsidRPr="00A65A80" w:rsidRDefault="001C477C" w:rsidP="00A65A80">
            <w:pPr>
              <w:rPr>
                <w:sz w:val="24"/>
                <w:szCs w:val="24"/>
              </w:rPr>
            </w:pPr>
          </w:p>
          <w:p w14:paraId="5BF2140F" w14:textId="77777777" w:rsidR="001C477C" w:rsidRPr="00A65A80" w:rsidRDefault="001C477C" w:rsidP="00A65A80">
            <w:pPr>
              <w:rPr>
                <w:sz w:val="24"/>
                <w:szCs w:val="24"/>
              </w:rPr>
            </w:pPr>
          </w:p>
          <w:p w14:paraId="70F85E1C" w14:textId="77777777" w:rsidR="001C477C" w:rsidRPr="00A65A80" w:rsidRDefault="001C477C" w:rsidP="00A65A80">
            <w:pPr>
              <w:rPr>
                <w:sz w:val="24"/>
                <w:szCs w:val="24"/>
              </w:rPr>
            </w:pPr>
          </w:p>
          <w:p w14:paraId="033F5023" w14:textId="77777777" w:rsidR="001C477C" w:rsidRPr="00A65A80" w:rsidRDefault="001C477C" w:rsidP="00A65A80">
            <w:pPr>
              <w:rPr>
                <w:sz w:val="24"/>
                <w:szCs w:val="24"/>
              </w:rPr>
            </w:pPr>
          </w:p>
          <w:p w14:paraId="2EF1FAD9" w14:textId="77777777" w:rsidR="001C477C" w:rsidRPr="00A65A80" w:rsidRDefault="001C477C" w:rsidP="00A65A80">
            <w:pPr>
              <w:rPr>
                <w:sz w:val="24"/>
                <w:szCs w:val="24"/>
              </w:rPr>
            </w:pPr>
          </w:p>
          <w:p w14:paraId="14313027" w14:textId="77777777" w:rsidR="001C477C" w:rsidRPr="00A65A80" w:rsidRDefault="001C477C" w:rsidP="00A65A80">
            <w:pPr>
              <w:rPr>
                <w:sz w:val="24"/>
                <w:szCs w:val="24"/>
              </w:rPr>
            </w:pPr>
          </w:p>
          <w:p w14:paraId="3E110011" w14:textId="77777777" w:rsidR="001C477C" w:rsidRPr="00A65A80" w:rsidRDefault="001C477C" w:rsidP="00A65A80">
            <w:pPr>
              <w:rPr>
                <w:sz w:val="24"/>
                <w:szCs w:val="24"/>
              </w:rPr>
            </w:pPr>
          </w:p>
          <w:p w14:paraId="2D3C52FC" w14:textId="77777777" w:rsidR="001C477C" w:rsidRPr="00A65A80" w:rsidRDefault="001C477C" w:rsidP="00A65A80">
            <w:pPr>
              <w:rPr>
                <w:sz w:val="24"/>
                <w:szCs w:val="24"/>
              </w:rPr>
            </w:pPr>
          </w:p>
          <w:p w14:paraId="7E4859F8" w14:textId="77777777" w:rsidR="001C477C" w:rsidRPr="00A65A80" w:rsidRDefault="001C477C" w:rsidP="00A65A80">
            <w:pPr>
              <w:rPr>
                <w:sz w:val="24"/>
                <w:szCs w:val="24"/>
              </w:rPr>
            </w:pPr>
          </w:p>
        </w:tc>
      </w:tr>
      <w:tr w:rsidR="001C477C" w:rsidRPr="00A65A80" w14:paraId="6A9C641B" w14:textId="77777777" w:rsidTr="003E0374">
        <w:tblPrEx>
          <w:jc w:val="center"/>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67A2C640" w14:textId="77777777" w:rsidR="001C477C" w:rsidRPr="00A65A80" w:rsidRDefault="001C477C" w:rsidP="00A65A80">
            <w:pPr>
              <w:rPr>
                <w:sz w:val="24"/>
                <w:szCs w:val="24"/>
              </w:rPr>
            </w:pPr>
            <w:r w:rsidRPr="00A65A80">
              <w:rPr>
                <w:sz w:val="24"/>
                <w:szCs w:val="24"/>
              </w:rPr>
              <w:t>Основные виды разрешенного использования земельных участков и объектов капитального строительства</w:t>
            </w:r>
          </w:p>
        </w:tc>
      </w:tr>
      <w:tr w:rsidR="001C477C" w:rsidRPr="00A65A80" w14:paraId="2E216BAF" w14:textId="77777777" w:rsidTr="003E0374">
        <w:tblPrEx>
          <w:jc w:val="center"/>
        </w:tblPrEx>
        <w:trPr>
          <w:jc w:val="center"/>
        </w:trPr>
        <w:tc>
          <w:tcPr>
            <w:tcW w:w="2411" w:type="dxa"/>
            <w:tcBorders>
              <w:right w:val="single" w:sz="4" w:space="0" w:color="auto"/>
            </w:tcBorders>
          </w:tcPr>
          <w:p w14:paraId="0CB95E5E" w14:textId="77777777" w:rsidR="001C477C" w:rsidRPr="00A65A80" w:rsidRDefault="001C477C" w:rsidP="00A65A80">
            <w:pPr>
              <w:rPr>
                <w:sz w:val="24"/>
                <w:szCs w:val="24"/>
              </w:rPr>
            </w:pPr>
            <w:r w:rsidRPr="00A65A80">
              <w:rPr>
                <w:sz w:val="24"/>
                <w:szCs w:val="24"/>
              </w:rPr>
              <w:t>Коммунальное обслуживание</w:t>
            </w:r>
          </w:p>
        </w:tc>
        <w:tc>
          <w:tcPr>
            <w:tcW w:w="850" w:type="dxa"/>
            <w:tcBorders>
              <w:right w:val="single" w:sz="4" w:space="0" w:color="auto"/>
            </w:tcBorders>
          </w:tcPr>
          <w:p w14:paraId="3E65E79B" w14:textId="77777777" w:rsidR="001C477C" w:rsidRPr="00A65A80" w:rsidRDefault="001C477C" w:rsidP="00A65A80">
            <w:pPr>
              <w:rPr>
                <w:sz w:val="24"/>
                <w:szCs w:val="24"/>
              </w:rPr>
            </w:pPr>
            <w:r w:rsidRPr="00A65A80">
              <w:rPr>
                <w:sz w:val="24"/>
                <w:szCs w:val="24"/>
              </w:rPr>
              <w:t>3.1</w:t>
            </w:r>
          </w:p>
        </w:tc>
        <w:tc>
          <w:tcPr>
            <w:tcW w:w="2977" w:type="dxa"/>
            <w:tcBorders>
              <w:top w:val="single" w:sz="4" w:space="0" w:color="auto"/>
              <w:left w:val="single" w:sz="4" w:space="0" w:color="auto"/>
              <w:bottom w:val="single" w:sz="4" w:space="0" w:color="auto"/>
              <w:right w:val="single" w:sz="4" w:space="0" w:color="auto"/>
            </w:tcBorders>
            <w:vAlign w:val="center"/>
          </w:tcPr>
          <w:p w14:paraId="66730CA2"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66B88F32" w14:textId="77777777" w:rsidR="001C477C" w:rsidRPr="00A65A80" w:rsidRDefault="001C477C" w:rsidP="00A65A80">
            <w:pPr>
              <w:rPr>
                <w:sz w:val="24"/>
                <w:szCs w:val="24"/>
              </w:rPr>
            </w:pPr>
            <w:r w:rsidRPr="00A65A80">
              <w:rPr>
                <w:sz w:val="24"/>
                <w:szCs w:val="24"/>
              </w:rPr>
              <w:t>Минимальная площадь земельного участка – 0,01 га.</w:t>
            </w:r>
          </w:p>
          <w:p w14:paraId="515A6407" w14:textId="77777777" w:rsidR="001C477C" w:rsidRPr="00A65A80" w:rsidRDefault="001C477C" w:rsidP="00A65A80">
            <w:pPr>
              <w:rPr>
                <w:sz w:val="24"/>
                <w:szCs w:val="24"/>
              </w:rPr>
            </w:pPr>
            <w:r w:rsidRPr="00A65A80">
              <w:rPr>
                <w:sz w:val="24"/>
                <w:szCs w:val="24"/>
              </w:rPr>
              <w:t xml:space="preserve">Максимальная площадь земельного участка – не </w:t>
            </w:r>
            <w:r w:rsidRPr="00A65A80">
              <w:rPr>
                <w:sz w:val="24"/>
                <w:szCs w:val="24"/>
              </w:rPr>
              <w:lastRenderedPageBreak/>
              <w:t>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3BC4BD8" w14:textId="77777777" w:rsidR="001C477C" w:rsidRPr="00A65A80" w:rsidRDefault="001C477C" w:rsidP="00A65A80">
            <w:pPr>
              <w:rPr>
                <w:sz w:val="24"/>
                <w:szCs w:val="24"/>
              </w:rPr>
            </w:pPr>
            <w:r w:rsidRPr="00A65A80">
              <w:rPr>
                <w:sz w:val="24"/>
                <w:szCs w:val="24"/>
              </w:rPr>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39B65524"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22ED1E59" w14:textId="77777777" w:rsidR="001C477C" w:rsidRPr="00A65A80" w:rsidRDefault="001C477C" w:rsidP="00A65A80">
            <w:pPr>
              <w:rPr>
                <w:sz w:val="24"/>
                <w:szCs w:val="24"/>
              </w:rPr>
            </w:pPr>
            <w:r w:rsidRPr="00A65A80">
              <w:rPr>
                <w:sz w:val="24"/>
                <w:szCs w:val="24"/>
              </w:rPr>
              <w:t>60%</w:t>
            </w:r>
          </w:p>
        </w:tc>
        <w:tc>
          <w:tcPr>
            <w:tcW w:w="3402" w:type="dxa"/>
            <w:tcBorders>
              <w:top w:val="single" w:sz="4" w:space="0" w:color="auto"/>
              <w:left w:val="single" w:sz="4" w:space="0" w:color="auto"/>
              <w:bottom w:val="single" w:sz="4" w:space="0" w:color="auto"/>
              <w:right w:val="single" w:sz="4" w:space="0" w:color="auto"/>
            </w:tcBorders>
            <w:vAlign w:val="center"/>
          </w:tcPr>
          <w:p w14:paraId="7DB1EEC1" w14:textId="77777777" w:rsidR="001C477C" w:rsidRPr="00A65A80" w:rsidRDefault="001C477C" w:rsidP="00A65A80">
            <w:pPr>
              <w:rPr>
                <w:sz w:val="24"/>
                <w:szCs w:val="24"/>
              </w:rPr>
            </w:pPr>
            <w:r w:rsidRPr="00A65A80">
              <w:rPr>
                <w:sz w:val="24"/>
                <w:szCs w:val="24"/>
              </w:rPr>
              <w:t>не установлены</w:t>
            </w:r>
          </w:p>
        </w:tc>
      </w:tr>
      <w:tr w:rsidR="001C477C" w:rsidRPr="00A65A80" w14:paraId="5477012B" w14:textId="77777777" w:rsidTr="003E0374">
        <w:tblPrEx>
          <w:jc w:val="center"/>
        </w:tblPrEx>
        <w:trPr>
          <w:jc w:val="center"/>
        </w:trPr>
        <w:tc>
          <w:tcPr>
            <w:tcW w:w="15593" w:type="dxa"/>
            <w:gridSpan w:val="7"/>
            <w:tcBorders>
              <w:top w:val="single" w:sz="4" w:space="0" w:color="auto"/>
              <w:left w:val="single" w:sz="4" w:space="0" w:color="auto"/>
              <w:bottom w:val="single" w:sz="4" w:space="0" w:color="auto"/>
              <w:right w:val="single" w:sz="4" w:space="0" w:color="auto"/>
            </w:tcBorders>
          </w:tcPr>
          <w:p w14:paraId="532CDEEE" w14:textId="77777777" w:rsidR="001C477C" w:rsidRPr="00A65A80" w:rsidRDefault="001C477C" w:rsidP="00A65A80">
            <w:pPr>
              <w:rPr>
                <w:sz w:val="24"/>
                <w:szCs w:val="24"/>
              </w:rPr>
            </w:pPr>
            <w:r w:rsidRPr="00A65A80">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7B713FCD" w14:textId="77777777" w:rsidR="001C477C" w:rsidRPr="00A65A80" w:rsidRDefault="001C477C" w:rsidP="00A65A80">
            <w:pPr>
              <w:rPr>
                <w:sz w:val="24"/>
                <w:szCs w:val="24"/>
              </w:rPr>
            </w:pPr>
            <w:r w:rsidRPr="00A65A80">
              <w:rPr>
                <w:sz w:val="24"/>
                <w:szCs w:val="24"/>
              </w:rPr>
              <w:t>•</w:t>
            </w:r>
            <w:r w:rsidRPr="00A65A80">
              <w:rPr>
                <w:sz w:val="24"/>
                <w:szCs w:val="24"/>
              </w:rPr>
              <w:tab/>
              <w:t>поставки воды, тепла, электричества, газа, предоставления услуг связи;</w:t>
            </w:r>
          </w:p>
          <w:p w14:paraId="42A99887" w14:textId="77777777" w:rsidR="001C477C" w:rsidRPr="00A65A80" w:rsidRDefault="001C477C" w:rsidP="00A65A80">
            <w:pPr>
              <w:rPr>
                <w:sz w:val="24"/>
                <w:szCs w:val="24"/>
              </w:rPr>
            </w:pPr>
            <w:r w:rsidRPr="00A65A80">
              <w:rPr>
                <w:sz w:val="24"/>
                <w:szCs w:val="24"/>
              </w:rPr>
              <w:t>•</w:t>
            </w:r>
            <w:r w:rsidRPr="00A65A80">
              <w:rPr>
                <w:sz w:val="24"/>
                <w:szCs w:val="24"/>
              </w:rPr>
              <w:tab/>
              <w:t>отвода канализационных стоков;</w:t>
            </w:r>
          </w:p>
          <w:p w14:paraId="7F4D5306" w14:textId="77777777" w:rsidR="001C477C" w:rsidRPr="00A65A80" w:rsidRDefault="001C477C" w:rsidP="00A65A80">
            <w:pPr>
              <w:rPr>
                <w:sz w:val="24"/>
                <w:szCs w:val="24"/>
              </w:rPr>
            </w:pPr>
            <w:r w:rsidRPr="00A65A80">
              <w:rPr>
                <w:sz w:val="24"/>
                <w:szCs w:val="24"/>
              </w:rPr>
              <w:t>•</w:t>
            </w:r>
            <w:r w:rsidRPr="00A65A80">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A65A80" w14:paraId="23C97BE1" w14:textId="77777777" w:rsidTr="003E0374">
        <w:tblPrEx>
          <w:jc w:val="center"/>
        </w:tblPrEx>
        <w:trPr>
          <w:jc w:val="center"/>
        </w:trPr>
        <w:tc>
          <w:tcPr>
            <w:tcW w:w="2411" w:type="dxa"/>
            <w:tcBorders>
              <w:right w:val="single" w:sz="4" w:space="0" w:color="auto"/>
            </w:tcBorders>
          </w:tcPr>
          <w:p w14:paraId="7474AF5A" w14:textId="77777777" w:rsidR="001C477C" w:rsidRPr="00A65A80" w:rsidRDefault="001C477C" w:rsidP="00A65A80">
            <w:pPr>
              <w:rPr>
                <w:sz w:val="24"/>
                <w:szCs w:val="24"/>
              </w:rPr>
            </w:pPr>
            <w:r w:rsidRPr="00A65A80">
              <w:rPr>
                <w:sz w:val="24"/>
                <w:szCs w:val="24"/>
              </w:rPr>
              <w:t xml:space="preserve">Ритуальная деятельность </w:t>
            </w:r>
          </w:p>
        </w:tc>
        <w:tc>
          <w:tcPr>
            <w:tcW w:w="850" w:type="dxa"/>
            <w:tcBorders>
              <w:right w:val="single" w:sz="4" w:space="0" w:color="auto"/>
            </w:tcBorders>
          </w:tcPr>
          <w:p w14:paraId="3B77FCA4" w14:textId="77777777" w:rsidR="001C477C" w:rsidRPr="00A65A80" w:rsidRDefault="001C477C" w:rsidP="00A65A80">
            <w:pPr>
              <w:rPr>
                <w:sz w:val="24"/>
                <w:szCs w:val="24"/>
              </w:rPr>
            </w:pPr>
            <w:r w:rsidRPr="00A65A80">
              <w:rPr>
                <w:sz w:val="24"/>
                <w:szCs w:val="24"/>
              </w:rPr>
              <w:t>12.1.</w:t>
            </w:r>
          </w:p>
        </w:tc>
        <w:tc>
          <w:tcPr>
            <w:tcW w:w="2977" w:type="dxa"/>
            <w:tcBorders>
              <w:top w:val="single" w:sz="4" w:space="0" w:color="auto"/>
              <w:left w:val="single" w:sz="4" w:space="0" w:color="auto"/>
              <w:bottom w:val="single" w:sz="4" w:space="0" w:color="auto"/>
              <w:right w:val="single" w:sz="4" w:space="0" w:color="auto"/>
            </w:tcBorders>
            <w:vAlign w:val="center"/>
          </w:tcPr>
          <w:p w14:paraId="0523FD9E"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50C5484D" w14:textId="77777777" w:rsidR="001C477C" w:rsidRPr="00A65A80" w:rsidRDefault="001C477C" w:rsidP="00A65A80">
            <w:pPr>
              <w:rPr>
                <w:sz w:val="24"/>
                <w:szCs w:val="24"/>
              </w:rPr>
            </w:pPr>
            <w:r w:rsidRPr="00A65A80">
              <w:rPr>
                <w:sz w:val="24"/>
                <w:szCs w:val="24"/>
              </w:rPr>
              <w:t>Минимальная площадь земельного участка – 1 га.</w:t>
            </w:r>
          </w:p>
          <w:p w14:paraId="3B738AC3" w14:textId="77777777" w:rsidR="001C477C" w:rsidRPr="00A65A80" w:rsidRDefault="001C477C" w:rsidP="00A65A80">
            <w:pPr>
              <w:rPr>
                <w:sz w:val="24"/>
                <w:szCs w:val="24"/>
              </w:rPr>
            </w:pPr>
            <w:r w:rsidRPr="00A65A80">
              <w:rPr>
                <w:sz w:val="24"/>
                <w:szCs w:val="24"/>
              </w:rPr>
              <w:t>Максимальная площадь земельного участка – 40 га.</w:t>
            </w:r>
          </w:p>
        </w:tc>
        <w:tc>
          <w:tcPr>
            <w:tcW w:w="1984" w:type="dxa"/>
            <w:tcBorders>
              <w:top w:val="single" w:sz="4" w:space="0" w:color="auto"/>
              <w:left w:val="single" w:sz="4" w:space="0" w:color="auto"/>
              <w:bottom w:val="single" w:sz="4" w:space="0" w:color="auto"/>
              <w:right w:val="single" w:sz="4" w:space="0" w:color="auto"/>
            </w:tcBorders>
            <w:vAlign w:val="center"/>
          </w:tcPr>
          <w:p w14:paraId="5A9F3E0B" w14:textId="77777777" w:rsidR="001C477C" w:rsidRPr="00A65A80" w:rsidRDefault="001C477C" w:rsidP="00A65A80">
            <w:pPr>
              <w:rPr>
                <w:sz w:val="24"/>
                <w:szCs w:val="24"/>
              </w:rPr>
            </w:pPr>
            <w:r w:rsidRPr="00A65A80">
              <w:rPr>
                <w:sz w:val="24"/>
                <w:szCs w:val="24"/>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2A1C18B8" w14:textId="77777777" w:rsidR="001C477C" w:rsidRPr="00A65A80" w:rsidRDefault="001C477C" w:rsidP="00A65A80">
            <w:pPr>
              <w:rPr>
                <w:sz w:val="24"/>
                <w:szCs w:val="24"/>
              </w:rPr>
            </w:pPr>
            <w:r w:rsidRPr="00A65A80">
              <w:rPr>
                <w:sz w:val="24"/>
                <w:szCs w:val="24"/>
              </w:rPr>
              <w:t>12 метров</w:t>
            </w:r>
          </w:p>
        </w:tc>
        <w:tc>
          <w:tcPr>
            <w:tcW w:w="1984" w:type="dxa"/>
            <w:tcBorders>
              <w:top w:val="single" w:sz="4" w:space="0" w:color="auto"/>
              <w:left w:val="single" w:sz="4" w:space="0" w:color="auto"/>
              <w:bottom w:val="single" w:sz="4" w:space="0" w:color="auto"/>
              <w:right w:val="single" w:sz="4" w:space="0" w:color="auto"/>
            </w:tcBorders>
            <w:vAlign w:val="center"/>
          </w:tcPr>
          <w:p w14:paraId="12ED13D4" w14:textId="77777777" w:rsidR="001C477C" w:rsidRPr="00A65A80" w:rsidRDefault="001C477C" w:rsidP="00A65A80">
            <w:pPr>
              <w:rPr>
                <w:sz w:val="24"/>
                <w:szCs w:val="24"/>
              </w:rPr>
            </w:pPr>
            <w:r w:rsidRPr="00A65A80">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C1E5C59" w14:textId="77777777" w:rsidR="001C477C" w:rsidRPr="00A65A80" w:rsidRDefault="001C477C" w:rsidP="00A65A80">
            <w:pPr>
              <w:rPr>
                <w:sz w:val="24"/>
                <w:szCs w:val="24"/>
              </w:rPr>
            </w:pPr>
            <w:r w:rsidRPr="00A65A80">
              <w:rPr>
                <w:sz w:val="24"/>
                <w:szCs w:val="24"/>
              </w:rPr>
              <w:t>не установлены</w:t>
            </w:r>
          </w:p>
        </w:tc>
      </w:tr>
      <w:tr w:rsidR="001C477C" w:rsidRPr="00A65A80" w14:paraId="0877EAA9" w14:textId="77777777" w:rsidTr="003E0374">
        <w:tblPrEx>
          <w:jc w:val="center"/>
        </w:tblPrEx>
        <w:trPr>
          <w:jc w:val="center"/>
        </w:trPr>
        <w:tc>
          <w:tcPr>
            <w:tcW w:w="15593" w:type="dxa"/>
            <w:gridSpan w:val="7"/>
            <w:tcBorders>
              <w:right w:val="single" w:sz="4" w:space="0" w:color="auto"/>
            </w:tcBorders>
          </w:tcPr>
          <w:p w14:paraId="03A22D66" w14:textId="77777777" w:rsidR="001C477C" w:rsidRPr="00A65A80" w:rsidRDefault="001C477C" w:rsidP="00A65A80">
            <w:pPr>
              <w:rPr>
                <w:sz w:val="24"/>
                <w:szCs w:val="24"/>
              </w:rPr>
            </w:pPr>
            <w:r w:rsidRPr="00A65A80">
              <w:rPr>
                <w:sz w:val="24"/>
                <w:szCs w:val="24"/>
              </w:rPr>
              <w:t>Размещение кладбищ, крематориев и мест захоронения;</w:t>
            </w:r>
          </w:p>
          <w:p w14:paraId="7FB4608B" w14:textId="77777777" w:rsidR="001C477C" w:rsidRPr="00A65A80" w:rsidRDefault="001C477C" w:rsidP="00A65A80">
            <w:pPr>
              <w:rPr>
                <w:sz w:val="24"/>
                <w:szCs w:val="24"/>
              </w:rPr>
            </w:pPr>
            <w:r w:rsidRPr="00A65A80">
              <w:rPr>
                <w:sz w:val="24"/>
                <w:szCs w:val="24"/>
              </w:rPr>
              <w:t>размещение соответствующих культовых сооружений;</w:t>
            </w:r>
          </w:p>
          <w:p w14:paraId="45E8A111" w14:textId="77777777" w:rsidR="001C477C" w:rsidRPr="00A65A80" w:rsidRDefault="001C477C" w:rsidP="00A65A80">
            <w:pPr>
              <w:rPr>
                <w:sz w:val="24"/>
                <w:szCs w:val="24"/>
              </w:rPr>
            </w:pPr>
            <w:r w:rsidRPr="00A65A80">
              <w:rPr>
                <w:sz w:val="24"/>
                <w:szCs w:val="24"/>
              </w:rPr>
              <w:t>осуществление деятельности по производству продукции ритуально-обрядового назначения.</w:t>
            </w:r>
          </w:p>
        </w:tc>
      </w:tr>
      <w:tr w:rsidR="001C477C" w:rsidRPr="00A65A80" w14:paraId="6299EFDC" w14:textId="77777777" w:rsidTr="003E0374">
        <w:tblPrEx>
          <w:jc w:val="center"/>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7B7214EE" w14:textId="77777777" w:rsidR="001C477C" w:rsidRPr="00A65A80" w:rsidRDefault="001C477C" w:rsidP="00A65A80">
            <w:pPr>
              <w:rPr>
                <w:sz w:val="24"/>
                <w:szCs w:val="24"/>
              </w:rPr>
            </w:pPr>
            <w:r w:rsidRPr="00A65A80">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A65A80" w14:paraId="2D23F079" w14:textId="77777777" w:rsidTr="003E0374">
        <w:tblPrEx>
          <w:jc w:val="center"/>
        </w:tblPrEx>
        <w:trPr>
          <w:jc w:val="center"/>
        </w:trPr>
        <w:tc>
          <w:tcPr>
            <w:tcW w:w="15593" w:type="dxa"/>
            <w:gridSpan w:val="7"/>
            <w:tcBorders>
              <w:right w:val="single" w:sz="4" w:space="0" w:color="auto"/>
            </w:tcBorders>
            <w:shd w:val="clear" w:color="auto" w:fill="auto"/>
          </w:tcPr>
          <w:p w14:paraId="4693BF6F" w14:textId="77777777" w:rsidR="001C477C" w:rsidRPr="00A65A80" w:rsidRDefault="001C477C" w:rsidP="00A65A80">
            <w:pPr>
              <w:rPr>
                <w:sz w:val="24"/>
                <w:szCs w:val="24"/>
              </w:rPr>
            </w:pPr>
            <w:r w:rsidRPr="00A65A80">
              <w:rPr>
                <w:sz w:val="24"/>
                <w:szCs w:val="24"/>
              </w:rPr>
              <w:t>Не предусмотрены.</w:t>
            </w:r>
          </w:p>
        </w:tc>
      </w:tr>
      <w:tr w:rsidR="001C477C" w:rsidRPr="00A65A80" w14:paraId="1FB3C643" w14:textId="77777777" w:rsidTr="003E0374">
        <w:tblPrEx>
          <w:jc w:val="center"/>
        </w:tblPrEx>
        <w:trPr>
          <w:trHeight w:val="488"/>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56CD220E" w14:textId="77777777" w:rsidR="001C477C" w:rsidRPr="00A65A80" w:rsidRDefault="001C477C" w:rsidP="00A65A80">
            <w:pPr>
              <w:rPr>
                <w:sz w:val="24"/>
                <w:szCs w:val="24"/>
              </w:rPr>
            </w:pPr>
            <w:r w:rsidRPr="00A65A80">
              <w:rPr>
                <w:sz w:val="24"/>
                <w:szCs w:val="24"/>
              </w:rPr>
              <w:t xml:space="preserve">Условно разрешенные виды разрешенного использования земельных участков </w:t>
            </w:r>
          </w:p>
          <w:p w14:paraId="16A05399" w14:textId="77777777" w:rsidR="001C477C" w:rsidRPr="00A65A80" w:rsidRDefault="001C477C" w:rsidP="00A65A80">
            <w:pPr>
              <w:rPr>
                <w:sz w:val="24"/>
                <w:szCs w:val="24"/>
              </w:rPr>
            </w:pPr>
            <w:r w:rsidRPr="00A65A80">
              <w:rPr>
                <w:sz w:val="24"/>
                <w:szCs w:val="24"/>
              </w:rPr>
              <w:t>и объектов капитального строительства</w:t>
            </w:r>
          </w:p>
        </w:tc>
      </w:tr>
      <w:tr w:rsidR="001C477C" w:rsidRPr="00A65A80" w14:paraId="2C46C647" w14:textId="77777777" w:rsidTr="00255D2E">
        <w:tblPrEx>
          <w:jc w:val="center"/>
        </w:tblPrEx>
        <w:trPr>
          <w:trHeight w:val="487"/>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4EC9BC39" w14:textId="77777777" w:rsidR="001C477C" w:rsidRPr="00A65A80" w:rsidRDefault="001C477C" w:rsidP="00A65A80">
            <w:pPr>
              <w:rPr>
                <w:sz w:val="24"/>
                <w:szCs w:val="24"/>
              </w:rPr>
            </w:pPr>
            <w:r w:rsidRPr="00A65A80">
              <w:rPr>
                <w:sz w:val="24"/>
                <w:szCs w:val="24"/>
              </w:rPr>
              <w:t>Не предусмотрены.</w:t>
            </w:r>
          </w:p>
        </w:tc>
      </w:tr>
      <w:tr w:rsidR="00255D2E" w:rsidRPr="00A65A80" w14:paraId="3779692C" w14:textId="77777777" w:rsidTr="003E0374">
        <w:tblPrEx>
          <w:jc w:val="center"/>
        </w:tblPrEx>
        <w:trPr>
          <w:trHeight w:val="487"/>
          <w:jc w:val="center"/>
        </w:trPr>
        <w:tc>
          <w:tcPr>
            <w:tcW w:w="15593" w:type="dxa"/>
            <w:gridSpan w:val="7"/>
            <w:tcBorders>
              <w:top w:val="single" w:sz="4" w:space="0" w:color="auto"/>
              <w:left w:val="single" w:sz="4" w:space="0" w:color="auto"/>
              <w:right w:val="single" w:sz="4" w:space="0" w:color="auto"/>
            </w:tcBorders>
            <w:shd w:val="clear" w:color="auto" w:fill="auto"/>
          </w:tcPr>
          <w:p w14:paraId="044F2087" w14:textId="77777777" w:rsidR="00255D2E" w:rsidRPr="00A65A80" w:rsidRDefault="00255D2E" w:rsidP="00A65A80">
            <w:pPr>
              <w:rPr>
                <w:sz w:val="24"/>
                <w:szCs w:val="24"/>
              </w:rPr>
            </w:pPr>
            <w:r w:rsidRPr="00A65A80">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(СН2)</w:t>
            </w:r>
          </w:p>
          <w:p w14:paraId="6A9F812E" w14:textId="77777777" w:rsidR="00255D2E" w:rsidRPr="00A65A80" w:rsidRDefault="00255D2E" w:rsidP="00A65A80">
            <w:pPr>
              <w:rPr>
                <w:sz w:val="24"/>
                <w:szCs w:val="24"/>
              </w:rPr>
            </w:pPr>
            <w:r w:rsidRPr="00A65A80">
              <w:rPr>
                <w:sz w:val="24"/>
                <w:szCs w:val="24"/>
              </w:rPr>
              <w:t>Максимальная площадь сельского кладбища не должна превышать – 20 га, городского кладбища– 40 га; минимальная площадь кладбища– 0,5 га; Размещение кладбища размером территории более 40 га не допускается.</w:t>
            </w:r>
          </w:p>
          <w:p w14:paraId="042BAD03" w14:textId="77777777" w:rsidR="00255D2E" w:rsidRPr="00A65A80" w:rsidRDefault="00255D2E" w:rsidP="00A65A80">
            <w:pPr>
              <w:rPr>
                <w:sz w:val="24"/>
                <w:szCs w:val="24"/>
              </w:rPr>
            </w:pPr>
            <w:r w:rsidRPr="00A65A80">
              <w:rPr>
                <w:sz w:val="24"/>
                <w:szCs w:val="24"/>
              </w:rPr>
              <w:t>Для всех типов кладбищ площадь мест захоронения должна составлять не менее 65 - 70% общей площади кладбищ, а площадь зеленых насаждений- не менее 25%;</w:t>
            </w:r>
          </w:p>
          <w:p w14:paraId="1A9903C4" w14:textId="77777777" w:rsidR="00255D2E" w:rsidRPr="00A65A80" w:rsidRDefault="00255D2E" w:rsidP="00A65A80">
            <w:pPr>
              <w:rPr>
                <w:sz w:val="24"/>
                <w:szCs w:val="24"/>
              </w:rPr>
            </w:pPr>
            <w:r w:rsidRPr="00A65A80">
              <w:rPr>
                <w:sz w:val="24"/>
                <w:szCs w:val="24"/>
              </w:rPr>
              <w:t xml:space="preserve">Территорию кладбища, не зависимо от способа захоронения следует подразделять на функциональные зоны: входную, ритуальную, </w:t>
            </w:r>
            <w:r w:rsidRPr="00A65A80">
              <w:rPr>
                <w:sz w:val="24"/>
                <w:szCs w:val="24"/>
              </w:rPr>
              <w:lastRenderedPageBreak/>
              <w:t>административно-хозяйственную, захоронений, моральной (зеленой) защиты по периметру кладбища;</w:t>
            </w:r>
          </w:p>
          <w:p w14:paraId="7B32281A" w14:textId="77777777" w:rsidR="00255D2E" w:rsidRPr="00A65A80" w:rsidRDefault="00255D2E" w:rsidP="00A65A80">
            <w:pPr>
              <w:rPr>
                <w:sz w:val="24"/>
                <w:szCs w:val="24"/>
              </w:rPr>
            </w:pPr>
            <w:r w:rsidRPr="00A65A80">
              <w:rPr>
                <w:sz w:val="24"/>
                <w:szCs w:val="24"/>
              </w:rPr>
              <w:t xml:space="preserve">На кладбищах традиционного типа следует предусматривать участки для захоронения в отдельных могилах одного гроба с умершим, семейных захоронений, коллективных (братских) могил. </w:t>
            </w:r>
          </w:p>
          <w:p w14:paraId="4E396C99" w14:textId="77777777" w:rsidR="00255D2E" w:rsidRPr="00A65A80" w:rsidRDefault="00255D2E" w:rsidP="00A65A80">
            <w:pPr>
              <w:rPr>
                <w:sz w:val="24"/>
                <w:szCs w:val="24"/>
              </w:rPr>
            </w:pPr>
            <w:r w:rsidRPr="00A65A80">
              <w:rPr>
                <w:sz w:val="24"/>
                <w:szCs w:val="24"/>
              </w:rPr>
              <w:t>На каждую могилу для захоронения гроба с умершим следует предусматривать участок не менее 5 м2. Возможен отвод участка для двух и более захоронений.</w:t>
            </w:r>
          </w:p>
          <w:p w14:paraId="0C080CDE" w14:textId="77777777" w:rsidR="00255D2E" w:rsidRPr="00A65A80" w:rsidRDefault="00255D2E" w:rsidP="00A65A80">
            <w:pPr>
              <w:rPr>
                <w:sz w:val="24"/>
                <w:szCs w:val="24"/>
              </w:rPr>
            </w:pPr>
            <w:r w:rsidRPr="00A65A80">
              <w:rPr>
                <w:sz w:val="24"/>
                <w:szCs w:val="24"/>
              </w:rPr>
              <w:t>Рекомендуемый размер могилы 2,0 x 1,0 x 1,5 м.</w:t>
            </w:r>
          </w:p>
          <w:p w14:paraId="2BE2479D" w14:textId="77777777" w:rsidR="00255D2E" w:rsidRPr="00A65A80" w:rsidRDefault="00255D2E" w:rsidP="00A65A80">
            <w:pPr>
              <w:rPr>
                <w:sz w:val="24"/>
                <w:szCs w:val="24"/>
              </w:rPr>
            </w:pPr>
            <w:r w:rsidRPr="00A65A80">
              <w:rPr>
                <w:sz w:val="24"/>
                <w:szCs w:val="24"/>
              </w:rPr>
              <w:t>При устройстве проездов и дорог на кладбище рекомендуется принимать расстояние от наиболее удаленной могилы на участке до проезда или дороги не более 50 м.</w:t>
            </w:r>
          </w:p>
          <w:p w14:paraId="22E216E5" w14:textId="77777777" w:rsidR="00255D2E" w:rsidRPr="00A65A80" w:rsidRDefault="00255D2E" w:rsidP="00A65A80">
            <w:pPr>
              <w:rPr>
                <w:sz w:val="24"/>
                <w:szCs w:val="24"/>
              </w:rPr>
            </w:pPr>
            <w:r w:rsidRPr="00A65A80">
              <w:rPr>
                <w:sz w:val="24"/>
                <w:szCs w:val="24"/>
              </w:rPr>
              <w:t>Каждое место захоронения должно выходить одной из сторон к пешеходной дороге, обеспечивающей также проезд местных транспортных средств.</w:t>
            </w:r>
          </w:p>
          <w:p w14:paraId="65482D94" w14:textId="77777777" w:rsidR="00255D2E" w:rsidRPr="00A65A80" w:rsidRDefault="00255D2E" w:rsidP="00A65A80">
            <w:pPr>
              <w:rPr>
                <w:sz w:val="24"/>
                <w:szCs w:val="24"/>
              </w:rPr>
            </w:pPr>
            <w:r w:rsidRPr="00A65A80">
              <w:rPr>
                <w:sz w:val="24"/>
                <w:szCs w:val="24"/>
              </w:rPr>
              <w:t>Санитарно-защитную зону кладбищ рекомендуется назначать исходя из преимущественных направлений распространения вредностей и с учетом: розы ветров, направлений сброса грунтовых вод, наличия геологических разломов и неоднородностей грунтов, рельефа и направлений сброса ливневых вод, зон распространения электромагнитных и других видов опасных для жизни и здоровья излучений.</w:t>
            </w:r>
          </w:p>
          <w:p w14:paraId="1D0975F6" w14:textId="77777777" w:rsidR="00255D2E" w:rsidRPr="00A65A80" w:rsidRDefault="00255D2E" w:rsidP="00A65A80">
            <w:pPr>
              <w:rPr>
                <w:sz w:val="24"/>
                <w:szCs w:val="24"/>
              </w:rPr>
            </w:pPr>
            <w:r w:rsidRPr="00A65A80">
              <w:rPr>
                <w:sz w:val="24"/>
                <w:szCs w:val="24"/>
              </w:rPr>
              <w:t>Не рекомендуется после истечения кладбищенского периода сокращать размеры санитарно-защитной зоны и использовать эти территории для строительства жилых, детских дошкольных, учебных и лечебно-оздоровительных зданий и сооружений.</w:t>
            </w:r>
          </w:p>
          <w:p w14:paraId="0EFF2720" w14:textId="77777777" w:rsidR="00255D2E" w:rsidRPr="00A65A80" w:rsidRDefault="00255D2E" w:rsidP="00A65A80">
            <w:pPr>
              <w:rPr>
                <w:sz w:val="24"/>
                <w:szCs w:val="24"/>
              </w:rPr>
            </w:pPr>
            <w:r w:rsidRPr="00A65A80">
              <w:rPr>
                <w:sz w:val="24"/>
                <w:szCs w:val="24"/>
              </w:rPr>
              <w:t>При ликвидации кладбищ и перезахоронениях целесообразно проводить рекультивацию их территорий и участков. Использование грунтов с ликвидируемых мест захоронения в строительстве не рекомендуется.</w:t>
            </w:r>
          </w:p>
          <w:p w14:paraId="6D8CB869" w14:textId="77777777" w:rsidR="00255D2E" w:rsidRPr="00A65A80" w:rsidRDefault="00255D2E" w:rsidP="00A65A80">
            <w:pPr>
              <w:rPr>
                <w:sz w:val="24"/>
                <w:szCs w:val="24"/>
              </w:rPr>
            </w:pPr>
            <w:r w:rsidRPr="00A65A80">
              <w:rPr>
                <w:sz w:val="24"/>
                <w:szCs w:val="24"/>
              </w:rPr>
              <w:t>Не рекомендуется также использовать территории ликвидированных кладбищ для строительства зданий и сооружений жилой и производственной среды, транспортных магистралей и дорог.</w:t>
            </w:r>
          </w:p>
          <w:p w14:paraId="4A8B806A" w14:textId="77777777" w:rsidR="00255D2E" w:rsidRPr="00A65A80" w:rsidRDefault="00255D2E" w:rsidP="00A65A80">
            <w:pPr>
              <w:rPr>
                <w:sz w:val="24"/>
                <w:szCs w:val="24"/>
              </w:rPr>
            </w:pPr>
            <w:r w:rsidRPr="00A65A80">
              <w:rPr>
                <w:sz w:val="24"/>
                <w:szCs w:val="24"/>
              </w:rPr>
              <w:t xml:space="preserve">Водозаборы и колодцы для питьевых нужд рекомендуется устраивать за пределами санитарно-защитных зон со стороны более высокого </w:t>
            </w:r>
            <w:proofErr w:type="spellStart"/>
            <w:r w:rsidRPr="00A65A80">
              <w:rPr>
                <w:sz w:val="24"/>
                <w:szCs w:val="24"/>
              </w:rPr>
              <w:t>водонесущего</w:t>
            </w:r>
            <w:proofErr w:type="spellEnd"/>
            <w:r w:rsidRPr="00A65A80">
              <w:rPr>
                <w:sz w:val="24"/>
                <w:szCs w:val="24"/>
              </w:rPr>
              <w:t xml:space="preserve"> горизонта по отношению к кладбищу или сверху по направлению стока подземных вод.</w:t>
            </w:r>
          </w:p>
          <w:p w14:paraId="64CA4E7A" w14:textId="77777777" w:rsidR="00255D2E" w:rsidRPr="00A65A80" w:rsidRDefault="00255D2E" w:rsidP="00A65A80">
            <w:pPr>
              <w:rPr>
                <w:sz w:val="24"/>
                <w:szCs w:val="24"/>
              </w:rPr>
            </w:pPr>
            <w:r w:rsidRPr="00A65A80">
              <w:rPr>
                <w:sz w:val="24"/>
                <w:szCs w:val="24"/>
              </w:rPr>
              <w:t>Проектирование и новое строительство кладбища выполнить с учетом инженерно-геологических изысканий и документации по планировке территории.</w:t>
            </w:r>
          </w:p>
          <w:p w14:paraId="403194B5" w14:textId="77777777" w:rsidR="00255D2E" w:rsidRPr="00A65A80" w:rsidRDefault="00255D2E" w:rsidP="00A65A80">
            <w:pPr>
              <w:rPr>
                <w:sz w:val="24"/>
                <w:szCs w:val="24"/>
              </w:rPr>
            </w:pPr>
            <w:r w:rsidRPr="00A65A80">
              <w:rPr>
                <w:sz w:val="24"/>
                <w:szCs w:val="24"/>
              </w:rPr>
              <w:t>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4922BD4B" w14:textId="77777777" w:rsidR="00255D2E" w:rsidRPr="00A65A80" w:rsidRDefault="00255D2E" w:rsidP="00A65A80">
            <w:pPr>
              <w:rPr>
                <w:sz w:val="24"/>
                <w:szCs w:val="24"/>
              </w:rPr>
            </w:pPr>
            <w:r w:rsidRPr="00A65A80">
              <w:rPr>
                <w:sz w:val="24"/>
                <w:szCs w:val="24"/>
              </w:rPr>
              <w:t xml:space="preserve">Следует организовывать санитарно-защитную зону, рекомендованную </w:t>
            </w:r>
            <w:hyperlink r:id="rId26" w:history="1">
              <w:r w:rsidRPr="00A65A80">
                <w:rPr>
                  <w:sz w:val="24"/>
                  <w:szCs w:val="24"/>
                </w:rPr>
                <w:t>СанПиН 2.2.1/2.1.1.1200-03</w:t>
              </w:r>
            </w:hyperlink>
          </w:p>
          <w:p w14:paraId="54C4C268" w14:textId="77777777" w:rsidR="00255D2E" w:rsidRPr="00A65A80" w:rsidRDefault="00255D2E" w:rsidP="00A65A80">
            <w:pPr>
              <w:rPr>
                <w:sz w:val="24"/>
                <w:szCs w:val="24"/>
              </w:rPr>
            </w:pPr>
            <w:r w:rsidRPr="00A65A80">
              <w:rPr>
                <w:sz w:val="24"/>
                <w:szCs w:val="24"/>
              </w:rPr>
              <w:t>Кладбища смешанного и традиционного захоронения площадью от 20 до 40 га. - санитарно-защитная зона 500 м;</w:t>
            </w:r>
          </w:p>
          <w:p w14:paraId="1B62F9A8" w14:textId="77777777" w:rsidR="00255D2E" w:rsidRPr="00A65A80" w:rsidRDefault="00255D2E" w:rsidP="00A65A80">
            <w:pPr>
              <w:rPr>
                <w:sz w:val="24"/>
                <w:szCs w:val="24"/>
              </w:rPr>
            </w:pPr>
            <w:r w:rsidRPr="00A65A80">
              <w:rPr>
                <w:sz w:val="24"/>
                <w:szCs w:val="24"/>
              </w:rPr>
              <w:t>Кладбища смешанного и традиционного захоронения площадью от 10 до 20 га - санитарно-защитная зона 300 м</w:t>
            </w:r>
          </w:p>
          <w:p w14:paraId="3F106EC2" w14:textId="77777777" w:rsidR="00255D2E" w:rsidRPr="00A65A80" w:rsidRDefault="00255D2E" w:rsidP="00A65A80">
            <w:pPr>
              <w:rPr>
                <w:sz w:val="24"/>
                <w:szCs w:val="24"/>
              </w:rPr>
            </w:pPr>
            <w:r w:rsidRPr="00A65A80">
              <w:rPr>
                <w:sz w:val="24"/>
                <w:szCs w:val="24"/>
              </w:rPr>
              <w:t>Кладбища смешанного и традиционного захоронения площадью 10 и менее га- санитарно-защитная зона 100 м;</w:t>
            </w:r>
          </w:p>
          <w:p w14:paraId="47237CD9" w14:textId="69780F18" w:rsidR="00255D2E" w:rsidRPr="00A65A80" w:rsidRDefault="00255D2E" w:rsidP="00A65A80">
            <w:pPr>
              <w:rPr>
                <w:sz w:val="24"/>
                <w:szCs w:val="24"/>
              </w:rPr>
            </w:pPr>
            <w:r w:rsidRPr="00A65A80">
              <w:rPr>
                <w:sz w:val="24"/>
                <w:szCs w:val="24"/>
              </w:rPr>
              <w:t>Закрытые кладбища и мемориальные комплексы, кладбища с погребением после кремации, колумбарии, сельские кладбища- санитарно-защитная зона 50 м;</w:t>
            </w:r>
          </w:p>
        </w:tc>
      </w:tr>
    </w:tbl>
    <w:p w14:paraId="32315707" w14:textId="77777777" w:rsidR="001C477C" w:rsidRPr="001C477C" w:rsidRDefault="001C477C" w:rsidP="001C477C"/>
    <w:p w14:paraId="69362E78" w14:textId="77777777" w:rsidR="00A65A80" w:rsidRDefault="00A65A80">
      <w:r>
        <w:br w:type="page"/>
      </w:r>
    </w:p>
    <w:p w14:paraId="393C7361" w14:textId="2BDD709E" w:rsidR="001C477C" w:rsidRPr="001C477C" w:rsidRDefault="001C477C" w:rsidP="001C477C">
      <w:r w:rsidRPr="001C477C">
        <w:lastRenderedPageBreak/>
        <w:t>Статья 5</w:t>
      </w:r>
      <w:r w:rsidR="00B8681A">
        <w:t>9</w:t>
      </w:r>
      <w:r w:rsidRPr="001C477C">
        <w:t>. Зона кладбищ (СН2л)</w:t>
      </w:r>
    </w:p>
    <w:p w14:paraId="5F23346A" w14:textId="77777777" w:rsidR="001C477C" w:rsidRPr="001C477C" w:rsidRDefault="001C477C" w:rsidP="001C477C"/>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1C477C" w:rsidRPr="00A65A80" w14:paraId="312BCDF3" w14:textId="77777777" w:rsidTr="003E0374">
        <w:tc>
          <w:tcPr>
            <w:tcW w:w="2411" w:type="dxa"/>
            <w:vMerge w:val="restart"/>
            <w:tcBorders>
              <w:right w:val="single" w:sz="4" w:space="0" w:color="auto"/>
            </w:tcBorders>
            <w:shd w:val="clear" w:color="auto" w:fill="auto"/>
          </w:tcPr>
          <w:p w14:paraId="649EC117" w14:textId="77777777" w:rsidR="001C477C" w:rsidRPr="00A65A80" w:rsidRDefault="001C477C" w:rsidP="00A65A80">
            <w:pPr>
              <w:rPr>
                <w:sz w:val="24"/>
                <w:szCs w:val="24"/>
              </w:rPr>
            </w:pPr>
            <w:r w:rsidRPr="00A65A80">
              <w:rPr>
                <w:sz w:val="24"/>
                <w:szCs w:val="24"/>
              </w:rPr>
              <w:t>Виды разрешенного использования</w:t>
            </w:r>
          </w:p>
        </w:tc>
        <w:tc>
          <w:tcPr>
            <w:tcW w:w="850" w:type="dxa"/>
            <w:vMerge w:val="restart"/>
            <w:tcBorders>
              <w:right w:val="single" w:sz="4" w:space="0" w:color="auto"/>
            </w:tcBorders>
            <w:shd w:val="clear" w:color="auto" w:fill="auto"/>
          </w:tcPr>
          <w:p w14:paraId="39626F7D" w14:textId="77777777" w:rsidR="001C477C" w:rsidRPr="00A65A80" w:rsidRDefault="001C477C" w:rsidP="00A65A80">
            <w:pPr>
              <w:rPr>
                <w:sz w:val="24"/>
                <w:szCs w:val="24"/>
              </w:rPr>
            </w:pPr>
            <w:r w:rsidRPr="00A65A80">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shd w:val="clear" w:color="auto" w:fill="auto"/>
          </w:tcPr>
          <w:p w14:paraId="105BE9FA"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A65A80" w14:paraId="1543D693" w14:textId="77777777" w:rsidTr="003E0374">
        <w:tc>
          <w:tcPr>
            <w:tcW w:w="2411" w:type="dxa"/>
            <w:vMerge/>
            <w:tcBorders>
              <w:right w:val="single" w:sz="4" w:space="0" w:color="auto"/>
            </w:tcBorders>
            <w:shd w:val="clear" w:color="auto" w:fill="auto"/>
          </w:tcPr>
          <w:p w14:paraId="7888AA9B" w14:textId="77777777" w:rsidR="001C477C" w:rsidRPr="00A65A80" w:rsidRDefault="001C477C" w:rsidP="00A65A80">
            <w:pPr>
              <w:rPr>
                <w:sz w:val="24"/>
                <w:szCs w:val="24"/>
              </w:rPr>
            </w:pPr>
          </w:p>
        </w:tc>
        <w:tc>
          <w:tcPr>
            <w:tcW w:w="850" w:type="dxa"/>
            <w:vMerge/>
            <w:tcBorders>
              <w:right w:val="single" w:sz="4" w:space="0" w:color="auto"/>
            </w:tcBorders>
            <w:shd w:val="clear" w:color="auto" w:fill="auto"/>
          </w:tcPr>
          <w:p w14:paraId="2E05F984" w14:textId="77777777" w:rsidR="001C477C" w:rsidRPr="00A65A80" w:rsidRDefault="001C477C" w:rsidP="00A65A80">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6420483"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B3DAFA" w14:textId="77777777" w:rsidR="001C477C" w:rsidRPr="00A65A80" w:rsidRDefault="001C477C" w:rsidP="00A65A80">
            <w:pPr>
              <w:rPr>
                <w:sz w:val="24"/>
                <w:szCs w:val="24"/>
              </w:rPr>
            </w:pPr>
            <w:r w:rsidRPr="00A65A8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E463F1" w14:textId="77777777" w:rsidR="001C477C" w:rsidRPr="00A65A80" w:rsidRDefault="001C477C" w:rsidP="00A65A80">
            <w:pPr>
              <w:rPr>
                <w:sz w:val="24"/>
                <w:szCs w:val="24"/>
              </w:rPr>
            </w:pPr>
            <w:r w:rsidRPr="00A65A80">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DAD417" w14:textId="77777777" w:rsidR="001C477C" w:rsidRPr="00A65A80" w:rsidRDefault="001C477C" w:rsidP="00A65A80">
            <w:pPr>
              <w:rPr>
                <w:sz w:val="24"/>
                <w:szCs w:val="24"/>
              </w:rPr>
            </w:pPr>
            <w:r w:rsidRPr="00A65A8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075164" w14:textId="77777777" w:rsidR="001C477C" w:rsidRPr="00A65A80" w:rsidRDefault="001C477C" w:rsidP="00A65A80">
            <w:pPr>
              <w:rPr>
                <w:sz w:val="24"/>
                <w:szCs w:val="24"/>
              </w:rPr>
            </w:pPr>
            <w:r w:rsidRPr="00A65A80">
              <w:rPr>
                <w:sz w:val="24"/>
                <w:szCs w:val="24"/>
              </w:rPr>
              <w:t>иные предельные параметры разрешенного строительства, реконструкции объектов капитального строительства</w:t>
            </w:r>
          </w:p>
          <w:p w14:paraId="28CA5DC5" w14:textId="77777777" w:rsidR="001C477C" w:rsidRPr="00A65A80" w:rsidRDefault="001C477C" w:rsidP="00A65A80">
            <w:pPr>
              <w:rPr>
                <w:sz w:val="24"/>
                <w:szCs w:val="24"/>
              </w:rPr>
            </w:pPr>
          </w:p>
          <w:p w14:paraId="767C0C87" w14:textId="77777777" w:rsidR="001C477C" w:rsidRPr="00A65A80" w:rsidRDefault="001C477C" w:rsidP="00A65A80">
            <w:pPr>
              <w:rPr>
                <w:sz w:val="24"/>
                <w:szCs w:val="24"/>
              </w:rPr>
            </w:pPr>
          </w:p>
          <w:p w14:paraId="0FF99F91" w14:textId="77777777" w:rsidR="001C477C" w:rsidRPr="00A65A80" w:rsidRDefault="001C477C" w:rsidP="00A65A80">
            <w:pPr>
              <w:rPr>
                <w:sz w:val="24"/>
                <w:szCs w:val="24"/>
              </w:rPr>
            </w:pPr>
          </w:p>
          <w:p w14:paraId="766B2F5A" w14:textId="77777777" w:rsidR="001C477C" w:rsidRPr="00A65A80" w:rsidRDefault="001C477C" w:rsidP="00A65A80">
            <w:pPr>
              <w:rPr>
                <w:sz w:val="24"/>
                <w:szCs w:val="24"/>
              </w:rPr>
            </w:pPr>
          </w:p>
          <w:p w14:paraId="090479F3" w14:textId="77777777" w:rsidR="001C477C" w:rsidRPr="00A65A80" w:rsidRDefault="001C477C" w:rsidP="00A65A80">
            <w:pPr>
              <w:rPr>
                <w:sz w:val="24"/>
                <w:szCs w:val="24"/>
              </w:rPr>
            </w:pPr>
          </w:p>
          <w:p w14:paraId="0BC70246" w14:textId="77777777" w:rsidR="001C477C" w:rsidRPr="00A65A80" w:rsidRDefault="001C477C" w:rsidP="00A65A80">
            <w:pPr>
              <w:rPr>
                <w:sz w:val="24"/>
                <w:szCs w:val="24"/>
              </w:rPr>
            </w:pPr>
          </w:p>
          <w:p w14:paraId="6CAEE43C" w14:textId="77777777" w:rsidR="001C477C" w:rsidRPr="00A65A80" w:rsidRDefault="001C477C" w:rsidP="00A65A80">
            <w:pPr>
              <w:rPr>
                <w:sz w:val="24"/>
                <w:szCs w:val="24"/>
              </w:rPr>
            </w:pPr>
          </w:p>
          <w:p w14:paraId="0C76C377" w14:textId="77777777" w:rsidR="001C477C" w:rsidRPr="00A65A80" w:rsidRDefault="001C477C" w:rsidP="00A65A80">
            <w:pPr>
              <w:rPr>
                <w:sz w:val="24"/>
                <w:szCs w:val="24"/>
              </w:rPr>
            </w:pPr>
          </w:p>
          <w:p w14:paraId="433574D6" w14:textId="77777777" w:rsidR="001C477C" w:rsidRPr="00A65A80" w:rsidRDefault="001C477C" w:rsidP="00A65A80">
            <w:pPr>
              <w:rPr>
                <w:sz w:val="24"/>
                <w:szCs w:val="24"/>
              </w:rPr>
            </w:pPr>
          </w:p>
          <w:p w14:paraId="74D00FF4" w14:textId="77777777" w:rsidR="001C477C" w:rsidRPr="00A65A80" w:rsidRDefault="001C477C" w:rsidP="00A65A80">
            <w:pPr>
              <w:rPr>
                <w:sz w:val="24"/>
                <w:szCs w:val="24"/>
              </w:rPr>
            </w:pPr>
          </w:p>
          <w:p w14:paraId="6D00F827" w14:textId="77777777" w:rsidR="001C477C" w:rsidRPr="00A65A80" w:rsidRDefault="001C477C" w:rsidP="00A65A80">
            <w:pPr>
              <w:rPr>
                <w:sz w:val="24"/>
                <w:szCs w:val="24"/>
              </w:rPr>
            </w:pPr>
          </w:p>
          <w:p w14:paraId="593CDB64" w14:textId="77777777" w:rsidR="001C477C" w:rsidRPr="00A65A80" w:rsidRDefault="001C477C" w:rsidP="00A65A80">
            <w:pPr>
              <w:rPr>
                <w:sz w:val="24"/>
                <w:szCs w:val="24"/>
              </w:rPr>
            </w:pPr>
          </w:p>
          <w:p w14:paraId="0EB96279" w14:textId="77777777" w:rsidR="001C477C" w:rsidRPr="00A65A80" w:rsidRDefault="001C477C" w:rsidP="00A65A80">
            <w:pPr>
              <w:rPr>
                <w:sz w:val="24"/>
                <w:szCs w:val="24"/>
              </w:rPr>
            </w:pPr>
          </w:p>
          <w:p w14:paraId="790378F2" w14:textId="77777777" w:rsidR="001C477C" w:rsidRPr="00A65A80" w:rsidRDefault="001C477C" w:rsidP="00A65A80">
            <w:pPr>
              <w:rPr>
                <w:sz w:val="24"/>
                <w:szCs w:val="24"/>
              </w:rPr>
            </w:pPr>
          </w:p>
        </w:tc>
      </w:tr>
      <w:tr w:rsidR="001C477C" w:rsidRPr="00A65A80" w14:paraId="11A8CA65" w14:textId="77777777" w:rsidTr="003E0374">
        <w:tblPrEx>
          <w:jc w:val="center"/>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668B8637" w14:textId="77777777" w:rsidR="001C477C" w:rsidRPr="00A65A80" w:rsidRDefault="001C477C" w:rsidP="00A65A80">
            <w:pPr>
              <w:rPr>
                <w:sz w:val="24"/>
                <w:szCs w:val="24"/>
              </w:rPr>
            </w:pPr>
            <w:r w:rsidRPr="00A65A80">
              <w:rPr>
                <w:sz w:val="24"/>
                <w:szCs w:val="24"/>
              </w:rPr>
              <w:t>Основные виды разрешенного использования земельных участков и объектов капитального строительства</w:t>
            </w:r>
          </w:p>
        </w:tc>
      </w:tr>
      <w:tr w:rsidR="001C477C" w:rsidRPr="00A65A80" w14:paraId="26D5633D" w14:textId="77777777" w:rsidTr="003E0374">
        <w:tblPrEx>
          <w:jc w:val="center"/>
        </w:tblPrEx>
        <w:trPr>
          <w:jc w:val="center"/>
        </w:trPr>
        <w:tc>
          <w:tcPr>
            <w:tcW w:w="2411" w:type="dxa"/>
            <w:tcBorders>
              <w:right w:val="single" w:sz="4" w:space="0" w:color="auto"/>
            </w:tcBorders>
            <w:shd w:val="clear" w:color="auto" w:fill="auto"/>
          </w:tcPr>
          <w:p w14:paraId="13693313" w14:textId="77777777" w:rsidR="001C477C" w:rsidRPr="00A65A80" w:rsidRDefault="001C477C" w:rsidP="00A65A80">
            <w:pPr>
              <w:rPr>
                <w:sz w:val="24"/>
                <w:szCs w:val="24"/>
              </w:rPr>
            </w:pPr>
            <w:r w:rsidRPr="00A65A80">
              <w:rPr>
                <w:sz w:val="24"/>
                <w:szCs w:val="24"/>
              </w:rPr>
              <w:t>Коммунальное обслуживание</w:t>
            </w:r>
          </w:p>
        </w:tc>
        <w:tc>
          <w:tcPr>
            <w:tcW w:w="850" w:type="dxa"/>
            <w:tcBorders>
              <w:right w:val="single" w:sz="4" w:space="0" w:color="auto"/>
            </w:tcBorders>
            <w:shd w:val="clear" w:color="auto" w:fill="auto"/>
          </w:tcPr>
          <w:p w14:paraId="45D92416" w14:textId="77777777" w:rsidR="001C477C" w:rsidRPr="00A65A80" w:rsidRDefault="001C477C" w:rsidP="00A65A80">
            <w:pPr>
              <w:rPr>
                <w:sz w:val="24"/>
                <w:szCs w:val="24"/>
              </w:rPr>
            </w:pPr>
            <w:r w:rsidRPr="00A65A80">
              <w:rPr>
                <w:sz w:val="24"/>
                <w:szCs w:val="24"/>
              </w:rPr>
              <w:t>3.1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4A4512"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5A489EA7" w14:textId="77777777" w:rsidR="001C477C" w:rsidRPr="00A65A80" w:rsidRDefault="001C477C" w:rsidP="00A65A80">
            <w:pPr>
              <w:rPr>
                <w:sz w:val="24"/>
                <w:szCs w:val="24"/>
              </w:rPr>
            </w:pPr>
            <w:r w:rsidRPr="00A65A80">
              <w:rPr>
                <w:sz w:val="24"/>
                <w:szCs w:val="24"/>
              </w:rPr>
              <w:t>Минимальная площадь земельного участка – 0,01 га.</w:t>
            </w:r>
          </w:p>
          <w:p w14:paraId="2EFB41B7" w14:textId="77777777" w:rsidR="001C477C" w:rsidRPr="00A65A80" w:rsidRDefault="001C477C" w:rsidP="00A65A80">
            <w:pPr>
              <w:rPr>
                <w:sz w:val="24"/>
                <w:szCs w:val="24"/>
              </w:rPr>
            </w:pPr>
            <w:r w:rsidRPr="00A65A80">
              <w:rPr>
                <w:sz w:val="24"/>
                <w:szCs w:val="24"/>
              </w:rPr>
              <w:t xml:space="preserve">Максимальная площадь земельного участка – не </w:t>
            </w:r>
            <w:r w:rsidRPr="00A65A80">
              <w:rPr>
                <w:sz w:val="24"/>
                <w:szCs w:val="24"/>
              </w:rPr>
              <w:lastRenderedPageBreak/>
              <w:t>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14C32C" w14:textId="77777777" w:rsidR="001C477C" w:rsidRPr="00A65A80" w:rsidRDefault="001C477C" w:rsidP="00A65A80">
            <w:pPr>
              <w:rPr>
                <w:sz w:val="24"/>
                <w:szCs w:val="24"/>
              </w:rPr>
            </w:pPr>
            <w:r w:rsidRPr="00A65A80">
              <w:rPr>
                <w:sz w:val="24"/>
                <w:szCs w:val="24"/>
              </w:rPr>
              <w:lastRenderedPageBreak/>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9069F1"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3D1F3C" w14:textId="77777777" w:rsidR="001C477C" w:rsidRPr="00A65A80" w:rsidRDefault="001C477C" w:rsidP="00A65A80">
            <w:pPr>
              <w:rPr>
                <w:sz w:val="24"/>
                <w:szCs w:val="24"/>
              </w:rPr>
            </w:pPr>
            <w:r w:rsidRPr="00A65A80">
              <w:rPr>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DE43516" w14:textId="77777777" w:rsidR="001C477C" w:rsidRPr="00A65A80" w:rsidRDefault="001C477C" w:rsidP="00A65A80">
            <w:pPr>
              <w:rPr>
                <w:sz w:val="24"/>
                <w:szCs w:val="24"/>
              </w:rPr>
            </w:pPr>
            <w:r w:rsidRPr="00A65A80">
              <w:rPr>
                <w:sz w:val="24"/>
                <w:szCs w:val="24"/>
              </w:rPr>
              <w:t>не установлены</w:t>
            </w:r>
          </w:p>
        </w:tc>
      </w:tr>
      <w:tr w:rsidR="001C477C" w:rsidRPr="00A65A80" w14:paraId="6F0A08C2" w14:textId="77777777" w:rsidTr="003E0374">
        <w:tblPrEx>
          <w:jc w:val="center"/>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634CD142" w14:textId="77777777" w:rsidR="001C477C" w:rsidRPr="00A65A80" w:rsidRDefault="001C477C" w:rsidP="00A65A80">
            <w:pPr>
              <w:rPr>
                <w:sz w:val="24"/>
                <w:szCs w:val="24"/>
              </w:rPr>
            </w:pPr>
            <w:r w:rsidRPr="00A65A80">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1504B05D" w14:textId="77777777" w:rsidR="001C477C" w:rsidRPr="00A65A80" w:rsidRDefault="001C477C" w:rsidP="00A65A80">
            <w:pPr>
              <w:rPr>
                <w:sz w:val="24"/>
                <w:szCs w:val="24"/>
              </w:rPr>
            </w:pPr>
            <w:r w:rsidRPr="00A65A80">
              <w:rPr>
                <w:sz w:val="24"/>
                <w:szCs w:val="24"/>
              </w:rPr>
              <w:t>•</w:t>
            </w:r>
            <w:r w:rsidRPr="00A65A80">
              <w:rPr>
                <w:sz w:val="24"/>
                <w:szCs w:val="24"/>
              </w:rPr>
              <w:tab/>
              <w:t>поставки воды, тепла, электричества, газа, предоставления услуг связи;</w:t>
            </w:r>
          </w:p>
          <w:p w14:paraId="6FEE9C06" w14:textId="77777777" w:rsidR="001C477C" w:rsidRPr="00A65A80" w:rsidRDefault="001C477C" w:rsidP="00A65A80">
            <w:pPr>
              <w:rPr>
                <w:sz w:val="24"/>
                <w:szCs w:val="24"/>
              </w:rPr>
            </w:pPr>
            <w:r w:rsidRPr="00A65A80">
              <w:rPr>
                <w:sz w:val="24"/>
                <w:szCs w:val="24"/>
              </w:rPr>
              <w:t>•</w:t>
            </w:r>
            <w:r w:rsidRPr="00A65A80">
              <w:rPr>
                <w:sz w:val="24"/>
                <w:szCs w:val="24"/>
              </w:rPr>
              <w:tab/>
              <w:t>отвода канализационных стоков;</w:t>
            </w:r>
          </w:p>
          <w:p w14:paraId="2FE493E2" w14:textId="77777777" w:rsidR="001C477C" w:rsidRPr="00A65A80" w:rsidRDefault="001C477C" w:rsidP="00A65A80">
            <w:pPr>
              <w:rPr>
                <w:sz w:val="24"/>
                <w:szCs w:val="24"/>
              </w:rPr>
            </w:pPr>
            <w:r w:rsidRPr="00A65A80">
              <w:rPr>
                <w:sz w:val="24"/>
                <w:szCs w:val="24"/>
              </w:rPr>
              <w:t>•</w:t>
            </w:r>
            <w:r w:rsidRPr="00A65A80">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A65A80" w14:paraId="584F04A0" w14:textId="77777777" w:rsidTr="003E0374">
        <w:tblPrEx>
          <w:jc w:val="center"/>
        </w:tblPrEx>
        <w:trPr>
          <w:jc w:val="center"/>
        </w:trPr>
        <w:tc>
          <w:tcPr>
            <w:tcW w:w="2411" w:type="dxa"/>
            <w:tcBorders>
              <w:right w:val="single" w:sz="4" w:space="0" w:color="auto"/>
            </w:tcBorders>
            <w:shd w:val="clear" w:color="auto" w:fill="auto"/>
          </w:tcPr>
          <w:p w14:paraId="6EFEFB80" w14:textId="77777777" w:rsidR="001C477C" w:rsidRPr="00A65A80" w:rsidRDefault="001C477C" w:rsidP="00A65A80">
            <w:pPr>
              <w:rPr>
                <w:sz w:val="24"/>
                <w:szCs w:val="24"/>
              </w:rPr>
            </w:pPr>
            <w:r w:rsidRPr="00A65A80">
              <w:rPr>
                <w:sz w:val="24"/>
                <w:szCs w:val="24"/>
              </w:rPr>
              <w:t xml:space="preserve">Ритуальная деятельность </w:t>
            </w:r>
          </w:p>
        </w:tc>
        <w:tc>
          <w:tcPr>
            <w:tcW w:w="850" w:type="dxa"/>
            <w:tcBorders>
              <w:right w:val="single" w:sz="4" w:space="0" w:color="auto"/>
            </w:tcBorders>
            <w:shd w:val="clear" w:color="auto" w:fill="auto"/>
          </w:tcPr>
          <w:p w14:paraId="4703559C" w14:textId="77777777" w:rsidR="001C477C" w:rsidRPr="00A65A80" w:rsidRDefault="001C477C" w:rsidP="00A65A80">
            <w:pPr>
              <w:rPr>
                <w:sz w:val="24"/>
                <w:szCs w:val="24"/>
              </w:rPr>
            </w:pPr>
            <w:r w:rsidRPr="00A65A80">
              <w:rPr>
                <w:sz w:val="24"/>
                <w:szCs w:val="24"/>
              </w:rPr>
              <w:t>12.1.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F8221A"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7B4136E1" w14:textId="77777777" w:rsidR="001C477C" w:rsidRPr="00A65A80" w:rsidRDefault="001C477C" w:rsidP="00A65A80">
            <w:pPr>
              <w:rPr>
                <w:sz w:val="24"/>
                <w:szCs w:val="24"/>
              </w:rPr>
            </w:pPr>
            <w:r w:rsidRPr="00A65A80">
              <w:rPr>
                <w:sz w:val="24"/>
                <w:szCs w:val="24"/>
              </w:rPr>
              <w:t>Минимальная площадь земельного участка – 1 га.</w:t>
            </w:r>
          </w:p>
          <w:p w14:paraId="0FE3441C" w14:textId="77777777" w:rsidR="001C477C" w:rsidRPr="00A65A80" w:rsidRDefault="001C477C" w:rsidP="00A65A80">
            <w:pPr>
              <w:rPr>
                <w:sz w:val="24"/>
                <w:szCs w:val="24"/>
              </w:rPr>
            </w:pPr>
            <w:r w:rsidRPr="00A65A80">
              <w:rPr>
                <w:sz w:val="24"/>
                <w:szCs w:val="24"/>
              </w:rPr>
              <w:t>Максимальная площадь земельного участка – 40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CB8AF14" w14:textId="77777777" w:rsidR="001C477C" w:rsidRPr="00A65A80" w:rsidRDefault="001C477C" w:rsidP="00A65A80">
            <w:pPr>
              <w:rPr>
                <w:sz w:val="24"/>
                <w:szCs w:val="24"/>
              </w:rPr>
            </w:pPr>
            <w:r w:rsidRPr="00A65A80">
              <w:rPr>
                <w:sz w:val="24"/>
                <w:szCs w:val="24"/>
              </w:rPr>
              <w:t>3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2161FD" w14:textId="77777777" w:rsidR="001C477C" w:rsidRPr="00A65A80" w:rsidRDefault="001C477C" w:rsidP="00A65A80">
            <w:pPr>
              <w:rPr>
                <w:sz w:val="24"/>
                <w:szCs w:val="24"/>
              </w:rPr>
            </w:pPr>
            <w:r w:rsidRPr="00A65A80">
              <w:rPr>
                <w:sz w:val="24"/>
                <w:szCs w:val="24"/>
              </w:rPr>
              <w:t>12 метров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B90AF1" w14:textId="77777777" w:rsidR="001C477C" w:rsidRPr="00A65A80" w:rsidRDefault="001C477C" w:rsidP="00A65A80">
            <w:pPr>
              <w:rPr>
                <w:sz w:val="24"/>
                <w:szCs w:val="24"/>
              </w:rPr>
            </w:pPr>
            <w:r w:rsidRPr="00A65A80">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E585E9" w14:textId="77777777" w:rsidR="001C477C" w:rsidRPr="00A65A80" w:rsidRDefault="001C477C" w:rsidP="00A65A80">
            <w:pPr>
              <w:rPr>
                <w:sz w:val="24"/>
                <w:szCs w:val="24"/>
              </w:rPr>
            </w:pPr>
            <w:r w:rsidRPr="00A65A80">
              <w:rPr>
                <w:sz w:val="24"/>
                <w:szCs w:val="24"/>
              </w:rPr>
              <w:t>не установлены</w:t>
            </w:r>
          </w:p>
        </w:tc>
      </w:tr>
      <w:tr w:rsidR="001C477C" w:rsidRPr="00A65A80" w14:paraId="44AC72E9" w14:textId="77777777" w:rsidTr="003E0374">
        <w:tblPrEx>
          <w:jc w:val="center"/>
        </w:tblPrEx>
        <w:trPr>
          <w:jc w:val="center"/>
        </w:trPr>
        <w:tc>
          <w:tcPr>
            <w:tcW w:w="15593" w:type="dxa"/>
            <w:gridSpan w:val="7"/>
            <w:tcBorders>
              <w:right w:val="single" w:sz="4" w:space="0" w:color="auto"/>
            </w:tcBorders>
            <w:shd w:val="clear" w:color="auto" w:fill="auto"/>
          </w:tcPr>
          <w:p w14:paraId="6A7144D1" w14:textId="77777777" w:rsidR="001C477C" w:rsidRPr="00A65A80" w:rsidRDefault="001C477C" w:rsidP="00A65A80">
            <w:pPr>
              <w:rPr>
                <w:sz w:val="24"/>
                <w:szCs w:val="24"/>
              </w:rPr>
            </w:pPr>
            <w:r w:rsidRPr="00A65A80">
              <w:rPr>
                <w:sz w:val="24"/>
                <w:szCs w:val="24"/>
              </w:rPr>
              <w:t>Размещение кладбищ, крематориев и мест захоронения;</w:t>
            </w:r>
          </w:p>
          <w:p w14:paraId="1669E5D6" w14:textId="77777777" w:rsidR="001C477C" w:rsidRPr="00A65A80" w:rsidRDefault="001C477C" w:rsidP="00A65A80">
            <w:pPr>
              <w:rPr>
                <w:sz w:val="24"/>
                <w:szCs w:val="24"/>
              </w:rPr>
            </w:pPr>
            <w:r w:rsidRPr="00A65A80">
              <w:rPr>
                <w:sz w:val="24"/>
                <w:szCs w:val="24"/>
              </w:rPr>
              <w:t>размещение соответствующих культовых сооружений;</w:t>
            </w:r>
          </w:p>
          <w:p w14:paraId="77A30966" w14:textId="77777777" w:rsidR="001C477C" w:rsidRPr="00A65A80" w:rsidRDefault="001C477C" w:rsidP="00A65A80">
            <w:pPr>
              <w:rPr>
                <w:sz w:val="24"/>
                <w:szCs w:val="24"/>
              </w:rPr>
            </w:pPr>
            <w:r w:rsidRPr="00A65A80">
              <w:rPr>
                <w:sz w:val="24"/>
                <w:szCs w:val="24"/>
              </w:rPr>
              <w:t>осуществление деятельности по производству продукции ритуально-обрядового назначения.</w:t>
            </w:r>
          </w:p>
        </w:tc>
      </w:tr>
      <w:tr w:rsidR="001C477C" w:rsidRPr="00A65A80" w14:paraId="5935BE58" w14:textId="77777777" w:rsidTr="003E0374">
        <w:tblPrEx>
          <w:jc w:val="center"/>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26C11B01" w14:textId="77777777" w:rsidR="001C477C" w:rsidRPr="00A65A80" w:rsidRDefault="001C477C" w:rsidP="00A65A80">
            <w:pPr>
              <w:rPr>
                <w:sz w:val="24"/>
                <w:szCs w:val="24"/>
              </w:rPr>
            </w:pPr>
            <w:r w:rsidRPr="00A65A80">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A65A80" w14:paraId="4AF68F4D" w14:textId="77777777" w:rsidTr="003E0374">
        <w:tblPrEx>
          <w:jc w:val="center"/>
        </w:tblPrEx>
        <w:trPr>
          <w:jc w:val="center"/>
        </w:trPr>
        <w:tc>
          <w:tcPr>
            <w:tcW w:w="15593" w:type="dxa"/>
            <w:gridSpan w:val="7"/>
            <w:tcBorders>
              <w:right w:val="single" w:sz="4" w:space="0" w:color="auto"/>
            </w:tcBorders>
            <w:shd w:val="clear" w:color="auto" w:fill="auto"/>
          </w:tcPr>
          <w:p w14:paraId="7DD40CA8" w14:textId="77777777" w:rsidR="001C477C" w:rsidRPr="00A65A80" w:rsidRDefault="001C477C" w:rsidP="00A65A80">
            <w:pPr>
              <w:rPr>
                <w:sz w:val="24"/>
                <w:szCs w:val="24"/>
              </w:rPr>
            </w:pPr>
            <w:r w:rsidRPr="00A65A80">
              <w:rPr>
                <w:sz w:val="24"/>
                <w:szCs w:val="24"/>
              </w:rPr>
              <w:t>Не предусмотрены.</w:t>
            </w:r>
          </w:p>
        </w:tc>
      </w:tr>
      <w:tr w:rsidR="001C477C" w:rsidRPr="00A65A80" w14:paraId="5FCE2A58" w14:textId="77777777" w:rsidTr="003E0374">
        <w:tblPrEx>
          <w:jc w:val="center"/>
        </w:tblPrEx>
        <w:trPr>
          <w:trHeight w:val="488"/>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6FE469FE" w14:textId="77777777" w:rsidR="001C477C" w:rsidRPr="00A65A80" w:rsidRDefault="001C477C" w:rsidP="00A65A80">
            <w:pPr>
              <w:rPr>
                <w:sz w:val="24"/>
                <w:szCs w:val="24"/>
              </w:rPr>
            </w:pPr>
            <w:r w:rsidRPr="00A65A80">
              <w:rPr>
                <w:sz w:val="24"/>
                <w:szCs w:val="24"/>
              </w:rPr>
              <w:t xml:space="preserve">Условно разрешенные виды разрешенного использования земельных участков </w:t>
            </w:r>
          </w:p>
          <w:p w14:paraId="28C31A21" w14:textId="77777777" w:rsidR="001C477C" w:rsidRPr="00A65A80" w:rsidRDefault="001C477C" w:rsidP="00A65A80">
            <w:pPr>
              <w:rPr>
                <w:sz w:val="24"/>
                <w:szCs w:val="24"/>
              </w:rPr>
            </w:pPr>
            <w:r w:rsidRPr="00A65A80">
              <w:rPr>
                <w:sz w:val="24"/>
                <w:szCs w:val="24"/>
              </w:rPr>
              <w:t>и объектов капитального строительства</w:t>
            </w:r>
          </w:p>
        </w:tc>
      </w:tr>
      <w:tr w:rsidR="001C477C" w:rsidRPr="00A65A80" w14:paraId="181110C2" w14:textId="77777777" w:rsidTr="00255D2E">
        <w:tblPrEx>
          <w:jc w:val="center"/>
        </w:tblPrEx>
        <w:trPr>
          <w:trHeight w:val="487"/>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033B6151" w14:textId="77777777" w:rsidR="001C477C" w:rsidRPr="00A65A80" w:rsidRDefault="001C477C" w:rsidP="00A65A80">
            <w:pPr>
              <w:rPr>
                <w:sz w:val="24"/>
                <w:szCs w:val="24"/>
              </w:rPr>
            </w:pPr>
            <w:r w:rsidRPr="00A65A80">
              <w:rPr>
                <w:sz w:val="24"/>
                <w:szCs w:val="24"/>
              </w:rPr>
              <w:t>Не предусмотрены.</w:t>
            </w:r>
          </w:p>
        </w:tc>
      </w:tr>
      <w:tr w:rsidR="00255D2E" w:rsidRPr="00A65A80" w14:paraId="09CD7D9D" w14:textId="77777777" w:rsidTr="003E0374">
        <w:tblPrEx>
          <w:jc w:val="center"/>
        </w:tblPrEx>
        <w:trPr>
          <w:trHeight w:val="487"/>
          <w:jc w:val="center"/>
        </w:trPr>
        <w:tc>
          <w:tcPr>
            <w:tcW w:w="15593" w:type="dxa"/>
            <w:gridSpan w:val="7"/>
            <w:tcBorders>
              <w:top w:val="single" w:sz="4" w:space="0" w:color="auto"/>
              <w:left w:val="single" w:sz="4" w:space="0" w:color="auto"/>
              <w:right w:val="single" w:sz="4" w:space="0" w:color="auto"/>
            </w:tcBorders>
            <w:shd w:val="clear" w:color="auto" w:fill="auto"/>
          </w:tcPr>
          <w:p w14:paraId="71EF08C2" w14:textId="77777777" w:rsidR="00255D2E" w:rsidRPr="00A65A80" w:rsidRDefault="00255D2E" w:rsidP="00A65A80">
            <w:pPr>
              <w:rPr>
                <w:sz w:val="24"/>
                <w:szCs w:val="24"/>
              </w:rPr>
            </w:pPr>
            <w:r w:rsidRPr="00A65A80">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(СН2л)</w:t>
            </w:r>
          </w:p>
          <w:p w14:paraId="7A2FE865" w14:textId="77777777" w:rsidR="00255D2E" w:rsidRPr="00A65A80" w:rsidRDefault="00255D2E" w:rsidP="00A65A80">
            <w:pPr>
              <w:rPr>
                <w:sz w:val="24"/>
                <w:szCs w:val="24"/>
              </w:rPr>
            </w:pPr>
            <w:r w:rsidRPr="00A65A80">
              <w:rPr>
                <w:sz w:val="24"/>
                <w:szCs w:val="24"/>
              </w:rPr>
              <w:t>Максимальная площадь сельского кладбища не должна превышать – 20 га, городского кладбища– 40 га; минимальная площадь кладбища– 0,5 га; Размещение кладбища размером территории более 40 га не допускается.</w:t>
            </w:r>
          </w:p>
          <w:p w14:paraId="1AF35684" w14:textId="77777777" w:rsidR="00255D2E" w:rsidRPr="00A65A80" w:rsidRDefault="00255D2E" w:rsidP="00A65A80">
            <w:pPr>
              <w:rPr>
                <w:sz w:val="24"/>
                <w:szCs w:val="24"/>
              </w:rPr>
            </w:pPr>
            <w:r w:rsidRPr="00A65A80">
              <w:rPr>
                <w:sz w:val="24"/>
                <w:szCs w:val="24"/>
              </w:rPr>
              <w:t>Для всех типов кладбищ площадь мест захоронения должна составлять не менее 65 - 70% общей площади кладбищ, а площадь зеленых насаждений- не менее 25%;</w:t>
            </w:r>
          </w:p>
          <w:p w14:paraId="044AC81E" w14:textId="77777777" w:rsidR="00255D2E" w:rsidRPr="00A65A80" w:rsidRDefault="00255D2E" w:rsidP="00A65A80">
            <w:pPr>
              <w:rPr>
                <w:sz w:val="24"/>
                <w:szCs w:val="24"/>
              </w:rPr>
            </w:pPr>
            <w:r w:rsidRPr="00A65A80">
              <w:rPr>
                <w:sz w:val="24"/>
                <w:szCs w:val="24"/>
              </w:rPr>
              <w:t xml:space="preserve">Территорию кладбища, не зависимо от способа захоронения следует подразделять на функциональные зоны: входную, ритуальную, </w:t>
            </w:r>
            <w:r w:rsidRPr="00A65A80">
              <w:rPr>
                <w:sz w:val="24"/>
                <w:szCs w:val="24"/>
              </w:rPr>
              <w:lastRenderedPageBreak/>
              <w:t>административно-хозяйственную, захоронений, моральной (зеленой) защиты по периметру кладбища;</w:t>
            </w:r>
          </w:p>
          <w:p w14:paraId="43EBE949" w14:textId="77777777" w:rsidR="00255D2E" w:rsidRPr="00A65A80" w:rsidRDefault="00255D2E" w:rsidP="00A65A80">
            <w:pPr>
              <w:rPr>
                <w:sz w:val="24"/>
                <w:szCs w:val="24"/>
              </w:rPr>
            </w:pPr>
            <w:r w:rsidRPr="00A65A80">
              <w:rPr>
                <w:sz w:val="24"/>
                <w:szCs w:val="24"/>
              </w:rPr>
              <w:t xml:space="preserve">На кладбищах традиционного типа следует предусматривать участки для захоронения в отдельных могилах одного гроба с умершим, семейных захоронений, коллективных (братских) могил. </w:t>
            </w:r>
          </w:p>
          <w:p w14:paraId="4C616CD0" w14:textId="77777777" w:rsidR="00255D2E" w:rsidRPr="00A65A80" w:rsidRDefault="00255D2E" w:rsidP="00A65A80">
            <w:pPr>
              <w:rPr>
                <w:sz w:val="24"/>
                <w:szCs w:val="24"/>
              </w:rPr>
            </w:pPr>
            <w:r w:rsidRPr="00A65A80">
              <w:rPr>
                <w:sz w:val="24"/>
                <w:szCs w:val="24"/>
              </w:rPr>
              <w:t>На каждую могилу для захоронения гроба с умершим следует предусматривать участок не менее 5 м2. Возможен отвод участка для двух и более захоронений.</w:t>
            </w:r>
          </w:p>
          <w:p w14:paraId="5098327D" w14:textId="77777777" w:rsidR="00255D2E" w:rsidRPr="00A65A80" w:rsidRDefault="00255D2E" w:rsidP="00A65A80">
            <w:pPr>
              <w:rPr>
                <w:sz w:val="24"/>
                <w:szCs w:val="24"/>
              </w:rPr>
            </w:pPr>
            <w:r w:rsidRPr="00A65A80">
              <w:rPr>
                <w:sz w:val="24"/>
                <w:szCs w:val="24"/>
              </w:rPr>
              <w:t>Рекомендуемый размер могилы 2,0 x 1,0 x 1,5 м.</w:t>
            </w:r>
          </w:p>
          <w:p w14:paraId="79D5D7D3" w14:textId="77777777" w:rsidR="00255D2E" w:rsidRPr="00A65A80" w:rsidRDefault="00255D2E" w:rsidP="00A65A80">
            <w:pPr>
              <w:rPr>
                <w:sz w:val="24"/>
                <w:szCs w:val="24"/>
              </w:rPr>
            </w:pPr>
            <w:r w:rsidRPr="00A65A80">
              <w:rPr>
                <w:sz w:val="24"/>
                <w:szCs w:val="24"/>
              </w:rPr>
              <w:t>При устройстве проездов и дорог на кладбище рекомендуется принимать расстояние от наиболее удаленной могилы на участке до проезда или дороги не более 50 м.</w:t>
            </w:r>
          </w:p>
          <w:p w14:paraId="1BC5A181" w14:textId="77777777" w:rsidR="00255D2E" w:rsidRPr="00A65A80" w:rsidRDefault="00255D2E" w:rsidP="00A65A80">
            <w:pPr>
              <w:rPr>
                <w:sz w:val="24"/>
                <w:szCs w:val="24"/>
              </w:rPr>
            </w:pPr>
            <w:r w:rsidRPr="00A65A80">
              <w:rPr>
                <w:sz w:val="24"/>
                <w:szCs w:val="24"/>
              </w:rPr>
              <w:t>Каждое место захоронения должно выходить одной из сторон к пешеходной дороге, обеспечивающей также проезд местных транспортных средств.</w:t>
            </w:r>
          </w:p>
          <w:p w14:paraId="07D1A26A" w14:textId="77777777" w:rsidR="00255D2E" w:rsidRPr="00A65A80" w:rsidRDefault="00255D2E" w:rsidP="00A65A80">
            <w:pPr>
              <w:rPr>
                <w:sz w:val="24"/>
                <w:szCs w:val="24"/>
              </w:rPr>
            </w:pPr>
            <w:r w:rsidRPr="00A65A80">
              <w:rPr>
                <w:sz w:val="24"/>
                <w:szCs w:val="24"/>
              </w:rPr>
              <w:t>Санитарно-защитную зону кладбищ рекомендуется назначать исходя из преимущественных направлений распространения вредностей и с учетом: розы ветров, направлений сброса грунтовых вод, наличия геологических разломов и неоднородностей грунтов, рельефа и направлений сброса ливневых вод, зон распространения электромагнитных и других видов опасных для жизни и здоровья излучений.</w:t>
            </w:r>
          </w:p>
          <w:p w14:paraId="10507A1A" w14:textId="77777777" w:rsidR="00255D2E" w:rsidRPr="00A65A80" w:rsidRDefault="00255D2E" w:rsidP="00A65A80">
            <w:pPr>
              <w:rPr>
                <w:sz w:val="24"/>
                <w:szCs w:val="24"/>
              </w:rPr>
            </w:pPr>
            <w:r w:rsidRPr="00A65A80">
              <w:rPr>
                <w:sz w:val="24"/>
                <w:szCs w:val="24"/>
              </w:rPr>
              <w:t>Не рекомендуется после истечения кладбищенского периода сокращать размеры санитарно-защитной зоны и использовать эти территории для строительства жилых, детских дошкольных, учебных и лечебно-оздоровительных зданий и сооружений.</w:t>
            </w:r>
          </w:p>
          <w:p w14:paraId="17307A25" w14:textId="77777777" w:rsidR="00255D2E" w:rsidRPr="00A65A80" w:rsidRDefault="00255D2E" w:rsidP="00A65A80">
            <w:pPr>
              <w:rPr>
                <w:sz w:val="24"/>
                <w:szCs w:val="24"/>
              </w:rPr>
            </w:pPr>
            <w:r w:rsidRPr="00A65A80">
              <w:rPr>
                <w:sz w:val="24"/>
                <w:szCs w:val="24"/>
              </w:rPr>
              <w:t>При ликвидации кладбищ и перезахоронениях целесообразно проводить рекультивацию их территорий и участков. Использование грунтов с ликвидируемых мест захоронения в строительстве не рекомендуется.</w:t>
            </w:r>
          </w:p>
          <w:p w14:paraId="39CAA8BF" w14:textId="77777777" w:rsidR="00255D2E" w:rsidRPr="00A65A80" w:rsidRDefault="00255D2E" w:rsidP="00A65A80">
            <w:pPr>
              <w:rPr>
                <w:sz w:val="24"/>
                <w:szCs w:val="24"/>
              </w:rPr>
            </w:pPr>
            <w:r w:rsidRPr="00A65A80">
              <w:rPr>
                <w:sz w:val="24"/>
                <w:szCs w:val="24"/>
              </w:rPr>
              <w:t>Не рекомендуется также использовать территории ликвидированных кладбищ для строительства зданий и сооружений жилой и производственной среды, транспортных магистралей и дорог.</w:t>
            </w:r>
          </w:p>
          <w:p w14:paraId="2EB86FEB" w14:textId="77777777" w:rsidR="00255D2E" w:rsidRPr="00A65A80" w:rsidRDefault="00255D2E" w:rsidP="00A65A80">
            <w:pPr>
              <w:rPr>
                <w:sz w:val="24"/>
                <w:szCs w:val="24"/>
              </w:rPr>
            </w:pPr>
            <w:r w:rsidRPr="00A65A80">
              <w:rPr>
                <w:sz w:val="24"/>
                <w:szCs w:val="24"/>
              </w:rPr>
              <w:t xml:space="preserve">Водозаборы и колодцы для питьевых нужд рекомендуется устраивать за пределами санитарно-защитных зон со стороны более высокого </w:t>
            </w:r>
            <w:proofErr w:type="spellStart"/>
            <w:r w:rsidRPr="00A65A80">
              <w:rPr>
                <w:sz w:val="24"/>
                <w:szCs w:val="24"/>
              </w:rPr>
              <w:t>водонесущего</w:t>
            </w:r>
            <w:proofErr w:type="spellEnd"/>
            <w:r w:rsidRPr="00A65A80">
              <w:rPr>
                <w:sz w:val="24"/>
                <w:szCs w:val="24"/>
              </w:rPr>
              <w:t xml:space="preserve"> горизонта по отношению к кладбищу или сверху по направлению стока подземных вод.</w:t>
            </w:r>
          </w:p>
          <w:p w14:paraId="74AA5D9D" w14:textId="77777777" w:rsidR="00255D2E" w:rsidRPr="00A65A80" w:rsidRDefault="00255D2E" w:rsidP="00A65A80">
            <w:pPr>
              <w:rPr>
                <w:sz w:val="24"/>
                <w:szCs w:val="24"/>
              </w:rPr>
            </w:pPr>
            <w:r w:rsidRPr="00A65A80">
              <w:rPr>
                <w:sz w:val="24"/>
                <w:szCs w:val="24"/>
              </w:rPr>
              <w:t>Проектирование и новое строительство кладбища выполнить с учетом инженерно-геологических изысканий и документации по планировке территории.</w:t>
            </w:r>
          </w:p>
          <w:p w14:paraId="46D648AB" w14:textId="77777777" w:rsidR="00255D2E" w:rsidRPr="00A65A80" w:rsidRDefault="00255D2E" w:rsidP="00A65A80">
            <w:pPr>
              <w:rPr>
                <w:sz w:val="24"/>
                <w:szCs w:val="24"/>
              </w:rPr>
            </w:pPr>
            <w:r w:rsidRPr="00A65A80">
              <w:rPr>
                <w:sz w:val="24"/>
                <w:szCs w:val="24"/>
              </w:rPr>
              <w:t>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25AEB30C" w14:textId="77777777" w:rsidR="00255D2E" w:rsidRPr="00A65A80" w:rsidRDefault="00255D2E" w:rsidP="00A65A80">
            <w:pPr>
              <w:rPr>
                <w:sz w:val="24"/>
                <w:szCs w:val="24"/>
              </w:rPr>
            </w:pPr>
            <w:r w:rsidRPr="00A65A80">
              <w:rPr>
                <w:sz w:val="24"/>
                <w:szCs w:val="24"/>
              </w:rPr>
              <w:t xml:space="preserve">Следует организовывать санитарно-защитную зону, рекомендованную </w:t>
            </w:r>
            <w:hyperlink r:id="rId27" w:history="1">
              <w:r w:rsidRPr="00A65A80">
                <w:rPr>
                  <w:sz w:val="24"/>
                  <w:szCs w:val="24"/>
                </w:rPr>
                <w:t>СанПиН 2.2.1/2.1.1.1200-03</w:t>
              </w:r>
            </w:hyperlink>
          </w:p>
          <w:p w14:paraId="3A178E8E" w14:textId="77777777" w:rsidR="00255D2E" w:rsidRPr="00A65A80" w:rsidRDefault="00255D2E" w:rsidP="00A65A80">
            <w:pPr>
              <w:rPr>
                <w:sz w:val="24"/>
                <w:szCs w:val="24"/>
              </w:rPr>
            </w:pPr>
            <w:r w:rsidRPr="00A65A80">
              <w:rPr>
                <w:sz w:val="24"/>
                <w:szCs w:val="24"/>
              </w:rPr>
              <w:t>Кладбища смешанного и традиционного захоронения площадью от 20 до 40 га. - санитарно-защитная зона 500 м;</w:t>
            </w:r>
          </w:p>
          <w:p w14:paraId="34C4A418" w14:textId="77777777" w:rsidR="00255D2E" w:rsidRPr="00A65A80" w:rsidRDefault="00255D2E" w:rsidP="00A65A80">
            <w:pPr>
              <w:rPr>
                <w:sz w:val="24"/>
                <w:szCs w:val="24"/>
              </w:rPr>
            </w:pPr>
            <w:r w:rsidRPr="00A65A80">
              <w:rPr>
                <w:sz w:val="24"/>
                <w:szCs w:val="24"/>
              </w:rPr>
              <w:t>Кладбища смешанного и традиционного захоронения площадью от 10 до 20 га - санитарно-защитная зона 300 м</w:t>
            </w:r>
          </w:p>
          <w:p w14:paraId="76D803A2" w14:textId="77777777" w:rsidR="00255D2E" w:rsidRPr="00A65A80" w:rsidRDefault="00255D2E" w:rsidP="00A65A80">
            <w:pPr>
              <w:rPr>
                <w:sz w:val="24"/>
                <w:szCs w:val="24"/>
              </w:rPr>
            </w:pPr>
            <w:r w:rsidRPr="00A65A80">
              <w:rPr>
                <w:sz w:val="24"/>
                <w:szCs w:val="24"/>
              </w:rPr>
              <w:t>Кладбища смешанного и традиционного захоронения площадью 10 и менее га- санитарно-защитная зона 100 м;</w:t>
            </w:r>
          </w:p>
          <w:p w14:paraId="7E7ACCF1" w14:textId="77777777" w:rsidR="00255D2E" w:rsidRPr="00A65A80" w:rsidRDefault="00255D2E" w:rsidP="00A65A80">
            <w:pPr>
              <w:rPr>
                <w:sz w:val="24"/>
                <w:szCs w:val="24"/>
              </w:rPr>
            </w:pPr>
            <w:r w:rsidRPr="00A65A80">
              <w:rPr>
                <w:sz w:val="24"/>
                <w:szCs w:val="24"/>
              </w:rPr>
              <w:t>Закрытые кладбища и мемориальные комплексы, кладбища с погребением после кремации, колумбарии, сельские кладбища – санитарно-защитная зона 50 м;</w:t>
            </w:r>
          </w:p>
          <w:p w14:paraId="3010A390" w14:textId="77777777" w:rsidR="00255D2E" w:rsidRPr="00A65A80" w:rsidRDefault="00255D2E" w:rsidP="00A65A80">
            <w:pPr>
              <w:rPr>
                <w:sz w:val="24"/>
                <w:szCs w:val="24"/>
              </w:rPr>
            </w:pPr>
            <w:r w:rsidRPr="00A65A80">
              <w:rPr>
                <w:sz w:val="24"/>
                <w:szCs w:val="24"/>
              </w:rPr>
              <w:t>Примечание</w:t>
            </w:r>
          </w:p>
          <w:p w14:paraId="095F895B" w14:textId="77777777" w:rsidR="00255D2E" w:rsidRPr="00A65A80" w:rsidRDefault="00255D2E" w:rsidP="00A65A80">
            <w:pPr>
              <w:rPr>
                <w:sz w:val="24"/>
                <w:szCs w:val="24"/>
              </w:rPr>
            </w:pPr>
            <w:r w:rsidRPr="00A65A80">
              <w:rPr>
                <w:sz w:val="24"/>
                <w:szCs w:val="24"/>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w:t>
            </w:r>
            <w:r w:rsidRPr="00A65A80">
              <w:rPr>
                <w:sz w:val="24"/>
                <w:szCs w:val="24"/>
              </w:rPr>
              <w:lastRenderedPageBreak/>
              <w:t>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0A12AEED" w14:textId="79E88E0E" w:rsidR="00255D2E" w:rsidRPr="00A65A80" w:rsidRDefault="00255D2E" w:rsidP="00A65A80">
            <w:pPr>
              <w:rPr>
                <w:sz w:val="24"/>
                <w:szCs w:val="24"/>
              </w:rPr>
            </w:pPr>
            <w:r w:rsidRPr="00A65A80">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3A5045A3" w14:textId="038267B2" w:rsidR="00255D2E" w:rsidRDefault="00255D2E" w:rsidP="001C477C"/>
    <w:p w14:paraId="348C5E0D" w14:textId="3425AFE9" w:rsidR="001C477C" w:rsidRPr="001C477C" w:rsidRDefault="001C477C" w:rsidP="001C477C">
      <w:bookmarkStart w:id="96" w:name="_Toc50646394"/>
      <w:r w:rsidRPr="001C477C">
        <w:t xml:space="preserve">Статья </w:t>
      </w:r>
      <w:r w:rsidR="00B8681A">
        <w:t>60</w:t>
      </w:r>
      <w:r w:rsidRPr="001C477C">
        <w:t>. Зона складирования и захоронения отходов (СН3)</w:t>
      </w:r>
      <w:bookmarkEnd w:id="96"/>
    </w:p>
    <w:p w14:paraId="0800D86A" w14:textId="77777777" w:rsidR="001C477C" w:rsidRPr="001C477C" w:rsidRDefault="001C477C" w:rsidP="001C477C"/>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1C477C" w:rsidRPr="00A65A80" w14:paraId="1B6CAA7C" w14:textId="77777777" w:rsidTr="003E0374">
        <w:tc>
          <w:tcPr>
            <w:tcW w:w="2411" w:type="dxa"/>
            <w:vMerge w:val="restart"/>
            <w:tcBorders>
              <w:right w:val="single" w:sz="4" w:space="0" w:color="auto"/>
            </w:tcBorders>
          </w:tcPr>
          <w:p w14:paraId="237B1D1F" w14:textId="77777777" w:rsidR="001C477C" w:rsidRPr="00A65A80" w:rsidRDefault="001C477C" w:rsidP="00A65A80">
            <w:pPr>
              <w:rPr>
                <w:sz w:val="24"/>
                <w:szCs w:val="24"/>
              </w:rPr>
            </w:pPr>
            <w:bookmarkStart w:id="97" w:name="_Hlk72167572"/>
            <w:r w:rsidRPr="00A65A80">
              <w:rPr>
                <w:sz w:val="24"/>
                <w:szCs w:val="24"/>
              </w:rPr>
              <w:t>Виды разрешенного использования</w:t>
            </w:r>
          </w:p>
        </w:tc>
        <w:tc>
          <w:tcPr>
            <w:tcW w:w="850" w:type="dxa"/>
            <w:vMerge w:val="restart"/>
            <w:tcBorders>
              <w:right w:val="single" w:sz="4" w:space="0" w:color="auto"/>
            </w:tcBorders>
          </w:tcPr>
          <w:p w14:paraId="4518F418" w14:textId="77777777" w:rsidR="001C477C" w:rsidRPr="00A65A80" w:rsidRDefault="001C477C" w:rsidP="00A65A80">
            <w:pPr>
              <w:rPr>
                <w:sz w:val="24"/>
                <w:szCs w:val="24"/>
              </w:rPr>
            </w:pPr>
            <w:r w:rsidRPr="00A65A80">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95921A5"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A65A80" w14:paraId="69143084" w14:textId="77777777" w:rsidTr="003E0374">
        <w:tc>
          <w:tcPr>
            <w:tcW w:w="2411" w:type="dxa"/>
            <w:vMerge/>
            <w:tcBorders>
              <w:right w:val="single" w:sz="4" w:space="0" w:color="auto"/>
            </w:tcBorders>
          </w:tcPr>
          <w:p w14:paraId="32D50DF8" w14:textId="77777777" w:rsidR="001C477C" w:rsidRPr="00A65A80" w:rsidRDefault="001C477C" w:rsidP="00A65A80">
            <w:pPr>
              <w:rPr>
                <w:sz w:val="24"/>
                <w:szCs w:val="24"/>
              </w:rPr>
            </w:pPr>
          </w:p>
        </w:tc>
        <w:tc>
          <w:tcPr>
            <w:tcW w:w="850" w:type="dxa"/>
            <w:vMerge/>
            <w:tcBorders>
              <w:right w:val="single" w:sz="4" w:space="0" w:color="auto"/>
            </w:tcBorders>
          </w:tcPr>
          <w:p w14:paraId="3285C267" w14:textId="77777777" w:rsidR="001C477C" w:rsidRPr="00A65A80" w:rsidRDefault="001C477C" w:rsidP="00A65A80">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07FC50E"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50B7898B" w14:textId="77777777" w:rsidR="001C477C" w:rsidRPr="00A65A80" w:rsidRDefault="001C477C" w:rsidP="00A65A80">
            <w:pPr>
              <w:rPr>
                <w:sz w:val="24"/>
                <w:szCs w:val="24"/>
              </w:rPr>
            </w:pPr>
            <w:r w:rsidRPr="00A65A8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2C248312" w14:textId="77777777" w:rsidR="001C477C" w:rsidRPr="00A65A80" w:rsidRDefault="001C477C" w:rsidP="00A65A80">
            <w:pPr>
              <w:rPr>
                <w:sz w:val="24"/>
                <w:szCs w:val="24"/>
              </w:rPr>
            </w:pPr>
            <w:r w:rsidRPr="00A65A80">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0FC520C2" w14:textId="77777777" w:rsidR="001C477C" w:rsidRPr="00A65A80" w:rsidRDefault="001C477C" w:rsidP="00A65A80">
            <w:pPr>
              <w:rPr>
                <w:sz w:val="24"/>
                <w:szCs w:val="24"/>
              </w:rPr>
            </w:pPr>
            <w:r w:rsidRPr="00A65A8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18867670" w14:textId="77777777" w:rsidR="001C477C" w:rsidRPr="00A65A80" w:rsidRDefault="001C477C" w:rsidP="00A65A80">
            <w:pPr>
              <w:rPr>
                <w:sz w:val="24"/>
                <w:szCs w:val="24"/>
              </w:rPr>
            </w:pPr>
            <w:r w:rsidRPr="00A65A80">
              <w:rPr>
                <w:sz w:val="24"/>
                <w:szCs w:val="24"/>
              </w:rPr>
              <w:t>иные предельные параметры разрешенного строительства, реконструкции объектов капитального строительства</w:t>
            </w:r>
          </w:p>
          <w:p w14:paraId="797A76DC" w14:textId="77777777" w:rsidR="001C477C" w:rsidRPr="00A65A80" w:rsidRDefault="001C477C" w:rsidP="00A65A80">
            <w:pPr>
              <w:rPr>
                <w:sz w:val="24"/>
                <w:szCs w:val="24"/>
              </w:rPr>
            </w:pPr>
          </w:p>
          <w:p w14:paraId="6A2EBD65" w14:textId="77777777" w:rsidR="001C477C" w:rsidRPr="00A65A80" w:rsidRDefault="001C477C" w:rsidP="00A65A80">
            <w:pPr>
              <w:rPr>
                <w:sz w:val="24"/>
                <w:szCs w:val="24"/>
              </w:rPr>
            </w:pPr>
          </w:p>
          <w:p w14:paraId="1E24C60D" w14:textId="77777777" w:rsidR="001C477C" w:rsidRPr="00A65A80" w:rsidRDefault="001C477C" w:rsidP="00A65A80">
            <w:pPr>
              <w:rPr>
                <w:sz w:val="24"/>
                <w:szCs w:val="24"/>
              </w:rPr>
            </w:pPr>
          </w:p>
          <w:p w14:paraId="03CEABF4" w14:textId="77777777" w:rsidR="001C477C" w:rsidRPr="00A65A80" w:rsidRDefault="001C477C" w:rsidP="00A65A80">
            <w:pPr>
              <w:rPr>
                <w:sz w:val="24"/>
                <w:szCs w:val="24"/>
              </w:rPr>
            </w:pPr>
          </w:p>
          <w:p w14:paraId="2AA77134" w14:textId="77777777" w:rsidR="001C477C" w:rsidRPr="00A65A80" w:rsidRDefault="001C477C" w:rsidP="00A65A80">
            <w:pPr>
              <w:rPr>
                <w:sz w:val="24"/>
                <w:szCs w:val="24"/>
              </w:rPr>
            </w:pPr>
          </w:p>
          <w:p w14:paraId="74AEAF41" w14:textId="77777777" w:rsidR="001C477C" w:rsidRPr="00A65A80" w:rsidRDefault="001C477C" w:rsidP="00A65A80">
            <w:pPr>
              <w:rPr>
                <w:sz w:val="24"/>
                <w:szCs w:val="24"/>
              </w:rPr>
            </w:pPr>
          </w:p>
          <w:p w14:paraId="6C8648DF" w14:textId="77777777" w:rsidR="001C477C" w:rsidRPr="00A65A80" w:rsidRDefault="001C477C" w:rsidP="00A65A80">
            <w:pPr>
              <w:rPr>
                <w:sz w:val="24"/>
                <w:szCs w:val="24"/>
              </w:rPr>
            </w:pPr>
          </w:p>
          <w:p w14:paraId="76A68161" w14:textId="77777777" w:rsidR="001C477C" w:rsidRPr="00A65A80" w:rsidRDefault="001C477C" w:rsidP="00A65A80">
            <w:pPr>
              <w:rPr>
                <w:sz w:val="24"/>
                <w:szCs w:val="24"/>
              </w:rPr>
            </w:pPr>
          </w:p>
          <w:p w14:paraId="6CBE5581" w14:textId="77777777" w:rsidR="001C477C" w:rsidRPr="00A65A80" w:rsidRDefault="001C477C" w:rsidP="00A65A80">
            <w:pPr>
              <w:rPr>
                <w:sz w:val="24"/>
                <w:szCs w:val="24"/>
              </w:rPr>
            </w:pPr>
          </w:p>
          <w:p w14:paraId="5CE32C06" w14:textId="77777777" w:rsidR="001C477C" w:rsidRPr="00A65A80" w:rsidRDefault="001C477C" w:rsidP="00A65A80">
            <w:pPr>
              <w:rPr>
                <w:sz w:val="24"/>
                <w:szCs w:val="24"/>
              </w:rPr>
            </w:pPr>
          </w:p>
          <w:p w14:paraId="121CCD41" w14:textId="77777777" w:rsidR="001C477C" w:rsidRPr="00A65A80" w:rsidRDefault="001C477C" w:rsidP="00A65A80">
            <w:pPr>
              <w:rPr>
                <w:sz w:val="24"/>
                <w:szCs w:val="24"/>
              </w:rPr>
            </w:pPr>
          </w:p>
          <w:p w14:paraId="75FAFFBE" w14:textId="77777777" w:rsidR="001C477C" w:rsidRPr="00A65A80" w:rsidRDefault="001C477C" w:rsidP="00A65A80">
            <w:pPr>
              <w:rPr>
                <w:sz w:val="24"/>
                <w:szCs w:val="24"/>
              </w:rPr>
            </w:pPr>
          </w:p>
          <w:p w14:paraId="393200A7" w14:textId="77777777" w:rsidR="001C477C" w:rsidRPr="00A65A80" w:rsidRDefault="001C477C" w:rsidP="00A65A80">
            <w:pPr>
              <w:rPr>
                <w:sz w:val="24"/>
                <w:szCs w:val="24"/>
              </w:rPr>
            </w:pPr>
          </w:p>
          <w:p w14:paraId="4E4FDE69" w14:textId="77777777" w:rsidR="001C477C" w:rsidRPr="00A65A80" w:rsidRDefault="001C477C" w:rsidP="00A65A80">
            <w:pPr>
              <w:rPr>
                <w:sz w:val="24"/>
                <w:szCs w:val="24"/>
              </w:rPr>
            </w:pPr>
          </w:p>
        </w:tc>
      </w:tr>
      <w:tr w:rsidR="001C477C" w:rsidRPr="00A65A80" w14:paraId="0BEF6877" w14:textId="77777777" w:rsidTr="003E0374">
        <w:tc>
          <w:tcPr>
            <w:tcW w:w="15593" w:type="dxa"/>
            <w:gridSpan w:val="7"/>
            <w:shd w:val="clear" w:color="auto" w:fill="auto"/>
          </w:tcPr>
          <w:p w14:paraId="46963801" w14:textId="77777777" w:rsidR="001C477C" w:rsidRPr="00A65A80" w:rsidRDefault="001C477C" w:rsidP="00A65A80">
            <w:pPr>
              <w:rPr>
                <w:sz w:val="24"/>
                <w:szCs w:val="24"/>
              </w:rPr>
            </w:pPr>
            <w:r w:rsidRPr="00A65A80">
              <w:rPr>
                <w:sz w:val="24"/>
                <w:szCs w:val="24"/>
              </w:rPr>
              <w:t>Основные виды разрешенного использования земельных участков и объектов капитального строительства</w:t>
            </w:r>
          </w:p>
        </w:tc>
      </w:tr>
      <w:tr w:rsidR="001C477C" w:rsidRPr="00A65A80" w14:paraId="4D20900C" w14:textId="77777777" w:rsidTr="003E0374">
        <w:tc>
          <w:tcPr>
            <w:tcW w:w="2411" w:type="dxa"/>
          </w:tcPr>
          <w:p w14:paraId="7A87587F" w14:textId="77777777" w:rsidR="001C477C" w:rsidRPr="00A65A80" w:rsidRDefault="001C477C" w:rsidP="00A65A80">
            <w:pPr>
              <w:rPr>
                <w:sz w:val="24"/>
                <w:szCs w:val="24"/>
              </w:rPr>
            </w:pPr>
            <w:r w:rsidRPr="00A65A80">
              <w:rPr>
                <w:sz w:val="24"/>
                <w:szCs w:val="24"/>
              </w:rPr>
              <w:lastRenderedPageBreak/>
              <w:t>Коммунальное обслуживание</w:t>
            </w:r>
          </w:p>
        </w:tc>
        <w:tc>
          <w:tcPr>
            <w:tcW w:w="850" w:type="dxa"/>
          </w:tcPr>
          <w:p w14:paraId="355AF3FA" w14:textId="77777777" w:rsidR="001C477C" w:rsidRPr="00A65A80" w:rsidRDefault="001C477C" w:rsidP="00A65A80">
            <w:pPr>
              <w:rPr>
                <w:sz w:val="24"/>
                <w:szCs w:val="24"/>
              </w:rPr>
            </w:pPr>
            <w:r w:rsidRPr="00A65A80">
              <w:rPr>
                <w:sz w:val="24"/>
                <w:szCs w:val="24"/>
              </w:rPr>
              <w:t>3.1</w:t>
            </w:r>
          </w:p>
        </w:tc>
        <w:tc>
          <w:tcPr>
            <w:tcW w:w="2977" w:type="dxa"/>
            <w:vAlign w:val="center"/>
          </w:tcPr>
          <w:p w14:paraId="7D4E90C3"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4A148BF7" w14:textId="77777777" w:rsidR="001C477C" w:rsidRPr="00A65A80" w:rsidRDefault="001C477C" w:rsidP="00A65A80">
            <w:pPr>
              <w:rPr>
                <w:sz w:val="24"/>
                <w:szCs w:val="24"/>
              </w:rPr>
            </w:pPr>
            <w:r w:rsidRPr="00A65A80">
              <w:rPr>
                <w:sz w:val="24"/>
                <w:szCs w:val="24"/>
              </w:rPr>
              <w:t>Минимальная площадь земельного участка – 0,01 га.</w:t>
            </w:r>
          </w:p>
          <w:p w14:paraId="114A57C7"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84" w:type="dxa"/>
            <w:vAlign w:val="center"/>
          </w:tcPr>
          <w:p w14:paraId="6C1626FC" w14:textId="77777777" w:rsidR="001C477C" w:rsidRPr="00A65A80" w:rsidRDefault="001C477C" w:rsidP="00A65A80">
            <w:pPr>
              <w:rPr>
                <w:sz w:val="24"/>
                <w:szCs w:val="24"/>
              </w:rPr>
            </w:pPr>
            <w:r w:rsidRPr="00A65A80">
              <w:rPr>
                <w:sz w:val="24"/>
                <w:szCs w:val="24"/>
              </w:rPr>
              <w:t>5 м</w:t>
            </w:r>
          </w:p>
        </w:tc>
        <w:tc>
          <w:tcPr>
            <w:tcW w:w="1985" w:type="dxa"/>
            <w:vAlign w:val="center"/>
          </w:tcPr>
          <w:p w14:paraId="28E28C82" w14:textId="77777777" w:rsidR="001C477C" w:rsidRPr="00A65A80" w:rsidRDefault="001C477C" w:rsidP="00A65A80">
            <w:pPr>
              <w:rPr>
                <w:sz w:val="24"/>
                <w:szCs w:val="24"/>
              </w:rPr>
            </w:pPr>
            <w:r w:rsidRPr="00A65A80">
              <w:rPr>
                <w:sz w:val="24"/>
                <w:szCs w:val="24"/>
              </w:rPr>
              <w:t>3 этажа</w:t>
            </w:r>
          </w:p>
        </w:tc>
        <w:tc>
          <w:tcPr>
            <w:tcW w:w="1984" w:type="dxa"/>
            <w:vAlign w:val="center"/>
          </w:tcPr>
          <w:p w14:paraId="16350D8D" w14:textId="77777777" w:rsidR="001C477C" w:rsidRPr="00A65A80" w:rsidRDefault="001C477C" w:rsidP="00A65A80">
            <w:pPr>
              <w:rPr>
                <w:sz w:val="24"/>
                <w:szCs w:val="24"/>
              </w:rPr>
            </w:pPr>
            <w:r w:rsidRPr="00A65A80">
              <w:rPr>
                <w:sz w:val="24"/>
                <w:szCs w:val="24"/>
              </w:rPr>
              <w:t>60%</w:t>
            </w:r>
          </w:p>
        </w:tc>
        <w:tc>
          <w:tcPr>
            <w:tcW w:w="3402" w:type="dxa"/>
            <w:vAlign w:val="center"/>
          </w:tcPr>
          <w:p w14:paraId="0C55A827" w14:textId="77777777" w:rsidR="001C477C" w:rsidRPr="00A65A80" w:rsidRDefault="001C477C" w:rsidP="00A65A80">
            <w:pPr>
              <w:rPr>
                <w:sz w:val="24"/>
                <w:szCs w:val="24"/>
              </w:rPr>
            </w:pPr>
            <w:r w:rsidRPr="00A65A80">
              <w:rPr>
                <w:sz w:val="24"/>
                <w:szCs w:val="24"/>
              </w:rPr>
              <w:t>не установлены</w:t>
            </w:r>
          </w:p>
        </w:tc>
      </w:tr>
      <w:tr w:rsidR="001C477C" w:rsidRPr="00A65A80" w14:paraId="4C18CC26" w14:textId="77777777" w:rsidTr="003E0374">
        <w:tc>
          <w:tcPr>
            <w:tcW w:w="15593" w:type="dxa"/>
            <w:gridSpan w:val="7"/>
          </w:tcPr>
          <w:p w14:paraId="7542F8D1" w14:textId="77777777" w:rsidR="001C477C" w:rsidRPr="00A65A80" w:rsidRDefault="001C477C" w:rsidP="00A65A80">
            <w:pPr>
              <w:rPr>
                <w:sz w:val="24"/>
                <w:szCs w:val="24"/>
              </w:rPr>
            </w:pPr>
            <w:r w:rsidRPr="00A65A80">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25506FAD" w14:textId="77777777" w:rsidR="001C477C" w:rsidRPr="00A65A80" w:rsidRDefault="001C477C" w:rsidP="00A65A80">
            <w:pPr>
              <w:rPr>
                <w:sz w:val="24"/>
                <w:szCs w:val="24"/>
              </w:rPr>
            </w:pPr>
            <w:r w:rsidRPr="00A65A80">
              <w:rPr>
                <w:sz w:val="24"/>
                <w:szCs w:val="24"/>
              </w:rPr>
              <w:t>•</w:t>
            </w:r>
            <w:r w:rsidRPr="00A65A80">
              <w:rPr>
                <w:sz w:val="24"/>
                <w:szCs w:val="24"/>
              </w:rPr>
              <w:tab/>
              <w:t>поставки воды, тепла, электричества, газа, предоставления услуг связи;</w:t>
            </w:r>
          </w:p>
          <w:p w14:paraId="19D8FC2B" w14:textId="77777777" w:rsidR="001C477C" w:rsidRPr="00A65A80" w:rsidRDefault="001C477C" w:rsidP="00A65A80">
            <w:pPr>
              <w:rPr>
                <w:sz w:val="24"/>
                <w:szCs w:val="24"/>
              </w:rPr>
            </w:pPr>
            <w:r w:rsidRPr="00A65A80">
              <w:rPr>
                <w:sz w:val="24"/>
                <w:szCs w:val="24"/>
              </w:rPr>
              <w:t>•</w:t>
            </w:r>
            <w:r w:rsidRPr="00A65A80">
              <w:rPr>
                <w:sz w:val="24"/>
                <w:szCs w:val="24"/>
              </w:rPr>
              <w:tab/>
              <w:t>отвода канализационных стоков;</w:t>
            </w:r>
          </w:p>
          <w:p w14:paraId="344EB991" w14:textId="77777777" w:rsidR="001C477C" w:rsidRPr="00A65A80" w:rsidRDefault="001C477C" w:rsidP="00A65A80">
            <w:pPr>
              <w:rPr>
                <w:sz w:val="24"/>
                <w:szCs w:val="24"/>
              </w:rPr>
            </w:pPr>
            <w:r w:rsidRPr="00A65A80">
              <w:rPr>
                <w:sz w:val="24"/>
                <w:szCs w:val="24"/>
              </w:rPr>
              <w:t>•</w:t>
            </w:r>
            <w:r w:rsidRPr="00A65A80">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4B31AF24" w14:textId="77777777" w:rsidR="001C477C" w:rsidRPr="00A65A80" w:rsidRDefault="001C477C" w:rsidP="00A65A80">
            <w:pPr>
              <w:rPr>
                <w:sz w:val="24"/>
                <w:szCs w:val="24"/>
              </w:rPr>
            </w:pPr>
            <w:r w:rsidRPr="00A65A80">
              <w:rPr>
                <w:sz w:val="24"/>
                <w:szCs w:val="24"/>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1C477C" w:rsidRPr="00A65A80" w14:paraId="611BCA97" w14:textId="77777777" w:rsidTr="003E0374">
        <w:tc>
          <w:tcPr>
            <w:tcW w:w="2411" w:type="dxa"/>
          </w:tcPr>
          <w:p w14:paraId="6E5CA000" w14:textId="77777777" w:rsidR="001C477C" w:rsidRPr="00A65A80" w:rsidRDefault="001C477C" w:rsidP="00A65A80">
            <w:pPr>
              <w:rPr>
                <w:sz w:val="24"/>
                <w:szCs w:val="24"/>
              </w:rPr>
            </w:pPr>
            <w:r w:rsidRPr="00A65A80">
              <w:rPr>
                <w:sz w:val="24"/>
                <w:szCs w:val="24"/>
              </w:rPr>
              <w:t xml:space="preserve">Специальная деятельность </w:t>
            </w:r>
          </w:p>
        </w:tc>
        <w:tc>
          <w:tcPr>
            <w:tcW w:w="850" w:type="dxa"/>
          </w:tcPr>
          <w:p w14:paraId="727303CD" w14:textId="77777777" w:rsidR="001C477C" w:rsidRPr="00A65A80" w:rsidRDefault="001C477C" w:rsidP="00A65A80">
            <w:pPr>
              <w:rPr>
                <w:sz w:val="24"/>
                <w:szCs w:val="24"/>
              </w:rPr>
            </w:pPr>
            <w:r w:rsidRPr="00A65A80">
              <w:rPr>
                <w:sz w:val="24"/>
                <w:szCs w:val="24"/>
              </w:rPr>
              <w:t>12.2.</w:t>
            </w:r>
          </w:p>
        </w:tc>
        <w:tc>
          <w:tcPr>
            <w:tcW w:w="2977" w:type="dxa"/>
          </w:tcPr>
          <w:p w14:paraId="4165CD94"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 не подлежат установлению.</w:t>
            </w:r>
          </w:p>
          <w:p w14:paraId="798C7536" w14:textId="77777777" w:rsidR="001C477C" w:rsidRPr="00A65A80" w:rsidRDefault="001C477C" w:rsidP="00A65A80">
            <w:pPr>
              <w:rPr>
                <w:sz w:val="24"/>
                <w:szCs w:val="24"/>
              </w:rPr>
            </w:pPr>
          </w:p>
        </w:tc>
        <w:tc>
          <w:tcPr>
            <w:tcW w:w="1984" w:type="dxa"/>
            <w:tcMar>
              <w:left w:w="57" w:type="dxa"/>
              <w:right w:w="57" w:type="dxa"/>
            </w:tcMar>
            <w:vAlign w:val="center"/>
          </w:tcPr>
          <w:p w14:paraId="1C799FA4" w14:textId="77777777" w:rsidR="001C477C" w:rsidRPr="00A65A80" w:rsidRDefault="001C477C" w:rsidP="00A65A80">
            <w:pPr>
              <w:rPr>
                <w:sz w:val="24"/>
                <w:szCs w:val="24"/>
              </w:rPr>
            </w:pPr>
            <w:r w:rsidRPr="00A65A80">
              <w:rPr>
                <w:sz w:val="24"/>
                <w:szCs w:val="24"/>
              </w:rPr>
              <w:t>Не подлежат установлению</w:t>
            </w:r>
          </w:p>
        </w:tc>
        <w:tc>
          <w:tcPr>
            <w:tcW w:w="1985" w:type="dxa"/>
            <w:tcMar>
              <w:left w:w="57" w:type="dxa"/>
              <w:right w:w="57" w:type="dxa"/>
            </w:tcMar>
            <w:vAlign w:val="center"/>
          </w:tcPr>
          <w:p w14:paraId="00EE1659" w14:textId="77777777" w:rsidR="001C477C" w:rsidRPr="00A65A80" w:rsidRDefault="001C477C" w:rsidP="00A65A80">
            <w:pPr>
              <w:rPr>
                <w:sz w:val="24"/>
                <w:szCs w:val="24"/>
              </w:rPr>
            </w:pPr>
            <w:r w:rsidRPr="00A65A80">
              <w:rPr>
                <w:sz w:val="24"/>
                <w:szCs w:val="24"/>
              </w:rPr>
              <w:t>Не подлежат установлению</w:t>
            </w:r>
          </w:p>
        </w:tc>
        <w:tc>
          <w:tcPr>
            <w:tcW w:w="1984" w:type="dxa"/>
            <w:vAlign w:val="center"/>
          </w:tcPr>
          <w:p w14:paraId="48DBF78C" w14:textId="77777777" w:rsidR="001C477C" w:rsidRPr="00A65A80" w:rsidRDefault="001C477C" w:rsidP="00A65A80">
            <w:pPr>
              <w:rPr>
                <w:sz w:val="24"/>
                <w:szCs w:val="24"/>
              </w:rPr>
            </w:pPr>
            <w:r w:rsidRPr="00A65A80">
              <w:rPr>
                <w:sz w:val="24"/>
                <w:szCs w:val="24"/>
              </w:rPr>
              <w:t>Не подлежит установлению</w:t>
            </w:r>
          </w:p>
        </w:tc>
        <w:tc>
          <w:tcPr>
            <w:tcW w:w="3402" w:type="dxa"/>
            <w:vAlign w:val="center"/>
          </w:tcPr>
          <w:p w14:paraId="39B49DF0" w14:textId="77777777" w:rsidR="001C477C" w:rsidRPr="00A65A80" w:rsidRDefault="001C477C" w:rsidP="00A65A80">
            <w:pPr>
              <w:rPr>
                <w:sz w:val="24"/>
                <w:szCs w:val="24"/>
              </w:rPr>
            </w:pPr>
            <w:r w:rsidRPr="00A65A80">
              <w:rPr>
                <w:sz w:val="24"/>
                <w:szCs w:val="24"/>
              </w:rPr>
              <w:t>не установлены</w:t>
            </w:r>
          </w:p>
        </w:tc>
      </w:tr>
      <w:tr w:rsidR="001C477C" w:rsidRPr="00A65A80" w14:paraId="3639B1E5" w14:textId="77777777" w:rsidTr="003E0374">
        <w:tc>
          <w:tcPr>
            <w:tcW w:w="15593" w:type="dxa"/>
            <w:gridSpan w:val="7"/>
            <w:shd w:val="clear" w:color="auto" w:fill="auto"/>
          </w:tcPr>
          <w:p w14:paraId="0237EADC" w14:textId="77777777" w:rsidR="001C477C" w:rsidRPr="00A65A80" w:rsidRDefault="001C477C" w:rsidP="00A65A80">
            <w:pPr>
              <w:rPr>
                <w:sz w:val="24"/>
                <w:szCs w:val="24"/>
              </w:rPr>
            </w:pPr>
            <w:r w:rsidRPr="00A65A80">
              <w:rPr>
                <w:sz w:val="24"/>
                <w:szCs w:val="24"/>
              </w:rPr>
              <w:t>Размещение производства и потребления (контейнерные площадки).</w:t>
            </w:r>
          </w:p>
        </w:tc>
      </w:tr>
      <w:tr w:rsidR="001C477C" w:rsidRPr="00A65A80" w14:paraId="33BCE867" w14:textId="77777777" w:rsidTr="003E0374">
        <w:tc>
          <w:tcPr>
            <w:tcW w:w="15593" w:type="dxa"/>
            <w:gridSpan w:val="7"/>
            <w:shd w:val="clear" w:color="auto" w:fill="auto"/>
          </w:tcPr>
          <w:p w14:paraId="5E6A6BF8" w14:textId="77777777" w:rsidR="001C477C" w:rsidRPr="00A65A80" w:rsidRDefault="001C477C" w:rsidP="00A65A80">
            <w:pPr>
              <w:rPr>
                <w:sz w:val="24"/>
                <w:szCs w:val="24"/>
              </w:rPr>
            </w:pPr>
            <w:r w:rsidRPr="00A65A80">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A65A80" w14:paraId="1EF69BAE" w14:textId="77777777" w:rsidTr="003E0374">
        <w:tc>
          <w:tcPr>
            <w:tcW w:w="2411" w:type="dxa"/>
          </w:tcPr>
          <w:p w14:paraId="712C930D" w14:textId="77777777" w:rsidR="001C477C" w:rsidRPr="00A65A80" w:rsidRDefault="001C477C" w:rsidP="00A65A80">
            <w:pPr>
              <w:rPr>
                <w:sz w:val="24"/>
                <w:szCs w:val="24"/>
              </w:rPr>
            </w:pPr>
            <w:r w:rsidRPr="00A65A80">
              <w:rPr>
                <w:sz w:val="24"/>
                <w:szCs w:val="24"/>
              </w:rPr>
              <w:t xml:space="preserve">Предоставление коммунальных услуг </w:t>
            </w:r>
          </w:p>
        </w:tc>
        <w:tc>
          <w:tcPr>
            <w:tcW w:w="850" w:type="dxa"/>
          </w:tcPr>
          <w:p w14:paraId="56125F8B" w14:textId="77777777" w:rsidR="001C477C" w:rsidRPr="00A65A80" w:rsidRDefault="001C477C" w:rsidP="00A65A80">
            <w:pPr>
              <w:rPr>
                <w:sz w:val="24"/>
                <w:szCs w:val="24"/>
              </w:rPr>
            </w:pPr>
            <w:r w:rsidRPr="00A65A80">
              <w:rPr>
                <w:sz w:val="24"/>
                <w:szCs w:val="24"/>
              </w:rPr>
              <w:t>3.1.1.</w:t>
            </w:r>
          </w:p>
        </w:tc>
        <w:tc>
          <w:tcPr>
            <w:tcW w:w="2977" w:type="dxa"/>
            <w:vAlign w:val="center"/>
          </w:tcPr>
          <w:p w14:paraId="19E84139" w14:textId="77777777" w:rsidR="001C477C" w:rsidRPr="00A65A80" w:rsidRDefault="001C477C" w:rsidP="00A65A80">
            <w:pPr>
              <w:rPr>
                <w:sz w:val="24"/>
                <w:szCs w:val="24"/>
              </w:rPr>
            </w:pPr>
            <w:r w:rsidRPr="00A65A80">
              <w:rPr>
                <w:sz w:val="24"/>
                <w:szCs w:val="24"/>
              </w:rPr>
              <w:t xml:space="preserve">Определяются по основному виду использования земельных участков и объектов </w:t>
            </w:r>
            <w:r w:rsidRPr="00A65A80">
              <w:rPr>
                <w:sz w:val="24"/>
                <w:szCs w:val="24"/>
              </w:rPr>
              <w:lastRenderedPageBreak/>
              <w:t>капитального строительства</w:t>
            </w:r>
          </w:p>
        </w:tc>
        <w:tc>
          <w:tcPr>
            <w:tcW w:w="1984" w:type="dxa"/>
            <w:vAlign w:val="center"/>
          </w:tcPr>
          <w:p w14:paraId="7E1AE67E" w14:textId="77777777" w:rsidR="001C477C" w:rsidRPr="00A65A80" w:rsidRDefault="001C477C" w:rsidP="00A65A80">
            <w:pPr>
              <w:rPr>
                <w:sz w:val="24"/>
                <w:szCs w:val="24"/>
              </w:rPr>
            </w:pPr>
            <w:r w:rsidRPr="00A65A80">
              <w:rPr>
                <w:sz w:val="24"/>
                <w:szCs w:val="24"/>
              </w:rPr>
              <w:lastRenderedPageBreak/>
              <w:t xml:space="preserve">Определяются по основному виду использования </w:t>
            </w:r>
            <w:r w:rsidRPr="00A65A80">
              <w:rPr>
                <w:sz w:val="24"/>
                <w:szCs w:val="24"/>
              </w:rPr>
              <w:lastRenderedPageBreak/>
              <w:t>земельных участков и объектов капитального строительства</w:t>
            </w:r>
          </w:p>
        </w:tc>
        <w:tc>
          <w:tcPr>
            <w:tcW w:w="1985" w:type="dxa"/>
            <w:vAlign w:val="center"/>
          </w:tcPr>
          <w:p w14:paraId="69097837" w14:textId="77777777" w:rsidR="001C477C" w:rsidRPr="00A65A80" w:rsidRDefault="001C477C" w:rsidP="00A65A80">
            <w:pPr>
              <w:rPr>
                <w:sz w:val="24"/>
                <w:szCs w:val="24"/>
              </w:rPr>
            </w:pPr>
            <w:r w:rsidRPr="00A65A80">
              <w:rPr>
                <w:sz w:val="24"/>
                <w:szCs w:val="24"/>
              </w:rPr>
              <w:lastRenderedPageBreak/>
              <w:t>1 этаж</w:t>
            </w:r>
          </w:p>
        </w:tc>
        <w:tc>
          <w:tcPr>
            <w:tcW w:w="1984" w:type="dxa"/>
            <w:vAlign w:val="center"/>
          </w:tcPr>
          <w:p w14:paraId="2B55CD58" w14:textId="77777777" w:rsidR="001C477C" w:rsidRPr="00A65A80" w:rsidRDefault="001C477C" w:rsidP="00A65A80">
            <w:pPr>
              <w:rPr>
                <w:sz w:val="24"/>
                <w:szCs w:val="24"/>
              </w:rPr>
            </w:pPr>
            <w:r w:rsidRPr="00A65A80">
              <w:rPr>
                <w:sz w:val="24"/>
                <w:szCs w:val="24"/>
              </w:rPr>
              <w:t xml:space="preserve">Определяется по основному виду использования земельных </w:t>
            </w:r>
            <w:r w:rsidRPr="00A65A80">
              <w:rPr>
                <w:sz w:val="24"/>
                <w:szCs w:val="24"/>
              </w:rPr>
              <w:lastRenderedPageBreak/>
              <w:t>участков и объектов</w:t>
            </w:r>
          </w:p>
        </w:tc>
        <w:tc>
          <w:tcPr>
            <w:tcW w:w="3402" w:type="dxa"/>
            <w:vAlign w:val="center"/>
          </w:tcPr>
          <w:p w14:paraId="15B36A02" w14:textId="77777777" w:rsidR="001C477C" w:rsidRPr="00A65A80" w:rsidRDefault="001C477C" w:rsidP="00A65A80">
            <w:pPr>
              <w:rPr>
                <w:sz w:val="24"/>
                <w:szCs w:val="24"/>
              </w:rPr>
            </w:pPr>
            <w:r w:rsidRPr="00A65A80">
              <w:rPr>
                <w:sz w:val="24"/>
                <w:szCs w:val="24"/>
              </w:rPr>
              <w:lastRenderedPageBreak/>
              <w:t>не установлены</w:t>
            </w:r>
          </w:p>
        </w:tc>
      </w:tr>
      <w:tr w:rsidR="001C477C" w:rsidRPr="00A65A80" w14:paraId="6377F12D" w14:textId="77777777" w:rsidTr="003E0374">
        <w:tc>
          <w:tcPr>
            <w:tcW w:w="15593" w:type="dxa"/>
            <w:gridSpan w:val="7"/>
          </w:tcPr>
          <w:p w14:paraId="75BF2A97" w14:textId="77777777" w:rsidR="001C477C" w:rsidRPr="00A65A80" w:rsidRDefault="001C477C" w:rsidP="00A65A80">
            <w:pPr>
              <w:rPr>
                <w:sz w:val="24"/>
                <w:szCs w:val="24"/>
              </w:rPr>
            </w:pPr>
            <w:r w:rsidRPr="00A65A80">
              <w:rPr>
                <w:sz w:val="24"/>
                <w:szCs w:val="24"/>
              </w:rPr>
              <w:lastRenderedPageBreak/>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41D1CE87"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земельного участка:</w:t>
            </w:r>
          </w:p>
          <w:p w14:paraId="28ECEBA2" w14:textId="77777777" w:rsidR="001C477C" w:rsidRPr="00A65A80" w:rsidRDefault="001C477C" w:rsidP="00A65A80">
            <w:pPr>
              <w:rPr>
                <w:sz w:val="24"/>
                <w:szCs w:val="24"/>
              </w:rPr>
            </w:pPr>
            <w:r w:rsidRPr="00A65A80">
              <w:rPr>
                <w:sz w:val="24"/>
                <w:szCs w:val="24"/>
              </w:rPr>
              <w:t>Размеры земельных участков для котельных, работающих на твёрдом топливе — 0,7-4,3 га в зависимости от мощности.</w:t>
            </w:r>
          </w:p>
          <w:p w14:paraId="2418707B" w14:textId="77777777" w:rsidR="001C477C" w:rsidRPr="00A65A80" w:rsidRDefault="001C477C" w:rsidP="00A65A80">
            <w:pPr>
              <w:rPr>
                <w:sz w:val="24"/>
                <w:szCs w:val="24"/>
              </w:rPr>
            </w:pPr>
            <w:r w:rsidRPr="00A65A80">
              <w:rPr>
                <w:sz w:val="24"/>
                <w:szCs w:val="24"/>
              </w:rPr>
              <w:t>Размеры земельных участков для котельных, работающих на газовом топливе, — 0,3-3,5 га в зависимости от мощности.</w:t>
            </w:r>
          </w:p>
          <w:p w14:paraId="589FF539" w14:textId="77777777" w:rsidR="001C477C" w:rsidRPr="00A65A80" w:rsidRDefault="001C477C" w:rsidP="00A65A80">
            <w:pPr>
              <w:rPr>
                <w:sz w:val="24"/>
                <w:szCs w:val="24"/>
              </w:rPr>
            </w:pPr>
            <w:r w:rsidRPr="00A65A80">
              <w:rPr>
                <w:sz w:val="24"/>
                <w:szCs w:val="24"/>
              </w:rPr>
              <w:t>Размеры земельных участков для жилищно-эксплуатационных организаций:</w:t>
            </w:r>
          </w:p>
          <w:p w14:paraId="0B8F840C" w14:textId="77777777" w:rsidR="001C477C" w:rsidRPr="00A65A80" w:rsidRDefault="001C477C" w:rsidP="00A65A80">
            <w:pPr>
              <w:rPr>
                <w:sz w:val="24"/>
                <w:szCs w:val="24"/>
              </w:rPr>
            </w:pPr>
            <w:r w:rsidRPr="00A65A80">
              <w:rPr>
                <w:sz w:val="24"/>
                <w:szCs w:val="24"/>
              </w:rPr>
              <w:t>•</w:t>
            </w:r>
            <w:r w:rsidRPr="00A65A80">
              <w:rPr>
                <w:sz w:val="24"/>
                <w:szCs w:val="24"/>
              </w:rPr>
              <w:tab/>
              <w:t>на микрорайон — 0,3 га (1 объект на 20 тыс. жителей);</w:t>
            </w:r>
          </w:p>
          <w:p w14:paraId="1BC968E6" w14:textId="77777777" w:rsidR="001C477C" w:rsidRPr="00A65A80" w:rsidRDefault="001C477C" w:rsidP="00A65A80">
            <w:pPr>
              <w:rPr>
                <w:sz w:val="24"/>
                <w:szCs w:val="24"/>
              </w:rPr>
            </w:pPr>
            <w:r w:rsidRPr="00A65A80">
              <w:rPr>
                <w:sz w:val="24"/>
                <w:szCs w:val="24"/>
              </w:rPr>
              <w:t>Диспетчерский пункт (из расчета 1 объект на 5 км городских коллекторов), площадью в 120 м2 (0,04-0,05 га).</w:t>
            </w:r>
          </w:p>
          <w:p w14:paraId="18C9FD4C" w14:textId="77777777" w:rsidR="001C477C" w:rsidRPr="00A65A80" w:rsidRDefault="001C477C" w:rsidP="00A65A80">
            <w:pPr>
              <w:rPr>
                <w:sz w:val="24"/>
                <w:szCs w:val="24"/>
              </w:rPr>
            </w:pPr>
            <w:r w:rsidRPr="00A65A80">
              <w:rPr>
                <w:sz w:val="24"/>
                <w:szCs w:val="24"/>
              </w:rPr>
              <w:t>Ремонтно-производственная база (из расчета 1 объект на каждые 100 км городских коллекторов), площадью в 1500 м2 (1,0 га на объект).</w:t>
            </w:r>
          </w:p>
          <w:p w14:paraId="180719DD" w14:textId="77777777" w:rsidR="001C477C" w:rsidRPr="00A65A80" w:rsidRDefault="001C477C" w:rsidP="00A65A80">
            <w:pPr>
              <w:rPr>
                <w:sz w:val="24"/>
                <w:szCs w:val="24"/>
              </w:rPr>
            </w:pPr>
            <w:r w:rsidRPr="00A65A80">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A65A80" w14:paraId="4F0F31C8" w14:textId="77777777" w:rsidTr="003E0374">
        <w:tc>
          <w:tcPr>
            <w:tcW w:w="15593" w:type="dxa"/>
            <w:gridSpan w:val="7"/>
            <w:shd w:val="clear" w:color="auto" w:fill="auto"/>
            <w:tcMar>
              <w:left w:w="57" w:type="dxa"/>
              <w:right w:w="57" w:type="dxa"/>
            </w:tcMar>
          </w:tcPr>
          <w:p w14:paraId="0B6C268A" w14:textId="77777777" w:rsidR="001C477C" w:rsidRPr="00A65A80" w:rsidRDefault="001C477C" w:rsidP="00A65A80">
            <w:pPr>
              <w:rPr>
                <w:sz w:val="24"/>
                <w:szCs w:val="24"/>
              </w:rPr>
            </w:pPr>
            <w:r w:rsidRPr="00A65A80">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A65A80" w14:paraId="2BE41F87" w14:textId="77777777" w:rsidTr="003E0374">
        <w:tc>
          <w:tcPr>
            <w:tcW w:w="15593" w:type="dxa"/>
            <w:gridSpan w:val="7"/>
          </w:tcPr>
          <w:p w14:paraId="2E451930" w14:textId="30D47856" w:rsidR="001C477C" w:rsidRPr="00A65A80" w:rsidRDefault="001C477C" w:rsidP="00A65A80">
            <w:pPr>
              <w:rPr>
                <w:sz w:val="24"/>
                <w:szCs w:val="24"/>
              </w:rPr>
            </w:pPr>
            <w:r w:rsidRPr="00A65A80">
              <w:rPr>
                <w:sz w:val="24"/>
                <w:szCs w:val="24"/>
              </w:rPr>
              <w:t>Не предусмотрены.</w:t>
            </w:r>
          </w:p>
        </w:tc>
      </w:tr>
      <w:tr w:rsidR="00255D2E" w:rsidRPr="00A65A80" w14:paraId="1A74CFB6" w14:textId="77777777" w:rsidTr="003E0374">
        <w:tc>
          <w:tcPr>
            <w:tcW w:w="15593" w:type="dxa"/>
            <w:gridSpan w:val="7"/>
          </w:tcPr>
          <w:p w14:paraId="2FF3739D" w14:textId="77777777" w:rsidR="00255D2E" w:rsidRPr="00A65A80" w:rsidRDefault="00255D2E" w:rsidP="00A65A80">
            <w:pPr>
              <w:rPr>
                <w:sz w:val="24"/>
                <w:szCs w:val="24"/>
              </w:rPr>
            </w:pPr>
            <w:r w:rsidRPr="00A65A80">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(СН3)</w:t>
            </w:r>
          </w:p>
          <w:p w14:paraId="29A718F7" w14:textId="77777777" w:rsidR="00255D2E" w:rsidRPr="00A65A80" w:rsidRDefault="00255D2E" w:rsidP="00A65A80">
            <w:pPr>
              <w:rPr>
                <w:sz w:val="24"/>
                <w:szCs w:val="24"/>
              </w:rPr>
            </w:pPr>
          </w:p>
          <w:p w14:paraId="0A7587C9" w14:textId="77777777" w:rsidR="00255D2E" w:rsidRPr="00A65A80" w:rsidRDefault="00255D2E" w:rsidP="00A65A80">
            <w:pPr>
              <w:rPr>
                <w:rFonts w:eastAsia="Calibri"/>
                <w:sz w:val="24"/>
                <w:szCs w:val="24"/>
              </w:rPr>
            </w:pPr>
            <w:r w:rsidRPr="00A65A80">
              <w:rPr>
                <w:rFonts w:eastAsia="Calibri"/>
                <w:sz w:val="24"/>
                <w:szCs w:val="24"/>
              </w:rPr>
              <w:t xml:space="preserve">Сбор, утилизация и уничтожение биологических отходов осуществлять с соответствии с </w:t>
            </w:r>
            <w:hyperlink r:id="rId28" w:history="1">
              <w:r w:rsidRPr="00A65A80">
                <w:rPr>
                  <w:rFonts w:eastAsia="Calibri"/>
                  <w:sz w:val="24"/>
                  <w:szCs w:val="24"/>
                </w:rPr>
                <w:t>Ветеринарно-санитарные правилами сбора, утилизации и уничтожения биологических отходов (утв. Главным государственным ветеринарным инспектором Российской Федерации 4 декабря 1995 г. N 13-7-2/469)(с изм.)</w:t>
              </w:r>
            </w:hyperlink>
          </w:p>
          <w:p w14:paraId="59E6EB81" w14:textId="77777777" w:rsidR="00255D2E" w:rsidRPr="00A65A80" w:rsidRDefault="00255D2E" w:rsidP="00A65A80">
            <w:pPr>
              <w:rPr>
                <w:rFonts w:eastAsia="Calibri"/>
                <w:sz w:val="24"/>
                <w:szCs w:val="24"/>
              </w:rPr>
            </w:pPr>
            <w:r w:rsidRPr="00A65A80">
              <w:rPr>
                <w:rFonts w:eastAsia="Calibri"/>
                <w:sz w:val="24"/>
                <w:szCs w:val="24"/>
              </w:rPr>
              <w:t>Скотомогильники (биотермические ямы) размещают на сухом возвышенном участке земли площадью не менее 600 кв. м.</w:t>
            </w:r>
          </w:p>
          <w:p w14:paraId="0AE5AAA1" w14:textId="77777777" w:rsidR="00255D2E" w:rsidRPr="00A65A80" w:rsidRDefault="00255D2E" w:rsidP="00A65A80">
            <w:pPr>
              <w:rPr>
                <w:rFonts w:eastAsia="Calibri"/>
                <w:sz w:val="24"/>
                <w:szCs w:val="24"/>
              </w:rPr>
            </w:pPr>
            <w:r w:rsidRPr="00A65A80">
              <w:rPr>
                <w:rFonts w:eastAsia="Calibri"/>
                <w:sz w:val="24"/>
                <w:szCs w:val="24"/>
              </w:rPr>
              <w:t>Места, отведенные для захоронения биологических отходов (скотомогильники), должны иметь одну или несколько биотермических ям.</w:t>
            </w:r>
          </w:p>
          <w:p w14:paraId="27CF9225" w14:textId="77777777" w:rsidR="00255D2E" w:rsidRPr="00A65A80" w:rsidRDefault="00255D2E" w:rsidP="00A65A80">
            <w:pPr>
              <w:rPr>
                <w:rFonts w:eastAsia="Calibri"/>
                <w:sz w:val="24"/>
                <w:szCs w:val="24"/>
              </w:rPr>
            </w:pPr>
            <w:r w:rsidRPr="00A65A80">
              <w:rPr>
                <w:rFonts w:eastAsia="Calibri"/>
                <w:sz w:val="24"/>
                <w:szCs w:val="24"/>
              </w:rPr>
              <w:t>Запрещается сброс биологических отходов в бытовые мусорные контейнеры и вывоз их на свалки и полигоны для захоронения.</w:t>
            </w:r>
          </w:p>
          <w:p w14:paraId="61265CFF" w14:textId="77777777" w:rsidR="00255D2E" w:rsidRPr="00A65A80" w:rsidRDefault="00255D2E" w:rsidP="00A65A80">
            <w:pPr>
              <w:rPr>
                <w:rFonts w:eastAsia="Calibri"/>
                <w:sz w:val="24"/>
                <w:szCs w:val="24"/>
              </w:rPr>
            </w:pPr>
            <w:r w:rsidRPr="00A65A80">
              <w:rPr>
                <w:rFonts w:eastAsia="Calibri"/>
                <w:sz w:val="24"/>
                <w:szCs w:val="24"/>
              </w:rPr>
              <w:t>Размещение скотомогильников (биотермических ям) в водоохранной, лесопарковой и заповедной зонах категорически запрещается.</w:t>
            </w:r>
          </w:p>
          <w:p w14:paraId="17CA8E63" w14:textId="77777777" w:rsidR="00255D2E" w:rsidRPr="00A65A80" w:rsidRDefault="00255D2E" w:rsidP="00A65A80">
            <w:pPr>
              <w:rPr>
                <w:rFonts w:eastAsia="Calibri"/>
                <w:sz w:val="24"/>
                <w:szCs w:val="24"/>
              </w:rPr>
            </w:pPr>
            <w:r w:rsidRPr="00A65A80">
              <w:rPr>
                <w:rFonts w:eastAsia="Calibri"/>
                <w:sz w:val="24"/>
                <w:szCs w:val="24"/>
              </w:rPr>
              <w:t>Размер санитарно-защитной зоны от скотомогильника (биотермической ямы) до:</w:t>
            </w:r>
          </w:p>
          <w:p w14:paraId="50C52715" w14:textId="77777777" w:rsidR="00255D2E" w:rsidRPr="00A65A80" w:rsidRDefault="00255D2E" w:rsidP="00A65A80">
            <w:pPr>
              <w:rPr>
                <w:sz w:val="24"/>
                <w:szCs w:val="24"/>
              </w:rPr>
            </w:pPr>
            <w:r w:rsidRPr="00A65A80">
              <w:rPr>
                <w:sz w:val="24"/>
                <w:szCs w:val="24"/>
              </w:rPr>
              <w:t>- жилых, общественных зданий, животноводческих ферм (комплексов) - 1000 м;</w:t>
            </w:r>
          </w:p>
          <w:p w14:paraId="36793688" w14:textId="77777777" w:rsidR="00255D2E" w:rsidRPr="00A65A80" w:rsidRDefault="00255D2E" w:rsidP="00A65A80">
            <w:pPr>
              <w:rPr>
                <w:sz w:val="24"/>
                <w:szCs w:val="24"/>
              </w:rPr>
            </w:pPr>
            <w:r w:rsidRPr="00A65A80">
              <w:rPr>
                <w:sz w:val="24"/>
                <w:szCs w:val="24"/>
              </w:rPr>
              <w:t>- скотопрогонов и пастбищ - 200 м;</w:t>
            </w:r>
          </w:p>
          <w:p w14:paraId="632DDA71" w14:textId="77777777" w:rsidR="00255D2E" w:rsidRPr="00A65A80" w:rsidRDefault="00255D2E" w:rsidP="00A65A80">
            <w:pPr>
              <w:rPr>
                <w:sz w:val="24"/>
                <w:szCs w:val="24"/>
              </w:rPr>
            </w:pPr>
            <w:r w:rsidRPr="00A65A80">
              <w:rPr>
                <w:sz w:val="24"/>
                <w:szCs w:val="24"/>
              </w:rPr>
              <w:t>- автомобильных, железных дорог в зависимости от их категории - 50 - 300 м.</w:t>
            </w:r>
          </w:p>
          <w:p w14:paraId="7122157D" w14:textId="77777777" w:rsidR="00255D2E" w:rsidRPr="00A65A80" w:rsidRDefault="00255D2E" w:rsidP="00A65A80">
            <w:pPr>
              <w:rPr>
                <w:rFonts w:eastAsia="Calibri"/>
                <w:sz w:val="24"/>
                <w:szCs w:val="24"/>
              </w:rPr>
            </w:pPr>
            <w:r w:rsidRPr="00A65A80">
              <w:rPr>
                <w:rFonts w:eastAsia="Calibri"/>
                <w:sz w:val="24"/>
                <w:szCs w:val="24"/>
              </w:rPr>
              <w:t>Территорию скотомогильника (биотермической ямы) огораживают глухим забором высотой не менее 2 м с въездными воротами. С внутренней стороны забора по всему периметру выкапывают траншею глубиной 0,8 - 1,4 м и шириной не менее 1,5 м с устройством вала из вынутого грунта.</w:t>
            </w:r>
          </w:p>
          <w:p w14:paraId="439F4097" w14:textId="77777777" w:rsidR="00255D2E" w:rsidRPr="00A65A80" w:rsidRDefault="00255D2E" w:rsidP="00A65A80">
            <w:pPr>
              <w:rPr>
                <w:rFonts w:eastAsia="Calibri"/>
                <w:sz w:val="24"/>
                <w:szCs w:val="24"/>
              </w:rPr>
            </w:pPr>
            <w:r w:rsidRPr="00A65A80">
              <w:rPr>
                <w:rFonts w:eastAsia="Calibri"/>
                <w:sz w:val="24"/>
                <w:szCs w:val="24"/>
              </w:rPr>
              <w:t>Через траншею перекидывают мост.</w:t>
            </w:r>
          </w:p>
          <w:p w14:paraId="01AB0F41" w14:textId="249B59E8" w:rsidR="00255D2E" w:rsidRPr="00A65A80" w:rsidRDefault="00255D2E" w:rsidP="00A65A80">
            <w:pPr>
              <w:rPr>
                <w:sz w:val="24"/>
                <w:szCs w:val="24"/>
              </w:rPr>
            </w:pPr>
            <w:r w:rsidRPr="00A65A80">
              <w:rPr>
                <w:rFonts w:eastAsia="Calibri"/>
                <w:sz w:val="24"/>
                <w:szCs w:val="24"/>
              </w:rPr>
              <w:t>Скотомогильник (биотермическая яма) должен иметь удобные подъездные пути.</w:t>
            </w:r>
          </w:p>
        </w:tc>
      </w:tr>
    </w:tbl>
    <w:p w14:paraId="5D1B3031" w14:textId="77777777" w:rsidR="001C477C" w:rsidRPr="001C477C" w:rsidRDefault="001C477C" w:rsidP="001C477C">
      <w:bookmarkStart w:id="98" w:name="_Toc50576544"/>
      <w:bookmarkEnd w:id="97"/>
    </w:p>
    <w:p w14:paraId="7714B6D7" w14:textId="7B9DD9F5" w:rsidR="001C477C" w:rsidRPr="001C477C" w:rsidRDefault="001C477C" w:rsidP="001C477C">
      <w:r w:rsidRPr="001C477C">
        <w:t xml:space="preserve">Статья </w:t>
      </w:r>
      <w:r w:rsidR="00DB6E00">
        <w:t>6</w:t>
      </w:r>
      <w:r w:rsidR="00B8681A">
        <w:t>1</w:t>
      </w:r>
      <w:r w:rsidRPr="001C477C">
        <w:t>. Зона складирования и захоронения отходов (СН3л)</w:t>
      </w:r>
    </w:p>
    <w:p w14:paraId="70B75DA6" w14:textId="77777777" w:rsidR="001C477C" w:rsidRPr="001C477C" w:rsidRDefault="001C477C" w:rsidP="001C477C"/>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1C477C" w:rsidRPr="00A65A80" w14:paraId="3E40BA73" w14:textId="77777777" w:rsidTr="003E0374">
        <w:tc>
          <w:tcPr>
            <w:tcW w:w="2411" w:type="dxa"/>
            <w:vMerge w:val="restart"/>
            <w:tcBorders>
              <w:right w:val="single" w:sz="4" w:space="0" w:color="auto"/>
            </w:tcBorders>
          </w:tcPr>
          <w:p w14:paraId="459099C6" w14:textId="77777777" w:rsidR="001C477C" w:rsidRPr="00A65A80" w:rsidRDefault="001C477C" w:rsidP="00A65A80">
            <w:pPr>
              <w:rPr>
                <w:sz w:val="24"/>
                <w:szCs w:val="24"/>
              </w:rPr>
            </w:pPr>
            <w:r w:rsidRPr="00A65A80">
              <w:rPr>
                <w:sz w:val="24"/>
                <w:szCs w:val="24"/>
              </w:rPr>
              <w:t>Виды разрешенного использования</w:t>
            </w:r>
          </w:p>
        </w:tc>
        <w:tc>
          <w:tcPr>
            <w:tcW w:w="850" w:type="dxa"/>
            <w:vMerge w:val="restart"/>
            <w:tcBorders>
              <w:right w:val="single" w:sz="4" w:space="0" w:color="auto"/>
            </w:tcBorders>
          </w:tcPr>
          <w:p w14:paraId="57680D21" w14:textId="77777777" w:rsidR="001C477C" w:rsidRPr="00A65A80" w:rsidRDefault="001C477C" w:rsidP="00A65A80">
            <w:pPr>
              <w:rPr>
                <w:sz w:val="24"/>
                <w:szCs w:val="24"/>
              </w:rPr>
            </w:pPr>
            <w:r w:rsidRPr="00A65A80">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4DCCA0C6"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A65A80" w14:paraId="51039C5B" w14:textId="77777777" w:rsidTr="003E0374">
        <w:tc>
          <w:tcPr>
            <w:tcW w:w="2411" w:type="dxa"/>
            <w:vMerge/>
            <w:tcBorders>
              <w:right w:val="single" w:sz="4" w:space="0" w:color="auto"/>
            </w:tcBorders>
          </w:tcPr>
          <w:p w14:paraId="543DA48B" w14:textId="77777777" w:rsidR="001C477C" w:rsidRPr="00A65A80" w:rsidRDefault="001C477C" w:rsidP="00A65A80">
            <w:pPr>
              <w:rPr>
                <w:sz w:val="24"/>
                <w:szCs w:val="24"/>
              </w:rPr>
            </w:pPr>
          </w:p>
        </w:tc>
        <w:tc>
          <w:tcPr>
            <w:tcW w:w="850" w:type="dxa"/>
            <w:vMerge/>
            <w:tcBorders>
              <w:right w:val="single" w:sz="4" w:space="0" w:color="auto"/>
            </w:tcBorders>
          </w:tcPr>
          <w:p w14:paraId="5BDE4F5F" w14:textId="77777777" w:rsidR="001C477C" w:rsidRPr="00A65A80" w:rsidRDefault="001C477C" w:rsidP="00A65A80">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A97D868"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2E561960" w14:textId="77777777" w:rsidR="001C477C" w:rsidRPr="00A65A80" w:rsidRDefault="001C477C" w:rsidP="00A65A80">
            <w:pPr>
              <w:rPr>
                <w:sz w:val="24"/>
                <w:szCs w:val="24"/>
              </w:rPr>
            </w:pPr>
            <w:r w:rsidRPr="00A65A8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38183AA3" w14:textId="77777777" w:rsidR="001C477C" w:rsidRPr="00A65A80" w:rsidRDefault="001C477C" w:rsidP="00A65A80">
            <w:pPr>
              <w:rPr>
                <w:sz w:val="24"/>
                <w:szCs w:val="24"/>
              </w:rPr>
            </w:pPr>
            <w:r w:rsidRPr="00A65A80">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148E52FD" w14:textId="77777777" w:rsidR="001C477C" w:rsidRPr="00A65A80" w:rsidRDefault="001C477C" w:rsidP="00A65A80">
            <w:pPr>
              <w:rPr>
                <w:sz w:val="24"/>
                <w:szCs w:val="24"/>
              </w:rPr>
            </w:pPr>
            <w:r w:rsidRPr="00A65A8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33126A3C" w14:textId="77777777" w:rsidR="001C477C" w:rsidRPr="00A65A80" w:rsidRDefault="001C477C" w:rsidP="00A65A80">
            <w:pPr>
              <w:rPr>
                <w:sz w:val="24"/>
                <w:szCs w:val="24"/>
              </w:rPr>
            </w:pPr>
            <w:r w:rsidRPr="00A65A80">
              <w:rPr>
                <w:sz w:val="24"/>
                <w:szCs w:val="24"/>
              </w:rPr>
              <w:t>иные предельные параметры разрешенного строительства, реконструкции объектов капитального строительства</w:t>
            </w:r>
          </w:p>
          <w:p w14:paraId="64824DB8" w14:textId="77777777" w:rsidR="001C477C" w:rsidRPr="00A65A80" w:rsidRDefault="001C477C" w:rsidP="00A65A80">
            <w:pPr>
              <w:rPr>
                <w:sz w:val="24"/>
                <w:szCs w:val="24"/>
              </w:rPr>
            </w:pPr>
          </w:p>
          <w:p w14:paraId="75EC8872" w14:textId="77777777" w:rsidR="001C477C" w:rsidRPr="00A65A80" w:rsidRDefault="001C477C" w:rsidP="00A65A80">
            <w:pPr>
              <w:rPr>
                <w:sz w:val="24"/>
                <w:szCs w:val="24"/>
              </w:rPr>
            </w:pPr>
          </w:p>
          <w:p w14:paraId="0E3B803E" w14:textId="77777777" w:rsidR="001C477C" w:rsidRPr="00A65A80" w:rsidRDefault="001C477C" w:rsidP="00A65A80">
            <w:pPr>
              <w:rPr>
                <w:sz w:val="24"/>
                <w:szCs w:val="24"/>
              </w:rPr>
            </w:pPr>
          </w:p>
          <w:p w14:paraId="1BB383B2" w14:textId="77777777" w:rsidR="001C477C" w:rsidRPr="00A65A80" w:rsidRDefault="001C477C" w:rsidP="00A65A80">
            <w:pPr>
              <w:rPr>
                <w:sz w:val="24"/>
                <w:szCs w:val="24"/>
              </w:rPr>
            </w:pPr>
          </w:p>
          <w:p w14:paraId="50D00DD8" w14:textId="77777777" w:rsidR="001C477C" w:rsidRPr="00A65A80" w:rsidRDefault="001C477C" w:rsidP="00A65A80">
            <w:pPr>
              <w:rPr>
                <w:sz w:val="24"/>
                <w:szCs w:val="24"/>
              </w:rPr>
            </w:pPr>
          </w:p>
          <w:p w14:paraId="58AFEA90" w14:textId="77777777" w:rsidR="001C477C" w:rsidRPr="00A65A80" w:rsidRDefault="001C477C" w:rsidP="00A65A80">
            <w:pPr>
              <w:rPr>
                <w:sz w:val="24"/>
                <w:szCs w:val="24"/>
              </w:rPr>
            </w:pPr>
          </w:p>
          <w:p w14:paraId="6FC68102" w14:textId="77777777" w:rsidR="001C477C" w:rsidRPr="00A65A80" w:rsidRDefault="001C477C" w:rsidP="00A65A80">
            <w:pPr>
              <w:rPr>
                <w:sz w:val="24"/>
                <w:szCs w:val="24"/>
              </w:rPr>
            </w:pPr>
          </w:p>
          <w:p w14:paraId="2D501CBE" w14:textId="77777777" w:rsidR="001C477C" w:rsidRPr="00A65A80" w:rsidRDefault="001C477C" w:rsidP="00A65A80">
            <w:pPr>
              <w:rPr>
                <w:sz w:val="24"/>
                <w:szCs w:val="24"/>
              </w:rPr>
            </w:pPr>
          </w:p>
          <w:p w14:paraId="756B77F7" w14:textId="77777777" w:rsidR="001C477C" w:rsidRPr="00A65A80" w:rsidRDefault="001C477C" w:rsidP="00A65A80">
            <w:pPr>
              <w:rPr>
                <w:sz w:val="24"/>
                <w:szCs w:val="24"/>
              </w:rPr>
            </w:pPr>
          </w:p>
          <w:p w14:paraId="36E641DB" w14:textId="77777777" w:rsidR="001C477C" w:rsidRPr="00A65A80" w:rsidRDefault="001C477C" w:rsidP="00A65A80">
            <w:pPr>
              <w:rPr>
                <w:sz w:val="24"/>
                <w:szCs w:val="24"/>
              </w:rPr>
            </w:pPr>
          </w:p>
          <w:p w14:paraId="3A79439A" w14:textId="77777777" w:rsidR="001C477C" w:rsidRPr="00A65A80" w:rsidRDefault="001C477C" w:rsidP="00A65A80">
            <w:pPr>
              <w:rPr>
                <w:sz w:val="24"/>
                <w:szCs w:val="24"/>
              </w:rPr>
            </w:pPr>
          </w:p>
          <w:p w14:paraId="59234B01" w14:textId="77777777" w:rsidR="001C477C" w:rsidRPr="00A65A80" w:rsidRDefault="001C477C" w:rsidP="00A65A80">
            <w:pPr>
              <w:rPr>
                <w:sz w:val="24"/>
                <w:szCs w:val="24"/>
              </w:rPr>
            </w:pPr>
          </w:p>
          <w:p w14:paraId="3A0139F5" w14:textId="77777777" w:rsidR="001C477C" w:rsidRPr="00A65A80" w:rsidRDefault="001C477C" w:rsidP="00A65A80">
            <w:pPr>
              <w:rPr>
                <w:sz w:val="24"/>
                <w:szCs w:val="24"/>
              </w:rPr>
            </w:pPr>
          </w:p>
          <w:p w14:paraId="5C19489D" w14:textId="77777777" w:rsidR="001C477C" w:rsidRPr="00A65A80" w:rsidRDefault="001C477C" w:rsidP="00A65A80">
            <w:pPr>
              <w:rPr>
                <w:sz w:val="24"/>
                <w:szCs w:val="24"/>
              </w:rPr>
            </w:pPr>
          </w:p>
        </w:tc>
      </w:tr>
      <w:tr w:rsidR="001C477C" w:rsidRPr="00A65A80" w14:paraId="0C4BF053" w14:textId="77777777" w:rsidTr="003E0374">
        <w:tc>
          <w:tcPr>
            <w:tcW w:w="15593" w:type="dxa"/>
            <w:gridSpan w:val="7"/>
            <w:shd w:val="clear" w:color="auto" w:fill="auto"/>
          </w:tcPr>
          <w:p w14:paraId="1292296D" w14:textId="77777777" w:rsidR="001C477C" w:rsidRPr="00A65A80" w:rsidRDefault="001C477C" w:rsidP="00A65A80">
            <w:pPr>
              <w:rPr>
                <w:sz w:val="24"/>
                <w:szCs w:val="24"/>
              </w:rPr>
            </w:pPr>
            <w:r w:rsidRPr="00A65A80">
              <w:rPr>
                <w:sz w:val="24"/>
                <w:szCs w:val="24"/>
              </w:rPr>
              <w:t>Основные виды разрешенного использования земельных участков и объектов капитального строительства</w:t>
            </w:r>
          </w:p>
        </w:tc>
      </w:tr>
      <w:tr w:rsidR="001C477C" w:rsidRPr="00A65A80" w14:paraId="7939E81F" w14:textId="77777777" w:rsidTr="003E0374">
        <w:tc>
          <w:tcPr>
            <w:tcW w:w="2411" w:type="dxa"/>
          </w:tcPr>
          <w:p w14:paraId="584F5CB1" w14:textId="77777777" w:rsidR="001C477C" w:rsidRPr="00A65A80" w:rsidRDefault="001C477C" w:rsidP="00A65A80">
            <w:pPr>
              <w:rPr>
                <w:sz w:val="24"/>
                <w:szCs w:val="24"/>
              </w:rPr>
            </w:pPr>
            <w:r w:rsidRPr="00A65A80">
              <w:rPr>
                <w:sz w:val="24"/>
                <w:szCs w:val="24"/>
              </w:rPr>
              <w:t>Коммунальное обслуживание</w:t>
            </w:r>
          </w:p>
        </w:tc>
        <w:tc>
          <w:tcPr>
            <w:tcW w:w="850" w:type="dxa"/>
          </w:tcPr>
          <w:p w14:paraId="77A3E982" w14:textId="77777777" w:rsidR="001C477C" w:rsidRPr="00A65A80" w:rsidRDefault="001C477C" w:rsidP="00A65A80">
            <w:pPr>
              <w:rPr>
                <w:sz w:val="24"/>
                <w:szCs w:val="24"/>
              </w:rPr>
            </w:pPr>
            <w:r w:rsidRPr="00A65A80">
              <w:rPr>
                <w:sz w:val="24"/>
                <w:szCs w:val="24"/>
              </w:rPr>
              <w:t>3.1</w:t>
            </w:r>
          </w:p>
        </w:tc>
        <w:tc>
          <w:tcPr>
            <w:tcW w:w="2977" w:type="dxa"/>
            <w:vAlign w:val="center"/>
          </w:tcPr>
          <w:p w14:paraId="6642200D"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11D48E6F" w14:textId="77777777" w:rsidR="001C477C" w:rsidRPr="00A65A80" w:rsidRDefault="001C477C" w:rsidP="00A65A80">
            <w:pPr>
              <w:rPr>
                <w:sz w:val="24"/>
                <w:szCs w:val="24"/>
              </w:rPr>
            </w:pPr>
            <w:r w:rsidRPr="00A65A80">
              <w:rPr>
                <w:sz w:val="24"/>
                <w:szCs w:val="24"/>
              </w:rPr>
              <w:t>Минимальная площадь земельного участка – 0,01 га.</w:t>
            </w:r>
          </w:p>
          <w:p w14:paraId="2268E788"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84" w:type="dxa"/>
            <w:vAlign w:val="center"/>
          </w:tcPr>
          <w:p w14:paraId="2D871084" w14:textId="77777777" w:rsidR="001C477C" w:rsidRPr="00A65A80" w:rsidRDefault="001C477C" w:rsidP="00A65A80">
            <w:pPr>
              <w:rPr>
                <w:sz w:val="24"/>
                <w:szCs w:val="24"/>
              </w:rPr>
            </w:pPr>
            <w:r w:rsidRPr="00A65A80">
              <w:rPr>
                <w:sz w:val="24"/>
                <w:szCs w:val="24"/>
              </w:rPr>
              <w:t>5 м</w:t>
            </w:r>
          </w:p>
        </w:tc>
        <w:tc>
          <w:tcPr>
            <w:tcW w:w="1985" w:type="dxa"/>
            <w:vAlign w:val="center"/>
          </w:tcPr>
          <w:p w14:paraId="31917610" w14:textId="77777777" w:rsidR="001C477C" w:rsidRPr="00A65A80" w:rsidRDefault="001C477C" w:rsidP="00A65A80">
            <w:pPr>
              <w:rPr>
                <w:sz w:val="24"/>
                <w:szCs w:val="24"/>
              </w:rPr>
            </w:pPr>
            <w:r w:rsidRPr="00A65A80">
              <w:rPr>
                <w:sz w:val="24"/>
                <w:szCs w:val="24"/>
              </w:rPr>
              <w:t>3 этажа</w:t>
            </w:r>
          </w:p>
        </w:tc>
        <w:tc>
          <w:tcPr>
            <w:tcW w:w="1984" w:type="dxa"/>
            <w:vAlign w:val="center"/>
          </w:tcPr>
          <w:p w14:paraId="346B230C" w14:textId="77777777" w:rsidR="001C477C" w:rsidRPr="00A65A80" w:rsidRDefault="001C477C" w:rsidP="00A65A80">
            <w:pPr>
              <w:rPr>
                <w:sz w:val="24"/>
                <w:szCs w:val="24"/>
              </w:rPr>
            </w:pPr>
            <w:r w:rsidRPr="00A65A80">
              <w:rPr>
                <w:sz w:val="24"/>
                <w:szCs w:val="24"/>
              </w:rPr>
              <w:t>60%</w:t>
            </w:r>
          </w:p>
        </w:tc>
        <w:tc>
          <w:tcPr>
            <w:tcW w:w="3402" w:type="dxa"/>
            <w:vAlign w:val="center"/>
          </w:tcPr>
          <w:p w14:paraId="0D2C5808" w14:textId="77777777" w:rsidR="001C477C" w:rsidRPr="00A65A80" w:rsidRDefault="001C477C" w:rsidP="00A65A80">
            <w:pPr>
              <w:rPr>
                <w:sz w:val="24"/>
                <w:szCs w:val="24"/>
              </w:rPr>
            </w:pPr>
            <w:r w:rsidRPr="00A65A80">
              <w:rPr>
                <w:sz w:val="24"/>
                <w:szCs w:val="24"/>
              </w:rPr>
              <w:t>не установлены</w:t>
            </w:r>
          </w:p>
        </w:tc>
      </w:tr>
      <w:tr w:rsidR="001C477C" w:rsidRPr="00A65A80" w14:paraId="63C8C7A4" w14:textId="77777777" w:rsidTr="003E0374">
        <w:tc>
          <w:tcPr>
            <w:tcW w:w="15593" w:type="dxa"/>
            <w:gridSpan w:val="7"/>
          </w:tcPr>
          <w:p w14:paraId="3D8AD676" w14:textId="77777777" w:rsidR="001C477C" w:rsidRPr="00A65A80" w:rsidRDefault="001C477C" w:rsidP="00A65A80">
            <w:pPr>
              <w:rPr>
                <w:sz w:val="24"/>
                <w:szCs w:val="24"/>
              </w:rPr>
            </w:pPr>
            <w:r w:rsidRPr="00A65A80">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1252479C" w14:textId="77777777" w:rsidR="001C477C" w:rsidRPr="00A65A80" w:rsidRDefault="001C477C" w:rsidP="00A65A80">
            <w:pPr>
              <w:rPr>
                <w:sz w:val="24"/>
                <w:szCs w:val="24"/>
              </w:rPr>
            </w:pPr>
            <w:r w:rsidRPr="00A65A80">
              <w:rPr>
                <w:sz w:val="24"/>
                <w:szCs w:val="24"/>
              </w:rPr>
              <w:t>•</w:t>
            </w:r>
            <w:r w:rsidRPr="00A65A80">
              <w:rPr>
                <w:sz w:val="24"/>
                <w:szCs w:val="24"/>
              </w:rPr>
              <w:tab/>
              <w:t>поставки воды, тепла, электричества, газа, предоставления услуг связи;</w:t>
            </w:r>
          </w:p>
          <w:p w14:paraId="7991DDDF" w14:textId="77777777" w:rsidR="001C477C" w:rsidRPr="00A65A80" w:rsidRDefault="001C477C" w:rsidP="00A65A80">
            <w:pPr>
              <w:rPr>
                <w:sz w:val="24"/>
                <w:szCs w:val="24"/>
              </w:rPr>
            </w:pPr>
            <w:r w:rsidRPr="00A65A80">
              <w:rPr>
                <w:sz w:val="24"/>
                <w:szCs w:val="24"/>
              </w:rPr>
              <w:t>•</w:t>
            </w:r>
            <w:r w:rsidRPr="00A65A80">
              <w:rPr>
                <w:sz w:val="24"/>
                <w:szCs w:val="24"/>
              </w:rPr>
              <w:tab/>
              <w:t>отвода канализационных стоков;</w:t>
            </w:r>
          </w:p>
          <w:p w14:paraId="6BF9A8AC" w14:textId="77777777" w:rsidR="001C477C" w:rsidRPr="00A65A80" w:rsidRDefault="001C477C" w:rsidP="00A65A80">
            <w:pPr>
              <w:rPr>
                <w:sz w:val="24"/>
                <w:szCs w:val="24"/>
              </w:rPr>
            </w:pPr>
            <w:r w:rsidRPr="00A65A80">
              <w:rPr>
                <w:sz w:val="24"/>
                <w:szCs w:val="24"/>
              </w:rPr>
              <w:t>•</w:t>
            </w:r>
            <w:r w:rsidRPr="00A65A80">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A65A80" w14:paraId="325D4076" w14:textId="77777777" w:rsidTr="003E0374">
        <w:tc>
          <w:tcPr>
            <w:tcW w:w="2411" w:type="dxa"/>
          </w:tcPr>
          <w:p w14:paraId="289FD3D8" w14:textId="77777777" w:rsidR="001C477C" w:rsidRPr="00A65A80" w:rsidRDefault="001C477C" w:rsidP="00A65A80">
            <w:pPr>
              <w:rPr>
                <w:sz w:val="24"/>
                <w:szCs w:val="24"/>
              </w:rPr>
            </w:pPr>
            <w:r w:rsidRPr="00A65A80">
              <w:rPr>
                <w:sz w:val="24"/>
                <w:szCs w:val="24"/>
              </w:rPr>
              <w:t xml:space="preserve">Специальная деятельность </w:t>
            </w:r>
          </w:p>
        </w:tc>
        <w:tc>
          <w:tcPr>
            <w:tcW w:w="850" w:type="dxa"/>
          </w:tcPr>
          <w:p w14:paraId="168EC336" w14:textId="77777777" w:rsidR="001C477C" w:rsidRPr="00A65A80" w:rsidRDefault="001C477C" w:rsidP="00A65A80">
            <w:pPr>
              <w:rPr>
                <w:sz w:val="24"/>
                <w:szCs w:val="24"/>
              </w:rPr>
            </w:pPr>
            <w:r w:rsidRPr="00A65A80">
              <w:rPr>
                <w:sz w:val="24"/>
                <w:szCs w:val="24"/>
              </w:rPr>
              <w:t>12.2.</w:t>
            </w:r>
          </w:p>
        </w:tc>
        <w:tc>
          <w:tcPr>
            <w:tcW w:w="2977" w:type="dxa"/>
          </w:tcPr>
          <w:p w14:paraId="7DE3BBDD"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 не подлежат установлению.</w:t>
            </w:r>
          </w:p>
          <w:p w14:paraId="24AB17E8" w14:textId="77777777" w:rsidR="001C477C" w:rsidRPr="00A65A80" w:rsidRDefault="001C477C" w:rsidP="00A65A80">
            <w:pPr>
              <w:rPr>
                <w:sz w:val="24"/>
                <w:szCs w:val="24"/>
              </w:rPr>
            </w:pPr>
          </w:p>
        </w:tc>
        <w:tc>
          <w:tcPr>
            <w:tcW w:w="1984" w:type="dxa"/>
            <w:tcMar>
              <w:left w:w="57" w:type="dxa"/>
              <w:right w:w="57" w:type="dxa"/>
            </w:tcMar>
            <w:vAlign w:val="center"/>
          </w:tcPr>
          <w:p w14:paraId="52C0D441" w14:textId="77777777" w:rsidR="001C477C" w:rsidRPr="00A65A80" w:rsidRDefault="001C477C" w:rsidP="00A65A80">
            <w:pPr>
              <w:rPr>
                <w:sz w:val="24"/>
                <w:szCs w:val="24"/>
              </w:rPr>
            </w:pPr>
            <w:r w:rsidRPr="00A65A80">
              <w:rPr>
                <w:sz w:val="24"/>
                <w:szCs w:val="24"/>
              </w:rPr>
              <w:t>Не подлежат установлению</w:t>
            </w:r>
          </w:p>
        </w:tc>
        <w:tc>
          <w:tcPr>
            <w:tcW w:w="1985" w:type="dxa"/>
            <w:tcMar>
              <w:left w:w="57" w:type="dxa"/>
              <w:right w:w="57" w:type="dxa"/>
            </w:tcMar>
            <w:vAlign w:val="center"/>
          </w:tcPr>
          <w:p w14:paraId="4A9BAB90" w14:textId="77777777" w:rsidR="001C477C" w:rsidRPr="00A65A80" w:rsidRDefault="001C477C" w:rsidP="00A65A80">
            <w:pPr>
              <w:rPr>
                <w:sz w:val="24"/>
                <w:szCs w:val="24"/>
              </w:rPr>
            </w:pPr>
            <w:r w:rsidRPr="00A65A80">
              <w:rPr>
                <w:sz w:val="24"/>
                <w:szCs w:val="24"/>
              </w:rPr>
              <w:t>Не подлежат установлению</w:t>
            </w:r>
          </w:p>
        </w:tc>
        <w:tc>
          <w:tcPr>
            <w:tcW w:w="1984" w:type="dxa"/>
            <w:vAlign w:val="center"/>
          </w:tcPr>
          <w:p w14:paraId="51118702" w14:textId="77777777" w:rsidR="001C477C" w:rsidRPr="00A65A80" w:rsidRDefault="001C477C" w:rsidP="00A65A80">
            <w:pPr>
              <w:rPr>
                <w:sz w:val="24"/>
                <w:szCs w:val="24"/>
              </w:rPr>
            </w:pPr>
            <w:r w:rsidRPr="00A65A80">
              <w:rPr>
                <w:sz w:val="24"/>
                <w:szCs w:val="24"/>
              </w:rPr>
              <w:t>Не подлежит установлению</w:t>
            </w:r>
          </w:p>
        </w:tc>
        <w:tc>
          <w:tcPr>
            <w:tcW w:w="3402" w:type="dxa"/>
            <w:vAlign w:val="center"/>
          </w:tcPr>
          <w:p w14:paraId="28752D72" w14:textId="77777777" w:rsidR="001C477C" w:rsidRPr="00A65A80" w:rsidRDefault="001C477C" w:rsidP="00A65A80">
            <w:pPr>
              <w:rPr>
                <w:sz w:val="24"/>
                <w:szCs w:val="24"/>
              </w:rPr>
            </w:pPr>
            <w:r w:rsidRPr="00A65A80">
              <w:rPr>
                <w:sz w:val="24"/>
                <w:szCs w:val="24"/>
              </w:rPr>
              <w:t>не установлены</w:t>
            </w:r>
          </w:p>
        </w:tc>
      </w:tr>
      <w:tr w:rsidR="001C477C" w:rsidRPr="00A65A80" w14:paraId="204E4048" w14:textId="77777777" w:rsidTr="003E0374">
        <w:tc>
          <w:tcPr>
            <w:tcW w:w="15593" w:type="dxa"/>
            <w:gridSpan w:val="7"/>
            <w:shd w:val="clear" w:color="auto" w:fill="auto"/>
          </w:tcPr>
          <w:p w14:paraId="3E7EC4BC" w14:textId="77777777" w:rsidR="001C477C" w:rsidRPr="00A65A80" w:rsidRDefault="001C477C" w:rsidP="00A65A80">
            <w:pPr>
              <w:rPr>
                <w:sz w:val="24"/>
                <w:szCs w:val="24"/>
              </w:rPr>
            </w:pPr>
            <w:r w:rsidRPr="00A65A80">
              <w:rPr>
                <w:sz w:val="24"/>
                <w:szCs w:val="24"/>
              </w:rPr>
              <w:t>Размещение производства и потребления (контейнерные площадки).</w:t>
            </w:r>
          </w:p>
        </w:tc>
      </w:tr>
      <w:tr w:rsidR="001C477C" w:rsidRPr="00A65A80" w14:paraId="55D6F463" w14:textId="77777777" w:rsidTr="003E0374">
        <w:tc>
          <w:tcPr>
            <w:tcW w:w="15593" w:type="dxa"/>
            <w:gridSpan w:val="7"/>
            <w:shd w:val="clear" w:color="auto" w:fill="auto"/>
          </w:tcPr>
          <w:p w14:paraId="7504D7C7" w14:textId="77777777" w:rsidR="001C477C" w:rsidRPr="00A65A80" w:rsidRDefault="001C477C" w:rsidP="00A65A80">
            <w:pPr>
              <w:rPr>
                <w:sz w:val="24"/>
                <w:szCs w:val="24"/>
              </w:rPr>
            </w:pPr>
            <w:r w:rsidRPr="00A65A80">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A65A80" w14:paraId="2F78F583" w14:textId="77777777" w:rsidTr="003E0374">
        <w:tc>
          <w:tcPr>
            <w:tcW w:w="2411" w:type="dxa"/>
          </w:tcPr>
          <w:p w14:paraId="326A66FD" w14:textId="77777777" w:rsidR="001C477C" w:rsidRPr="00A65A80" w:rsidRDefault="001C477C" w:rsidP="00A65A80">
            <w:pPr>
              <w:rPr>
                <w:sz w:val="24"/>
                <w:szCs w:val="24"/>
              </w:rPr>
            </w:pPr>
            <w:r w:rsidRPr="00A65A80">
              <w:rPr>
                <w:sz w:val="24"/>
                <w:szCs w:val="24"/>
              </w:rPr>
              <w:t xml:space="preserve">Предоставление коммунальных услуг </w:t>
            </w:r>
          </w:p>
        </w:tc>
        <w:tc>
          <w:tcPr>
            <w:tcW w:w="850" w:type="dxa"/>
          </w:tcPr>
          <w:p w14:paraId="36FDB667" w14:textId="77777777" w:rsidR="001C477C" w:rsidRPr="00A65A80" w:rsidRDefault="001C477C" w:rsidP="00A65A80">
            <w:pPr>
              <w:rPr>
                <w:sz w:val="24"/>
                <w:szCs w:val="24"/>
              </w:rPr>
            </w:pPr>
            <w:r w:rsidRPr="00A65A80">
              <w:rPr>
                <w:sz w:val="24"/>
                <w:szCs w:val="24"/>
              </w:rPr>
              <w:t>3.1.1.</w:t>
            </w:r>
          </w:p>
        </w:tc>
        <w:tc>
          <w:tcPr>
            <w:tcW w:w="2977" w:type="dxa"/>
            <w:vAlign w:val="center"/>
          </w:tcPr>
          <w:p w14:paraId="3E4B53A0" w14:textId="77777777" w:rsidR="001C477C" w:rsidRPr="00A65A80" w:rsidRDefault="001C477C" w:rsidP="00A65A80">
            <w:pPr>
              <w:rPr>
                <w:sz w:val="24"/>
                <w:szCs w:val="24"/>
              </w:rPr>
            </w:pPr>
            <w:r w:rsidRPr="00A65A80">
              <w:rPr>
                <w:sz w:val="24"/>
                <w:szCs w:val="24"/>
              </w:rPr>
              <w:t>Определяются по основному виду использования земельных участков и объектов капитального строительства</w:t>
            </w:r>
          </w:p>
        </w:tc>
        <w:tc>
          <w:tcPr>
            <w:tcW w:w="1984" w:type="dxa"/>
            <w:vAlign w:val="center"/>
          </w:tcPr>
          <w:p w14:paraId="6AD40288" w14:textId="77777777" w:rsidR="001C477C" w:rsidRPr="00A65A80" w:rsidRDefault="001C477C" w:rsidP="00A65A80">
            <w:pPr>
              <w:rPr>
                <w:sz w:val="24"/>
                <w:szCs w:val="24"/>
              </w:rPr>
            </w:pPr>
            <w:r w:rsidRPr="00A65A80">
              <w:rPr>
                <w:sz w:val="24"/>
                <w:szCs w:val="24"/>
              </w:rPr>
              <w:t>Определяются по основному виду использования земельных участков и объектов капитального строительства</w:t>
            </w:r>
          </w:p>
        </w:tc>
        <w:tc>
          <w:tcPr>
            <w:tcW w:w="1985" w:type="dxa"/>
            <w:vAlign w:val="center"/>
          </w:tcPr>
          <w:p w14:paraId="6271FA57" w14:textId="77777777" w:rsidR="001C477C" w:rsidRPr="00A65A80" w:rsidRDefault="001C477C" w:rsidP="00A65A80">
            <w:pPr>
              <w:rPr>
                <w:sz w:val="24"/>
                <w:szCs w:val="24"/>
              </w:rPr>
            </w:pPr>
            <w:r w:rsidRPr="00A65A80">
              <w:rPr>
                <w:sz w:val="24"/>
                <w:szCs w:val="24"/>
              </w:rPr>
              <w:t>1 этаж</w:t>
            </w:r>
          </w:p>
        </w:tc>
        <w:tc>
          <w:tcPr>
            <w:tcW w:w="1984" w:type="dxa"/>
            <w:vAlign w:val="center"/>
          </w:tcPr>
          <w:p w14:paraId="499DBAD7" w14:textId="77777777" w:rsidR="001C477C" w:rsidRPr="00A65A80" w:rsidRDefault="001C477C" w:rsidP="00A65A80">
            <w:pPr>
              <w:rPr>
                <w:sz w:val="24"/>
                <w:szCs w:val="24"/>
              </w:rPr>
            </w:pPr>
            <w:r w:rsidRPr="00A65A80">
              <w:rPr>
                <w:sz w:val="24"/>
                <w:szCs w:val="24"/>
              </w:rPr>
              <w:t>Определяется по основному виду использования земельных участков и объектов</w:t>
            </w:r>
          </w:p>
        </w:tc>
        <w:tc>
          <w:tcPr>
            <w:tcW w:w="3402" w:type="dxa"/>
            <w:vAlign w:val="center"/>
          </w:tcPr>
          <w:p w14:paraId="43159EC6" w14:textId="77777777" w:rsidR="001C477C" w:rsidRPr="00A65A80" w:rsidRDefault="001C477C" w:rsidP="00A65A80">
            <w:pPr>
              <w:rPr>
                <w:sz w:val="24"/>
                <w:szCs w:val="24"/>
              </w:rPr>
            </w:pPr>
            <w:r w:rsidRPr="00A65A80">
              <w:rPr>
                <w:sz w:val="24"/>
                <w:szCs w:val="24"/>
              </w:rPr>
              <w:t>не установлены</w:t>
            </w:r>
          </w:p>
        </w:tc>
      </w:tr>
      <w:tr w:rsidR="001C477C" w:rsidRPr="00A65A80" w14:paraId="1D797358" w14:textId="77777777" w:rsidTr="003E0374">
        <w:tc>
          <w:tcPr>
            <w:tcW w:w="15593" w:type="dxa"/>
            <w:gridSpan w:val="7"/>
          </w:tcPr>
          <w:p w14:paraId="4E6F656D" w14:textId="77777777" w:rsidR="001C477C" w:rsidRPr="00A65A80" w:rsidRDefault="001C477C" w:rsidP="00A65A80">
            <w:pPr>
              <w:rPr>
                <w:sz w:val="24"/>
                <w:szCs w:val="24"/>
              </w:rPr>
            </w:pPr>
            <w:r w:rsidRPr="00A65A80">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2292E157"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земельного участка:</w:t>
            </w:r>
          </w:p>
          <w:p w14:paraId="77DB78CE" w14:textId="77777777" w:rsidR="001C477C" w:rsidRPr="00A65A80" w:rsidRDefault="001C477C" w:rsidP="00A65A80">
            <w:pPr>
              <w:rPr>
                <w:sz w:val="24"/>
                <w:szCs w:val="24"/>
              </w:rPr>
            </w:pPr>
            <w:r w:rsidRPr="00A65A80">
              <w:rPr>
                <w:sz w:val="24"/>
                <w:szCs w:val="24"/>
              </w:rPr>
              <w:t>Размеры земельных участков для котельных, работающих на твёрдом топливе — 0,7-4,3 га в зависимости от мощности.</w:t>
            </w:r>
          </w:p>
          <w:p w14:paraId="39B66B80" w14:textId="77777777" w:rsidR="001C477C" w:rsidRPr="00A65A80" w:rsidRDefault="001C477C" w:rsidP="00A65A80">
            <w:pPr>
              <w:rPr>
                <w:sz w:val="24"/>
                <w:szCs w:val="24"/>
              </w:rPr>
            </w:pPr>
            <w:r w:rsidRPr="00A65A80">
              <w:rPr>
                <w:sz w:val="24"/>
                <w:szCs w:val="24"/>
              </w:rPr>
              <w:t>Размеры земельных участков для котельных, работающих на газовом топливе, — 0,3-3,5 га в зависимости от мощности.</w:t>
            </w:r>
          </w:p>
          <w:p w14:paraId="2646E04C" w14:textId="77777777" w:rsidR="001C477C" w:rsidRPr="00A65A80" w:rsidRDefault="001C477C" w:rsidP="00A65A80">
            <w:pPr>
              <w:rPr>
                <w:sz w:val="24"/>
                <w:szCs w:val="24"/>
              </w:rPr>
            </w:pPr>
            <w:r w:rsidRPr="00A65A80">
              <w:rPr>
                <w:sz w:val="24"/>
                <w:szCs w:val="24"/>
              </w:rPr>
              <w:t>Размеры земельных участков для жилищно-эксплуатационных организаций:</w:t>
            </w:r>
          </w:p>
          <w:p w14:paraId="08179270" w14:textId="77777777" w:rsidR="001C477C" w:rsidRPr="00A65A80" w:rsidRDefault="001C477C" w:rsidP="00A65A80">
            <w:pPr>
              <w:rPr>
                <w:sz w:val="24"/>
                <w:szCs w:val="24"/>
              </w:rPr>
            </w:pPr>
            <w:r w:rsidRPr="00A65A80">
              <w:rPr>
                <w:sz w:val="24"/>
                <w:szCs w:val="24"/>
              </w:rPr>
              <w:t>•</w:t>
            </w:r>
            <w:r w:rsidRPr="00A65A80">
              <w:rPr>
                <w:sz w:val="24"/>
                <w:szCs w:val="24"/>
              </w:rPr>
              <w:tab/>
              <w:t>на микрорайон — 0,3 га (1 объект на 20 тыс. жителей);</w:t>
            </w:r>
          </w:p>
          <w:p w14:paraId="0B598977" w14:textId="77777777" w:rsidR="001C477C" w:rsidRPr="00A65A80" w:rsidRDefault="001C477C" w:rsidP="00A65A80">
            <w:pPr>
              <w:rPr>
                <w:sz w:val="24"/>
                <w:szCs w:val="24"/>
              </w:rPr>
            </w:pPr>
            <w:r w:rsidRPr="00A65A80">
              <w:rPr>
                <w:sz w:val="24"/>
                <w:szCs w:val="24"/>
              </w:rPr>
              <w:t>Диспетчерский пункт (из расчета 1 объект на 5 км городских коллекторов), площадью в 120 м2 (0,04-0,05 га).</w:t>
            </w:r>
          </w:p>
          <w:p w14:paraId="04FB453E" w14:textId="77777777" w:rsidR="001C477C" w:rsidRPr="00A65A80" w:rsidRDefault="001C477C" w:rsidP="00A65A80">
            <w:pPr>
              <w:rPr>
                <w:sz w:val="24"/>
                <w:szCs w:val="24"/>
              </w:rPr>
            </w:pPr>
            <w:r w:rsidRPr="00A65A80">
              <w:rPr>
                <w:sz w:val="24"/>
                <w:szCs w:val="24"/>
              </w:rPr>
              <w:t>Ремонтно-производственная база (из расчета 1 объект на каждые 100 км городских коллекторов), площадью в 1500 м2 (1,0 га на объект).</w:t>
            </w:r>
          </w:p>
          <w:p w14:paraId="369C190A" w14:textId="77777777" w:rsidR="001C477C" w:rsidRPr="00A65A80" w:rsidRDefault="001C477C" w:rsidP="00A65A80">
            <w:pPr>
              <w:rPr>
                <w:sz w:val="24"/>
                <w:szCs w:val="24"/>
              </w:rPr>
            </w:pPr>
            <w:r w:rsidRPr="00A65A80">
              <w:rPr>
                <w:sz w:val="24"/>
                <w:szCs w:val="24"/>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C477C" w:rsidRPr="00A65A80" w14:paraId="69E381C5" w14:textId="77777777" w:rsidTr="003E0374">
        <w:tc>
          <w:tcPr>
            <w:tcW w:w="15593" w:type="dxa"/>
            <w:gridSpan w:val="7"/>
            <w:shd w:val="clear" w:color="auto" w:fill="auto"/>
            <w:tcMar>
              <w:left w:w="57" w:type="dxa"/>
              <w:right w:w="57" w:type="dxa"/>
            </w:tcMar>
          </w:tcPr>
          <w:p w14:paraId="574AC139" w14:textId="77777777" w:rsidR="001C477C" w:rsidRPr="00A65A80" w:rsidRDefault="001C477C" w:rsidP="00A65A80">
            <w:pPr>
              <w:rPr>
                <w:sz w:val="24"/>
                <w:szCs w:val="24"/>
              </w:rPr>
            </w:pPr>
            <w:r w:rsidRPr="00A65A80">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A65A80" w14:paraId="051D13F2" w14:textId="77777777" w:rsidTr="003E0374">
        <w:tc>
          <w:tcPr>
            <w:tcW w:w="15593" w:type="dxa"/>
            <w:gridSpan w:val="7"/>
          </w:tcPr>
          <w:p w14:paraId="1E60DD78" w14:textId="7DF7AA80" w:rsidR="001C477C" w:rsidRPr="00A65A80" w:rsidRDefault="001C477C" w:rsidP="00A65A80">
            <w:pPr>
              <w:rPr>
                <w:sz w:val="24"/>
                <w:szCs w:val="24"/>
              </w:rPr>
            </w:pPr>
            <w:r w:rsidRPr="00A65A80">
              <w:rPr>
                <w:sz w:val="24"/>
                <w:szCs w:val="24"/>
              </w:rPr>
              <w:t>Не предусмотрены.</w:t>
            </w:r>
          </w:p>
        </w:tc>
      </w:tr>
      <w:tr w:rsidR="00255D2E" w:rsidRPr="00A65A80" w14:paraId="10D916DE" w14:textId="77777777" w:rsidTr="003E0374">
        <w:tc>
          <w:tcPr>
            <w:tcW w:w="15593" w:type="dxa"/>
            <w:gridSpan w:val="7"/>
          </w:tcPr>
          <w:p w14:paraId="0275A199" w14:textId="77777777" w:rsidR="00255D2E" w:rsidRPr="00A65A80" w:rsidRDefault="00255D2E" w:rsidP="00A65A80">
            <w:pPr>
              <w:rPr>
                <w:sz w:val="24"/>
                <w:szCs w:val="24"/>
              </w:rPr>
            </w:pPr>
            <w:r w:rsidRPr="00A65A80">
              <w:rPr>
                <w:sz w:val="24"/>
                <w:szCs w:val="24"/>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(СН3л)</w:t>
            </w:r>
          </w:p>
          <w:p w14:paraId="75C525B3" w14:textId="77777777" w:rsidR="00255D2E" w:rsidRPr="00A65A80" w:rsidRDefault="00255D2E" w:rsidP="00A65A80">
            <w:pPr>
              <w:rPr>
                <w:sz w:val="24"/>
                <w:szCs w:val="24"/>
              </w:rPr>
            </w:pPr>
          </w:p>
          <w:p w14:paraId="274429EF" w14:textId="77777777" w:rsidR="00255D2E" w:rsidRPr="00A65A80" w:rsidRDefault="00255D2E" w:rsidP="00A65A80">
            <w:pPr>
              <w:rPr>
                <w:rFonts w:eastAsia="Calibri"/>
                <w:sz w:val="24"/>
                <w:szCs w:val="24"/>
              </w:rPr>
            </w:pPr>
            <w:r w:rsidRPr="00A65A80">
              <w:rPr>
                <w:rFonts w:eastAsia="Calibri"/>
                <w:sz w:val="24"/>
                <w:szCs w:val="24"/>
              </w:rPr>
              <w:t xml:space="preserve">Сбор, утилизация и уничтожение биологических отходов осуществлять с соответствии с </w:t>
            </w:r>
            <w:hyperlink r:id="rId29" w:history="1">
              <w:r w:rsidRPr="00A65A80">
                <w:rPr>
                  <w:rFonts w:eastAsia="Calibri"/>
                  <w:sz w:val="24"/>
                  <w:szCs w:val="24"/>
                </w:rPr>
                <w:t>Ветеринарно-санитарные правилами сбора, утилизации и уничтожения биологических отходов (утв. Главным государственным ветеринарным инспектором Российской Федерации 4 декабря 1995 г. N 13-7-2/469)(с изм.)</w:t>
              </w:r>
            </w:hyperlink>
          </w:p>
          <w:p w14:paraId="7D098193" w14:textId="77777777" w:rsidR="00255D2E" w:rsidRPr="00A65A80" w:rsidRDefault="00255D2E" w:rsidP="00A65A80">
            <w:pPr>
              <w:rPr>
                <w:rFonts w:eastAsia="Calibri"/>
                <w:sz w:val="24"/>
                <w:szCs w:val="24"/>
              </w:rPr>
            </w:pPr>
            <w:r w:rsidRPr="00A65A80">
              <w:rPr>
                <w:rFonts w:eastAsia="Calibri"/>
                <w:sz w:val="24"/>
                <w:szCs w:val="24"/>
              </w:rPr>
              <w:t>Скотомогильники (биотермические ямы) размещают на сухом возвышенном участке земли площадью не менее 600 кв. м.</w:t>
            </w:r>
          </w:p>
          <w:p w14:paraId="70BCD6BE" w14:textId="77777777" w:rsidR="00255D2E" w:rsidRPr="00A65A80" w:rsidRDefault="00255D2E" w:rsidP="00A65A80">
            <w:pPr>
              <w:rPr>
                <w:rFonts w:eastAsia="Calibri"/>
                <w:sz w:val="24"/>
                <w:szCs w:val="24"/>
              </w:rPr>
            </w:pPr>
            <w:r w:rsidRPr="00A65A80">
              <w:rPr>
                <w:rFonts w:eastAsia="Calibri"/>
                <w:sz w:val="24"/>
                <w:szCs w:val="24"/>
              </w:rPr>
              <w:t>Места, отведенные для захоронения биологических отходов (скотомогильники), должны иметь одну или несколько биотермических ям.</w:t>
            </w:r>
          </w:p>
          <w:p w14:paraId="1787180F" w14:textId="77777777" w:rsidR="00255D2E" w:rsidRPr="00A65A80" w:rsidRDefault="00255D2E" w:rsidP="00A65A80">
            <w:pPr>
              <w:rPr>
                <w:rFonts w:eastAsia="Calibri"/>
                <w:sz w:val="24"/>
                <w:szCs w:val="24"/>
              </w:rPr>
            </w:pPr>
            <w:r w:rsidRPr="00A65A80">
              <w:rPr>
                <w:rFonts w:eastAsia="Calibri"/>
                <w:sz w:val="24"/>
                <w:szCs w:val="24"/>
              </w:rPr>
              <w:t>Запрещается сброс биологических отходов в бытовые мусорные контейнеры и вывоз их на свалки и полигоны для захоронения.</w:t>
            </w:r>
          </w:p>
          <w:p w14:paraId="34B2B39E" w14:textId="77777777" w:rsidR="00255D2E" w:rsidRPr="00A65A80" w:rsidRDefault="00255D2E" w:rsidP="00A65A80">
            <w:pPr>
              <w:rPr>
                <w:rFonts w:eastAsia="Calibri"/>
                <w:sz w:val="24"/>
                <w:szCs w:val="24"/>
              </w:rPr>
            </w:pPr>
            <w:r w:rsidRPr="00A65A80">
              <w:rPr>
                <w:rFonts w:eastAsia="Calibri"/>
                <w:sz w:val="24"/>
                <w:szCs w:val="24"/>
              </w:rPr>
              <w:t>Размещение скотомогильников (биотермических ям) в водоохранной, лесопарковой и заповедной зонах категорически запрещается.</w:t>
            </w:r>
          </w:p>
          <w:p w14:paraId="46A188C5" w14:textId="77777777" w:rsidR="00255D2E" w:rsidRPr="00A65A80" w:rsidRDefault="00255D2E" w:rsidP="00A65A80">
            <w:pPr>
              <w:rPr>
                <w:rFonts w:eastAsia="Calibri"/>
                <w:sz w:val="24"/>
                <w:szCs w:val="24"/>
              </w:rPr>
            </w:pPr>
            <w:r w:rsidRPr="00A65A80">
              <w:rPr>
                <w:rFonts w:eastAsia="Calibri"/>
                <w:sz w:val="24"/>
                <w:szCs w:val="24"/>
              </w:rPr>
              <w:t>Размер санитарно-защитной зоны от скотомогильника (биотермической ямы) до:</w:t>
            </w:r>
          </w:p>
          <w:p w14:paraId="3E08B546" w14:textId="77777777" w:rsidR="00255D2E" w:rsidRPr="00A65A80" w:rsidRDefault="00255D2E" w:rsidP="00A65A80">
            <w:pPr>
              <w:rPr>
                <w:sz w:val="24"/>
                <w:szCs w:val="24"/>
              </w:rPr>
            </w:pPr>
            <w:r w:rsidRPr="00A65A80">
              <w:rPr>
                <w:sz w:val="24"/>
                <w:szCs w:val="24"/>
              </w:rPr>
              <w:t>- жилых, общественных зданий, животноводческих ферм (комплексов) - 1000 м;</w:t>
            </w:r>
          </w:p>
          <w:p w14:paraId="6F1F11BF" w14:textId="77777777" w:rsidR="00255D2E" w:rsidRPr="00A65A80" w:rsidRDefault="00255D2E" w:rsidP="00A65A80">
            <w:pPr>
              <w:rPr>
                <w:sz w:val="24"/>
                <w:szCs w:val="24"/>
              </w:rPr>
            </w:pPr>
            <w:r w:rsidRPr="00A65A80">
              <w:rPr>
                <w:sz w:val="24"/>
                <w:szCs w:val="24"/>
              </w:rPr>
              <w:t>- скотопрогонов и пастбищ - 200 м;</w:t>
            </w:r>
          </w:p>
          <w:p w14:paraId="15F8CBFE" w14:textId="77777777" w:rsidR="00255D2E" w:rsidRPr="00A65A80" w:rsidRDefault="00255D2E" w:rsidP="00A65A80">
            <w:pPr>
              <w:rPr>
                <w:sz w:val="24"/>
                <w:szCs w:val="24"/>
              </w:rPr>
            </w:pPr>
            <w:r w:rsidRPr="00A65A80">
              <w:rPr>
                <w:sz w:val="24"/>
                <w:szCs w:val="24"/>
              </w:rPr>
              <w:t>- автомобильных, железных дорог в зависимости от их категории - 50 - 300 м.</w:t>
            </w:r>
          </w:p>
          <w:p w14:paraId="04B68FA4" w14:textId="77777777" w:rsidR="00255D2E" w:rsidRPr="00A65A80" w:rsidRDefault="00255D2E" w:rsidP="00A65A80">
            <w:pPr>
              <w:rPr>
                <w:rFonts w:eastAsia="Calibri"/>
                <w:sz w:val="24"/>
                <w:szCs w:val="24"/>
              </w:rPr>
            </w:pPr>
            <w:r w:rsidRPr="00A65A80">
              <w:rPr>
                <w:rFonts w:eastAsia="Calibri"/>
                <w:sz w:val="24"/>
                <w:szCs w:val="24"/>
              </w:rPr>
              <w:t>Территорию скотомогильника (биотермической ямы) огораживают глухим забором высотой не менее 2 м с въездными воротами. С внутренней стороны забора по всему периметру выкапывают траншею глубиной 0,8 - 1,4 м и шириной не менее 1,5 м с устройством вала из вынутого грунта.</w:t>
            </w:r>
          </w:p>
          <w:p w14:paraId="6AB13B2D" w14:textId="77777777" w:rsidR="00255D2E" w:rsidRPr="00A65A80" w:rsidRDefault="00255D2E" w:rsidP="00A65A80">
            <w:pPr>
              <w:rPr>
                <w:rFonts w:eastAsia="Calibri"/>
                <w:sz w:val="24"/>
                <w:szCs w:val="24"/>
              </w:rPr>
            </w:pPr>
            <w:r w:rsidRPr="00A65A80">
              <w:rPr>
                <w:rFonts w:eastAsia="Calibri"/>
                <w:sz w:val="24"/>
                <w:szCs w:val="24"/>
              </w:rPr>
              <w:t>Через траншею перекидывают мост.</w:t>
            </w:r>
          </w:p>
          <w:p w14:paraId="2C381AD2" w14:textId="77777777" w:rsidR="00255D2E" w:rsidRPr="00A65A80" w:rsidRDefault="00255D2E" w:rsidP="00A65A80">
            <w:pPr>
              <w:rPr>
                <w:rFonts w:eastAsia="Calibri"/>
                <w:sz w:val="24"/>
                <w:szCs w:val="24"/>
              </w:rPr>
            </w:pPr>
            <w:r w:rsidRPr="00A65A80">
              <w:rPr>
                <w:rFonts w:eastAsia="Calibri"/>
                <w:sz w:val="24"/>
                <w:szCs w:val="24"/>
              </w:rPr>
              <w:t>Скотомогильник (биотермическая яма) должен иметь удобные подъездные пути.</w:t>
            </w:r>
          </w:p>
          <w:p w14:paraId="1A2454EC" w14:textId="77777777" w:rsidR="00255D2E" w:rsidRPr="00A65A80" w:rsidRDefault="00255D2E" w:rsidP="00A65A80">
            <w:pPr>
              <w:rPr>
                <w:sz w:val="24"/>
                <w:szCs w:val="24"/>
              </w:rPr>
            </w:pPr>
            <w:r w:rsidRPr="00A65A80">
              <w:rPr>
                <w:sz w:val="24"/>
                <w:szCs w:val="24"/>
              </w:rPr>
              <w:t>Примечание</w:t>
            </w:r>
          </w:p>
          <w:p w14:paraId="7EDA992E" w14:textId="77777777" w:rsidR="00255D2E" w:rsidRPr="00A65A80" w:rsidRDefault="00255D2E" w:rsidP="00A65A80">
            <w:pPr>
              <w:rPr>
                <w:sz w:val="24"/>
                <w:szCs w:val="24"/>
              </w:rPr>
            </w:pPr>
            <w:r w:rsidRPr="00A65A80">
              <w:rPr>
                <w:sz w:val="24"/>
                <w:szCs w:val="24"/>
              </w:rPr>
              <w:t>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Добрянского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6223C212" w14:textId="057A7E8E" w:rsidR="00255D2E" w:rsidRPr="00A65A80" w:rsidRDefault="00255D2E" w:rsidP="00A65A80">
            <w:pPr>
              <w:rPr>
                <w:sz w:val="24"/>
                <w:szCs w:val="24"/>
              </w:rPr>
            </w:pPr>
            <w:r w:rsidRPr="00A65A80">
              <w:rPr>
                <w:sz w:val="24"/>
                <w:szCs w:val="24"/>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tc>
      </w:tr>
    </w:tbl>
    <w:p w14:paraId="7DDD9F9D" w14:textId="77777777" w:rsidR="001C477C" w:rsidRPr="001C477C" w:rsidRDefault="001C477C" w:rsidP="001C477C"/>
    <w:p w14:paraId="3A41375B" w14:textId="5AAC736F" w:rsidR="001C477C" w:rsidRPr="001C477C" w:rsidRDefault="001C477C" w:rsidP="001C477C">
      <w:bookmarkStart w:id="99" w:name="_Toc50639336"/>
      <w:bookmarkStart w:id="100" w:name="_Toc50640418"/>
      <w:bookmarkStart w:id="101" w:name="_Toc50646395"/>
      <w:bookmarkEnd w:id="98"/>
      <w:r w:rsidRPr="001C477C">
        <w:t>Статья 6</w:t>
      </w:r>
      <w:r w:rsidR="00B8681A">
        <w:t>2</w:t>
      </w:r>
      <w:r w:rsidRPr="001C477C">
        <w:t>. Зона озелененных территорий специального назначения (СН4)</w:t>
      </w:r>
      <w:bookmarkEnd w:id="99"/>
      <w:bookmarkEnd w:id="100"/>
      <w:bookmarkEnd w:id="101"/>
    </w:p>
    <w:p w14:paraId="72F58409" w14:textId="77777777" w:rsidR="001C477C" w:rsidRPr="001C477C" w:rsidRDefault="001C477C" w:rsidP="001C477C"/>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1C477C" w:rsidRPr="00A65A80" w14:paraId="6F81053F" w14:textId="77777777" w:rsidTr="003E0374">
        <w:tc>
          <w:tcPr>
            <w:tcW w:w="2411" w:type="dxa"/>
            <w:vMerge w:val="restart"/>
            <w:tcBorders>
              <w:right w:val="single" w:sz="4" w:space="0" w:color="auto"/>
            </w:tcBorders>
            <w:shd w:val="clear" w:color="auto" w:fill="auto"/>
          </w:tcPr>
          <w:p w14:paraId="4FD72F46" w14:textId="77777777" w:rsidR="001C477C" w:rsidRPr="00A65A80" w:rsidRDefault="001C477C" w:rsidP="00A65A80">
            <w:pPr>
              <w:rPr>
                <w:sz w:val="24"/>
                <w:szCs w:val="24"/>
              </w:rPr>
            </w:pPr>
            <w:r w:rsidRPr="00A65A80">
              <w:rPr>
                <w:sz w:val="24"/>
                <w:szCs w:val="24"/>
              </w:rPr>
              <w:t>Виды разрешенного использования</w:t>
            </w:r>
          </w:p>
        </w:tc>
        <w:tc>
          <w:tcPr>
            <w:tcW w:w="850" w:type="dxa"/>
            <w:vMerge w:val="restart"/>
            <w:tcBorders>
              <w:right w:val="single" w:sz="4" w:space="0" w:color="auto"/>
            </w:tcBorders>
            <w:shd w:val="clear" w:color="auto" w:fill="auto"/>
          </w:tcPr>
          <w:p w14:paraId="0D3D80C0" w14:textId="77777777" w:rsidR="001C477C" w:rsidRPr="00A65A80" w:rsidRDefault="001C477C" w:rsidP="00A65A80">
            <w:pPr>
              <w:rPr>
                <w:sz w:val="24"/>
                <w:szCs w:val="24"/>
              </w:rPr>
            </w:pPr>
            <w:r w:rsidRPr="00A65A80">
              <w:rPr>
                <w:sz w:val="24"/>
                <w:szCs w:val="24"/>
              </w:rPr>
              <w:t>Код</w:t>
            </w:r>
          </w:p>
        </w:tc>
        <w:tc>
          <w:tcPr>
            <w:tcW w:w="12332" w:type="dxa"/>
            <w:gridSpan w:val="5"/>
            <w:tcBorders>
              <w:top w:val="single" w:sz="4" w:space="0" w:color="auto"/>
              <w:left w:val="single" w:sz="4" w:space="0" w:color="auto"/>
              <w:bottom w:val="single" w:sz="4" w:space="0" w:color="auto"/>
              <w:right w:val="single" w:sz="4" w:space="0" w:color="auto"/>
            </w:tcBorders>
            <w:shd w:val="clear" w:color="auto" w:fill="auto"/>
          </w:tcPr>
          <w:p w14:paraId="0B8103F2"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477C" w:rsidRPr="00A65A80" w14:paraId="4492860C" w14:textId="77777777" w:rsidTr="003E0374">
        <w:tc>
          <w:tcPr>
            <w:tcW w:w="2411" w:type="dxa"/>
            <w:vMerge/>
            <w:tcBorders>
              <w:right w:val="single" w:sz="4" w:space="0" w:color="auto"/>
            </w:tcBorders>
            <w:shd w:val="clear" w:color="auto" w:fill="auto"/>
          </w:tcPr>
          <w:p w14:paraId="43B333C7" w14:textId="77777777" w:rsidR="001C477C" w:rsidRPr="00A65A80" w:rsidRDefault="001C477C" w:rsidP="00A65A80">
            <w:pPr>
              <w:rPr>
                <w:sz w:val="24"/>
                <w:szCs w:val="24"/>
              </w:rPr>
            </w:pPr>
          </w:p>
        </w:tc>
        <w:tc>
          <w:tcPr>
            <w:tcW w:w="850" w:type="dxa"/>
            <w:vMerge/>
            <w:tcBorders>
              <w:right w:val="single" w:sz="4" w:space="0" w:color="auto"/>
            </w:tcBorders>
            <w:shd w:val="clear" w:color="auto" w:fill="auto"/>
          </w:tcPr>
          <w:p w14:paraId="4CD636BA" w14:textId="77777777" w:rsidR="001C477C" w:rsidRPr="00A65A80" w:rsidRDefault="001C477C" w:rsidP="00A65A80">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FE6AD1" w14:textId="77777777" w:rsidR="001C477C" w:rsidRPr="00A65A80" w:rsidRDefault="001C477C" w:rsidP="00A65A80">
            <w:pPr>
              <w:rPr>
                <w:sz w:val="24"/>
                <w:szCs w:val="24"/>
              </w:rPr>
            </w:pPr>
            <w:r w:rsidRPr="00A65A80">
              <w:rPr>
                <w:sz w:val="24"/>
                <w:szCs w:val="24"/>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54A752" w14:textId="77777777" w:rsidR="001C477C" w:rsidRPr="00A65A80" w:rsidRDefault="001C477C" w:rsidP="00A65A80">
            <w:pPr>
              <w:rPr>
                <w:sz w:val="24"/>
                <w:szCs w:val="24"/>
              </w:rPr>
            </w:pPr>
            <w:r w:rsidRPr="00A65A8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A3D500" w14:textId="77777777" w:rsidR="001C477C" w:rsidRPr="00A65A80" w:rsidRDefault="001C477C" w:rsidP="00A65A80">
            <w:pPr>
              <w:rPr>
                <w:sz w:val="24"/>
                <w:szCs w:val="24"/>
              </w:rPr>
            </w:pPr>
            <w:r w:rsidRPr="00A65A80">
              <w:rPr>
                <w:sz w:val="24"/>
                <w:szCs w:val="24"/>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2F1D2A" w14:textId="77777777" w:rsidR="001C477C" w:rsidRPr="00A65A80" w:rsidRDefault="001C477C" w:rsidP="00A65A80">
            <w:pPr>
              <w:rPr>
                <w:sz w:val="24"/>
                <w:szCs w:val="24"/>
              </w:rPr>
            </w:pPr>
            <w:r w:rsidRPr="00A65A8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37ECEFE" w14:textId="77777777" w:rsidR="001C477C" w:rsidRPr="00A65A80" w:rsidRDefault="001C477C" w:rsidP="00A65A80">
            <w:pPr>
              <w:rPr>
                <w:sz w:val="24"/>
                <w:szCs w:val="24"/>
              </w:rPr>
            </w:pPr>
            <w:r w:rsidRPr="00A65A80">
              <w:rPr>
                <w:sz w:val="24"/>
                <w:szCs w:val="24"/>
              </w:rPr>
              <w:t>иные предельные параметры разрешенного строительства, реконструкции объектов капитального строительства</w:t>
            </w:r>
          </w:p>
          <w:p w14:paraId="72D7AE20" w14:textId="77777777" w:rsidR="001C477C" w:rsidRPr="00A65A80" w:rsidRDefault="001C477C" w:rsidP="00A65A80">
            <w:pPr>
              <w:rPr>
                <w:sz w:val="24"/>
                <w:szCs w:val="24"/>
              </w:rPr>
            </w:pPr>
          </w:p>
          <w:p w14:paraId="5740093E" w14:textId="77777777" w:rsidR="001C477C" w:rsidRPr="00A65A80" w:rsidRDefault="001C477C" w:rsidP="00A65A80">
            <w:pPr>
              <w:rPr>
                <w:sz w:val="24"/>
                <w:szCs w:val="24"/>
              </w:rPr>
            </w:pPr>
          </w:p>
          <w:p w14:paraId="4EAF8709" w14:textId="77777777" w:rsidR="001C477C" w:rsidRPr="00A65A80" w:rsidRDefault="001C477C" w:rsidP="00A65A80">
            <w:pPr>
              <w:rPr>
                <w:sz w:val="24"/>
                <w:szCs w:val="24"/>
              </w:rPr>
            </w:pPr>
          </w:p>
          <w:p w14:paraId="3EDC333F" w14:textId="77777777" w:rsidR="001C477C" w:rsidRPr="00A65A80" w:rsidRDefault="001C477C" w:rsidP="00A65A80">
            <w:pPr>
              <w:rPr>
                <w:sz w:val="24"/>
                <w:szCs w:val="24"/>
              </w:rPr>
            </w:pPr>
          </w:p>
          <w:p w14:paraId="20A6BC99" w14:textId="77777777" w:rsidR="001C477C" w:rsidRPr="00A65A80" w:rsidRDefault="001C477C" w:rsidP="00A65A80">
            <w:pPr>
              <w:rPr>
                <w:sz w:val="24"/>
                <w:szCs w:val="24"/>
              </w:rPr>
            </w:pPr>
          </w:p>
          <w:p w14:paraId="379E02B6" w14:textId="77777777" w:rsidR="001C477C" w:rsidRPr="00A65A80" w:rsidRDefault="001C477C" w:rsidP="00A65A80">
            <w:pPr>
              <w:rPr>
                <w:sz w:val="24"/>
                <w:szCs w:val="24"/>
              </w:rPr>
            </w:pPr>
          </w:p>
          <w:p w14:paraId="43DAE4BF" w14:textId="77777777" w:rsidR="001C477C" w:rsidRPr="00A65A80" w:rsidRDefault="001C477C" w:rsidP="00A65A80">
            <w:pPr>
              <w:rPr>
                <w:sz w:val="24"/>
                <w:szCs w:val="24"/>
              </w:rPr>
            </w:pPr>
          </w:p>
          <w:p w14:paraId="3F864B0E" w14:textId="77777777" w:rsidR="001C477C" w:rsidRPr="00A65A80" w:rsidRDefault="001C477C" w:rsidP="00A65A80">
            <w:pPr>
              <w:rPr>
                <w:sz w:val="24"/>
                <w:szCs w:val="24"/>
              </w:rPr>
            </w:pPr>
          </w:p>
          <w:p w14:paraId="1DFA1F7F" w14:textId="77777777" w:rsidR="001C477C" w:rsidRPr="00A65A80" w:rsidRDefault="001C477C" w:rsidP="00A65A80">
            <w:pPr>
              <w:rPr>
                <w:sz w:val="24"/>
                <w:szCs w:val="24"/>
              </w:rPr>
            </w:pPr>
          </w:p>
          <w:p w14:paraId="1F970296" w14:textId="77777777" w:rsidR="001C477C" w:rsidRPr="00A65A80" w:rsidRDefault="001C477C" w:rsidP="00A65A80">
            <w:pPr>
              <w:rPr>
                <w:sz w:val="24"/>
                <w:szCs w:val="24"/>
              </w:rPr>
            </w:pPr>
          </w:p>
          <w:p w14:paraId="7F4AF7D9" w14:textId="77777777" w:rsidR="001C477C" w:rsidRPr="00A65A80" w:rsidRDefault="001C477C" w:rsidP="00A65A80">
            <w:pPr>
              <w:rPr>
                <w:sz w:val="24"/>
                <w:szCs w:val="24"/>
              </w:rPr>
            </w:pPr>
          </w:p>
          <w:p w14:paraId="7A134B58" w14:textId="77777777" w:rsidR="001C477C" w:rsidRPr="00A65A80" w:rsidRDefault="001C477C" w:rsidP="00A65A80">
            <w:pPr>
              <w:rPr>
                <w:sz w:val="24"/>
                <w:szCs w:val="24"/>
              </w:rPr>
            </w:pPr>
          </w:p>
          <w:p w14:paraId="513E7790" w14:textId="77777777" w:rsidR="001C477C" w:rsidRPr="00A65A80" w:rsidRDefault="001C477C" w:rsidP="00A65A80">
            <w:pPr>
              <w:rPr>
                <w:sz w:val="24"/>
                <w:szCs w:val="24"/>
              </w:rPr>
            </w:pPr>
          </w:p>
          <w:p w14:paraId="647DAE3F" w14:textId="77777777" w:rsidR="001C477C" w:rsidRPr="00A65A80" w:rsidRDefault="001C477C" w:rsidP="00A65A80">
            <w:pPr>
              <w:rPr>
                <w:sz w:val="24"/>
                <w:szCs w:val="24"/>
              </w:rPr>
            </w:pPr>
          </w:p>
        </w:tc>
      </w:tr>
      <w:tr w:rsidR="001C477C" w:rsidRPr="00A65A80" w14:paraId="18324F27" w14:textId="77777777" w:rsidTr="003E0374">
        <w:tc>
          <w:tcPr>
            <w:tcW w:w="15593" w:type="dxa"/>
            <w:gridSpan w:val="7"/>
            <w:tcBorders>
              <w:top w:val="single" w:sz="4" w:space="0" w:color="auto"/>
              <w:left w:val="single" w:sz="4" w:space="0" w:color="auto"/>
              <w:bottom w:val="single" w:sz="4" w:space="0" w:color="auto"/>
              <w:right w:val="single" w:sz="4" w:space="0" w:color="auto"/>
            </w:tcBorders>
            <w:shd w:val="clear" w:color="auto" w:fill="auto"/>
            <w:hideMark/>
          </w:tcPr>
          <w:p w14:paraId="442D480F" w14:textId="77777777" w:rsidR="001C477C" w:rsidRPr="00A65A80" w:rsidRDefault="001C477C" w:rsidP="00A65A80">
            <w:pPr>
              <w:rPr>
                <w:sz w:val="24"/>
                <w:szCs w:val="24"/>
              </w:rPr>
            </w:pPr>
            <w:r w:rsidRPr="00A65A80">
              <w:rPr>
                <w:sz w:val="24"/>
                <w:szCs w:val="24"/>
              </w:rPr>
              <w:t>Основные виды разрешенного использования земельных участков и объектов капитального строительства</w:t>
            </w:r>
          </w:p>
        </w:tc>
      </w:tr>
      <w:tr w:rsidR="001C477C" w:rsidRPr="00A65A80" w14:paraId="7B44A252" w14:textId="77777777" w:rsidTr="003E0374">
        <w:tc>
          <w:tcPr>
            <w:tcW w:w="2411" w:type="dxa"/>
            <w:tcBorders>
              <w:right w:val="single" w:sz="4" w:space="0" w:color="auto"/>
            </w:tcBorders>
            <w:shd w:val="clear" w:color="auto" w:fill="auto"/>
          </w:tcPr>
          <w:p w14:paraId="5D134DA1" w14:textId="77777777" w:rsidR="001C477C" w:rsidRPr="00A65A80" w:rsidRDefault="001C477C" w:rsidP="00A65A80">
            <w:pPr>
              <w:rPr>
                <w:sz w:val="24"/>
                <w:szCs w:val="24"/>
              </w:rPr>
            </w:pPr>
            <w:r w:rsidRPr="00A65A80">
              <w:rPr>
                <w:sz w:val="24"/>
                <w:szCs w:val="24"/>
              </w:rPr>
              <w:t>Коммунальное обслуживание</w:t>
            </w:r>
          </w:p>
        </w:tc>
        <w:tc>
          <w:tcPr>
            <w:tcW w:w="850" w:type="dxa"/>
            <w:tcBorders>
              <w:right w:val="single" w:sz="4" w:space="0" w:color="auto"/>
            </w:tcBorders>
            <w:shd w:val="clear" w:color="auto" w:fill="auto"/>
          </w:tcPr>
          <w:p w14:paraId="4895F7BF" w14:textId="77777777" w:rsidR="001C477C" w:rsidRPr="00A65A80" w:rsidRDefault="001C477C" w:rsidP="00A65A80">
            <w:pPr>
              <w:rPr>
                <w:sz w:val="24"/>
                <w:szCs w:val="24"/>
              </w:rPr>
            </w:pPr>
            <w:r w:rsidRPr="00A65A80">
              <w:rPr>
                <w:sz w:val="24"/>
                <w:szCs w:val="24"/>
              </w:rPr>
              <w:t>3.1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4E478F"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221C0561" w14:textId="77777777" w:rsidR="001C477C" w:rsidRPr="00A65A80" w:rsidRDefault="001C477C" w:rsidP="00A65A80">
            <w:pPr>
              <w:rPr>
                <w:sz w:val="24"/>
                <w:szCs w:val="24"/>
              </w:rPr>
            </w:pPr>
            <w:r w:rsidRPr="00A65A80">
              <w:rPr>
                <w:sz w:val="24"/>
                <w:szCs w:val="24"/>
              </w:rPr>
              <w:t>Минимальная площадь земельного участка – 0,01 га.</w:t>
            </w:r>
          </w:p>
          <w:p w14:paraId="28071835"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338650C"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895541"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985490" w14:textId="77777777" w:rsidR="001C477C" w:rsidRPr="00A65A80" w:rsidRDefault="001C477C" w:rsidP="00A65A80">
            <w:pPr>
              <w:rPr>
                <w:sz w:val="24"/>
                <w:szCs w:val="24"/>
              </w:rPr>
            </w:pPr>
            <w:r w:rsidRPr="00A65A80">
              <w:rPr>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F0E9C2" w14:textId="77777777" w:rsidR="001C477C" w:rsidRPr="00A65A80" w:rsidRDefault="001C477C" w:rsidP="00A65A80">
            <w:pPr>
              <w:rPr>
                <w:sz w:val="24"/>
                <w:szCs w:val="24"/>
              </w:rPr>
            </w:pPr>
            <w:r w:rsidRPr="00A65A80">
              <w:rPr>
                <w:sz w:val="24"/>
                <w:szCs w:val="24"/>
              </w:rPr>
              <w:t>не установлены</w:t>
            </w:r>
          </w:p>
        </w:tc>
      </w:tr>
      <w:tr w:rsidR="001C477C" w:rsidRPr="00A65A80" w14:paraId="6FD74BB1" w14:textId="77777777" w:rsidTr="003E0374">
        <w:tc>
          <w:tcPr>
            <w:tcW w:w="15593" w:type="dxa"/>
            <w:gridSpan w:val="7"/>
            <w:tcBorders>
              <w:right w:val="single" w:sz="4" w:space="0" w:color="auto"/>
            </w:tcBorders>
            <w:shd w:val="clear" w:color="auto" w:fill="auto"/>
          </w:tcPr>
          <w:p w14:paraId="131424E5" w14:textId="77777777" w:rsidR="001C477C" w:rsidRPr="00A65A80" w:rsidRDefault="001C477C" w:rsidP="00A65A80">
            <w:pPr>
              <w:rPr>
                <w:sz w:val="24"/>
                <w:szCs w:val="24"/>
              </w:rPr>
            </w:pPr>
            <w:r w:rsidRPr="00A65A80">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w:t>
            </w:r>
          </w:p>
          <w:p w14:paraId="06D81779" w14:textId="77777777" w:rsidR="001C477C" w:rsidRPr="00A65A80" w:rsidRDefault="001C477C" w:rsidP="00A65A80">
            <w:pPr>
              <w:rPr>
                <w:sz w:val="24"/>
                <w:szCs w:val="24"/>
              </w:rPr>
            </w:pPr>
            <w:r w:rsidRPr="00A65A80">
              <w:rPr>
                <w:sz w:val="24"/>
                <w:szCs w:val="24"/>
              </w:rPr>
              <w:t>•</w:t>
            </w:r>
            <w:r w:rsidRPr="00A65A80">
              <w:rPr>
                <w:sz w:val="24"/>
                <w:szCs w:val="24"/>
              </w:rPr>
              <w:tab/>
              <w:t>поставки воды, тепла, электричества, газа, предоставления услуг связи;</w:t>
            </w:r>
          </w:p>
          <w:p w14:paraId="2B092BDD" w14:textId="77777777" w:rsidR="001C477C" w:rsidRPr="00A65A80" w:rsidRDefault="001C477C" w:rsidP="00A65A80">
            <w:pPr>
              <w:rPr>
                <w:sz w:val="24"/>
                <w:szCs w:val="24"/>
              </w:rPr>
            </w:pPr>
            <w:r w:rsidRPr="00A65A80">
              <w:rPr>
                <w:sz w:val="24"/>
                <w:szCs w:val="24"/>
              </w:rPr>
              <w:t>•</w:t>
            </w:r>
            <w:r w:rsidRPr="00A65A80">
              <w:rPr>
                <w:sz w:val="24"/>
                <w:szCs w:val="24"/>
              </w:rPr>
              <w:tab/>
              <w:t>отвода канализационных стоков;</w:t>
            </w:r>
          </w:p>
          <w:p w14:paraId="19E48BE3" w14:textId="77777777" w:rsidR="001C477C" w:rsidRPr="00A65A80" w:rsidRDefault="001C477C" w:rsidP="00A65A80">
            <w:pPr>
              <w:rPr>
                <w:sz w:val="24"/>
                <w:szCs w:val="24"/>
              </w:rPr>
            </w:pPr>
            <w:r w:rsidRPr="00A65A80">
              <w:rPr>
                <w:sz w:val="24"/>
                <w:szCs w:val="24"/>
              </w:rPr>
              <w:t>•</w:t>
            </w:r>
            <w:r w:rsidRPr="00A65A80">
              <w:rPr>
                <w:sz w:val="24"/>
                <w:szCs w:val="24"/>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C477C" w:rsidRPr="00A65A80" w14:paraId="6E13E242" w14:textId="77777777" w:rsidTr="003E0374">
        <w:tc>
          <w:tcPr>
            <w:tcW w:w="2411" w:type="dxa"/>
            <w:tcBorders>
              <w:right w:val="single" w:sz="4" w:space="0" w:color="auto"/>
            </w:tcBorders>
            <w:shd w:val="clear" w:color="auto" w:fill="auto"/>
          </w:tcPr>
          <w:p w14:paraId="317FC967" w14:textId="77777777" w:rsidR="001C477C" w:rsidRPr="00A65A80" w:rsidRDefault="001C477C" w:rsidP="00A65A80">
            <w:pPr>
              <w:rPr>
                <w:sz w:val="24"/>
                <w:szCs w:val="24"/>
              </w:rPr>
            </w:pPr>
            <w:r w:rsidRPr="00A65A80">
              <w:rPr>
                <w:sz w:val="24"/>
                <w:szCs w:val="24"/>
              </w:rPr>
              <w:t xml:space="preserve">Проведение научных исследований </w:t>
            </w:r>
          </w:p>
        </w:tc>
        <w:tc>
          <w:tcPr>
            <w:tcW w:w="850" w:type="dxa"/>
            <w:tcBorders>
              <w:right w:val="single" w:sz="4" w:space="0" w:color="auto"/>
            </w:tcBorders>
            <w:shd w:val="clear" w:color="auto" w:fill="auto"/>
          </w:tcPr>
          <w:p w14:paraId="0E5E30E3" w14:textId="77777777" w:rsidR="001C477C" w:rsidRPr="00A65A80" w:rsidRDefault="001C477C" w:rsidP="00A65A80">
            <w:pPr>
              <w:rPr>
                <w:sz w:val="24"/>
                <w:szCs w:val="24"/>
              </w:rPr>
            </w:pPr>
            <w:r w:rsidRPr="00A65A80">
              <w:rPr>
                <w:sz w:val="24"/>
                <w:szCs w:val="24"/>
              </w:rPr>
              <w:t>3.9.2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863E58"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0F12938F" w14:textId="77777777" w:rsidR="001C477C" w:rsidRPr="00A65A80" w:rsidRDefault="001C477C" w:rsidP="00A65A80">
            <w:pPr>
              <w:rPr>
                <w:sz w:val="24"/>
                <w:szCs w:val="24"/>
              </w:rPr>
            </w:pPr>
            <w:r w:rsidRPr="00A65A80">
              <w:rPr>
                <w:sz w:val="24"/>
                <w:szCs w:val="24"/>
              </w:rPr>
              <w:t>Минимальная площадь земельного участка – не подлежит установлению.</w:t>
            </w:r>
          </w:p>
          <w:p w14:paraId="56B38367" w14:textId="77777777" w:rsidR="001C477C" w:rsidRPr="00A65A80" w:rsidRDefault="001C477C" w:rsidP="00A65A80">
            <w:pPr>
              <w:rPr>
                <w:sz w:val="24"/>
                <w:szCs w:val="24"/>
              </w:rPr>
            </w:pPr>
            <w:r w:rsidRPr="00A65A80">
              <w:rPr>
                <w:sz w:val="24"/>
                <w:szCs w:val="24"/>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C4F7EF" w14:textId="77777777" w:rsidR="001C477C" w:rsidRPr="00A65A80" w:rsidRDefault="001C477C" w:rsidP="00A65A80">
            <w:pPr>
              <w:rPr>
                <w:sz w:val="24"/>
                <w:szCs w:val="24"/>
              </w:rPr>
            </w:pPr>
            <w:r w:rsidRPr="00A65A80">
              <w:rPr>
                <w:sz w:val="24"/>
                <w:szCs w:val="24"/>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686CC9" w14:textId="77777777" w:rsidR="001C477C" w:rsidRPr="00A65A80" w:rsidRDefault="001C477C" w:rsidP="00A65A80">
            <w:pPr>
              <w:rPr>
                <w:sz w:val="24"/>
                <w:szCs w:val="24"/>
              </w:rPr>
            </w:pPr>
            <w:r w:rsidRPr="00A65A80">
              <w:rPr>
                <w:sz w:val="24"/>
                <w:szCs w:val="24"/>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221024" w14:textId="77777777" w:rsidR="001C477C" w:rsidRPr="00A65A80" w:rsidRDefault="001C477C" w:rsidP="00A65A80">
            <w:pPr>
              <w:rPr>
                <w:sz w:val="24"/>
                <w:szCs w:val="24"/>
              </w:rPr>
            </w:pPr>
            <w:r w:rsidRPr="00A65A80">
              <w:rPr>
                <w:sz w:val="24"/>
                <w:szCs w:val="24"/>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D22CF7" w14:textId="77777777" w:rsidR="001C477C" w:rsidRPr="00A65A80" w:rsidRDefault="001C477C" w:rsidP="00A65A80">
            <w:pPr>
              <w:rPr>
                <w:sz w:val="24"/>
                <w:szCs w:val="24"/>
              </w:rPr>
            </w:pPr>
            <w:r w:rsidRPr="00A65A80">
              <w:rPr>
                <w:sz w:val="24"/>
                <w:szCs w:val="24"/>
              </w:rPr>
              <w:t>не установлены</w:t>
            </w:r>
          </w:p>
        </w:tc>
      </w:tr>
      <w:tr w:rsidR="001C477C" w:rsidRPr="00A65A80" w14:paraId="10E125FA" w14:textId="77777777" w:rsidTr="003E0374">
        <w:tc>
          <w:tcPr>
            <w:tcW w:w="15593" w:type="dxa"/>
            <w:gridSpan w:val="7"/>
            <w:tcBorders>
              <w:right w:val="single" w:sz="4" w:space="0" w:color="auto"/>
            </w:tcBorders>
            <w:shd w:val="clear" w:color="auto" w:fill="auto"/>
          </w:tcPr>
          <w:p w14:paraId="0BDBF8B6" w14:textId="77777777" w:rsidR="001C477C" w:rsidRPr="00A65A80" w:rsidRDefault="001C477C" w:rsidP="00A65A80">
            <w:pPr>
              <w:rPr>
                <w:sz w:val="24"/>
                <w:szCs w:val="24"/>
              </w:rPr>
            </w:pPr>
            <w:r w:rsidRPr="00A65A80">
              <w:rPr>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1C477C" w:rsidRPr="00A65A80" w14:paraId="2D755BDA" w14:textId="77777777" w:rsidTr="003E0374">
        <w:tc>
          <w:tcPr>
            <w:tcW w:w="2411" w:type="dxa"/>
            <w:tcBorders>
              <w:right w:val="single" w:sz="4" w:space="0" w:color="auto"/>
            </w:tcBorders>
            <w:shd w:val="clear" w:color="auto" w:fill="auto"/>
          </w:tcPr>
          <w:p w14:paraId="287AA2B7" w14:textId="77777777" w:rsidR="001C477C" w:rsidRPr="00A65A80" w:rsidRDefault="001C477C" w:rsidP="00A65A80">
            <w:pPr>
              <w:rPr>
                <w:sz w:val="24"/>
                <w:szCs w:val="24"/>
              </w:rPr>
            </w:pPr>
            <w:r w:rsidRPr="00A65A80">
              <w:rPr>
                <w:sz w:val="24"/>
                <w:szCs w:val="24"/>
              </w:rPr>
              <w:t xml:space="preserve">Деловое управление </w:t>
            </w:r>
          </w:p>
        </w:tc>
        <w:tc>
          <w:tcPr>
            <w:tcW w:w="850" w:type="dxa"/>
            <w:tcBorders>
              <w:right w:val="single" w:sz="4" w:space="0" w:color="auto"/>
            </w:tcBorders>
            <w:shd w:val="clear" w:color="auto" w:fill="auto"/>
          </w:tcPr>
          <w:p w14:paraId="03C1177B" w14:textId="77777777" w:rsidR="001C477C" w:rsidRPr="00A65A80" w:rsidRDefault="001C477C" w:rsidP="00A65A80">
            <w:pPr>
              <w:rPr>
                <w:sz w:val="24"/>
                <w:szCs w:val="24"/>
              </w:rPr>
            </w:pPr>
            <w:r w:rsidRPr="00A65A80">
              <w:rPr>
                <w:sz w:val="24"/>
                <w:szCs w:val="24"/>
              </w:rPr>
              <w:t>4.1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AE8AB9"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400CA829" w14:textId="77777777" w:rsidR="001C477C" w:rsidRPr="00A65A80" w:rsidRDefault="001C477C" w:rsidP="00A65A80">
            <w:pPr>
              <w:rPr>
                <w:sz w:val="24"/>
                <w:szCs w:val="24"/>
              </w:rPr>
            </w:pPr>
            <w:r w:rsidRPr="00A65A80">
              <w:rPr>
                <w:sz w:val="24"/>
                <w:szCs w:val="24"/>
              </w:rPr>
              <w:t>Минимальная площадь земельного участка – 0,01 га.</w:t>
            </w:r>
          </w:p>
          <w:p w14:paraId="409BF547" w14:textId="77777777" w:rsidR="001C477C" w:rsidRPr="00A65A80" w:rsidRDefault="001C477C" w:rsidP="00A65A80">
            <w:pPr>
              <w:rPr>
                <w:sz w:val="24"/>
                <w:szCs w:val="24"/>
              </w:rPr>
            </w:pPr>
            <w:r w:rsidRPr="00A65A80">
              <w:rPr>
                <w:sz w:val="24"/>
                <w:szCs w:val="24"/>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A1D6A1A"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7C41F6" w14:textId="77777777" w:rsidR="001C477C" w:rsidRPr="00A65A80" w:rsidRDefault="001C477C" w:rsidP="00A65A80">
            <w:pPr>
              <w:rPr>
                <w:sz w:val="24"/>
                <w:szCs w:val="24"/>
              </w:rPr>
            </w:pPr>
            <w:r w:rsidRPr="00A65A80">
              <w:rPr>
                <w:sz w:val="24"/>
                <w:szCs w:val="24"/>
              </w:rPr>
              <w:t>6 этажей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AFB3E07" w14:textId="77777777" w:rsidR="001C477C" w:rsidRPr="00A65A80" w:rsidRDefault="001C477C" w:rsidP="00A65A80">
            <w:pPr>
              <w:rPr>
                <w:sz w:val="24"/>
                <w:szCs w:val="24"/>
              </w:rPr>
            </w:pPr>
            <w:r w:rsidRPr="00A65A80">
              <w:rPr>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876D34" w14:textId="77777777" w:rsidR="001C477C" w:rsidRPr="00A65A80" w:rsidRDefault="001C477C" w:rsidP="00A65A80">
            <w:pPr>
              <w:rPr>
                <w:sz w:val="24"/>
                <w:szCs w:val="24"/>
              </w:rPr>
            </w:pPr>
            <w:r w:rsidRPr="00A65A80">
              <w:rPr>
                <w:sz w:val="24"/>
                <w:szCs w:val="24"/>
              </w:rPr>
              <w:t>-</w:t>
            </w:r>
          </w:p>
        </w:tc>
      </w:tr>
      <w:tr w:rsidR="001C477C" w:rsidRPr="00A65A80" w14:paraId="758F3B9D" w14:textId="77777777" w:rsidTr="003E0374">
        <w:tc>
          <w:tcPr>
            <w:tcW w:w="15593" w:type="dxa"/>
            <w:gridSpan w:val="7"/>
            <w:tcBorders>
              <w:right w:val="single" w:sz="4" w:space="0" w:color="auto"/>
            </w:tcBorders>
            <w:shd w:val="clear" w:color="auto" w:fill="auto"/>
          </w:tcPr>
          <w:p w14:paraId="0A518CB2" w14:textId="77777777" w:rsidR="001C477C" w:rsidRPr="00A65A80" w:rsidRDefault="001C477C" w:rsidP="00A65A80">
            <w:pPr>
              <w:rPr>
                <w:sz w:val="24"/>
                <w:szCs w:val="24"/>
              </w:rPr>
            </w:pPr>
            <w:r w:rsidRPr="00A65A80">
              <w:rPr>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1C477C" w:rsidRPr="00A65A80" w14:paraId="76CC817F" w14:textId="77777777" w:rsidTr="003E0374">
        <w:tc>
          <w:tcPr>
            <w:tcW w:w="2411" w:type="dxa"/>
            <w:tcBorders>
              <w:right w:val="single" w:sz="4" w:space="0" w:color="auto"/>
            </w:tcBorders>
            <w:shd w:val="clear" w:color="auto" w:fill="auto"/>
          </w:tcPr>
          <w:p w14:paraId="12EEE3A9" w14:textId="77777777" w:rsidR="001C477C" w:rsidRPr="00A65A80" w:rsidRDefault="001C477C" w:rsidP="00A65A80">
            <w:pPr>
              <w:rPr>
                <w:sz w:val="24"/>
                <w:szCs w:val="24"/>
              </w:rPr>
            </w:pPr>
            <w:r w:rsidRPr="00A65A80">
              <w:rPr>
                <w:sz w:val="24"/>
                <w:szCs w:val="24"/>
              </w:rPr>
              <w:t xml:space="preserve">Магазины </w:t>
            </w:r>
          </w:p>
        </w:tc>
        <w:tc>
          <w:tcPr>
            <w:tcW w:w="850" w:type="dxa"/>
            <w:tcBorders>
              <w:right w:val="single" w:sz="4" w:space="0" w:color="auto"/>
            </w:tcBorders>
            <w:shd w:val="clear" w:color="auto" w:fill="auto"/>
          </w:tcPr>
          <w:p w14:paraId="71A073FA" w14:textId="77777777" w:rsidR="001C477C" w:rsidRPr="00A65A80" w:rsidRDefault="001C477C" w:rsidP="00A65A80">
            <w:pPr>
              <w:rPr>
                <w:sz w:val="24"/>
                <w:szCs w:val="24"/>
              </w:rPr>
            </w:pPr>
            <w:r w:rsidRPr="00A65A80">
              <w:rPr>
                <w:sz w:val="24"/>
                <w:szCs w:val="24"/>
              </w:rPr>
              <w:t>4.4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38E36C1"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71D76A8B" w14:textId="77777777" w:rsidR="001C477C" w:rsidRPr="00A65A80" w:rsidRDefault="001C477C" w:rsidP="00A65A80">
            <w:pPr>
              <w:rPr>
                <w:sz w:val="24"/>
                <w:szCs w:val="24"/>
              </w:rPr>
            </w:pPr>
            <w:r w:rsidRPr="00A65A80">
              <w:rPr>
                <w:sz w:val="24"/>
                <w:szCs w:val="24"/>
              </w:rPr>
              <w:t>Минимальная площадь земельного участка – 0,01 га.</w:t>
            </w:r>
          </w:p>
          <w:p w14:paraId="701F4DEE" w14:textId="77777777" w:rsidR="001C477C" w:rsidRPr="00A65A80" w:rsidRDefault="001C477C" w:rsidP="00A65A80">
            <w:pPr>
              <w:rPr>
                <w:sz w:val="24"/>
                <w:szCs w:val="24"/>
              </w:rPr>
            </w:pPr>
            <w:r w:rsidRPr="00A65A80">
              <w:rPr>
                <w:sz w:val="24"/>
                <w:szCs w:val="24"/>
              </w:rPr>
              <w:t>Максимальная площадь земельного участка – 1,3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FD91FA"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D62106"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BDD11A" w14:textId="77777777" w:rsidR="001C477C" w:rsidRPr="00A65A80" w:rsidRDefault="001C477C" w:rsidP="00A65A80">
            <w:pPr>
              <w:rPr>
                <w:sz w:val="24"/>
                <w:szCs w:val="24"/>
              </w:rPr>
            </w:pPr>
            <w:r w:rsidRPr="00A65A80">
              <w:rPr>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0B97D5" w14:textId="77777777" w:rsidR="001C477C" w:rsidRPr="00A65A80" w:rsidRDefault="001C477C" w:rsidP="00A65A80">
            <w:pPr>
              <w:rPr>
                <w:sz w:val="24"/>
                <w:szCs w:val="24"/>
              </w:rPr>
            </w:pPr>
            <w:r w:rsidRPr="00A65A80">
              <w:rPr>
                <w:sz w:val="24"/>
                <w:szCs w:val="24"/>
              </w:rPr>
              <w:t>-</w:t>
            </w:r>
          </w:p>
        </w:tc>
      </w:tr>
      <w:tr w:rsidR="001C477C" w:rsidRPr="00A65A80" w14:paraId="6B47A98F" w14:textId="77777777" w:rsidTr="003E0374">
        <w:tc>
          <w:tcPr>
            <w:tcW w:w="15593" w:type="dxa"/>
            <w:gridSpan w:val="7"/>
            <w:tcBorders>
              <w:right w:val="single" w:sz="4" w:space="0" w:color="auto"/>
            </w:tcBorders>
            <w:shd w:val="clear" w:color="auto" w:fill="auto"/>
          </w:tcPr>
          <w:p w14:paraId="1E90CB0B" w14:textId="77777777" w:rsidR="001C477C" w:rsidRPr="00A65A80" w:rsidRDefault="001C477C" w:rsidP="00A65A80">
            <w:pPr>
              <w:rPr>
                <w:sz w:val="24"/>
                <w:szCs w:val="24"/>
              </w:rPr>
            </w:pPr>
            <w:r w:rsidRPr="00A65A80">
              <w:rPr>
                <w:sz w:val="24"/>
                <w:szCs w:val="24"/>
              </w:rPr>
              <w:t xml:space="preserve">Размещение объектов капитального строительства, предназначенных для продажи товаров, </w:t>
            </w:r>
          </w:p>
          <w:p w14:paraId="33CA19AC" w14:textId="77777777" w:rsidR="001C477C" w:rsidRPr="00A65A80" w:rsidRDefault="001C477C" w:rsidP="00A65A80">
            <w:pPr>
              <w:rPr>
                <w:sz w:val="24"/>
                <w:szCs w:val="24"/>
              </w:rPr>
            </w:pPr>
            <w:r w:rsidRPr="00A65A80">
              <w:rPr>
                <w:sz w:val="24"/>
                <w:szCs w:val="24"/>
              </w:rPr>
              <w:t>торговая площадь которых составляет до 5000 кв. м</w:t>
            </w:r>
          </w:p>
        </w:tc>
      </w:tr>
      <w:tr w:rsidR="001C477C" w:rsidRPr="00A65A80" w14:paraId="1BEE18E7" w14:textId="77777777" w:rsidTr="003E0374">
        <w:tc>
          <w:tcPr>
            <w:tcW w:w="2411" w:type="dxa"/>
            <w:tcBorders>
              <w:right w:val="single" w:sz="4" w:space="0" w:color="auto"/>
            </w:tcBorders>
            <w:shd w:val="clear" w:color="auto" w:fill="auto"/>
          </w:tcPr>
          <w:p w14:paraId="3740B721" w14:textId="77777777" w:rsidR="001C477C" w:rsidRPr="00A65A80" w:rsidRDefault="001C477C" w:rsidP="00A65A80">
            <w:pPr>
              <w:rPr>
                <w:sz w:val="24"/>
                <w:szCs w:val="24"/>
              </w:rPr>
            </w:pPr>
            <w:r w:rsidRPr="00A65A80">
              <w:rPr>
                <w:sz w:val="24"/>
                <w:szCs w:val="24"/>
              </w:rPr>
              <w:t xml:space="preserve">Общественное питание </w:t>
            </w:r>
          </w:p>
        </w:tc>
        <w:tc>
          <w:tcPr>
            <w:tcW w:w="850" w:type="dxa"/>
            <w:tcBorders>
              <w:right w:val="single" w:sz="4" w:space="0" w:color="auto"/>
            </w:tcBorders>
            <w:shd w:val="clear" w:color="auto" w:fill="auto"/>
          </w:tcPr>
          <w:p w14:paraId="48BE4148" w14:textId="77777777" w:rsidR="001C477C" w:rsidRPr="00A65A80" w:rsidRDefault="001C477C" w:rsidP="00A65A80">
            <w:pPr>
              <w:rPr>
                <w:sz w:val="24"/>
                <w:szCs w:val="24"/>
              </w:rPr>
            </w:pPr>
            <w:r w:rsidRPr="00A65A80">
              <w:rPr>
                <w:sz w:val="24"/>
                <w:szCs w:val="24"/>
              </w:rPr>
              <w:t>4.6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5DB4E42"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0956116C" w14:textId="77777777" w:rsidR="001C477C" w:rsidRPr="00A65A80" w:rsidRDefault="001C477C" w:rsidP="00A65A80">
            <w:pPr>
              <w:rPr>
                <w:sz w:val="24"/>
                <w:szCs w:val="24"/>
              </w:rPr>
            </w:pPr>
            <w:r w:rsidRPr="00A65A80">
              <w:rPr>
                <w:sz w:val="24"/>
                <w:szCs w:val="24"/>
              </w:rPr>
              <w:t>Предельные максимальные размеры земельных участков - не подлежат установлению.</w:t>
            </w:r>
          </w:p>
          <w:p w14:paraId="45E70EBC" w14:textId="77777777" w:rsidR="001C477C" w:rsidRPr="00A65A80" w:rsidRDefault="001C477C" w:rsidP="00A65A80">
            <w:pPr>
              <w:rPr>
                <w:sz w:val="24"/>
                <w:szCs w:val="24"/>
              </w:rPr>
            </w:pPr>
            <w:r w:rsidRPr="00A65A80">
              <w:rPr>
                <w:sz w:val="24"/>
                <w:szCs w:val="24"/>
              </w:rPr>
              <w:t>Минимальная площадь земельного участка – 0,04 га.</w:t>
            </w:r>
          </w:p>
          <w:p w14:paraId="4C2D2C78" w14:textId="77777777" w:rsidR="001C477C" w:rsidRPr="00A65A80" w:rsidRDefault="001C477C" w:rsidP="00A65A80">
            <w:pPr>
              <w:rPr>
                <w:sz w:val="24"/>
                <w:szCs w:val="24"/>
              </w:rPr>
            </w:pPr>
            <w:r w:rsidRPr="00A65A80">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C0FE031"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18A786"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DF6C90" w14:textId="77777777" w:rsidR="001C477C" w:rsidRPr="00A65A80" w:rsidRDefault="001C477C" w:rsidP="00A65A80">
            <w:pPr>
              <w:rPr>
                <w:sz w:val="24"/>
                <w:szCs w:val="24"/>
              </w:rPr>
            </w:pPr>
            <w:r w:rsidRPr="00A65A80">
              <w:rPr>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54A295" w14:textId="77777777" w:rsidR="001C477C" w:rsidRPr="00A65A80" w:rsidRDefault="001C477C" w:rsidP="00A65A80">
            <w:pPr>
              <w:rPr>
                <w:sz w:val="24"/>
                <w:szCs w:val="24"/>
              </w:rPr>
            </w:pPr>
            <w:r w:rsidRPr="00A65A80">
              <w:rPr>
                <w:sz w:val="24"/>
                <w:szCs w:val="24"/>
              </w:rPr>
              <w:t>-</w:t>
            </w:r>
          </w:p>
        </w:tc>
      </w:tr>
      <w:tr w:rsidR="001C477C" w:rsidRPr="00A65A80" w14:paraId="611A5B28" w14:textId="77777777" w:rsidTr="003E0374">
        <w:tc>
          <w:tcPr>
            <w:tcW w:w="15593" w:type="dxa"/>
            <w:gridSpan w:val="7"/>
            <w:tcBorders>
              <w:right w:val="single" w:sz="4" w:space="0" w:color="auto"/>
            </w:tcBorders>
            <w:shd w:val="clear" w:color="auto" w:fill="auto"/>
          </w:tcPr>
          <w:p w14:paraId="183E299E" w14:textId="77777777" w:rsidR="001C477C" w:rsidRPr="00A65A80" w:rsidRDefault="001C477C" w:rsidP="00A65A80">
            <w:pPr>
              <w:rPr>
                <w:sz w:val="24"/>
                <w:szCs w:val="24"/>
              </w:rPr>
            </w:pPr>
            <w:r w:rsidRPr="00A65A80">
              <w:rPr>
                <w:sz w:val="24"/>
                <w:szCs w:val="24"/>
              </w:rPr>
              <w:t xml:space="preserve">Размещение объектов капитального строительства в целях устройства мест общественного питания </w:t>
            </w:r>
          </w:p>
          <w:p w14:paraId="23CF41C1" w14:textId="77777777" w:rsidR="001C477C" w:rsidRPr="00A65A80" w:rsidRDefault="001C477C" w:rsidP="00A65A80">
            <w:pPr>
              <w:rPr>
                <w:sz w:val="24"/>
                <w:szCs w:val="24"/>
              </w:rPr>
            </w:pPr>
            <w:r w:rsidRPr="00A65A80">
              <w:rPr>
                <w:sz w:val="24"/>
                <w:szCs w:val="24"/>
              </w:rPr>
              <w:t>(рестораны, кафе, столовые, закусочные, бары)</w:t>
            </w:r>
          </w:p>
        </w:tc>
      </w:tr>
      <w:tr w:rsidR="001C477C" w:rsidRPr="00A65A80" w14:paraId="2911599D" w14:textId="77777777" w:rsidTr="003E0374">
        <w:tc>
          <w:tcPr>
            <w:tcW w:w="2411" w:type="dxa"/>
            <w:tcBorders>
              <w:right w:val="single" w:sz="4" w:space="0" w:color="auto"/>
            </w:tcBorders>
            <w:shd w:val="clear" w:color="auto" w:fill="auto"/>
          </w:tcPr>
          <w:p w14:paraId="4B2809C3" w14:textId="77777777" w:rsidR="001C477C" w:rsidRPr="00A65A80" w:rsidRDefault="001C477C" w:rsidP="00A65A80">
            <w:pPr>
              <w:rPr>
                <w:sz w:val="24"/>
                <w:szCs w:val="24"/>
              </w:rPr>
            </w:pPr>
            <w:r w:rsidRPr="00A65A80">
              <w:rPr>
                <w:sz w:val="24"/>
                <w:szCs w:val="24"/>
              </w:rPr>
              <w:t xml:space="preserve">Гостиничное обслуживание </w:t>
            </w:r>
          </w:p>
        </w:tc>
        <w:tc>
          <w:tcPr>
            <w:tcW w:w="850" w:type="dxa"/>
            <w:tcBorders>
              <w:right w:val="single" w:sz="4" w:space="0" w:color="auto"/>
            </w:tcBorders>
            <w:shd w:val="clear" w:color="auto" w:fill="auto"/>
          </w:tcPr>
          <w:p w14:paraId="5A0B5DD2" w14:textId="77777777" w:rsidR="001C477C" w:rsidRPr="00A65A80" w:rsidRDefault="001C477C" w:rsidP="00A65A80">
            <w:pPr>
              <w:rPr>
                <w:sz w:val="24"/>
                <w:szCs w:val="24"/>
              </w:rPr>
            </w:pPr>
            <w:r w:rsidRPr="00A65A80">
              <w:rPr>
                <w:sz w:val="24"/>
                <w:szCs w:val="24"/>
              </w:rPr>
              <w:t>4.7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1B3548"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0BD7C587" w14:textId="77777777" w:rsidR="001C477C" w:rsidRPr="00A65A80" w:rsidRDefault="001C477C" w:rsidP="00A65A80">
            <w:pPr>
              <w:rPr>
                <w:sz w:val="24"/>
                <w:szCs w:val="24"/>
              </w:rPr>
            </w:pPr>
            <w:r w:rsidRPr="00A65A80">
              <w:rPr>
                <w:sz w:val="24"/>
                <w:szCs w:val="24"/>
              </w:rPr>
              <w:t>Минимальная площадь земельного участка – 0,1375 га.</w:t>
            </w:r>
          </w:p>
          <w:p w14:paraId="6FC192A0" w14:textId="77777777" w:rsidR="001C477C" w:rsidRPr="00A65A80" w:rsidRDefault="001C477C" w:rsidP="00A65A80">
            <w:pPr>
              <w:rPr>
                <w:sz w:val="24"/>
                <w:szCs w:val="24"/>
              </w:rPr>
            </w:pPr>
            <w:r w:rsidRPr="00A65A80">
              <w:rPr>
                <w:sz w:val="24"/>
                <w:szCs w:val="24"/>
              </w:rPr>
              <w:t>Максимальная площадь земельного участка – 1,5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022ED82"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FE93AF"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745300" w14:textId="77777777" w:rsidR="001C477C" w:rsidRPr="00A65A80" w:rsidRDefault="001C477C" w:rsidP="00A65A80">
            <w:pPr>
              <w:rPr>
                <w:sz w:val="24"/>
                <w:szCs w:val="24"/>
              </w:rPr>
            </w:pPr>
            <w:r w:rsidRPr="00A65A80">
              <w:rPr>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A10A34" w14:textId="77777777" w:rsidR="001C477C" w:rsidRPr="00A65A80" w:rsidRDefault="001C477C" w:rsidP="00A65A80">
            <w:pPr>
              <w:rPr>
                <w:sz w:val="24"/>
                <w:szCs w:val="24"/>
              </w:rPr>
            </w:pPr>
            <w:r w:rsidRPr="00A65A80">
              <w:rPr>
                <w:sz w:val="24"/>
                <w:szCs w:val="24"/>
              </w:rPr>
              <w:t>-</w:t>
            </w:r>
          </w:p>
        </w:tc>
      </w:tr>
      <w:tr w:rsidR="001C477C" w:rsidRPr="00A65A80" w14:paraId="4F726125" w14:textId="77777777" w:rsidTr="003E0374">
        <w:tc>
          <w:tcPr>
            <w:tcW w:w="15593" w:type="dxa"/>
            <w:gridSpan w:val="7"/>
            <w:tcBorders>
              <w:right w:val="single" w:sz="4" w:space="0" w:color="auto"/>
            </w:tcBorders>
            <w:shd w:val="clear" w:color="auto" w:fill="auto"/>
          </w:tcPr>
          <w:p w14:paraId="19A7A505" w14:textId="77777777" w:rsidR="001C477C" w:rsidRPr="00A65A80" w:rsidRDefault="001C477C" w:rsidP="00A65A80">
            <w:pPr>
              <w:rPr>
                <w:sz w:val="24"/>
                <w:szCs w:val="24"/>
              </w:rPr>
            </w:pPr>
            <w:r w:rsidRPr="00A65A80">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C477C" w:rsidRPr="00A65A80" w14:paraId="25D6AEFE" w14:textId="77777777" w:rsidTr="003E0374">
        <w:tc>
          <w:tcPr>
            <w:tcW w:w="2411" w:type="dxa"/>
            <w:tcBorders>
              <w:right w:val="single" w:sz="4" w:space="0" w:color="auto"/>
            </w:tcBorders>
            <w:shd w:val="clear" w:color="auto" w:fill="auto"/>
          </w:tcPr>
          <w:p w14:paraId="7205A859" w14:textId="77777777" w:rsidR="001C477C" w:rsidRPr="00A65A80" w:rsidRDefault="001C477C" w:rsidP="00A65A80">
            <w:pPr>
              <w:rPr>
                <w:sz w:val="24"/>
                <w:szCs w:val="24"/>
              </w:rPr>
            </w:pPr>
            <w:r w:rsidRPr="00A65A80">
              <w:rPr>
                <w:sz w:val="24"/>
                <w:szCs w:val="24"/>
              </w:rPr>
              <w:t xml:space="preserve">Служебные гаражи </w:t>
            </w:r>
          </w:p>
        </w:tc>
        <w:tc>
          <w:tcPr>
            <w:tcW w:w="850" w:type="dxa"/>
            <w:tcBorders>
              <w:right w:val="single" w:sz="4" w:space="0" w:color="auto"/>
            </w:tcBorders>
            <w:shd w:val="clear" w:color="auto" w:fill="auto"/>
          </w:tcPr>
          <w:p w14:paraId="5E184B5A" w14:textId="77777777" w:rsidR="001C477C" w:rsidRPr="00A65A80" w:rsidRDefault="001C477C" w:rsidP="00A65A80">
            <w:pPr>
              <w:rPr>
                <w:sz w:val="24"/>
                <w:szCs w:val="24"/>
              </w:rPr>
            </w:pPr>
            <w:r w:rsidRPr="00A65A80">
              <w:rPr>
                <w:sz w:val="24"/>
                <w:szCs w:val="24"/>
              </w:rPr>
              <w:t>4.9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0FA09F" w14:textId="77777777" w:rsidR="001C477C" w:rsidRPr="00A65A80" w:rsidRDefault="001C477C" w:rsidP="00A65A80">
            <w:pPr>
              <w:rPr>
                <w:sz w:val="24"/>
                <w:szCs w:val="24"/>
              </w:rPr>
            </w:pPr>
            <w:r w:rsidRPr="00A65A80">
              <w:rPr>
                <w:sz w:val="24"/>
                <w:szCs w:val="24"/>
              </w:rPr>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391E74E" w14:textId="77777777" w:rsidR="001C477C" w:rsidRPr="00A65A80" w:rsidRDefault="001C477C" w:rsidP="00A65A80">
            <w:pPr>
              <w:rPr>
                <w:sz w:val="24"/>
                <w:szCs w:val="24"/>
              </w:rPr>
            </w:pPr>
            <w:r w:rsidRPr="00A65A80">
              <w:rPr>
                <w:sz w:val="24"/>
                <w:szCs w:val="24"/>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F635242" w14:textId="77777777" w:rsidR="001C477C" w:rsidRPr="00A65A80" w:rsidRDefault="001C477C" w:rsidP="00A65A80">
            <w:pPr>
              <w:rPr>
                <w:sz w:val="24"/>
                <w:szCs w:val="24"/>
              </w:rPr>
            </w:pPr>
            <w:r w:rsidRPr="00A65A80">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578D4A" w14:textId="77777777" w:rsidR="001C477C" w:rsidRPr="00A65A80" w:rsidRDefault="001C477C" w:rsidP="00A65A80">
            <w:pPr>
              <w:rPr>
                <w:sz w:val="24"/>
                <w:szCs w:val="24"/>
              </w:rPr>
            </w:pPr>
            <w:r w:rsidRPr="00A65A80">
              <w:rPr>
                <w:sz w:val="24"/>
                <w:szCs w:val="24"/>
              </w:rPr>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D40529" w14:textId="77777777" w:rsidR="001C477C" w:rsidRPr="00A65A80" w:rsidRDefault="001C477C" w:rsidP="00A65A80">
            <w:pPr>
              <w:rPr>
                <w:sz w:val="24"/>
                <w:szCs w:val="24"/>
              </w:rPr>
            </w:pPr>
            <w:r w:rsidRPr="00A65A80">
              <w:rPr>
                <w:sz w:val="24"/>
                <w:szCs w:val="24"/>
              </w:rPr>
              <w:t>не установлены</w:t>
            </w:r>
          </w:p>
        </w:tc>
      </w:tr>
      <w:tr w:rsidR="001C477C" w:rsidRPr="00A65A80" w14:paraId="0DECB144" w14:textId="77777777" w:rsidTr="003E0374">
        <w:tc>
          <w:tcPr>
            <w:tcW w:w="15593" w:type="dxa"/>
            <w:gridSpan w:val="7"/>
            <w:tcBorders>
              <w:right w:val="single" w:sz="4" w:space="0" w:color="auto"/>
            </w:tcBorders>
            <w:shd w:val="clear" w:color="auto" w:fill="auto"/>
          </w:tcPr>
          <w:p w14:paraId="3804097C" w14:textId="77777777" w:rsidR="001C477C" w:rsidRPr="00A65A80" w:rsidRDefault="001C477C" w:rsidP="00A65A80">
            <w:pPr>
              <w:rPr>
                <w:sz w:val="24"/>
                <w:szCs w:val="24"/>
              </w:rPr>
            </w:pPr>
            <w:r w:rsidRPr="00A65A80">
              <w:rPr>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A65A80">
                <w:rPr>
                  <w:sz w:val="24"/>
                  <w:szCs w:val="24"/>
                </w:rPr>
                <w:t>кодами 3.0</w:t>
              </w:r>
            </w:hyperlink>
            <w:r w:rsidRPr="00A65A80">
              <w:rPr>
                <w:sz w:val="24"/>
                <w:szCs w:val="24"/>
              </w:rPr>
              <w:t xml:space="preserve">, </w:t>
            </w:r>
            <w:hyperlink w:anchor="Par333" w:tooltip="4.0" w:history="1">
              <w:r w:rsidRPr="00A65A80">
                <w:rPr>
                  <w:sz w:val="24"/>
                  <w:szCs w:val="24"/>
                </w:rPr>
                <w:t>4.0</w:t>
              </w:r>
            </w:hyperlink>
            <w:r w:rsidRPr="00A65A80">
              <w:rPr>
                <w:sz w:val="24"/>
                <w:szCs w:val="24"/>
              </w:rPr>
              <w:t>, а также для стоянки и хранения транспортных средств общего пользования, в том числе в депо</w:t>
            </w:r>
          </w:p>
        </w:tc>
      </w:tr>
      <w:tr w:rsidR="001C477C" w:rsidRPr="00A65A80" w14:paraId="793C60B9" w14:textId="77777777" w:rsidTr="003E0374">
        <w:tc>
          <w:tcPr>
            <w:tcW w:w="2411" w:type="dxa"/>
            <w:tcBorders>
              <w:right w:val="single" w:sz="4" w:space="0" w:color="auto"/>
            </w:tcBorders>
            <w:shd w:val="clear" w:color="auto" w:fill="auto"/>
          </w:tcPr>
          <w:p w14:paraId="4C5941AA" w14:textId="77777777" w:rsidR="001C477C" w:rsidRPr="00A65A80" w:rsidRDefault="001C477C" w:rsidP="00A65A80">
            <w:pPr>
              <w:rPr>
                <w:sz w:val="24"/>
                <w:szCs w:val="24"/>
              </w:rPr>
            </w:pPr>
            <w:r w:rsidRPr="00A65A80">
              <w:rPr>
                <w:sz w:val="24"/>
                <w:szCs w:val="24"/>
              </w:rPr>
              <w:t xml:space="preserve">Заправка транспортных средств </w:t>
            </w:r>
          </w:p>
        </w:tc>
        <w:tc>
          <w:tcPr>
            <w:tcW w:w="850" w:type="dxa"/>
            <w:tcBorders>
              <w:right w:val="single" w:sz="4" w:space="0" w:color="auto"/>
            </w:tcBorders>
            <w:shd w:val="clear" w:color="auto" w:fill="auto"/>
            <w:tcMar>
              <w:left w:w="0" w:type="dxa"/>
              <w:right w:w="0" w:type="dxa"/>
            </w:tcMar>
          </w:tcPr>
          <w:p w14:paraId="1738E6EF" w14:textId="77777777" w:rsidR="001C477C" w:rsidRPr="00A65A80" w:rsidRDefault="001C477C" w:rsidP="00A65A80">
            <w:pPr>
              <w:rPr>
                <w:sz w:val="24"/>
                <w:szCs w:val="24"/>
              </w:rPr>
            </w:pPr>
            <w:r w:rsidRPr="00A65A80">
              <w:rPr>
                <w:sz w:val="24"/>
                <w:szCs w:val="24"/>
              </w:rPr>
              <w:t>4.9.1.1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001FEF"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08D60E1C" w14:textId="77777777" w:rsidR="001C477C" w:rsidRPr="00A65A80" w:rsidRDefault="001C477C" w:rsidP="00A65A80">
            <w:pPr>
              <w:rPr>
                <w:sz w:val="24"/>
                <w:szCs w:val="24"/>
              </w:rPr>
            </w:pPr>
            <w:r w:rsidRPr="00A65A80">
              <w:rPr>
                <w:sz w:val="24"/>
                <w:szCs w:val="24"/>
              </w:rPr>
              <w:t>Минимальная площадь земельного участка – 0,2 га.</w:t>
            </w:r>
          </w:p>
          <w:p w14:paraId="16E80C6F" w14:textId="77777777" w:rsidR="001C477C" w:rsidRPr="00A65A80" w:rsidRDefault="001C477C" w:rsidP="00A65A80">
            <w:pPr>
              <w:rPr>
                <w:sz w:val="24"/>
                <w:szCs w:val="24"/>
              </w:rPr>
            </w:pPr>
            <w:r w:rsidRPr="00A65A80">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31C402"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3957B9" w14:textId="77777777" w:rsidR="001C477C" w:rsidRPr="00A65A80" w:rsidRDefault="001C477C" w:rsidP="00A65A80">
            <w:pPr>
              <w:rPr>
                <w:sz w:val="24"/>
                <w:szCs w:val="24"/>
              </w:rPr>
            </w:pPr>
            <w:r w:rsidRPr="00A65A80">
              <w:rPr>
                <w:sz w:val="24"/>
                <w:szCs w:val="24"/>
              </w:rPr>
              <w:t>1 этаж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E70344" w14:textId="77777777" w:rsidR="001C477C" w:rsidRPr="00A65A80" w:rsidRDefault="001C477C" w:rsidP="00A65A80">
            <w:pPr>
              <w:rPr>
                <w:sz w:val="24"/>
                <w:szCs w:val="24"/>
              </w:rPr>
            </w:pPr>
            <w:r w:rsidRPr="00A65A80">
              <w:rPr>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74FDE0" w14:textId="77777777" w:rsidR="001C477C" w:rsidRPr="00A65A80" w:rsidRDefault="001C477C" w:rsidP="00A65A80">
            <w:pPr>
              <w:rPr>
                <w:sz w:val="24"/>
                <w:szCs w:val="24"/>
              </w:rPr>
            </w:pPr>
            <w:r w:rsidRPr="00A65A80">
              <w:rPr>
                <w:sz w:val="24"/>
                <w:szCs w:val="24"/>
              </w:rPr>
              <w:t>не установлены</w:t>
            </w:r>
          </w:p>
        </w:tc>
      </w:tr>
      <w:tr w:rsidR="001C477C" w:rsidRPr="00A65A80" w14:paraId="68575ADF" w14:textId="77777777" w:rsidTr="003E0374">
        <w:tc>
          <w:tcPr>
            <w:tcW w:w="15593" w:type="dxa"/>
            <w:gridSpan w:val="7"/>
            <w:tcBorders>
              <w:right w:val="single" w:sz="4" w:space="0" w:color="auto"/>
            </w:tcBorders>
            <w:shd w:val="clear" w:color="auto" w:fill="auto"/>
          </w:tcPr>
          <w:p w14:paraId="1C579E0F" w14:textId="77777777" w:rsidR="001C477C" w:rsidRPr="00A65A80" w:rsidRDefault="001C477C" w:rsidP="00A65A80">
            <w:pPr>
              <w:rPr>
                <w:sz w:val="24"/>
                <w:szCs w:val="24"/>
              </w:rPr>
            </w:pPr>
            <w:r w:rsidRPr="00A65A80">
              <w:rPr>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1C477C" w:rsidRPr="00A65A80" w14:paraId="56A5DD74" w14:textId="77777777" w:rsidTr="003E0374">
        <w:tc>
          <w:tcPr>
            <w:tcW w:w="2411" w:type="dxa"/>
            <w:tcBorders>
              <w:right w:val="single" w:sz="4" w:space="0" w:color="auto"/>
            </w:tcBorders>
            <w:shd w:val="clear" w:color="auto" w:fill="auto"/>
          </w:tcPr>
          <w:p w14:paraId="7A460A67" w14:textId="77777777" w:rsidR="001C477C" w:rsidRPr="00A65A80" w:rsidRDefault="001C477C" w:rsidP="00A65A80">
            <w:pPr>
              <w:rPr>
                <w:sz w:val="24"/>
                <w:szCs w:val="24"/>
              </w:rPr>
            </w:pPr>
            <w:r w:rsidRPr="00A65A80">
              <w:rPr>
                <w:sz w:val="24"/>
                <w:szCs w:val="24"/>
              </w:rPr>
              <w:t xml:space="preserve">Автомобильные мойки </w:t>
            </w:r>
          </w:p>
        </w:tc>
        <w:tc>
          <w:tcPr>
            <w:tcW w:w="850" w:type="dxa"/>
            <w:tcBorders>
              <w:right w:val="single" w:sz="4" w:space="0" w:color="auto"/>
            </w:tcBorders>
            <w:shd w:val="clear" w:color="auto" w:fill="auto"/>
            <w:tcMar>
              <w:left w:w="0" w:type="dxa"/>
              <w:right w:w="0" w:type="dxa"/>
            </w:tcMar>
          </w:tcPr>
          <w:p w14:paraId="6C0A191C" w14:textId="77777777" w:rsidR="001C477C" w:rsidRPr="00A65A80" w:rsidRDefault="001C477C" w:rsidP="00A65A80">
            <w:pPr>
              <w:rPr>
                <w:sz w:val="24"/>
                <w:szCs w:val="24"/>
              </w:rPr>
            </w:pPr>
            <w:r w:rsidRPr="00A65A80">
              <w:rPr>
                <w:sz w:val="24"/>
                <w:szCs w:val="24"/>
              </w:rPr>
              <w:t>4.9.1.3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A724593"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6CE402B9" w14:textId="77777777" w:rsidR="001C477C" w:rsidRPr="00A65A80" w:rsidRDefault="001C477C" w:rsidP="00A65A80">
            <w:pPr>
              <w:rPr>
                <w:sz w:val="24"/>
                <w:szCs w:val="24"/>
              </w:rPr>
            </w:pPr>
            <w:r w:rsidRPr="00A65A80">
              <w:rPr>
                <w:sz w:val="24"/>
                <w:szCs w:val="24"/>
              </w:rPr>
              <w:t>Минимальная площадь земельного участка – 0,2 га.</w:t>
            </w:r>
          </w:p>
          <w:p w14:paraId="024969BF" w14:textId="77777777" w:rsidR="001C477C" w:rsidRPr="00A65A80" w:rsidRDefault="001C477C" w:rsidP="00A65A80">
            <w:pPr>
              <w:rPr>
                <w:sz w:val="24"/>
                <w:szCs w:val="24"/>
              </w:rPr>
            </w:pPr>
            <w:r w:rsidRPr="00A65A80">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6A85A6"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961329"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6A0548" w14:textId="77777777" w:rsidR="001C477C" w:rsidRPr="00A65A80" w:rsidRDefault="001C477C" w:rsidP="00A65A80">
            <w:pPr>
              <w:rPr>
                <w:sz w:val="24"/>
                <w:szCs w:val="24"/>
              </w:rPr>
            </w:pPr>
            <w:r w:rsidRPr="00A65A80">
              <w:rPr>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595886" w14:textId="77777777" w:rsidR="001C477C" w:rsidRPr="00A65A80" w:rsidRDefault="001C477C" w:rsidP="00A65A80">
            <w:pPr>
              <w:rPr>
                <w:sz w:val="24"/>
                <w:szCs w:val="24"/>
              </w:rPr>
            </w:pPr>
            <w:r w:rsidRPr="00A65A80">
              <w:rPr>
                <w:sz w:val="24"/>
                <w:szCs w:val="24"/>
              </w:rPr>
              <w:t>не установлены</w:t>
            </w:r>
          </w:p>
        </w:tc>
      </w:tr>
      <w:tr w:rsidR="001C477C" w:rsidRPr="00A65A80" w14:paraId="53AC27D3" w14:textId="77777777" w:rsidTr="003E0374">
        <w:tc>
          <w:tcPr>
            <w:tcW w:w="15593" w:type="dxa"/>
            <w:gridSpan w:val="7"/>
            <w:tcBorders>
              <w:right w:val="single" w:sz="4" w:space="0" w:color="auto"/>
            </w:tcBorders>
            <w:shd w:val="clear" w:color="auto" w:fill="auto"/>
          </w:tcPr>
          <w:p w14:paraId="342D94A4" w14:textId="77777777" w:rsidR="001C477C" w:rsidRPr="00A65A80" w:rsidRDefault="001C477C" w:rsidP="00A65A80">
            <w:pPr>
              <w:rPr>
                <w:sz w:val="24"/>
                <w:szCs w:val="24"/>
              </w:rPr>
            </w:pPr>
            <w:r w:rsidRPr="00A65A80">
              <w:rPr>
                <w:sz w:val="24"/>
                <w:szCs w:val="24"/>
              </w:rPr>
              <w:t>Размещение автомобильных моек, а также размещение магазинов сопутствующей торговли</w:t>
            </w:r>
          </w:p>
        </w:tc>
      </w:tr>
      <w:tr w:rsidR="001C477C" w:rsidRPr="00A65A80" w14:paraId="5C079FF0" w14:textId="77777777" w:rsidTr="003E0374">
        <w:tc>
          <w:tcPr>
            <w:tcW w:w="2411" w:type="dxa"/>
            <w:tcBorders>
              <w:right w:val="single" w:sz="4" w:space="0" w:color="auto"/>
            </w:tcBorders>
            <w:shd w:val="clear" w:color="auto" w:fill="auto"/>
          </w:tcPr>
          <w:p w14:paraId="0E80B81A" w14:textId="77777777" w:rsidR="001C477C" w:rsidRPr="00A65A80" w:rsidRDefault="001C477C" w:rsidP="00A65A80">
            <w:pPr>
              <w:rPr>
                <w:sz w:val="24"/>
                <w:szCs w:val="24"/>
              </w:rPr>
            </w:pPr>
            <w:r w:rsidRPr="00A65A80">
              <w:rPr>
                <w:sz w:val="24"/>
                <w:szCs w:val="24"/>
              </w:rPr>
              <w:t xml:space="preserve">Ремонт автомобилей </w:t>
            </w:r>
          </w:p>
        </w:tc>
        <w:tc>
          <w:tcPr>
            <w:tcW w:w="850" w:type="dxa"/>
            <w:tcBorders>
              <w:right w:val="single" w:sz="4" w:space="0" w:color="auto"/>
            </w:tcBorders>
            <w:shd w:val="clear" w:color="auto" w:fill="auto"/>
            <w:tcMar>
              <w:left w:w="0" w:type="dxa"/>
              <w:right w:w="0" w:type="dxa"/>
            </w:tcMar>
          </w:tcPr>
          <w:p w14:paraId="7B2366E1" w14:textId="77777777" w:rsidR="001C477C" w:rsidRPr="00A65A80" w:rsidRDefault="001C477C" w:rsidP="00A65A80">
            <w:pPr>
              <w:rPr>
                <w:sz w:val="24"/>
                <w:szCs w:val="24"/>
              </w:rPr>
            </w:pPr>
            <w:r w:rsidRPr="00A65A80">
              <w:rPr>
                <w:sz w:val="24"/>
                <w:szCs w:val="24"/>
              </w:rPr>
              <w:t>4.9.1.4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2EB0BD"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523F04D2" w14:textId="77777777" w:rsidR="001C477C" w:rsidRPr="00A65A80" w:rsidRDefault="001C477C" w:rsidP="00A65A80">
            <w:pPr>
              <w:rPr>
                <w:sz w:val="24"/>
                <w:szCs w:val="24"/>
              </w:rPr>
            </w:pPr>
            <w:r w:rsidRPr="00A65A80">
              <w:rPr>
                <w:sz w:val="24"/>
                <w:szCs w:val="24"/>
              </w:rPr>
              <w:t>Минимальная площадь земельного участка – 0,2 га.</w:t>
            </w:r>
          </w:p>
          <w:p w14:paraId="56A8D50A" w14:textId="77777777" w:rsidR="001C477C" w:rsidRPr="00A65A80" w:rsidRDefault="001C477C" w:rsidP="00A65A80">
            <w:pPr>
              <w:rPr>
                <w:sz w:val="24"/>
                <w:szCs w:val="24"/>
              </w:rPr>
            </w:pPr>
            <w:r w:rsidRPr="00A65A80">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601B7ED"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F9CA07"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C83A98" w14:textId="77777777" w:rsidR="001C477C" w:rsidRPr="00A65A80" w:rsidRDefault="001C477C" w:rsidP="00A65A80">
            <w:pPr>
              <w:rPr>
                <w:sz w:val="24"/>
                <w:szCs w:val="24"/>
              </w:rPr>
            </w:pPr>
            <w:r w:rsidRPr="00A65A80">
              <w:rPr>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7CC111" w14:textId="77777777" w:rsidR="001C477C" w:rsidRPr="00A65A80" w:rsidRDefault="001C477C" w:rsidP="00A65A80">
            <w:pPr>
              <w:rPr>
                <w:sz w:val="24"/>
                <w:szCs w:val="24"/>
              </w:rPr>
            </w:pPr>
            <w:r w:rsidRPr="00A65A80">
              <w:rPr>
                <w:sz w:val="24"/>
                <w:szCs w:val="24"/>
              </w:rPr>
              <w:t>не установлены</w:t>
            </w:r>
          </w:p>
        </w:tc>
      </w:tr>
      <w:tr w:rsidR="001C477C" w:rsidRPr="00A65A80" w14:paraId="3D9C08D0" w14:textId="77777777" w:rsidTr="003E0374">
        <w:tc>
          <w:tcPr>
            <w:tcW w:w="15593" w:type="dxa"/>
            <w:gridSpan w:val="7"/>
            <w:tcBorders>
              <w:right w:val="single" w:sz="4" w:space="0" w:color="auto"/>
            </w:tcBorders>
            <w:shd w:val="clear" w:color="auto" w:fill="auto"/>
          </w:tcPr>
          <w:p w14:paraId="2B8F9035" w14:textId="77777777" w:rsidR="001C477C" w:rsidRPr="00A65A80" w:rsidRDefault="001C477C" w:rsidP="00A65A80">
            <w:pPr>
              <w:rPr>
                <w:sz w:val="24"/>
                <w:szCs w:val="24"/>
              </w:rPr>
            </w:pPr>
            <w:r w:rsidRPr="00A65A80">
              <w:rPr>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1C477C" w:rsidRPr="00A65A80" w14:paraId="30B43A21" w14:textId="77777777" w:rsidTr="003E0374">
        <w:tc>
          <w:tcPr>
            <w:tcW w:w="2411" w:type="dxa"/>
            <w:tcBorders>
              <w:right w:val="single" w:sz="4" w:space="0" w:color="auto"/>
            </w:tcBorders>
            <w:shd w:val="clear" w:color="auto" w:fill="auto"/>
          </w:tcPr>
          <w:p w14:paraId="260AD8F3" w14:textId="77777777" w:rsidR="001C477C" w:rsidRPr="00A65A80" w:rsidRDefault="001C477C" w:rsidP="00A65A80">
            <w:pPr>
              <w:rPr>
                <w:sz w:val="24"/>
                <w:szCs w:val="24"/>
              </w:rPr>
            </w:pPr>
            <w:r w:rsidRPr="00A65A80">
              <w:rPr>
                <w:sz w:val="24"/>
                <w:szCs w:val="24"/>
              </w:rPr>
              <w:t xml:space="preserve">Обеспечение занятий спортом в помещениях </w:t>
            </w:r>
          </w:p>
        </w:tc>
        <w:tc>
          <w:tcPr>
            <w:tcW w:w="850" w:type="dxa"/>
            <w:tcBorders>
              <w:right w:val="single" w:sz="4" w:space="0" w:color="auto"/>
            </w:tcBorders>
            <w:shd w:val="clear" w:color="auto" w:fill="auto"/>
          </w:tcPr>
          <w:p w14:paraId="09319D66" w14:textId="77777777" w:rsidR="001C477C" w:rsidRPr="00A65A80" w:rsidRDefault="001C477C" w:rsidP="00A65A80">
            <w:pPr>
              <w:rPr>
                <w:sz w:val="24"/>
                <w:szCs w:val="24"/>
              </w:rPr>
            </w:pPr>
            <w:r w:rsidRPr="00A65A80">
              <w:rPr>
                <w:sz w:val="24"/>
                <w:szCs w:val="24"/>
              </w:rPr>
              <w:t>5.1.2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701198" w14:textId="77777777" w:rsidR="001C477C" w:rsidRPr="00A65A80" w:rsidRDefault="001C477C" w:rsidP="00A65A80">
            <w:pPr>
              <w:rPr>
                <w:sz w:val="24"/>
                <w:szCs w:val="24"/>
              </w:rPr>
            </w:pPr>
            <w:r w:rsidRPr="00A65A80">
              <w:rPr>
                <w:sz w:val="24"/>
                <w:szCs w:val="24"/>
              </w:rPr>
              <w:t>Предельные минимальные/максимальные размеры земельных участков не подлежат установлению.</w:t>
            </w:r>
          </w:p>
          <w:p w14:paraId="195FCF42" w14:textId="77777777" w:rsidR="001C477C" w:rsidRPr="00A65A80" w:rsidRDefault="001C477C" w:rsidP="00A65A80">
            <w:pPr>
              <w:rPr>
                <w:sz w:val="24"/>
                <w:szCs w:val="24"/>
              </w:rPr>
            </w:pPr>
            <w:r w:rsidRPr="00A65A80">
              <w:rPr>
                <w:sz w:val="24"/>
                <w:szCs w:val="24"/>
              </w:rPr>
              <w:t>Минимальная площадь земельного участка – 0,2 га.</w:t>
            </w:r>
          </w:p>
          <w:p w14:paraId="0B9EE50E" w14:textId="77777777" w:rsidR="001C477C" w:rsidRPr="00A65A80" w:rsidRDefault="001C477C" w:rsidP="00A65A80">
            <w:pPr>
              <w:rPr>
                <w:sz w:val="24"/>
                <w:szCs w:val="24"/>
              </w:rPr>
            </w:pPr>
            <w:r w:rsidRPr="00A65A80">
              <w:rPr>
                <w:sz w:val="24"/>
                <w:szCs w:val="24"/>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C607E6"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D29FD23" w14:textId="77777777" w:rsidR="001C477C" w:rsidRPr="00A65A80" w:rsidRDefault="001C477C" w:rsidP="00A65A80">
            <w:pPr>
              <w:rPr>
                <w:sz w:val="24"/>
                <w:szCs w:val="24"/>
              </w:rPr>
            </w:pPr>
            <w:r w:rsidRPr="00A65A80">
              <w:rPr>
                <w:sz w:val="24"/>
                <w:szCs w:val="24"/>
              </w:rPr>
              <w:t>3 этажа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E107D8" w14:textId="77777777" w:rsidR="001C477C" w:rsidRPr="00A65A80" w:rsidRDefault="001C477C" w:rsidP="00A65A80">
            <w:pPr>
              <w:rPr>
                <w:sz w:val="24"/>
                <w:szCs w:val="24"/>
              </w:rPr>
            </w:pPr>
            <w:r w:rsidRPr="00A65A80">
              <w:rPr>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F6EB79" w14:textId="77777777" w:rsidR="001C477C" w:rsidRPr="00A65A80" w:rsidRDefault="001C477C" w:rsidP="00A65A80">
            <w:pPr>
              <w:rPr>
                <w:sz w:val="24"/>
                <w:szCs w:val="24"/>
              </w:rPr>
            </w:pPr>
            <w:r w:rsidRPr="00A65A80">
              <w:rPr>
                <w:sz w:val="24"/>
                <w:szCs w:val="24"/>
              </w:rPr>
              <w:t>-</w:t>
            </w:r>
          </w:p>
        </w:tc>
      </w:tr>
      <w:tr w:rsidR="001C477C" w:rsidRPr="00A65A80" w14:paraId="78CDC92D" w14:textId="77777777" w:rsidTr="003E0374">
        <w:tc>
          <w:tcPr>
            <w:tcW w:w="15593" w:type="dxa"/>
            <w:gridSpan w:val="7"/>
            <w:tcBorders>
              <w:right w:val="single" w:sz="4" w:space="0" w:color="auto"/>
            </w:tcBorders>
            <w:shd w:val="clear" w:color="auto" w:fill="auto"/>
          </w:tcPr>
          <w:p w14:paraId="0D26CE2C" w14:textId="77777777" w:rsidR="001C477C" w:rsidRPr="00A65A80" w:rsidRDefault="001C477C" w:rsidP="00A65A80">
            <w:pPr>
              <w:rPr>
                <w:sz w:val="24"/>
                <w:szCs w:val="24"/>
              </w:rPr>
            </w:pPr>
            <w:r w:rsidRPr="00A65A80">
              <w:rPr>
                <w:sz w:val="24"/>
                <w:szCs w:val="24"/>
              </w:rPr>
              <w:t>Размещение спортивных клубов, спортивных залов, бассейнов,</w:t>
            </w:r>
          </w:p>
          <w:p w14:paraId="24C01AB8" w14:textId="77777777" w:rsidR="001C477C" w:rsidRPr="00A65A80" w:rsidRDefault="001C477C" w:rsidP="00A65A80">
            <w:pPr>
              <w:rPr>
                <w:sz w:val="24"/>
                <w:szCs w:val="24"/>
              </w:rPr>
            </w:pPr>
            <w:r w:rsidRPr="00A65A80">
              <w:rPr>
                <w:sz w:val="24"/>
                <w:szCs w:val="24"/>
              </w:rPr>
              <w:t>физкультурно-оздоровительных комплексов в зданиях и сооружениях</w:t>
            </w:r>
          </w:p>
        </w:tc>
      </w:tr>
      <w:tr w:rsidR="001C477C" w:rsidRPr="00A65A80" w14:paraId="7C949277" w14:textId="77777777" w:rsidTr="003E0374">
        <w:tc>
          <w:tcPr>
            <w:tcW w:w="2411" w:type="dxa"/>
            <w:tcBorders>
              <w:right w:val="single" w:sz="4" w:space="0" w:color="auto"/>
            </w:tcBorders>
            <w:shd w:val="clear" w:color="auto" w:fill="auto"/>
          </w:tcPr>
          <w:p w14:paraId="09ABB65E" w14:textId="77777777" w:rsidR="001C477C" w:rsidRPr="00A65A80" w:rsidRDefault="001C477C" w:rsidP="00A65A80">
            <w:pPr>
              <w:rPr>
                <w:sz w:val="24"/>
                <w:szCs w:val="24"/>
              </w:rPr>
            </w:pPr>
            <w:r w:rsidRPr="00A65A80">
              <w:rPr>
                <w:sz w:val="24"/>
                <w:szCs w:val="24"/>
              </w:rPr>
              <w:t xml:space="preserve">Обеспечение внутреннего правопорядка </w:t>
            </w:r>
          </w:p>
        </w:tc>
        <w:tc>
          <w:tcPr>
            <w:tcW w:w="850" w:type="dxa"/>
            <w:tcBorders>
              <w:right w:val="single" w:sz="4" w:space="0" w:color="auto"/>
            </w:tcBorders>
            <w:shd w:val="clear" w:color="auto" w:fill="auto"/>
          </w:tcPr>
          <w:p w14:paraId="1B7FE0BC" w14:textId="77777777" w:rsidR="001C477C" w:rsidRPr="00A65A80" w:rsidRDefault="001C477C" w:rsidP="00A65A80">
            <w:pPr>
              <w:rPr>
                <w:sz w:val="24"/>
                <w:szCs w:val="24"/>
              </w:rPr>
            </w:pPr>
            <w:r w:rsidRPr="00A65A80">
              <w:rPr>
                <w:sz w:val="24"/>
                <w:szCs w:val="24"/>
              </w:rPr>
              <w:t>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3DD42B3" w14:textId="7848018A" w:rsidR="001C477C" w:rsidRPr="00A65A80" w:rsidRDefault="001C477C" w:rsidP="00A65A80">
            <w:pPr>
              <w:rPr>
                <w:sz w:val="24"/>
                <w:szCs w:val="24"/>
              </w:rPr>
            </w:pPr>
            <w:r w:rsidRPr="00A65A80">
              <w:rPr>
                <w:sz w:val="24"/>
                <w:szCs w:val="24"/>
              </w:rPr>
              <w:t>Предельные минимальные/</w:t>
            </w:r>
            <w:proofErr w:type="spellStart"/>
            <w:r w:rsidRPr="00A65A80">
              <w:rPr>
                <w:sz w:val="24"/>
                <w:szCs w:val="24"/>
              </w:rPr>
              <w:t>максималь</w:t>
            </w:r>
            <w:r w:rsidR="00FD5AD2">
              <w:rPr>
                <w:sz w:val="24"/>
                <w:szCs w:val="24"/>
              </w:rPr>
              <w:t>-</w:t>
            </w:r>
            <w:r w:rsidRPr="00A65A80">
              <w:rPr>
                <w:sz w:val="24"/>
                <w:szCs w:val="24"/>
              </w:rPr>
              <w:t>ные</w:t>
            </w:r>
            <w:proofErr w:type="spellEnd"/>
            <w:r w:rsidRPr="00A65A80">
              <w:rPr>
                <w:sz w:val="24"/>
                <w:szCs w:val="24"/>
              </w:rPr>
              <w:t xml:space="preserve"> размеры земельных участков не подлежат установлению.</w:t>
            </w:r>
          </w:p>
          <w:p w14:paraId="2A547B8F" w14:textId="77777777" w:rsidR="001C477C" w:rsidRPr="00A65A80" w:rsidRDefault="001C477C" w:rsidP="00A65A80">
            <w:pPr>
              <w:rPr>
                <w:sz w:val="24"/>
                <w:szCs w:val="24"/>
              </w:rPr>
            </w:pPr>
            <w:r w:rsidRPr="00A65A80">
              <w:rPr>
                <w:sz w:val="24"/>
                <w:szCs w:val="24"/>
              </w:rPr>
              <w:t>Предельные максимальные размеры земельных участков - не подлежат установлению.</w:t>
            </w:r>
          </w:p>
          <w:p w14:paraId="0614EF13" w14:textId="77777777" w:rsidR="001C477C" w:rsidRPr="00A65A80" w:rsidRDefault="001C477C" w:rsidP="00A65A80">
            <w:pPr>
              <w:rPr>
                <w:sz w:val="24"/>
                <w:szCs w:val="24"/>
              </w:rPr>
            </w:pPr>
            <w:r w:rsidRPr="00A65A80">
              <w:rPr>
                <w:sz w:val="24"/>
                <w:szCs w:val="24"/>
              </w:rPr>
              <w:t>Минимальная площадь земельного участка –0,01 га.</w:t>
            </w:r>
          </w:p>
          <w:p w14:paraId="6C24625F" w14:textId="77777777" w:rsidR="001C477C" w:rsidRPr="00A65A80" w:rsidRDefault="001C477C" w:rsidP="00A65A80">
            <w:pPr>
              <w:rPr>
                <w:sz w:val="24"/>
                <w:szCs w:val="24"/>
              </w:rPr>
            </w:pPr>
            <w:r w:rsidRPr="00A65A80">
              <w:rPr>
                <w:sz w:val="24"/>
                <w:szCs w:val="24"/>
              </w:rPr>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DED8BD" w14:textId="77777777" w:rsidR="001C477C" w:rsidRPr="00A65A80" w:rsidRDefault="001C477C" w:rsidP="00A65A80">
            <w:pPr>
              <w:rPr>
                <w:sz w:val="24"/>
                <w:szCs w:val="24"/>
              </w:rPr>
            </w:pPr>
            <w:r w:rsidRPr="00A65A80">
              <w:rPr>
                <w:sz w:val="24"/>
                <w:szCs w:val="24"/>
              </w:rPr>
              <w:t>5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2D98CF" w14:textId="77777777" w:rsidR="001C477C" w:rsidRPr="00A65A80" w:rsidRDefault="001C477C" w:rsidP="00A65A80">
            <w:pPr>
              <w:rPr>
                <w:sz w:val="24"/>
                <w:szCs w:val="24"/>
              </w:rPr>
            </w:pPr>
            <w:r w:rsidRPr="00A65A80">
              <w:rPr>
                <w:sz w:val="24"/>
                <w:szCs w:val="24"/>
              </w:rPr>
              <w:t xml:space="preserve">5 </w:t>
            </w:r>
            <w:proofErr w:type="spellStart"/>
            <w:r w:rsidRPr="00A65A80">
              <w:rPr>
                <w:sz w:val="24"/>
                <w:szCs w:val="24"/>
              </w:rPr>
              <w:t>эт</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4C285A" w14:textId="77777777" w:rsidR="001C477C" w:rsidRPr="00A65A80" w:rsidRDefault="001C477C" w:rsidP="00A65A80">
            <w:pPr>
              <w:rPr>
                <w:sz w:val="24"/>
                <w:szCs w:val="24"/>
              </w:rPr>
            </w:pPr>
            <w:r w:rsidRPr="00A65A80">
              <w:rPr>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B4AE6F" w14:textId="77777777" w:rsidR="001C477C" w:rsidRPr="00A65A80" w:rsidRDefault="001C477C" w:rsidP="00A65A80">
            <w:pPr>
              <w:rPr>
                <w:sz w:val="24"/>
                <w:szCs w:val="24"/>
              </w:rPr>
            </w:pPr>
            <w:r w:rsidRPr="00A65A80">
              <w:rPr>
                <w:sz w:val="24"/>
                <w:szCs w:val="24"/>
              </w:rPr>
              <w:t>-</w:t>
            </w:r>
          </w:p>
        </w:tc>
      </w:tr>
      <w:tr w:rsidR="001C477C" w:rsidRPr="00A65A80" w14:paraId="4DCDE085" w14:textId="77777777" w:rsidTr="003E0374">
        <w:tc>
          <w:tcPr>
            <w:tcW w:w="15593" w:type="dxa"/>
            <w:gridSpan w:val="7"/>
            <w:tcBorders>
              <w:right w:val="single" w:sz="4" w:space="0" w:color="auto"/>
            </w:tcBorders>
            <w:shd w:val="clear" w:color="auto" w:fill="auto"/>
          </w:tcPr>
          <w:p w14:paraId="6AC3DDA2" w14:textId="77777777" w:rsidR="001C477C" w:rsidRPr="00A65A80" w:rsidRDefault="001C477C" w:rsidP="00A65A80">
            <w:pPr>
              <w:rPr>
                <w:sz w:val="24"/>
                <w:szCs w:val="24"/>
              </w:rPr>
            </w:pPr>
            <w:r w:rsidRPr="00A65A80">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65A80">
              <w:rPr>
                <w:sz w:val="24"/>
                <w:szCs w:val="24"/>
              </w:rPr>
              <w:t>Росгвардии</w:t>
            </w:r>
            <w:proofErr w:type="spellEnd"/>
            <w:r w:rsidRPr="00A65A80">
              <w:rPr>
                <w:sz w:val="24"/>
                <w:szCs w:val="24"/>
              </w:rPr>
              <w:t xml:space="preserve"> и спасательных служб, в которых существует военизированная служба;</w:t>
            </w:r>
          </w:p>
          <w:p w14:paraId="771A7A2C" w14:textId="77777777" w:rsidR="001C477C" w:rsidRPr="00A65A80" w:rsidRDefault="001C477C" w:rsidP="00A65A80">
            <w:pPr>
              <w:rPr>
                <w:sz w:val="24"/>
                <w:szCs w:val="24"/>
              </w:rPr>
            </w:pPr>
            <w:r w:rsidRPr="00A65A80">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r>
      <w:tr w:rsidR="001C477C" w:rsidRPr="00A65A80" w14:paraId="34EFA05A" w14:textId="77777777" w:rsidTr="003E0374">
        <w:tc>
          <w:tcPr>
            <w:tcW w:w="2411" w:type="dxa"/>
            <w:tcBorders>
              <w:right w:val="single" w:sz="4" w:space="0" w:color="auto"/>
            </w:tcBorders>
            <w:shd w:val="clear" w:color="auto" w:fill="auto"/>
          </w:tcPr>
          <w:p w14:paraId="6E2B35F1" w14:textId="77777777" w:rsidR="001C477C" w:rsidRPr="00A65A80" w:rsidRDefault="001C477C" w:rsidP="00A65A80">
            <w:pPr>
              <w:rPr>
                <w:sz w:val="24"/>
                <w:szCs w:val="24"/>
              </w:rPr>
            </w:pPr>
            <w:r w:rsidRPr="00A65A80">
              <w:rPr>
                <w:sz w:val="24"/>
                <w:szCs w:val="24"/>
              </w:rPr>
              <w:t xml:space="preserve">Охрана природных территорий </w:t>
            </w:r>
          </w:p>
        </w:tc>
        <w:tc>
          <w:tcPr>
            <w:tcW w:w="850" w:type="dxa"/>
            <w:tcBorders>
              <w:right w:val="single" w:sz="4" w:space="0" w:color="auto"/>
            </w:tcBorders>
            <w:shd w:val="clear" w:color="auto" w:fill="auto"/>
          </w:tcPr>
          <w:p w14:paraId="0AC14069" w14:textId="77777777" w:rsidR="001C477C" w:rsidRPr="00A65A80" w:rsidRDefault="001C477C" w:rsidP="00A65A80">
            <w:pPr>
              <w:rPr>
                <w:sz w:val="24"/>
                <w:szCs w:val="24"/>
              </w:rPr>
            </w:pPr>
            <w:r w:rsidRPr="00A65A80">
              <w:rPr>
                <w:sz w:val="24"/>
                <w:szCs w:val="24"/>
              </w:rPr>
              <w:t>9.1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D0B850" w14:textId="77777777" w:rsidR="001C477C" w:rsidRPr="00A65A80" w:rsidRDefault="001C477C" w:rsidP="00A65A80">
            <w:pPr>
              <w:rPr>
                <w:sz w:val="24"/>
                <w:szCs w:val="24"/>
              </w:rPr>
            </w:pPr>
            <w:r w:rsidRPr="00A65A80">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3BA96F" w14:textId="77777777" w:rsidR="001C477C" w:rsidRPr="00A65A80" w:rsidRDefault="001C477C" w:rsidP="00A65A80">
            <w:pPr>
              <w:rPr>
                <w:sz w:val="24"/>
                <w:szCs w:val="24"/>
              </w:rPr>
            </w:pPr>
            <w:r w:rsidRPr="00A65A80">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DFCF07" w14:textId="77777777" w:rsidR="001C477C" w:rsidRPr="00A65A80" w:rsidRDefault="001C477C" w:rsidP="00A65A80">
            <w:pPr>
              <w:rPr>
                <w:sz w:val="24"/>
                <w:szCs w:val="24"/>
              </w:rPr>
            </w:pPr>
            <w:r w:rsidRPr="00A65A80">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16393B" w14:textId="77777777" w:rsidR="001C477C" w:rsidRPr="00A65A80" w:rsidRDefault="001C477C" w:rsidP="00A65A80">
            <w:pPr>
              <w:rPr>
                <w:sz w:val="24"/>
                <w:szCs w:val="24"/>
              </w:rPr>
            </w:pPr>
            <w:r w:rsidRPr="00A65A80">
              <w:rPr>
                <w:sz w:val="24"/>
                <w:szCs w:val="24"/>
              </w:rPr>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F9E3F4F" w14:textId="77777777" w:rsidR="001C477C" w:rsidRPr="00A65A80" w:rsidRDefault="001C477C" w:rsidP="00A65A80">
            <w:pPr>
              <w:rPr>
                <w:sz w:val="24"/>
                <w:szCs w:val="24"/>
              </w:rPr>
            </w:pPr>
            <w:r w:rsidRPr="00A65A80">
              <w:rPr>
                <w:sz w:val="24"/>
                <w:szCs w:val="24"/>
              </w:rPr>
              <w:t>не установлены</w:t>
            </w:r>
          </w:p>
        </w:tc>
      </w:tr>
      <w:tr w:rsidR="001C477C" w:rsidRPr="00A65A80" w14:paraId="34DB0188" w14:textId="77777777" w:rsidTr="003E0374">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67E770B0" w14:textId="77777777" w:rsidR="001C477C" w:rsidRPr="00A65A80" w:rsidRDefault="001C477C" w:rsidP="00A65A80">
            <w:pPr>
              <w:rPr>
                <w:sz w:val="24"/>
                <w:szCs w:val="24"/>
              </w:rPr>
            </w:pPr>
            <w:r w:rsidRPr="00A65A80">
              <w:rPr>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1C477C" w:rsidRPr="00A65A80" w14:paraId="6B2F407C" w14:textId="77777777" w:rsidTr="003E0374">
        <w:tc>
          <w:tcPr>
            <w:tcW w:w="2411" w:type="dxa"/>
            <w:tcBorders>
              <w:right w:val="single" w:sz="4" w:space="0" w:color="auto"/>
            </w:tcBorders>
            <w:shd w:val="clear" w:color="auto" w:fill="auto"/>
          </w:tcPr>
          <w:p w14:paraId="50D67FF8" w14:textId="77777777" w:rsidR="001C477C" w:rsidRPr="00A65A80" w:rsidRDefault="001C477C" w:rsidP="00A65A80">
            <w:pPr>
              <w:rPr>
                <w:sz w:val="24"/>
                <w:szCs w:val="24"/>
              </w:rPr>
            </w:pPr>
            <w:r w:rsidRPr="00A65A80">
              <w:rPr>
                <w:sz w:val="24"/>
                <w:szCs w:val="24"/>
              </w:rPr>
              <w:t xml:space="preserve">Специальная деятельность </w:t>
            </w:r>
          </w:p>
        </w:tc>
        <w:tc>
          <w:tcPr>
            <w:tcW w:w="850" w:type="dxa"/>
            <w:tcBorders>
              <w:right w:val="single" w:sz="4" w:space="0" w:color="auto"/>
            </w:tcBorders>
            <w:shd w:val="clear" w:color="auto" w:fill="auto"/>
          </w:tcPr>
          <w:p w14:paraId="4FF82476" w14:textId="77777777" w:rsidR="001C477C" w:rsidRPr="00A65A80" w:rsidRDefault="001C477C" w:rsidP="00A65A80">
            <w:pPr>
              <w:rPr>
                <w:sz w:val="24"/>
                <w:szCs w:val="24"/>
              </w:rPr>
            </w:pPr>
            <w:r w:rsidRPr="00A65A80">
              <w:rPr>
                <w:sz w:val="24"/>
                <w:szCs w:val="24"/>
              </w:rPr>
              <w:t>12.2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9B94C3" w14:textId="77777777" w:rsidR="001C477C" w:rsidRPr="00A65A80" w:rsidRDefault="001C477C" w:rsidP="00A65A80">
            <w:pPr>
              <w:rPr>
                <w:sz w:val="24"/>
                <w:szCs w:val="24"/>
              </w:rPr>
            </w:pPr>
            <w:r w:rsidRPr="00A65A80">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A6EB22" w14:textId="77777777" w:rsidR="001C477C" w:rsidRPr="00A65A80" w:rsidRDefault="001C477C" w:rsidP="00A65A80">
            <w:pPr>
              <w:rPr>
                <w:sz w:val="24"/>
                <w:szCs w:val="24"/>
              </w:rPr>
            </w:pPr>
            <w:r w:rsidRPr="00A65A80">
              <w:rPr>
                <w:sz w:val="24"/>
                <w:szCs w:val="24"/>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975F94" w14:textId="77777777" w:rsidR="001C477C" w:rsidRPr="00A65A80" w:rsidRDefault="001C477C" w:rsidP="00A65A80">
            <w:pPr>
              <w:rPr>
                <w:sz w:val="24"/>
                <w:szCs w:val="24"/>
              </w:rPr>
            </w:pPr>
            <w:r w:rsidRPr="00A65A80">
              <w:rPr>
                <w:sz w:val="24"/>
                <w:szCs w:val="24"/>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3A7DA5" w14:textId="77777777" w:rsidR="001C477C" w:rsidRPr="00A65A80" w:rsidRDefault="001C477C" w:rsidP="00A65A80">
            <w:pPr>
              <w:rPr>
                <w:sz w:val="24"/>
                <w:szCs w:val="24"/>
              </w:rPr>
            </w:pPr>
            <w:r w:rsidRPr="00A65A80">
              <w:rPr>
                <w:sz w:val="24"/>
                <w:szCs w:val="24"/>
              </w:rPr>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F2E45A" w14:textId="77777777" w:rsidR="001C477C" w:rsidRPr="00A65A80" w:rsidRDefault="001C477C" w:rsidP="00A65A80">
            <w:pPr>
              <w:rPr>
                <w:sz w:val="24"/>
                <w:szCs w:val="24"/>
              </w:rPr>
            </w:pPr>
            <w:r w:rsidRPr="00A65A80">
              <w:rPr>
                <w:sz w:val="24"/>
                <w:szCs w:val="24"/>
              </w:rPr>
              <w:t>не установлены</w:t>
            </w:r>
          </w:p>
        </w:tc>
      </w:tr>
      <w:tr w:rsidR="001C477C" w:rsidRPr="00A65A80" w14:paraId="7012497A" w14:textId="77777777" w:rsidTr="003E0374">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0EC9D58D" w14:textId="77777777" w:rsidR="001C477C" w:rsidRPr="00A65A80" w:rsidRDefault="001C477C" w:rsidP="00A65A80">
            <w:pPr>
              <w:rPr>
                <w:sz w:val="24"/>
                <w:szCs w:val="24"/>
              </w:rPr>
            </w:pPr>
            <w:r w:rsidRPr="00A65A80">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477C" w:rsidRPr="00A65A80" w14:paraId="0DF010B5" w14:textId="77777777" w:rsidTr="003E0374">
        <w:tc>
          <w:tcPr>
            <w:tcW w:w="15593" w:type="dxa"/>
            <w:gridSpan w:val="7"/>
            <w:tcBorders>
              <w:top w:val="single" w:sz="4" w:space="0" w:color="auto"/>
              <w:left w:val="single" w:sz="4" w:space="0" w:color="auto"/>
              <w:bottom w:val="single" w:sz="4" w:space="0" w:color="auto"/>
              <w:right w:val="single" w:sz="4" w:space="0" w:color="auto"/>
            </w:tcBorders>
            <w:shd w:val="clear" w:color="auto" w:fill="auto"/>
            <w:hideMark/>
          </w:tcPr>
          <w:p w14:paraId="0899C390" w14:textId="77777777" w:rsidR="001C477C" w:rsidRPr="00A65A80" w:rsidRDefault="001C477C" w:rsidP="00A65A80">
            <w:pPr>
              <w:rPr>
                <w:sz w:val="24"/>
                <w:szCs w:val="24"/>
              </w:rPr>
            </w:pPr>
            <w:r w:rsidRPr="00A65A80">
              <w:rPr>
                <w:sz w:val="24"/>
                <w:szCs w:val="24"/>
              </w:rPr>
              <w:t>Вспомогательные виды разрешенного использования земельных участков и объектов капитального строительства</w:t>
            </w:r>
          </w:p>
        </w:tc>
      </w:tr>
      <w:tr w:rsidR="001C477C" w:rsidRPr="00A65A80" w14:paraId="205EBF6D" w14:textId="77777777" w:rsidTr="003E0374">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4DBD955E" w14:textId="77777777" w:rsidR="001C477C" w:rsidRPr="00A65A80" w:rsidRDefault="001C477C" w:rsidP="00A65A80">
            <w:pPr>
              <w:rPr>
                <w:sz w:val="24"/>
                <w:szCs w:val="24"/>
              </w:rPr>
            </w:pPr>
            <w:r w:rsidRPr="00A65A80">
              <w:rPr>
                <w:sz w:val="24"/>
                <w:szCs w:val="24"/>
              </w:rPr>
              <w:t>Не предусмотрены.</w:t>
            </w:r>
          </w:p>
          <w:p w14:paraId="7D181807" w14:textId="77777777" w:rsidR="001C477C" w:rsidRPr="00A65A80" w:rsidRDefault="001C477C" w:rsidP="00A65A80">
            <w:pPr>
              <w:rPr>
                <w:sz w:val="24"/>
                <w:szCs w:val="24"/>
              </w:rPr>
            </w:pPr>
          </w:p>
        </w:tc>
      </w:tr>
      <w:tr w:rsidR="001C477C" w:rsidRPr="00A65A80" w14:paraId="2777AB9A" w14:textId="77777777" w:rsidTr="003E0374">
        <w:tc>
          <w:tcPr>
            <w:tcW w:w="15593"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6DE28E3D" w14:textId="77777777" w:rsidR="001C477C" w:rsidRPr="00A65A80" w:rsidRDefault="001C477C" w:rsidP="00A65A80">
            <w:pPr>
              <w:rPr>
                <w:sz w:val="24"/>
                <w:szCs w:val="24"/>
              </w:rPr>
            </w:pPr>
            <w:r w:rsidRPr="00A65A80">
              <w:rPr>
                <w:sz w:val="24"/>
                <w:szCs w:val="24"/>
              </w:rPr>
              <w:t>Условно разрешенные виды разрешенного использования земельных участков и объектов капитального строительства</w:t>
            </w:r>
          </w:p>
        </w:tc>
      </w:tr>
      <w:tr w:rsidR="001C477C" w:rsidRPr="00A65A80" w14:paraId="6E96A340" w14:textId="77777777" w:rsidTr="003E0374">
        <w:tc>
          <w:tcPr>
            <w:tcW w:w="15593" w:type="dxa"/>
            <w:gridSpan w:val="7"/>
            <w:tcBorders>
              <w:top w:val="single" w:sz="4" w:space="0" w:color="auto"/>
              <w:left w:val="single" w:sz="4" w:space="0" w:color="auto"/>
              <w:bottom w:val="single" w:sz="4" w:space="0" w:color="auto"/>
              <w:right w:val="single" w:sz="4" w:space="0" w:color="auto"/>
            </w:tcBorders>
            <w:shd w:val="clear" w:color="auto" w:fill="auto"/>
          </w:tcPr>
          <w:p w14:paraId="37A5CC2D" w14:textId="4755D046" w:rsidR="001C477C" w:rsidRPr="00A65A80" w:rsidRDefault="001C477C" w:rsidP="00A65A80">
            <w:pPr>
              <w:rPr>
                <w:sz w:val="24"/>
                <w:szCs w:val="24"/>
              </w:rPr>
            </w:pPr>
            <w:r w:rsidRPr="00A65A80">
              <w:rPr>
                <w:sz w:val="24"/>
                <w:szCs w:val="24"/>
              </w:rPr>
              <w:t>Не предусмотрены.</w:t>
            </w:r>
          </w:p>
        </w:tc>
      </w:tr>
    </w:tbl>
    <w:p w14:paraId="2401C457" w14:textId="77777777" w:rsidR="001C477C" w:rsidRPr="001C477C" w:rsidRDefault="001C477C" w:rsidP="001C477C">
      <w:pPr>
        <w:sectPr w:rsidR="001C477C" w:rsidRPr="001C477C" w:rsidSect="003E0374">
          <w:type w:val="continuous"/>
          <w:pgSz w:w="16840" w:h="11907" w:orient="landscape" w:code="9"/>
          <w:pgMar w:top="567" w:right="822" w:bottom="1134" w:left="1134" w:header="567" w:footer="567" w:gutter="0"/>
          <w:cols w:space="720"/>
          <w:noEndnote/>
          <w:titlePg/>
        </w:sectPr>
      </w:pPr>
    </w:p>
    <w:p w14:paraId="72D5FB45" w14:textId="77777777" w:rsidR="001C477C" w:rsidRPr="001C477C" w:rsidRDefault="001C477C" w:rsidP="00893D13">
      <w:pPr>
        <w:jc w:val="both"/>
      </w:pPr>
    </w:p>
    <w:p w14:paraId="161572B7" w14:textId="06ACEEDE" w:rsidR="001C477C" w:rsidRPr="001C477C" w:rsidRDefault="001C477C" w:rsidP="00893D13">
      <w:pPr>
        <w:jc w:val="both"/>
      </w:pPr>
      <w:bookmarkStart w:id="102" w:name="_Toc50646396"/>
      <w:r w:rsidRPr="001C477C">
        <w:t>Статья</w:t>
      </w:r>
      <w:r w:rsidR="00B57D44">
        <w:t xml:space="preserve"> </w:t>
      </w:r>
      <w:r w:rsidRPr="001C477C">
        <w:t>6</w:t>
      </w:r>
      <w:r w:rsidR="00B8681A">
        <w:t>3</w:t>
      </w:r>
      <w:r w:rsidRPr="001C477C">
        <w:t>. Ограничения использования земельных участков и объектов капитального строительства по условиям охраны объектов культурного наследия</w:t>
      </w:r>
      <w:bookmarkEnd w:id="102"/>
    </w:p>
    <w:p w14:paraId="2992B454" w14:textId="77777777" w:rsidR="001C477C" w:rsidRPr="001C477C" w:rsidRDefault="001C477C" w:rsidP="00893D13">
      <w:pPr>
        <w:ind w:firstLine="709"/>
        <w:jc w:val="both"/>
      </w:pPr>
      <w:r w:rsidRPr="001C477C">
        <w:t>1.</w:t>
      </w:r>
      <w:r w:rsidRPr="001C477C">
        <w:tab/>
        <w:t>Ограничения, приведенные в настоящей статье, установлены в соответствии с Федеральным законом № 73-ФЗ «Об объектах культурного наследия (памятниках истории и культуры) народов Российской Федерации; Положением «О зонах охраны объектов культурного наследия (памятников истории и культуры) народов Российской Федерации».</w:t>
      </w:r>
    </w:p>
    <w:p w14:paraId="7C1CD1CE" w14:textId="77777777" w:rsidR="001C477C" w:rsidRPr="001C477C" w:rsidRDefault="001C477C" w:rsidP="00893D13">
      <w:pPr>
        <w:ind w:firstLine="709"/>
        <w:jc w:val="both"/>
      </w:pPr>
      <w:r w:rsidRPr="001C477C">
        <w:t>2.</w:t>
      </w:r>
      <w:r w:rsidRPr="001C477C">
        <w:tab/>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14:paraId="78A9BD20" w14:textId="77777777" w:rsidR="001C477C" w:rsidRPr="001C477C" w:rsidRDefault="001C477C" w:rsidP="00893D13">
      <w:pPr>
        <w:ind w:firstLine="709"/>
        <w:jc w:val="both"/>
      </w:pPr>
      <w:r w:rsidRPr="001C477C">
        <w:t>3.</w:t>
      </w:r>
      <w:r w:rsidRPr="001C477C">
        <w:tab/>
        <w:t>Порядок разработки проекта зон охраны объектов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22C9670B" w14:textId="77777777" w:rsidR="001C477C" w:rsidRPr="001C477C" w:rsidRDefault="001C477C" w:rsidP="00893D13">
      <w:pPr>
        <w:ind w:firstLine="709"/>
        <w:jc w:val="both"/>
      </w:pPr>
      <w:r w:rsidRPr="001C477C">
        <w:t>4.</w:t>
      </w:r>
      <w:r w:rsidRPr="001C477C">
        <w:tab/>
        <w:t>В границах территории объекта культурного наследия:</w:t>
      </w:r>
    </w:p>
    <w:p w14:paraId="2382D28F" w14:textId="77777777" w:rsidR="001C477C" w:rsidRPr="001C477C" w:rsidRDefault="001C477C" w:rsidP="00893D13">
      <w:pPr>
        <w:ind w:firstLine="709"/>
        <w:jc w:val="both"/>
      </w:pPr>
      <w:r w:rsidRPr="001C477C">
        <w:t>1)</w:t>
      </w:r>
      <w:r w:rsidRPr="001C477C">
        <w:tab/>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6CD48F50" w14:textId="77777777" w:rsidR="001C477C" w:rsidRPr="001C477C" w:rsidRDefault="001C477C" w:rsidP="00893D13">
      <w:pPr>
        <w:ind w:firstLine="709"/>
        <w:jc w:val="both"/>
      </w:pPr>
      <w:r w:rsidRPr="001C477C">
        <w:t>2)</w:t>
      </w:r>
      <w:r w:rsidRPr="001C477C">
        <w:tab/>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318AE853" w14:textId="77777777" w:rsidR="001C477C" w:rsidRPr="001C477C" w:rsidRDefault="001C477C" w:rsidP="00893D13">
      <w:pPr>
        <w:ind w:firstLine="709"/>
        <w:jc w:val="both"/>
      </w:pPr>
      <w:r w:rsidRPr="001C477C">
        <w:t>3)</w:t>
      </w:r>
      <w:r w:rsidRPr="001C477C">
        <w:tab/>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38FF8029" w14:textId="77777777" w:rsidR="001C477C" w:rsidRPr="001C477C" w:rsidRDefault="001C477C" w:rsidP="00893D13">
      <w:pPr>
        <w:ind w:firstLine="709"/>
        <w:jc w:val="both"/>
      </w:pPr>
      <w:r w:rsidRPr="001C477C">
        <w:t>5.</w:t>
      </w:r>
      <w:r w:rsidRPr="001C477C">
        <w:tab/>
        <w:t>Проектирование и проведение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установленных законодательством.</w:t>
      </w:r>
    </w:p>
    <w:p w14:paraId="3CE46DBA" w14:textId="77777777" w:rsidR="001C477C" w:rsidRPr="001C477C" w:rsidRDefault="001C477C" w:rsidP="00893D13">
      <w:pPr>
        <w:ind w:firstLine="709"/>
        <w:jc w:val="both"/>
      </w:pPr>
      <w:r w:rsidRPr="001C477C">
        <w:t>6.</w:t>
      </w:r>
      <w:r w:rsidRPr="001C477C">
        <w:tab/>
        <w:t>Изыскательские, проектные,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требований, установленных Федеральным законом «Об объектах культурного наследия (памятниках истории и культуры) народов Российской Федерации» и пунктом8 настоящих Правил,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уполномоченным органом охраны объектов культурного наследия,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22524154" w14:textId="77777777" w:rsidR="001C477C" w:rsidRPr="001C477C" w:rsidRDefault="001C477C" w:rsidP="00893D13">
      <w:pPr>
        <w:ind w:firstLine="709"/>
        <w:jc w:val="both"/>
      </w:pPr>
      <w:r w:rsidRPr="001C477C">
        <w:t>7.</w:t>
      </w:r>
      <w:r w:rsidRPr="001C477C">
        <w:tab/>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48A0F54D" w14:textId="77777777" w:rsidR="001C477C" w:rsidRPr="001C477C" w:rsidRDefault="001C477C" w:rsidP="00893D13">
      <w:pPr>
        <w:ind w:firstLine="709"/>
        <w:jc w:val="both"/>
      </w:pPr>
      <w:r w:rsidRPr="001C477C">
        <w:t>8.</w:t>
      </w:r>
      <w:r w:rsidRPr="001C477C">
        <w:tab/>
        <w:t>В случае обнаружения в ходе проведения изыскательских, проектных, земляных, строительных, мелиоративных, хозяйственных работ, указанных в Федеральном законе</w:t>
      </w:r>
    </w:p>
    <w:p w14:paraId="61EF773E" w14:textId="77777777" w:rsidR="001C477C" w:rsidRPr="001C477C" w:rsidRDefault="001C477C" w:rsidP="00893D13">
      <w:pPr>
        <w:ind w:firstLine="709"/>
        <w:jc w:val="both"/>
      </w:pPr>
      <w:r w:rsidRPr="001C477C">
        <w:t>«Об объектах культурного наследия (памятниках истории и культуры) народов Российской Федерации»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14:paraId="3ABE716C" w14:textId="77777777" w:rsidR="001C477C" w:rsidRPr="001C477C" w:rsidRDefault="001C477C" w:rsidP="00893D13">
      <w:pPr>
        <w:ind w:firstLine="709"/>
        <w:jc w:val="both"/>
      </w:pPr>
      <w:r w:rsidRPr="001C477C">
        <w:t>9.</w:t>
      </w:r>
      <w:r w:rsidRPr="001C477C">
        <w:tab/>
        <w:t>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п.11 ст.45.1 Федерального закона «Об объектах культурного наследия (памятниках истории и культуры) народов Российской Федерации», а также сведения о предусмотренном п.5 ст.5.1 Федерального закона «Об объектах культурного наследия (памятниках истории и культуры) народов Российской Федерации»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3712054A" w14:textId="77777777" w:rsidR="001C477C" w:rsidRPr="001C477C" w:rsidRDefault="001C477C" w:rsidP="00893D13">
      <w:pPr>
        <w:ind w:firstLine="709"/>
        <w:jc w:val="both"/>
      </w:pPr>
      <w:r w:rsidRPr="001C477C">
        <w:t>10.</w:t>
      </w:r>
      <w:r w:rsidRPr="001C477C">
        <w:tab/>
        <w:t>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4961C58B" w14:textId="77777777" w:rsidR="001C477C" w:rsidRPr="001C477C" w:rsidRDefault="001C477C" w:rsidP="00893D13">
      <w:pPr>
        <w:ind w:firstLine="709"/>
        <w:jc w:val="both"/>
      </w:pPr>
      <w:r w:rsidRPr="001C477C">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«Об объектах культурного наследия (памятниках истории и культуры) народов Российской Федерации».</w:t>
      </w:r>
    </w:p>
    <w:p w14:paraId="46E44148" w14:textId="77777777" w:rsidR="001C477C" w:rsidRPr="001C477C" w:rsidRDefault="001C477C" w:rsidP="00893D13">
      <w:pPr>
        <w:ind w:firstLine="709"/>
        <w:jc w:val="both"/>
      </w:pPr>
      <w:r w:rsidRPr="001C477C">
        <w:t>11.</w:t>
      </w:r>
      <w:r w:rsidRPr="001C477C">
        <w:tab/>
        <w:t>Изыскательские,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3DA9548D" w14:textId="77777777" w:rsidR="001C477C" w:rsidRPr="001C477C" w:rsidRDefault="001C477C" w:rsidP="00893D13">
      <w:pPr>
        <w:ind w:firstLine="709"/>
        <w:jc w:val="both"/>
      </w:pPr>
      <w:r w:rsidRPr="001C477C">
        <w:t>12.</w:t>
      </w:r>
      <w:r w:rsidRPr="001C477C">
        <w:tab/>
        <w:t>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241D868E" w14:textId="77777777" w:rsidR="001C477C" w:rsidRPr="001C477C" w:rsidRDefault="001C477C" w:rsidP="00893D13">
      <w:pPr>
        <w:ind w:firstLine="709"/>
        <w:jc w:val="both"/>
      </w:pPr>
      <w:r w:rsidRPr="001C477C">
        <w:t>13.</w:t>
      </w:r>
      <w:r w:rsidRPr="001C477C">
        <w:tab/>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Пермского края.</w:t>
      </w:r>
    </w:p>
    <w:p w14:paraId="1BBFCD8E" w14:textId="77777777" w:rsidR="001C477C" w:rsidRPr="001C477C" w:rsidRDefault="001C477C" w:rsidP="00893D13">
      <w:pPr>
        <w:ind w:firstLine="709"/>
        <w:jc w:val="both"/>
      </w:pPr>
    </w:p>
    <w:p w14:paraId="283D7D81" w14:textId="727D8A6C" w:rsidR="001C477C" w:rsidRPr="001C477C" w:rsidRDefault="001C477C" w:rsidP="00893D13">
      <w:pPr>
        <w:ind w:firstLine="709"/>
        <w:jc w:val="both"/>
      </w:pPr>
      <w:bookmarkStart w:id="103" w:name="_Toc50646397"/>
      <w:r w:rsidRPr="001C477C">
        <w:t>Статья 6</w:t>
      </w:r>
      <w:r w:rsidR="00B8681A">
        <w:t>4</w:t>
      </w:r>
      <w:r w:rsidRPr="001C477C">
        <w:t>. Ограничения использования земельных участков и объектов капитального строительства в зонах с особыми условиями использования</w:t>
      </w:r>
      <w:bookmarkEnd w:id="103"/>
    </w:p>
    <w:p w14:paraId="5A048B30" w14:textId="77777777" w:rsidR="001C477C" w:rsidRPr="001C477C" w:rsidRDefault="001C477C" w:rsidP="00893D13">
      <w:pPr>
        <w:ind w:firstLine="709"/>
        <w:jc w:val="both"/>
      </w:pPr>
    </w:p>
    <w:p w14:paraId="7B5C9BA8" w14:textId="77777777" w:rsidR="001C477C" w:rsidRPr="001C477C" w:rsidRDefault="001C477C" w:rsidP="00893D13">
      <w:pPr>
        <w:ind w:firstLine="709"/>
        <w:jc w:val="both"/>
      </w:pPr>
      <w:r w:rsidRPr="001C477C">
        <w:t>1.</w:t>
      </w:r>
      <w:r w:rsidRPr="001C477C">
        <w:tab/>
        <w:t>Землепользование и застройка в зонах с особыми условиями использования территории Добрянского городского округа и иных территорий осуществляются:</w:t>
      </w:r>
    </w:p>
    <w:p w14:paraId="2ACC7976" w14:textId="77777777" w:rsidR="001C477C" w:rsidRPr="001C477C" w:rsidRDefault="001C477C" w:rsidP="00893D13">
      <w:pPr>
        <w:ind w:firstLine="709"/>
        <w:jc w:val="both"/>
      </w:pPr>
      <w:r w:rsidRPr="001C477C">
        <w:t>1)</w:t>
      </w:r>
      <w:r w:rsidRPr="001C477C">
        <w:tab/>
        <w:t>с соблюдением запретов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14:paraId="015C8068" w14:textId="77777777" w:rsidR="001C477C" w:rsidRPr="001C477C" w:rsidRDefault="001C477C" w:rsidP="00893D13">
      <w:pPr>
        <w:ind w:firstLine="709"/>
        <w:jc w:val="both"/>
      </w:pPr>
      <w:r w:rsidRPr="001C477C">
        <w:t>2)</w:t>
      </w:r>
      <w:r w:rsidRPr="001C477C">
        <w:tab/>
        <w:t>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w:t>
      </w:r>
    </w:p>
    <w:p w14:paraId="54B6D5C5" w14:textId="77777777" w:rsidR="001C477C" w:rsidRPr="001C477C" w:rsidRDefault="001C477C" w:rsidP="00893D13">
      <w:pPr>
        <w:ind w:firstLine="709"/>
        <w:jc w:val="both"/>
      </w:pPr>
      <w:r w:rsidRPr="001C477C">
        <w:t>3)</w:t>
      </w:r>
      <w:r w:rsidRPr="001C477C">
        <w:tab/>
        <w:t>с учетом историко-культурных, этнических, социальных, природно- 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14:paraId="0533C50E" w14:textId="77777777" w:rsidR="001C477C" w:rsidRPr="001C477C" w:rsidRDefault="001C477C" w:rsidP="00893D13">
      <w:pPr>
        <w:ind w:firstLine="709"/>
        <w:jc w:val="both"/>
      </w:pPr>
      <w:r w:rsidRPr="001C477C">
        <w:t>2.</w:t>
      </w:r>
      <w:r w:rsidRPr="001C477C">
        <w:tab/>
        <w:t>В случае если зоны с особыми условиями использования территории не установлены в соответствии с законодательством Российской Федерации, то в целях учета градостроительных ограничений на картах настоящих Правил подлежат отображению нормативные зоны с особыми условиями использования территории. Настоящими правилами такие зоны не утверждаются и не устанавливаются.</w:t>
      </w:r>
    </w:p>
    <w:p w14:paraId="2E1B6AE6" w14:textId="77777777" w:rsidR="001C477C" w:rsidRPr="001C477C" w:rsidRDefault="001C477C" w:rsidP="00893D13">
      <w:pPr>
        <w:ind w:firstLine="709"/>
        <w:jc w:val="both"/>
      </w:pPr>
      <w:r w:rsidRPr="001C477C">
        <w:t>3.</w:t>
      </w:r>
      <w:r w:rsidRPr="001C477C">
        <w:tab/>
        <w:t>Нормативные зоны с особыми условиями использования территории отображаются на основе форм федерального законодательства, правил и порядков определения размеров таких зон в случае, если такие нормы установлены.</w:t>
      </w:r>
    </w:p>
    <w:p w14:paraId="6CE0D7F6" w14:textId="77777777" w:rsidR="001C477C" w:rsidRPr="001C477C" w:rsidRDefault="001C477C" w:rsidP="00893D13">
      <w:pPr>
        <w:ind w:firstLine="709"/>
        <w:jc w:val="both"/>
      </w:pPr>
      <w:r w:rsidRPr="001C477C">
        <w:t>В таблице представлен Сводный перечень Зон с особыми условиями использования территории Добрянского городского округа.</w:t>
      </w:r>
    </w:p>
    <w:p w14:paraId="08C9F37A" w14:textId="77777777" w:rsidR="001C477C" w:rsidRPr="001C477C" w:rsidRDefault="001C477C" w:rsidP="00893D13">
      <w:pPr>
        <w:ind w:firstLine="709"/>
        <w:jc w:val="both"/>
      </w:pPr>
      <w:r w:rsidRPr="001C477C">
        <w:t>Перечень ограничений, приведенный в указанной таблице, не является исчерпывающим. Ограничения по землепользованию и застройки должны осуществляться в соответствии с действующим законодательством РФ.</w:t>
      </w:r>
    </w:p>
    <w:p w14:paraId="468E5394" w14:textId="77777777" w:rsidR="001C477C" w:rsidRPr="001C477C" w:rsidRDefault="001C477C" w:rsidP="001C477C">
      <w:pPr>
        <w:sectPr w:rsidR="001C477C" w:rsidRPr="001C477C" w:rsidSect="003E0374">
          <w:type w:val="continuous"/>
          <w:pgSz w:w="11907" w:h="16840" w:code="9"/>
          <w:pgMar w:top="1134" w:right="567" w:bottom="1134" w:left="1701" w:header="567" w:footer="567" w:gutter="0"/>
          <w:cols w:space="720"/>
          <w:noEndnote/>
          <w:titlePg/>
        </w:sectPr>
      </w:pPr>
    </w:p>
    <w:tbl>
      <w:tblPr>
        <w:tblW w:w="14770" w:type="dxa"/>
        <w:tblInd w:w="80" w:type="dxa"/>
        <w:tblLook w:val="0000" w:firstRow="0" w:lastRow="0" w:firstColumn="0" w:lastColumn="0" w:noHBand="0" w:noVBand="0"/>
      </w:tblPr>
      <w:tblGrid>
        <w:gridCol w:w="968"/>
        <w:gridCol w:w="2958"/>
        <w:gridCol w:w="4920"/>
        <w:gridCol w:w="5924"/>
      </w:tblGrid>
      <w:tr w:rsidR="001C477C" w:rsidRPr="00F73E8B" w14:paraId="344026E8" w14:textId="77777777" w:rsidTr="00560EF8">
        <w:tc>
          <w:tcPr>
            <w:tcW w:w="968" w:type="dxa"/>
            <w:tcBorders>
              <w:top w:val="single" w:sz="4" w:space="0" w:color="000000"/>
              <w:left w:val="single" w:sz="4" w:space="0" w:color="000000"/>
              <w:bottom w:val="single" w:sz="4" w:space="0" w:color="000000"/>
            </w:tcBorders>
            <w:shd w:val="clear" w:color="auto" w:fill="auto"/>
          </w:tcPr>
          <w:p w14:paraId="5D2940D0" w14:textId="77777777" w:rsidR="001C477C" w:rsidRPr="00F73E8B" w:rsidRDefault="001C477C" w:rsidP="001C477C">
            <w:pPr>
              <w:rPr>
                <w:sz w:val="24"/>
                <w:szCs w:val="24"/>
              </w:rPr>
            </w:pPr>
          </w:p>
          <w:p w14:paraId="12A8428F" w14:textId="77777777" w:rsidR="001C477C" w:rsidRPr="00F73E8B" w:rsidRDefault="001C477C" w:rsidP="001C477C">
            <w:pPr>
              <w:rPr>
                <w:sz w:val="24"/>
                <w:szCs w:val="24"/>
              </w:rPr>
            </w:pPr>
          </w:p>
        </w:tc>
        <w:tc>
          <w:tcPr>
            <w:tcW w:w="13802" w:type="dxa"/>
            <w:gridSpan w:val="3"/>
            <w:tcBorders>
              <w:top w:val="single" w:sz="4" w:space="0" w:color="000000"/>
              <w:left w:val="single" w:sz="4" w:space="0" w:color="000000"/>
              <w:bottom w:val="single" w:sz="4" w:space="0" w:color="000000"/>
              <w:right w:val="single" w:sz="4" w:space="0" w:color="000000"/>
            </w:tcBorders>
            <w:shd w:val="clear" w:color="auto" w:fill="auto"/>
          </w:tcPr>
          <w:p w14:paraId="5C0E1701" w14:textId="77777777" w:rsidR="001C477C" w:rsidRPr="00F73E8B" w:rsidRDefault="001C477C" w:rsidP="001C477C">
            <w:pPr>
              <w:rPr>
                <w:sz w:val="24"/>
                <w:szCs w:val="24"/>
              </w:rPr>
            </w:pPr>
            <w:r w:rsidRPr="00F73E8B">
              <w:rPr>
                <w:sz w:val="24"/>
                <w:szCs w:val="24"/>
              </w:rPr>
              <w:t xml:space="preserve">Ограничения использования земельных участков и объектов капитального строительства в зонах </w:t>
            </w:r>
          </w:p>
          <w:p w14:paraId="23955DE7" w14:textId="77777777" w:rsidR="001C477C" w:rsidRPr="00F73E8B" w:rsidRDefault="001C477C" w:rsidP="001C477C">
            <w:pPr>
              <w:rPr>
                <w:sz w:val="24"/>
                <w:szCs w:val="24"/>
              </w:rPr>
            </w:pPr>
            <w:r w:rsidRPr="00F73E8B">
              <w:rPr>
                <w:sz w:val="24"/>
                <w:szCs w:val="24"/>
              </w:rPr>
              <w:t>с особыми условиями использования территории</w:t>
            </w:r>
          </w:p>
        </w:tc>
      </w:tr>
      <w:tr w:rsidR="001C477C" w:rsidRPr="00F73E8B" w14:paraId="1413F970" w14:textId="77777777" w:rsidTr="00560EF8">
        <w:tc>
          <w:tcPr>
            <w:tcW w:w="968" w:type="dxa"/>
            <w:tcBorders>
              <w:top w:val="single" w:sz="4" w:space="0" w:color="000000"/>
              <w:left w:val="single" w:sz="4" w:space="0" w:color="000000"/>
              <w:bottom w:val="single" w:sz="4" w:space="0" w:color="000000"/>
            </w:tcBorders>
            <w:shd w:val="clear" w:color="auto" w:fill="auto"/>
          </w:tcPr>
          <w:p w14:paraId="1C2170C5" w14:textId="77777777" w:rsidR="001C477C" w:rsidRPr="00F73E8B" w:rsidRDefault="001C477C" w:rsidP="001C477C">
            <w:pPr>
              <w:rPr>
                <w:sz w:val="24"/>
                <w:szCs w:val="24"/>
              </w:rPr>
            </w:pPr>
          </w:p>
        </w:tc>
        <w:tc>
          <w:tcPr>
            <w:tcW w:w="13802" w:type="dxa"/>
            <w:gridSpan w:val="3"/>
            <w:tcBorders>
              <w:top w:val="single" w:sz="4" w:space="0" w:color="000000"/>
              <w:left w:val="single" w:sz="4" w:space="0" w:color="000000"/>
              <w:bottom w:val="single" w:sz="4" w:space="0" w:color="000000"/>
              <w:right w:val="single" w:sz="4" w:space="0" w:color="000000"/>
            </w:tcBorders>
            <w:shd w:val="clear" w:color="auto" w:fill="auto"/>
          </w:tcPr>
          <w:p w14:paraId="49EFEAEA" w14:textId="77777777" w:rsidR="001C477C" w:rsidRPr="00F73E8B" w:rsidRDefault="001C477C" w:rsidP="001C477C">
            <w:pPr>
              <w:rPr>
                <w:sz w:val="24"/>
                <w:szCs w:val="24"/>
              </w:rPr>
            </w:pPr>
            <w:r w:rsidRPr="00F73E8B">
              <w:rPr>
                <w:sz w:val="24"/>
                <w:szCs w:val="24"/>
              </w:rPr>
              <w:t>Зоны с особыми условиями использования территории</w:t>
            </w:r>
          </w:p>
        </w:tc>
      </w:tr>
      <w:tr w:rsidR="001C477C" w:rsidRPr="00F73E8B" w14:paraId="2D577E2F" w14:textId="77777777" w:rsidTr="00560EF8">
        <w:trPr>
          <w:trHeight w:val="340"/>
        </w:trPr>
        <w:tc>
          <w:tcPr>
            <w:tcW w:w="968" w:type="dxa"/>
            <w:tcBorders>
              <w:top w:val="single" w:sz="4" w:space="0" w:color="000000"/>
              <w:left w:val="single" w:sz="4" w:space="0" w:color="000000"/>
              <w:bottom w:val="single" w:sz="4" w:space="0" w:color="000000"/>
            </w:tcBorders>
            <w:shd w:val="clear" w:color="auto" w:fill="auto"/>
          </w:tcPr>
          <w:p w14:paraId="5D54FCC7" w14:textId="77777777" w:rsidR="001C477C" w:rsidRPr="00F73E8B" w:rsidRDefault="001C477C" w:rsidP="001C477C">
            <w:pPr>
              <w:rPr>
                <w:sz w:val="24"/>
                <w:szCs w:val="24"/>
              </w:rPr>
            </w:pPr>
            <w:r w:rsidRPr="00F73E8B">
              <w:rPr>
                <w:sz w:val="24"/>
                <w:szCs w:val="24"/>
              </w:rPr>
              <w:t>№ п/п</w:t>
            </w:r>
          </w:p>
        </w:tc>
        <w:tc>
          <w:tcPr>
            <w:tcW w:w="2958" w:type="dxa"/>
            <w:tcBorders>
              <w:top w:val="single" w:sz="4" w:space="0" w:color="000000"/>
              <w:left w:val="single" w:sz="4" w:space="0" w:color="000000"/>
              <w:bottom w:val="single" w:sz="4" w:space="0" w:color="000000"/>
            </w:tcBorders>
            <w:shd w:val="clear" w:color="auto" w:fill="auto"/>
          </w:tcPr>
          <w:p w14:paraId="207235E3" w14:textId="77777777" w:rsidR="001C477C" w:rsidRPr="00F73E8B" w:rsidRDefault="001C477C" w:rsidP="001C477C">
            <w:pPr>
              <w:rPr>
                <w:sz w:val="24"/>
                <w:szCs w:val="24"/>
              </w:rPr>
            </w:pPr>
            <w:r w:rsidRPr="00F73E8B">
              <w:rPr>
                <w:sz w:val="24"/>
                <w:szCs w:val="24"/>
              </w:rPr>
              <w:t>Вид ЗОУИТ</w:t>
            </w:r>
          </w:p>
        </w:tc>
        <w:tc>
          <w:tcPr>
            <w:tcW w:w="4920" w:type="dxa"/>
            <w:tcBorders>
              <w:top w:val="single" w:sz="4" w:space="0" w:color="000000"/>
              <w:left w:val="single" w:sz="4" w:space="0" w:color="000000"/>
              <w:bottom w:val="single" w:sz="4" w:space="0" w:color="000000"/>
            </w:tcBorders>
            <w:shd w:val="clear" w:color="auto" w:fill="auto"/>
          </w:tcPr>
          <w:p w14:paraId="588A05E7" w14:textId="77777777" w:rsidR="001C477C" w:rsidRPr="00F73E8B" w:rsidRDefault="001C477C" w:rsidP="001C477C">
            <w:pPr>
              <w:rPr>
                <w:sz w:val="24"/>
                <w:szCs w:val="24"/>
              </w:rPr>
            </w:pPr>
            <w:r w:rsidRPr="00F73E8B">
              <w:rPr>
                <w:sz w:val="24"/>
                <w:szCs w:val="24"/>
              </w:rPr>
              <w:t>Нормативно-правовое обоснование</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421150D9" w14:textId="77777777" w:rsidR="001C477C" w:rsidRPr="00F73E8B" w:rsidRDefault="001C477C" w:rsidP="001C477C">
            <w:pPr>
              <w:rPr>
                <w:sz w:val="24"/>
                <w:szCs w:val="24"/>
              </w:rPr>
            </w:pPr>
            <w:r w:rsidRPr="00F73E8B">
              <w:rPr>
                <w:sz w:val="24"/>
                <w:szCs w:val="24"/>
              </w:rPr>
              <w:t>Режим использования ЗОУИТ</w:t>
            </w:r>
          </w:p>
        </w:tc>
      </w:tr>
      <w:tr w:rsidR="001C477C" w:rsidRPr="00F73E8B" w14:paraId="7C2BD405" w14:textId="77777777" w:rsidTr="00560EF8">
        <w:tc>
          <w:tcPr>
            <w:tcW w:w="968" w:type="dxa"/>
            <w:tcBorders>
              <w:top w:val="single" w:sz="4" w:space="0" w:color="000000"/>
              <w:left w:val="single" w:sz="4" w:space="0" w:color="000000"/>
              <w:bottom w:val="single" w:sz="4" w:space="0" w:color="000000"/>
            </w:tcBorders>
            <w:shd w:val="clear" w:color="auto" w:fill="auto"/>
          </w:tcPr>
          <w:p w14:paraId="10909364" w14:textId="77777777" w:rsidR="001C477C" w:rsidRPr="00F73E8B" w:rsidRDefault="001C477C" w:rsidP="001C477C">
            <w:pPr>
              <w:rPr>
                <w:sz w:val="24"/>
                <w:szCs w:val="24"/>
              </w:rPr>
            </w:pPr>
            <w:r w:rsidRPr="00F73E8B">
              <w:rPr>
                <w:sz w:val="24"/>
                <w:szCs w:val="24"/>
              </w:rPr>
              <w:t>1</w:t>
            </w:r>
          </w:p>
        </w:tc>
        <w:tc>
          <w:tcPr>
            <w:tcW w:w="2958" w:type="dxa"/>
            <w:tcBorders>
              <w:top w:val="single" w:sz="4" w:space="0" w:color="000000"/>
              <w:left w:val="single" w:sz="4" w:space="0" w:color="000000"/>
              <w:bottom w:val="single" w:sz="4" w:space="0" w:color="000000"/>
            </w:tcBorders>
            <w:shd w:val="clear" w:color="auto" w:fill="auto"/>
          </w:tcPr>
          <w:p w14:paraId="15730D4A" w14:textId="77777777" w:rsidR="001C477C" w:rsidRPr="00F73E8B" w:rsidRDefault="001C477C" w:rsidP="001C477C">
            <w:pPr>
              <w:rPr>
                <w:sz w:val="24"/>
                <w:szCs w:val="24"/>
              </w:rPr>
            </w:pPr>
            <w:r w:rsidRPr="00F73E8B">
              <w:rPr>
                <w:sz w:val="24"/>
                <w:szCs w:val="24"/>
              </w:rPr>
              <w:t>2</w:t>
            </w:r>
          </w:p>
        </w:tc>
        <w:tc>
          <w:tcPr>
            <w:tcW w:w="4920" w:type="dxa"/>
            <w:tcBorders>
              <w:top w:val="single" w:sz="4" w:space="0" w:color="000000"/>
              <w:left w:val="single" w:sz="4" w:space="0" w:color="000000"/>
              <w:bottom w:val="single" w:sz="4" w:space="0" w:color="000000"/>
            </w:tcBorders>
            <w:shd w:val="clear" w:color="auto" w:fill="auto"/>
          </w:tcPr>
          <w:p w14:paraId="79D19EEE" w14:textId="77777777" w:rsidR="001C477C" w:rsidRPr="00F73E8B" w:rsidRDefault="001C477C" w:rsidP="001C477C">
            <w:pPr>
              <w:rPr>
                <w:sz w:val="24"/>
                <w:szCs w:val="24"/>
              </w:rPr>
            </w:pPr>
            <w:r w:rsidRPr="00F73E8B">
              <w:rPr>
                <w:sz w:val="24"/>
                <w:szCs w:val="24"/>
              </w:rPr>
              <w:t>3</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79CB0280" w14:textId="77777777" w:rsidR="001C477C" w:rsidRPr="00F73E8B" w:rsidRDefault="001C477C" w:rsidP="001C477C">
            <w:pPr>
              <w:rPr>
                <w:sz w:val="24"/>
                <w:szCs w:val="24"/>
              </w:rPr>
            </w:pPr>
            <w:r w:rsidRPr="00F73E8B">
              <w:rPr>
                <w:sz w:val="24"/>
                <w:szCs w:val="24"/>
              </w:rPr>
              <w:t>4</w:t>
            </w:r>
          </w:p>
        </w:tc>
      </w:tr>
      <w:tr w:rsidR="001C477C" w:rsidRPr="00F73E8B" w14:paraId="7D7FDC52" w14:textId="77777777" w:rsidTr="00560EF8">
        <w:tc>
          <w:tcPr>
            <w:tcW w:w="14770" w:type="dxa"/>
            <w:gridSpan w:val="4"/>
            <w:tcBorders>
              <w:top w:val="single" w:sz="4" w:space="0" w:color="000000"/>
              <w:left w:val="single" w:sz="4" w:space="0" w:color="000000"/>
              <w:bottom w:val="single" w:sz="4" w:space="0" w:color="000000"/>
              <w:right w:val="single" w:sz="4" w:space="0" w:color="000000"/>
            </w:tcBorders>
            <w:shd w:val="clear" w:color="auto" w:fill="auto"/>
          </w:tcPr>
          <w:p w14:paraId="3871B6D5" w14:textId="77777777" w:rsidR="001C477C" w:rsidRPr="00F73E8B" w:rsidRDefault="001C477C" w:rsidP="001C477C">
            <w:pPr>
              <w:rPr>
                <w:sz w:val="24"/>
                <w:szCs w:val="24"/>
              </w:rPr>
            </w:pPr>
            <w:r w:rsidRPr="00F73E8B">
              <w:rPr>
                <w:sz w:val="24"/>
                <w:szCs w:val="24"/>
              </w:rPr>
              <w:t>Охранные зоны</w:t>
            </w:r>
          </w:p>
        </w:tc>
      </w:tr>
      <w:tr w:rsidR="001C477C" w:rsidRPr="00F73E8B" w14:paraId="227C1D5F"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2D3438EA" w14:textId="77777777" w:rsidR="001C477C" w:rsidRPr="00F73E8B" w:rsidRDefault="001C477C" w:rsidP="001C477C">
            <w:pPr>
              <w:rPr>
                <w:sz w:val="24"/>
                <w:szCs w:val="24"/>
              </w:rPr>
            </w:pPr>
            <w:r w:rsidRPr="00F73E8B">
              <w:rPr>
                <w:sz w:val="24"/>
                <w:szCs w:val="24"/>
              </w:rPr>
              <w:t>1.</w:t>
            </w:r>
          </w:p>
        </w:tc>
        <w:tc>
          <w:tcPr>
            <w:tcW w:w="2958" w:type="dxa"/>
            <w:tcBorders>
              <w:top w:val="single" w:sz="4" w:space="0" w:color="000000"/>
              <w:left w:val="single" w:sz="4" w:space="0" w:color="000000"/>
              <w:bottom w:val="single" w:sz="4" w:space="0" w:color="000000"/>
            </w:tcBorders>
            <w:shd w:val="clear" w:color="auto" w:fill="auto"/>
            <w:vAlign w:val="center"/>
          </w:tcPr>
          <w:p w14:paraId="47783E0D" w14:textId="77777777" w:rsidR="001C477C" w:rsidRPr="00F73E8B" w:rsidRDefault="001C477C" w:rsidP="001C477C">
            <w:pPr>
              <w:rPr>
                <w:sz w:val="24"/>
                <w:szCs w:val="24"/>
              </w:rPr>
            </w:pPr>
            <w:r w:rsidRPr="00F73E8B">
              <w:rPr>
                <w:sz w:val="24"/>
                <w:szCs w:val="24"/>
              </w:rPr>
              <w:t>Охранные зоны объектов электросетевого хозяйства</w:t>
            </w:r>
          </w:p>
        </w:tc>
        <w:tc>
          <w:tcPr>
            <w:tcW w:w="4920" w:type="dxa"/>
            <w:tcBorders>
              <w:top w:val="single" w:sz="4" w:space="0" w:color="000000"/>
              <w:left w:val="single" w:sz="4" w:space="0" w:color="000000"/>
              <w:bottom w:val="single" w:sz="4" w:space="0" w:color="000000"/>
            </w:tcBorders>
            <w:shd w:val="clear" w:color="auto" w:fill="auto"/>
          </w:tcPr>
          <w:p w14:paraId="6AF158C7" w14:textId="77777777" w:rsidR="001C477C" w:rsidRPr="00F73E8B" w:rsidRDefault="001C477C" w:rsidP="001C477C">
            <w:pPr>
              <w:rPr>
                <w:sz w:val="24"/>
                <w:szCs w:val="24"/>
              </w:rPr>
            </w:pPr>
            <w:r w:rsidRPr="00F73E8B">
              <w:rPr>
                <w:sz w:val="24"/>
                <w:szCs w:val="24"/>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47E7C540" w14:textId="77777777" w:rsidR="001C477C" w:rsidRPr="00F73E8B" w:rsidRDefault="001C477C" w:rsidP="001C477C">
            <w:pPr>
              <w:rPr>
                <w:sz w:val="24"/>
                <w:szCs w:val="24"/>
              </w:rPr>
            </w:pPr>
            <w:r w:rsidRPr="00F73E8B">
              <w:rPr>
                <w:sz w:val="24"/>
                <w:szCs w:val="24"/>
              </w:rPr>
              <w:t>В целях обеспечения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w:t>
            </w:r>
          </w:p>
          <w:p w14:paraId="218704F0" w14:textId="77777777" w:rsidR="001C477C" w:rsidRPr="00F73E8B" w:rsidRDefault="001C477C" w:rsidP="001C477C">
            <w:pPr>
              <w:rPr>
                <w:sz w:val="24"/>
                <w:szCs w:val="24"/>
              </w:rPr>
            </w:pPr>
            <w:r w:rsidRPr="00F73E8B">
              <w:rPr>
                <w:sz w:val="24"/>
                <w:szCs w:val="24"/>
              </w:rPr>
              <w:t>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14:paraId="53D5391D" w14:textId="77777777" w:rsidR="001C477C" w:rsidRPr="00F73E8B" w:rsidRDefault="001C477C" w:rsidP="001C477C">
            <w:pPr>
              <w:rPr>
                <w:sz w:val="24"/>
                <w:szCs w:val="24"/>
              </w:rPr>
            </w:pPr>
            <w:r w:rsidRPr="00F73E8B">
              <w:rPr>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35FCE3C7" w14:textId="77777777" w:rsidR="001C477C" w:rsidRPr="00F73E8B" w:rsidRDefault="001C477C" w:rsidP="001C477C">
            <w:pPr>
              <w:rPr>
                <w:sz w:val="24"/>
                <w:szCs w:val="24"/>
              </w:rPr>
            </w:pPr>
            <w:r w:rsidRPr="00F73E8B">
              <w:rPr>
                <w:sz w:val="24"/>
                <w:szCs w:val="24"/>
              </w:rPr>
              <w:t>- размещать любые объекты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41BB25C1" w14:textId="77777777" w:rsidR="001C477C" w:rsidRPr="00F73E8B" w:rsidRDefault="001C477C" w:rsidP="001C477C">
            <w:pPr>
              <w:rPr>
                <w:sz w:val="24"/>
                <w:szCs w:val="24"/>
              </w:rPr>
            </w:pPr>
            <w:r w:rsidRPr="00F73E8B">
              <w:rPr>
                <w:sz w:val="24"/>
                <w:szCs w:val="24"/>
              </w:rPr>
              <w:t>-  размещать свалки и иное.</w:t>
            </w:r>
          </w:p>
          <w:p w14:paraId="43A43C7F" w14:textId="77777777" w:rsidR="001C477C" w:rsidRPr="00F73E8B" w:rsidRDefault="001C477C" w:rsidP="001C477C">
            <w:pPr>
              <w:rPr>
                <w:sz w:val="24"/>
                <w:szCs w:val="24"/>
              </w:rPr>
            </w:pPr>
            <w:r w:rsidRPr="00F73E8B">
              <w:rPr>
                <w:sz w:val="24"/>
                <w:szCs w:val="24"/>
              </w:rPr>
              <w:t>В охранных зонах, установленных для объектов электросетевого хозяйства напряжением свыше 1000 вольт, запрещается:</w:t>
            </w:r>
          </w:p>
          <w:p w14:paraId="0EB1B6BF" w14:textId="77777777" w:rsidR="001C477C" w:rsidRPr="00F73E8B" w:rsidRDefault="001C477C" w:rsidP="001C477C">
            <w:pPr>
              <w:rPr>
                <w:sz w:val="24"/>
                <w:szCs w:val="24"/>
              </w:rPr>
            </w:pPr>
            <w:r w:rsidRPr="00F73E8B">
              <w:rPr>
                <w:sz w:val="24"/>
                <w:szCs w:val="24"/>
              </w:rPr>
              <w:t>а) складировать или размещать хранилища любых, в том числе горюче-смазочных, материалов;</w:t>
            </w:r>
          </w:p>
          <w:p w14:paraId="52BC725C" w14:textId="77777777" w:rsidR="001C477C" w:rsidRPr="00F73E8B" w:rsidRDefault="001C477C" w:rsidP="001C477C">
            <w:pPr>
              <w:rPr>
                <w:sz w:val="24"/>
                <w:szCs w:val="24"/>
              </w:rPr>
            </w:pPr>
            <w:r w:rsidRPr="00F73E8B">
              <w:rPr>
                <w:sz w:val="24"/>
                <w:szCs w:val="24"/>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и иное.</w:t>
            </w:r>
          </w:p>
        </w:tc>
      </w:tr>
      <w:tr w:rsidR="001C477C" w:rsidRPr="00F73E8B" w14:paraId="385DA0EB"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0E7F9936" w14:textId="77777777" w:rsidR="001C477C" w:rsidRPr="00F73E8B" w:rsidRDefault="001C477C" w:rsidP="001C477C">
            <w:pPr>
              <w:rPr>
                <w:sz w:val="24"/>
                <w:szCs w:val="24"/>
              </w:rPr>
            </w:pPr>
            <w:r w:rsidRPr="00F73E8B">
              <w:rPr>
                <w:sz w:val="24"/>
                <w:szCs w:val="24"/>
              </w:rPr>
              <w:t>2.</w:t>
            </w:r>
          </w:p>
        </w:tc>
        <w:tc>
          <w:tcPr>
            <w:tcW w:w="2958" w:type="dxa"/>
            <w:tcBorders>
              <w:top w:val="single" w:sz="4" w:space="0" w:color="000000"/>
              <w:left w:val="single" w:sz="4" w:space="0" w:color="000000"/>
              <w:bottom w:val="single" w:sz="4" w:space="0" w:color="000000"/>
            </w:tcBorders>
            <w:shd w:val="clear" w:color="auto" w:fill="auto"/>
            <w:vAlign w:val="center"/>
          </w:tcPr>
          <w:p w14:paraId="50255BF9" w14:textId="77777777" w:rsidR="001C477C" w:rsidRPr="00F73E8B" w:rsidRDefault="001C477C" w:rsidP="001C477C">
            <w:pPr>
              <w:rPr>
                <w:sz w:val="24"/>
                <w:szCs w:val="24"/>
              </w:rPr>
            </w:pPr>
            <w:r w:rsidRPr="00F73E8B">
              <w:rPr>
                <w:sz w:val="24"/>
                <w:szCs w:val="24"/>
              </w:rPr>
              <w:t>Охранная зона для гидротехнических объектов</w:t>
            </w:r>
          </w:p>
        </w:tc>
        <w:tc>
          <w:tcPr>
            <w:tcW w:w="4920" w:type="dxa"/>
            <w:tcBorders>
              <w:top w:val="single" w:sz="4" w:space="0" w:color="000000"/>
              <w:left w:val="single" w:sz="4" w:space="0" w:color="000000"/>
              <w:bottom w:val="single" w:sz="4" w:space="0" w:color="000000"/>
            </w:tcBorders>
            <w:shd w:val="clear" w:color="auto" w:fill="auto"/>
          </w:tcPr>
          <w:p w14:paraId="44463181" w14:textId="77777777" w:rsidR="001C477C" w:rsidRPr="00F73E8B" w:rsidRDefault="001C477C" w:rsidP="001C477C">
            <w:pPr>
              <w:rPr>
                <w:sz w:val="24"/>
                <w:szCs w:val="24"/>
              </w:rPr>
            </w:pPr>
            <w:r w:rsidRPr="00F73E8B">
              <w:rPr>
                <w:sz w:val="24"/>
                <w:szCs w:val="24"/>
              </w:rPr>
              <w:t>Постановление Правительства Российской федерации от 06.09.2012 № 884 «Об установлении охранных зон для гидроэнергетических объектов» (вместе с «Правилами установления охранных зон для гидроэнергетических объектов»)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53E5F7BB" w14:textId="77777777" w:rsidR="001C477C" w:rsidRPr="00F73E8B" w:rsidRDefault="001C477C" w:rsidP="001C477C">
            <w:pPr>
              <w:rPr>
                <w:sz w:val="24"/>
                <w:szCs w:val="24"/>
              </w:rPr>
            </w:pPr>
          </w:p>
        </w:tc>
      </w:tr>
      <w:tr w:rsidR="001C477C" w:rsidRPr="00F73E8B" w14:paraId="61497EAD"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7AF324FE" w14:textId="77777777" w:rsidR="001C477C" w:rsidRPr="00F73E8B" w:rsidRDefault="001C477C" w:rsidP="001C477C">
            <w:pPr>
              <w:rPr>
                <w:sz w:val="24"/>
                <w:szCs w:val="24"/>
              </w:rPr>
            </w:pPr>
            <w:r w:rsidRPr="00F73E8B">
              <w:rPr>
                <w:sz w:val="24"/>
                <w:szCs w:val="24"/>
              </w:rPr>
              <w:t>3.</w:t>
            </w:r>
          </w:p>
        </w:tc>
        <w:tc>
          <w:tcPr>
            <w:tcW w:w="2958" w:type="dxa"/>
            <w:tcBorders>
              <w:top w:val="single" w:sz="4" w:space="0" w:color="000000"/>
              <w:left w:val="single" w:sz="4" w:space="0" w:color="000000"/>
              <w:bottom w:val="single" w:sz="4" w:space="0" w:color="000000"/>
            </w:tcBorders>
            <w:shd w:val="clear" w:color="auto" w:fill="auto"/>
            <w:vAlign w:val="center"/>
          </w:tcPr>
          <w:p w14:paraId="5CDF2B5E" w14:textId="77777777" w:rsidR="001C477C" w:rsidRPr="00F73E8B" w:rsidRDefault="001C477C" w:rsidP="001C477C">
            <w:pPr>
              <w:rPr>
                <w:sz w:val="24"/>
                <w:szCs w:val="24"/>
              </w:rPr>
            </w:pPr>
            <w:r w:rsidRPr="00F73E8B">
              <w:rPr>
                <w:sz w:val="24"/>
                <w:szCs w:val="24"/>
              </w:rPr>
              <w:t>Охранные зоны линий и сооружений связи и линий и сооружений радиофикации</w:t>
            </w:r>
          </w:p>
        </w:tc>
        <w:tc>
          <w:tcPr>
            <w:tcW w:w="4920" w:type="dxa"/>
            <w:tcBorders>
              <w:top w:val="single" w:sz="4" w:space="0" w:color="000000"/>
              <w:left w:val="single" w:sz="4" w:space="0" w:color="000000"/>
              <w:bottom w:val="single" w:sz="4" w:space="0" w:color="000000"/>
            </w:tcBorders>
            <w:shd w:val="clear" w:color="auto" w:fill="auto"/>
          </w:tcPr>
          <w:p w14:paraId="788FA22A" w14:textId="77777777" w:rsidR="001C477C" w:rsidRPr="00F73E8B" w:rsidRDefault="001C477C" w:rsidP="001C477C">
            <w:pPr>
              <w:rPr>
                <w:sz w:val="24"/>
                <w:szCs w:val="24"/>
              </w:rPr>
            </w:pPr>
            <w:r w:rsidRPr="00F73E8B">
              <w:rPr>
                <w:sz w:val="24"/>
                <w:szCs w:val="24"/>
              </w:rPr>
              <w:t>Постановление Правительства Российской федерации от 09.06.1995 № 578 «Об утверждении Правил охраны линий и сооружений связи Российской Федерации»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394D307A" w14:textId="77777777" w:rsidR="001C477C" w:rsidRPr="00F73E8B" w:rsidRDefault="001C477C" w:rsidP="001C477C">
            <w:pPr>
              <w:rPr>
                <w:sz w:val="24"/>
                <w:szCs w:val="24"/>
              </w:rPr>
            </w:pPr>
            <w:r w:rsidRPr="00F73E8B">
              <w:rPr>
                <w:sz w:val="24"/>
                <w:szCs w:val="24"/>
              </w:rPr>
              <w:t>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tc>
      </w:tr>
      <w:tr w:rsidR="001C477C" w:rsidRPr="00F73E8B" w14:paraId="2ED06D4A"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5B8DA231" w14:textId="77777777" w:rsidR="001C477C" w:rsidRPr="00F73E8B" w:rsidRDefault="001C477C" w:rsidP="001C477C">
            <w:pPr>
              <w:rPr>
                <w:sz w:val="24"/>
                <w:szCs w:val="24"/>
              </w:rPr>
            </w:pPr>
            <w:r w:rsidRPr="00F73E8B">
              <w:rPr>
                <w:sz w:val="24"/>
                <w:szCs w:val="24"/>
              </w:rPr>
              <w:t>4.</w:t>
            </w:r>
          </w:p>
        </w:tc>
        <w:tc>
          <w:tcPr>
            <w:tcW w:w="2958" w:type="dxa"/>
            <w:tcBorders>
              <w:top w:val="single" w:sz="4" w:space="0" w:color="000000"/>
              <w:left w:val="single" w:sz="4" w:space="0" w:color="000000"/>
              <w:bottom w:val="single" w:sz="4" w:space="0" w:color="000000"/>
            </w:tcBorders>
            <w:shd w:val="clear" w:color="auto" w:fill="auto"/>
            <w:vAlign w:val="center"/>
          </w:tcPr>
          <w:p w14:paraId="6394087E" w14:textId="77777777" w:rsidR="001C477C" w:rsidRPr="00F73E8B" w:rsidRDefault="001C477C" w:rsidP="001C477C">
            <w:pPr>
              <w:rPr>
                <w:sz w:val="24"/>
                <w:szCs w:val="24"/>
              </w:rPr>
            </w:pPr>
            <w:r w:rsidRPr="00F73E8B">
              <w:rPr>
                <w:sz w:val="24"/>
                <w:szCs w:val="24"/>
              </w:rPr>
              <w:t>Охранные зоны объектов системы газоснабжения</w:t>
            </w:r>
          </w:p>
        </w:tc>
        <w:tc>
          <w:tcPr>
            <w:tcW w:w="4920" w:type="dxa"/>
            <w:tcBorders>
              <w:top w:val="single" w:sz="4" w:space="0" w:color="000000"/>
              <w:left w:val="single" w:sz="4" w:space="0" w:color="000000"/>
              <w:bottom w:val="single" w:sz="4" w:space="0" w:color="000000"/>
            </w:tcBorders>
            <w:shd w:val="clear" w:color="auto" w:fill="auto"/>
          </w:tcPr>
          <w:p w14:paraId="4116A9AF" w14:textId="77777777" w:rsidR="001C477C" w:rsidRPr="00F73E8B" w:rsidRDefault="001C477C" w:rsidP="001C477C">
            <w:pPr>
              <w:rPr>
                <w:sz w:val="24"/>
                <w:szCs w:val="24"/>
              </w:rPr>
            </w:pPr>
            <w:r w:rsidRPr="00F73E8B">
              <w:rPr>
                <w:sz w:val="24"/>
                <w:szCs w:val="24"/>
              </w:rPr>
              <w:t>Федеральный закон от 31.03.1999 № 69-ФЗ «О газоснабжении в Российской Федерации»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1D78653C" w14:textId="77777777" w:rsidR="001C477C" w:rsidRPr="00F73E8B" w:rsidRDefault="001C477C" w:rsidP="001C477C">
            <w:pPr>
              <w:rPr>
                <w:sz w:val="24"/>
                <w:szCs w:val="24"/>
              </w:rPr>
            </w:pPr>
            <w:r w:rsidRPr="00F73E8B">
              <w:rPr>
                <w:sz w:val="24"/>
                <w:szCs w:val="24"/>
              </w:rPr>
              <w:t>Владельцы указанных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w:t>
            </w:r>
          </w:p>
        </w:tc>
      </w:tr>
      <w:tr w:rsidR="001C477C" w:rsidRPr="00F73E8B" w14:paraId="60C1A2ED"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0CFD7618" w14:textId="77777777" w:rsidR="001C477C" w:rsidRPr="00F73E8B" w:rsidRDefault="001C477C" w:rsidP="001C477C">
            <w:pPr>
              <w:rPr>
                <w:sz w:val="24"/>
                <w:szCs w:val="24"/>
              </w:rPr>
            </w:pPr>
            <w:r w:rsidRPr="00F73E8B">
              <w:rPr>
                <w:sz w:val="24"/>
                <w:szCs w:val="24"/>
              </w:rPr>
              <w:t>5.</w:t>
            </w:r>
          </w:p>
        </w:tc>
        <w:tc>
          <w:tcPr>
            <w:tcW w:w="2958" w:type="dxa"/>
            <w:tcBorders>
              <w:top w:val="single" w:sz="4" w:space="0" w:color="000000"/>
              <w:left w:val="single" w:sz="4" w:space="0" w:color="000000"/>
              <w:bottom w:val="single" w:sz="4" w:space="0" w:color="000000"/>
            </w:tcBorders>
            <w:shd w:val="clear" w:color="auto" w:fill="auto"/>
            <w:vAlign w:val="center"/>
          </w:tcPr>
          <w:p w14:paraId="72A831C2" w14:textId="77777777" w:rsidR="001C477C" w:rsidRPr="00F73E8B" w:rsidRDefault="001C477C" w:rsidP="001C477C">
            <w:pPr>
              <w:rPr>
                <w:sz w:val="24"/>
                <w:szCs w:val="24"/>
              </w:rPr>
            </w:pPr>
            <w:r w:rsidRPr="00F73E8B">
              <w:rPr>
                <w:sz w:val="24"/>
                <w:szCs w:val="24"/>
              </w:rPr>
              <w:t>Охранные зоны железных дорог</w:t>
            </w:r>
          </w:p>
        </w:tc>
        <w:tc>
          <w:tcPr>
            <w:tcW w:w="4920" w:type="dxa"/>
            <w:tcBorders>
              <w:top w:val="single" w:sz="4" w:space="0" w:color="000000"/>
              <w:left w:val="single" w:sz="4" w:space="0" w:color="000000"/>
              <w:bottom w:val="single" w:sz="4" w:space="0" w:color="000000"/>
            </w:tcBorders>
            <w:shd w:val="clear" w:color="auto" w:fill="auto"/>
          </w:tcPr>
          <w:p w14:paraId="3989E4C6" w14:textId="77777777" w:rsidR="001C477C" w:rsidRPr="00F73E8B" w:rsidRDefault="001C477C" w:rsidP="001C477C">
            <w:pPr>
              <w:rPr>
                <w:sz w:val="24"/>
                <w:szCs w:val="24"/>
              </w:rPr>
            </w:pPr>
            <w:r w:rsidRPr="00F73E8B">
              <w:rPr>
                <w:sz w:val="24"/>
                <w:szCs w:val="24"/>
              </w:rPr>
              <w:t xml:space="preserve">Правила безопасности при эксплуатации магистральных газопроводов, утвержденные </w:t>
            </w:r>
            <w:proofErr w:type="spellStart"/>
            <w:r w:rsidRPr="00F73E8B">
              <w:rPr>
                <w:sz w:val="24"/>
                <w:szCs w:val="24"/>
              </w:rPr>
              <w:t>Мингазпромом</w:t>
            </w:r>
            <w:proofErr w:type="spellEnd"/>
            <w:r w:rsidRPr="00F73E8B">
              <w:rPr>
                <w:sz w:val="24"/>
                <w:szCs w:val="24"/>
              </w:rPr>
              <w:t xml:space="preserve"> СССР от 16.03.1984 г. Постановление Правительства Российской федерации от 12.10.2006 № 611 «О порядке установления и использования полос отвода и охранных зон железных дорог»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7A1A5F29" w14:textId="77777777" w:rsidR="001C477C" w:rsidRPr="00F73E8B" w:rsidRDefault="001C477C" w:rsidP="001C477C">
            <w:pPr>
              <w:rPr>
                <w:sz w:val="24"/>
                <w:szCs w:val="24"/>
              </w:rPr>
            </w:pPr>
            <w:r w:rsidRPr="00F73E8B">
              <w:rPr>
                <w:sz w:val="24"/>
                <w:szCs w:val="24"/>
              </w:rPr>
              <w:t>В пределах охранных зон запрещается: строительство капитальных зданий и сооружений, устройство временных дорог, вырубка леса и кустарника, удаление дернового покрова, вспашка целины, закладка огородов, выпас скота, земляные работы, которые могут ухудшить устойчивость склонов, и выпуск поверхностных и хозяйственно-бытовых вод.</w:t>
            </w:r>
          </w:p>
        </w:tc>
      </w:tr>
      <w:tr w:rsidR="001C477C" w:rsidRPr="00F73E8B" w14:paraId="11618824"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7F9441D3" w14:textId="77777777" w:rsidR="001C477C" w:rsidRPr="00F73E8B" w:rsidRDefault="001C477C" w:rsidP="001C477C">
            <w:pPr>
              <w:rPr>
                <w:sz w:val="24"/>
                <w:szCs w:val="24"/>
              </w:rPr>
            </w:pPr>
            <w:r w:rsidRPr="00F73E8B">
              <w:rPr>
                <w:sz w:val="24"/>
                <w:szCs w:val="24"/>
              </w:rPr>
              <w:t>6.</w:t>
            </w:r>
          </w:p>
        </w:tc>
        <w:tc>
          <w:tcPr>
            <w:tcW w:w="2958" w:type="dxa"/>
            <w:tcBorders>
              <w:top w:val="single" w:sz="4" w:space="0" w:color="000000"/>
              <w:left w:val="single" w:sz="4" w:space="0" w:color="000000"/>
              <w:bottom w:val="single" w:sz="4" w:space="0" w:color="000000"/>
            </w:tcBorders>
            <w:shd w:val="clear" w:color="auto" w:fill="auto"/>
            <w:vAlign w:val="center"/>
          </w:tcPr>
          <w:p w14:paraId="75AE32C9" w14:textId="77777777" w:rsidR="001C477C" w:rsidRPr="00F73E8B" w:rsidRDefault="001C477C" w:rsidP="001C477C">
            <w:pPr>
              <w:rPr>
                <w:sz w:val="24"/>
                <w:szCs w:val="24"/>
              </w:rPr>
            </w:pPr>
            <w:r w:rsidRPr="00F73E8B">
              <w:rPr>
                <w:sz w:val="24"/>
                <w:szCs w:val="24"/>
              </w:rPr>
              <w:t>Охранные зоны магистральных трубопроводов</w:t>
            </w:r>
          </w:p>
        </w:tc>
        <w:tc>
          <w:tcPr>
            <w:tcW w:w="4920" w:type="dxa"/>
            <w:tcBorders>
              <w:top w:val="single" w:sz="4" w:space="0" w:color="000000"/>
              <w:left w:val="single" w:sz="4" w:space="0" w:color="000000"/>
              <w:bottom w:val="single" w:sz="4" w:space="0" w:color="000000"/>
            </w:tcBorders>
            <w:shd w:val="clear" w:color="auto" w:fill="auto"/>
          </w:tcPr>
          <w:p w14:paraId="36DF4208" w14:textId="77777777" w:rsidR="001C477C" w:rsidRPr="00F73E8B" w:rsidRDefault="001C477C" w:rsidP="001C477C">
            <w:pPr>
              <w:rPr>
                <w:sz w:val="24"/>
                <w:szCs w:val="24"/>
              </w:rPr>
            </w:pPr>
            <w:r w:rsidRPr="00F73E8B">
              <w:rPr>
                <w:sz w:val="24"/>
                <w:szCs w:val="24"/>
              </w:rPr>
              <w:t>Правила охраны магистральных трубопроводов, утвержденные Минтопэнерго Российской федерации 29.04.1992; Постановление Госгортехнадзора РФ от 22.04.1992 № 9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2DF4EDDF" w14:textId="77777777" w:rsidR="001C477C" w:rsidRPr="00F73E8B" w:rsidRDefault="001C477C" w:rsidP="001C477C">
            <w:pPr>
              <w:rPr>
                <w:sz w:val="24"/>
                <w:szCs w:val="24"/>
              </w:rPr>
            </w:pPr>
            <w:r w:rsidRPr="00F73E8B">
              <w:rPr>
                <w:sz w:val="24"/>
                <w:szCs w:val="24"/>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Правил охраны магистральных трубопроводов.</w:t>
            </w:r>
          </w:p>
          <w:p w14:paraId="285649FF" w14:textId="77777777" w:rsidR="001C477C" w:rsidRPr="00F73E8B" w:rsidRDefault="001C477C" w:rsidP="001C477C">
            <w:pPr>
              <w:rPr>
                <w:sz w:val="24"/>
                <w:szCs w:val="24"/>
              </w:rPr>
            </w:pPr>
            <w:bookmarkStart w:id="104" w:name="i423753"/>
            <w:bookmarkEnd w:id="104"/>
            <w:r w:rsidRPr="00F73E8B">
              <w:rPr>
                <w:sz w:val="24"/>
                <w:szCs w:val="24"/>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w:t>
            </w:r>
          </w:p>
        </w:tc>
      </w:tr>
      <w:tr w:rsidR="001C477C" w:rsidRPr="00F73E8B" w14:paraId="5A4A699A"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65B09203" w14:textId="77777777" w:rsidR="001C477C" w:rsidRPr="00F73E8B" w:rsidRDefault="001C477C" w:rsidP="001C477C">
            <w:pPr>
              <w:rPr>
                <w:sz w:val="24"/>
                <w:szCs w:val="24"/>
              </w:rPr>
            </w:pPr>
            <w:r w:rsidRPr="00F73E8B">
              <w:rPr>
                <w:sz w:val="24"/>
                <w:szCs w:val="24"/>
              </w:rPr>
              <w:t>7.</w:t>
            </w:r>
          </w:p>
        </w:tc>
        <w:tc>
          <w:tcPr>
            <w:tcW w:w="2958" w:type="dxa"/>
            <w:tcBorders>
              <w:top w:val="single" w:sz="4" w:space="0" w:color="000000"/>
              <w:left w:val="single" w:sz="4" w:space="0" w:color="000000"/>
              <w:bottom w:val="single" w:sz="4" w:space="0" w:color="000000"/>
            </w:tcBorders>
            <w:shd w:val="clear" w:color="auto" w:fill="auto"/>
          </w:tcPr>
          <w:p w14:paraId="41DE5B20" w14:textId="77777777" w:rsidR="001C477C" w:rsidRPr="00F73E8B" w:rsidRDefault="001C477C" w:rsidP="001C477C">
            <w:pPr>
              <w:rPr>
                <w:sz w:val="24"/>
                <w:szCs w:val="24"/>
              </w:rPr>
            </w:pPr>
            <w:r w:rsidRPr="00F73E8B">
              <w:rPr>
                <w:sz w:val="24"/>
                <w:szCs w:val="24"/>
              </w:rPr>
              <w:t>Охранные зоны воинских захоронений</w:t>
            </w:r>
          </w:p>
        </w:tc>
        <w:tc>
          <w:tcPr>
            <w:tcW w:w="4920" w:type="dxa"/>
            <w:tcBorders>
              <w:top w:val="single" w:sz="4" w:space="0" w:color="000000"/>
              <w:left w:val="single" w:sz="4" w:space="0" w:color="000000"/>
              <w:bottom w:val="single" w:sz="4" w:space="0" w:color="000000"/>
            </w:tcBorders>
            <w:shd w:val="clear" w:color="auto" w:fill="auto"/>
          </w:tcPr>
          <w:p w14:paraId="0A5AB2E5" w14:textId="77777777" w:rsidR="001C477C" w:rsidRPr="00F73E8B" w:rsidRDefault="001C477C" w:rsidP="001C477C">
            <w:pPr>
              <w:rPr>
                <w:sz w:val="24"/>
                <w:szCs w:val="24"/>
              </w:rPr>
            </w:pPr>
            <w:r w:rsidRPr="00F73E8B">
              <w:rPr>
                <w:sz w:val="24"/>
                <w:szCs w:val="24"/>
              </w:rPr>
              <w:t>Закон Российской федерации от 14.01.1993 № 4292-1 «Об увековечении памяти погибших при защите Отечества»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548DAD9E" w14:textId="77777777" w:rsidR="001C477C" w:rsidRPr="00F73E8B" w:rsidRDefault="001C477C" w:rsidP="001C477C">
            <w:pPr>
              <w:rPr>
                <w:sz w:val="24"/>
                <w:szCs w:val="24"/>
              </w:rPr>
            </w:pPr>
          </w:p>
        </w:tc>
      </w:tr>
      <w:tr w:rsidR="001C477C" w:rsidRPr="00F73E8B" w14:paraId="2FD83883"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73C225AA" w14:textId="77777777" w:rsidR="001C477C" w:rsidRPr="00F73E8B" w:rsidRDefault="001C477C" w:rsidP="001C477C">
            <w:pPr>
              <w:rPr>
                <w:sz w:val="24"/>
                <w:szCs w:val="24"/>
              </w:rPr>
            </w:pPr>
            <w:r w:rsidRPr="00F73E8B">
              <w:rPr>
                <w:sz w:val="24"/>
                <w:szCs w:val="24"/>
              </w:rPr>
              <w:t>8</w:t>
            </w:r>
          </w:p>
        </w:tc>
        <w:tc>
          <w:tcPr>
            <w:tcW w:w="2958" w:type="dxa"/>
            <w:tcBorders>
              <w:top w:val="single" w:sz="4" w:space="0" w:color="000000"/>
              <w:left w:val="single" w:sz="4" w:space="0" w:color="000000"/>
              <w:bottom w:val="single" w:sz="4" w:space="0" w:color="000000"/>
            </w:tcBorders>
            <w:shd w:val="clear" w:color="auto" w:fill="auto"/>
            <w:vAlign w:val="center"/>
          </w:tcPr>
          <w:p w14:paraId="7A2BDA19" w14:textId="77777777" w:rsidR="001C477C" w:rsidRPr="00F73E8B" w:rsidRDefault="001C477C" w:rsidP="001C477C">
            <w:pPr>
              <w:rPr>
                <w:sz w:val="24"/>
                <w:szCs w:val="24"/>
              </w:rPr>
            </w:pPr>
            <w:proofErr w:type="spellStart"/>
            <w:r w:rsidRPr="00F73E8B">
              <w:rPr>
                <w:sz w:val="24"/>
                <w:szCs w:val="24"/>
              </w:rPr>
              <w:t>Приаэродромная</w:t>
            </w:r>
            <w:proofErr w:type="spellEnd"/>
            <w:r w:rsidRPr="00F73E8B">
              <w:rPr>
                <w:sz w:val="24"/>
                <w:szCs w:val="24"/>
              </w:rPr>
              <w:t xml:space="preserve"> территория</w:t>
            </w:r>
          </w:p>
        </w:tc>
        <w:tc>
          <w:tcPr>
            <w:tcW w:w="4920" w:type="dxa"/>
            <w:tcBorders>
              <w:top w:val="single" w:sz="4" w:space="0" w:color="000000"/>
              <w:left w:val="single" w:sz="4" w:space="0" w:color="000000"/>
              <w:bottom w:val="single" w:sz="4" w:space="0" w:color="000000"/>
            </w:tcBorders>
            <w:shd w:val="clear" w:color="auto" w:fill="auto"/>
          </w:tcPr>
          <w:p w14:paraId="7F5AEE49" w14:textId="77777777" w:rsidR="001C477C" w:rsidRPr="00F73E8B" w:rsidRDefault="001C477C" w:rsidP="001C477C">
            <w:pPr>
              <w:rPr>
                <w:sz w:val="24"/>
                <w:szCs w:val="24"/>
              </w:rPr>
            </w:pPr>
            <w:r w:rsidRPr="00F73E8B">
              <w:rPr>
                <w:sz w:val="24"/>
                <w:szCs w:val="24"/>
              </w:rPr>
              <w:t>Воздушный кодекс Российской Федерации, постановление Правительства Российской Федерации от 02.12.2017 №1460</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5E745470" w14:textId="77777777" w:rsidR="001C477C" w:rsidRPr="00F73E8B" w:rsidRDefault="001C477C" w:rsidP="001C477C">
            <w:pPr>
              <w:rPr>
                <w:rFonts w:eastAsiaTheme="minorHAnsi"/>
                <w:sz w:val="24"/>
                <w:szCs w:val="24"/>
              </w:rPr>
            </w:pPr>
            <w:proofErr w:type="spellStart"/>
            <w:r w:rsidRPr="00F73E8B">
              <w:rPr>
                <w:rFonts w:eastAsiaTheme="minorHAnsi"/>
                <w:sz w:val="24"/>
                <w:szCs w:val="24"/>
              </w:rPr>
              <w:t>Приаэродромная</w:t>
            </w:r>
            <w:proofErr w:type="spellEnd"/>
            <w:r w:rsidRPr="00F73E8B">
              <w:rPr>
                <w:rFonts w:eastAsiaTheme="minorHAnsi"/>
                <w:sz w:val="24"/>
                <w:szCs w:val="24"/>
              </w:rPr>
              <w:t xml:space="preserve">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tc>
      </w:tr>
      <w:tr w:rsidR="001C477C" w:rsidRPr="00F73E8B" w14:paraId="3EB8BDA1" w14:textId="77777777" w:rsidTr="00560EF8">
        <w:tc>
          <w:tcPr>
            <w:tcW w:w="14770" w:type="dxa"/>
            <w:gridSpan w:val="4"/>
            <w:tcBorders>
              <w:top w:val="single" w:sz="4" w:space="0" w:color="000000"/>
              <w:left w:val="single" w:sz="4" w:space="0" w:color="000000"/>
              <w:bottom w:val="single" w:sz="4" w:space="0" w:color="000000"/>
              <w:right w:val="single" w:sz="4" w:space="0" w:color="000000"/>
            </w:tcBorders>
            <w:shd w:val="clear" w:color="auto" w:fill="auto"/>
          </w:tcPr>
          <w:p w14:paraId="14FCBBAE" w14:textId="77777777" w:rsidR="001C477C" w:rsidRPr="00F73E8B" w:rsidRDefault="001C477C" w:rsidP="001C477C">
            <w:pPr>
              <w:rPr>
                <w:sz w:val="24"/>
                <w:szCs w:val="24"/>
              </w:rPr>
            </w:pPr>
            <w:r w:rsidRPr="00F73E8B">
              <w:rPr>
                <w:sz w:val="24"/>
                <w:szCs w:val="24"/>
              </w:rPr>
              <w:t>Санитарно-защитные зоны и разрывы</w:t>
            </w:r>
          </w:p>
        </w:tc>
      </w:tr>
      <w:tr w:rsidR="001C477C" w:rsidRPr="00F73E8B" w14:paraId="4A28AED5" w14:textId="77777777" w:rsidTr="00560EF8">
        <w:trPr>
          <w:trHeight w:val="210"/>
        </w:trPr>
        <w:tc>
          <w:tcPr>
            <w:tcW w:w="968" w:type="dxa"/>
            <w:vMerge w:val="restart"/>
            <w:tcBorders>
              <w:top w:val="single" w:sz="4" w:space="0" w:color="000000"/>
              <w:left w:val="single" w:sz="4" w:space="0" w:color="000000"/>
              <w:bottom w:val="single" w:sz="4" w:space="0" w:color="000000"/>
            </w:tcBorders>
            <w:shd w:val="clear" w:color="auto" w:fill="auto"/>
            <w:vAlign w:val="center"/>
          </w:tcPr>
          <w:p w14:paraId="504FA4E6" w14:textId="77777777" w:rsidR="001C477C" w:rsidRPr="00F73E8B" w:rsidRDefault="001C477C" w:rsidP="001C477C">
            <w:pPr>
              <w:rPr>
                <w:sz w:val="24"/>
                <w:szCs w:val="24"/>
              </w:rPr>
            </w:pPr>
            <w:r w:rsidRPr="00F73E8B">
              <w:rPr>
                <w:sz w:val="24"/>
                <w:szCs w:val="24"/>
              </w:rPr>
              <w:t>9.</w:t>
            </w:r>
          </w:p>
        </w:tc>
        <w:tc>
          <w:tcPr>
            <w:tcW w:w="2958" w:type="dxa"/>
            <w:vMerge w:val="restart"/>
            <w:tcBorders>
              <w:top w:val="single" w:sz="4" w:space="0" w:color="000000"/>
              <w:left w:val="single" w:sz="4" w:space="0" w:color="000000"/>
              <w:bottom w:val="single" w:sz="4" w:space="0" w:color="000000"/>
            </w:tcBorders>
            <w:shd w:val="clear" w:color="auto" w:fill="auto"/>
            <w:vAlign w:val="center"/>
          </w:tcPr>
          <w:p w14:paraId="1A75FC79" w14:textId="77777777" w:rsidR="001C477C" w:rsidRPr="00F73E8B" w:rsidRDefault="001C477C" w:rsidP="001C477C">
            <w:pPr>
              <w:rPr>
                <w:sz w:val="24"/>
                <w:szCs w:val="24"/>
              </w:rPr>
            </w:pPr>
            <w:r w:rsidRPr="00F73E8B">
              <w:rPr>
                <w:sz w:val="24"/>
                <w:szCs w:val="24"/>
              </w:rPr>
              <w:t>Санитарно-защитные зоны предприятий, сооружений и иных объектов, санитарные разрывы</w:t>
            </w:r>
          </w:p>
        </w:tc>
        <w:tc>
          <w:tcPr>
            <w:tcW w:w="4920" w:type="dxa"/>
            <w:tcBorders>
              <w:top w:val="single" w:sz="4" w:space="0" w:color="000000"/>
              <w:left w:val="single" w:sz="4" w:space="0" w:color="000000"/>
              <w:bottom w:val="single" w:sz="4" w:space="0" w:color="000000"/>
            </w:tcBorders>
            <w:shd w:val="clear" w:color="auto" w:fill="auto"/>
          </w:tcPr>
          <w:p w14:paraId="3B637D88" w14:textId="77777777" w:rsidR="001C477C" w:rsidRPr="00F73E8B" w:rsidRDefault="001C477C" w:rsidP="001C477C">
            <w:pPr>
              <w:rPr>
                <w:sz w:val="24"/>
                <w:szCs w:val="24"/>
              </w:rPr>
            </w:pPr>
            <w:r w:rsidRPr="00F73E8B">
              <w:rPr>
                <w:sz w:val="24"/>
                <w:szCs w:val="24"/>
              </w:rPr>
              <w:t>Федеральный закон от 04.05.1999 № 96-ФЗ «Об охране атмосферного воздуха».</w:t>
            </w:r>
          </w:p>
          <w:p w14:paraId="72D3A07F" w14:textId="77777777" w:rsidR="001C477C" w:rsidRPr="00F73E8B" w:rsidRDefault="001C477C" w:rsidP="001C477C">
            <w:pPr>
              <w:rPr>
                <w:sz w:val="24"/>
                <w:szCs w:val="24"/>
              </w:rPr>
            </w:pPr>
            <w:r w:rsidRPr="00F73E8B">
              <w:rPr>
                <w:sz w:val="24"/>
                <w:szCs w:val="24"/>
              </w:rPr>
              <w:t>СанПиН 2.2.1/2.1.1.1200-03 «Санитарно-защитные зоны и санитарная классификация предприятий, сооружений и иных объектов»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3BC11D07" w14:textId="77777777" w:rsidR="001C477C" w:rsidRPr="00F73E8B" w:rsidRDefault="001C477C" w:rsidP="001C477C">
            <w:pPr>
              <w:rPr>
                <w:sz w:val="24"/>
                <w:szCs w:val="24"/>
              </w:rPr>
            </w:pPr>
            <w:r w:rsidRPr="00F73E8B">
              <w:rPr>
                <w:sz w:val="24"/>
                <w:szCs w:val="24"/>
              </w:rPr>
              <w:t>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таких объектов.</w:t>
            </w:r>
          </w:p>
          <w:p w14:paraId="7A8356CD" w14:textId="77777777" w:rsidR="001C477C" w:rsidRPr="00F73E8B" w:rsidRDefault="001C477C" w:rsidP="001C477C">
            <w:pPr>
              <w:rPr>
                <w:sz w:val="24"/>
                <w:szCs w:val="24"/>
              </w:rPr>
            </w:pPr>
            <w:r w:rsidRPr="00F73E8B">
              <w:rPr>
                <w:sz w:val="24"/>
                <w:szCs w:val="24"/>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BA5FEB2" w14:textId="77777777" w:rsidR="001C477C" w:rsidRPr="00F73E8B" w:rsidRDefault="001C477C" w:rsidP="001C477C">
            <w:pPr>
              <w:rPr>
                <w:sz w:val="24"/>
                <w:szCs w:val="24"/>
              </w:rPr>
            </w:pPr>
            <w:r w:rsidRPr="00F73E8B">
              <w:rPr>
                <w:sz w:val="24"/>
                <w:szCs w:val="24"/>
              </w:rPr>
              <w:t xml:space="preserve">В границах санитарно-защитных зон допускается 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F73E8B">
              <w:rPr>
                <w:sz w:val="24"/>
                <w:szCs w:val="24"/>
              </w:rPr>
              <w:t>нефте</w:t>
            </w:r>
            <w:proofErr w:type="spellEnd"/>
            <w:r w:rsidRPr="00F73E8B">
              <w:rPr>
                <w:sz w:val="24"/>
                <w:szCs w:val="24"/>
              </w:rPr>
              <w:t xml:space="preserve">- и газопроводы, артезианские скважины для технического водоснабжения, </w:t>
            </w:r>
            <w:proofErr w:type="spellStart"/>
            <w:r w:rsidRPr="00F73E8B">
              <w:rPr>
                <w:sz w:val="24"/>
                <w:szCs w:val="24"/>
              </w:rPr>
              <w:t>водоохлаждающие</w:t>
            </w:r>
            <w:proofErr w:type="spellEnd"/>
            <w:r w:rsidRPr="00F73E8B">
              <w:rPr>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tc>
      </w:tr>
      <w:tr w:rsidR="001C477C" w:rsidRPr="00F73E8B" w14:paraId="36E393AE" w14:textId="77777777" w:rsidTr="00560EF8">
        <w:trPr>
          <w:trHeight w:val="1140"/>
        </w:trPr>
        <w:tc>
          <w:tcPr>
            <w:tcW w:w="968" w:type="dxa"/>
            <w:vMerge/>
            <w:tcBorders>
              <w:top w:val="single" w:sz="4" w:space="0" w:color="000000"/>
              <w:left w:val="single" w:sz="4" w:space="0" w:color="000000"/>
              <w:bottom w:val="single" w:sz="4" w:space="0" w:color="000000"/>
            </w:tcBorders>
            <w:shd w:val="clear" w:color="auto" w:fill="auto"/>
            <w:vAlign w:val="center"/>
          </w:tcPr>
          <w:p w14:paraId="15C7F5C0" w14:textId="77777777" w:rsidR="001C477C" w:rsidRPr="00F73E8B" w:rsidRDefault="001C477C" w:rsidP="001C477C">
            <w:pPr>
              <w:rPr>
                <w:sz w:val="24"/>
                <w:szCs w:val="24"/>
              </w:rPr>
            </w:pPr>
          </w:p>
        </w:tc>
        <w:tc>
          <w:tcPr>
            <w:tcW w:w="2958" w:type="dxa"/>
            <w:vMerge/>
            <w:tcBorders>
              <w:top w:val="single" w:sz="4" w:space="0" w:color="000000"/>
              <w:left w:val="single" w:sz="4" w:space="0" w:color="000000"/>
              <w:bottom w:val="single" w:sz="4" w:space="0" w:color="000000"/>
            </w:tcBorders>
            <w:shd w:val="clear" w:color="auto" w:fill="auto"/>
            <w:vAlign w:val="center"/>
          </w:tcPr>
          <w:p w14:paraId="332B8E75" w14:textId="77777777" w:rsidR="001C477C" w:rsidRPr="00F73E8B" w:rsidRDefault="001C477C" w:rsidP="001C477C">
            <w:pPr>
              <w:rPr>
                <w:sz w:val="24"/>
                <w:szCs w:val="24"/>
              </w:rPr>
            </w:pPr>
          </w:p>
        </w:tc>
        <w:tc>
          <w:tcPr>
            <w:tcW w:w="4920" w:type="dxa"/>
            <w:tcBorders>
              <w:top w:val="single" w:sz="4" w:space="0" w:color="000000"/>
              <w:left w:val="single" w:sz="4" w:space="0" w:color="000000"/>
              <w:bottom w:val="single" w:sz="4" w:space="0" w:color="000000"/>
            </w:tcBorders>
            <w:shd w:val="clear" w:color="auto" w:fill="auto"/>
          </w:tcPr>
          <w:p w14:paraId="2904F1D3" w14:textId="77777777" w:rsidR="001C477C" w:rsidRPr="00F73E8B" w:rsidRDefault="001C477C" w:rsidP="001C477C">
            <w:pPr>
              <w:rPr>
                <w:sz w:val="24"/>
                <w:szCs w:val="24"/>
              </w:rPr>
            </w:pPr>
            <w:r w:rsidRPr="00F73E8B">
              <w:rPr>
                <w:sz w:val="24"/>
                <w:szCs w:val="24"/>
              </w:rPr>
              <w:t>СП 42.13330.2011 Градостроительство. Планировка и застройка городских и сельских поселений. Актуализированная редакция СНиП 2.07.01-89*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3DBE04E4" w14:textId="77777777" w:rsidR="001C477C" w:rsidRPr="00F73E8B" w:rsidRDefault="001C477C" w:rsidP="001C477C">
            <w:pPr>
              <w:rPr>
                <w:sz w:val="24"/>
                <w:szCs w:val="24"/>
              </w:rPr>
            </w:pPr>
            <w:r w:rsidRPr="00F73E8B">
              <w:rPr>
                <w:sz w:val="24"/>
                <w:szCs w:val="24"/>
              </w:rPr>
              <w:t>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w:t>
            </w:r>
          </w:p>
          <w:p w14:paraId="3DCE857B" w14:textId="77777777" w:rsidR="001C477C" w:rsidRPr="00F73E8B" w:rsidRDefault="001C477C" w:rsidP="001C477C">
            <w:pPr>
              <w:rPr>
                <w:sz w:val="24"/>
                <w:szCs w:val="24"/>
              </w:rPr>
            </w:pPr>
            <w:r w:rsidRPr="00F73E8B">
              <w:rPr>
                <w:sz w:val="24"/>
                <w:szCs w:val="24"/>
              </w:rPr>
              <w:t>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tc>
      </w:tr>
      <w:tr w:rsidR="001C477C" w:rsidRPr="00F73E8B" w14:paraId="7F155A48"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53A54570" w14:textId="77777777" w:rsidR="001C477C" w:rsidRPr="00F73E8B" w:rsidRDefault="001C477C" w:rsidP="001C477C">
            <w:pPr>
              <w:rPr>
                <w:sz w:val="24"/>
                <w:szCs w:val="24"/>
              </w:rPr>
            </w:pPr>
            <w:r w:rsidRPr="00F73E8B">
              <w:rPr>
                <w:sz w:val="24"/>
                <w:szCs w:val="24"/>
              </w:rPr>
              <w:t>10.</w:t>
            </w:r>
          </w:p>
        </w:tc>
        <w:tc>
          <w:tcPr>
            <w:tcW w:w="2958" w:type="dxa"/>
            <w:tcBorders>
              <w:top w:val="single" w:sz="4" w:space="0" w:color="000000"/>
              <w:left w:val="single" w:sz="4" w:space="0" w:color="000000"/>
              <w:bottom w:val="single" w:sz="4" w:space="0" w:color="000000"/>
            </w:tcBorders>
            <w:shd w:val="clear" w:color="auto" w:fill="auto"/>
            <w:vAlign w:val="center"/>
          </w:tcPr>
          <w:p w14:paraId="0665C19E" w14:textId="77777777" w:rsidR="001C477C" w:rsidRPr="00F73E8B" w:rsidRDefault="001C477C" w:rsidP="001C477C">
            <w:pPr>
              <w:rPr>
                <w:sz w:val="24"/>
                <w:szCs w:val="24"/>
              </w:rPr>
            </w:pPr>
            <w:r w:rsidRPr="00F73E8B">
              <w:rPr>
                <w:sz w:val="24"/>
                <w:szCs w:val="24"/>
              </w:rPr>
              <w:t>Шумовая зона</w:t>
            </w:r>
          </w:p>
        </w:tc>
        <w:tc>
          <w:tcPr>
            <w:tcW w:w="4920" w:type="dxa"/>
            <w:tcBorders>
              <w:top w:val="single" w:sz="4" w:space="0" w:color="000000"/>
              <w:left w:val="single" w:sz="4" w:space="0" w:color="000000"/>
              <w:bottom w:val="single" w:sz="4" w:space="0" w:color="000000"/>
            </w:tcBorders>
            <w:shd w:val="clear" w:color="auto" w:fill="auto"/>
          </w:tcPr>
          <w:p w14:paraId="08C17B68" w14:textId="77777777" w:rsidR="001C477C" w:rsidRPr="00F73E8B" w:rsidRDefault="001C477C" w:rsidP="001C477C">
            <w:pPr>
              <w:rPr>
                <w:sz w:val="24"/>
                <w:szCs w:val="24"/>
              </w:rPr>
            </w:pPr>
            <w:r w:rsidRPr="00F73E8B">
              <w:rPr>
                <w:sz w:val="24"/>
                <w:szCs w:val="24"/>
              </w:rPr>
              <w:t>СП 51.13330.2011 Защита от шума, ГОСТ 22283-2014  «Шум авиационный. Допустимые уровни шума на территории жилой застройки и методы его измерения», Дополнение № 1 к СанПиН 2.2.1./2.1.1.1200-03 «Санитарно-защитные зоны и санитарная классификация предприятий, сооружений и иных объектов»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01A7F052" w14:textId="77777777" w:rsidR="001C477C" w:rsidRPr="00F73E8B" w:rsidRDefault="001C477C" w:rsidP="001C477C">
            <w:pPr>
              <w:rPr>
                <w:sz w:val="24"/>
                <w:szCs w:val="24"/>
              </w:rPr>
            </w:pPr>
            <w:r w:rsidRPr="00F73E8B">
              <w:rPr>
                <w:sz w:val="24"/>
                <w:szCs w:val="24"/>
              </w:rPr>
              <w:t xml:space="preserve">Необходимо применение шумозащитных мероприятий при размещении жилой застройки вблизи автомобильных дорог. </w:t>
            </w:r>
          </w:p>
          <w:p w14:paraId="22BB1B5C" w14:textId="77777777" w:rsidR="001C477C" w:rsidRPr="00F73E8B" w:rsidRDefault="001C477C" w:rsidP="001C477C">
            <w:pPr>
              <w:rPr>
                <w:sz w:val="24"/>
                <w:szCs w:val="24"/>
              </w:rPr>
            </w:pPr>
            <w:r w:rsidRPr="00F73E8B">
              <w:rPr>
                <w:sz w:val="24"/>
                <w:szCs w:val="24"/>
              </w:rPr>
              <w:t>Установление шумовых зон от аэропорта, автомобильных дорог.</w:t>
            </w:r>
          </w:p>
        </w:tc>
      </w:tr>
      <w:tr w:rsidR="001C477C" w:rsidRPr="00F73E8B" w14:paraId="2BB899A8" w14:textId="77777777" w:rsidTr="00560EF8">
        <w:tc>
          <w:tcPr>
            <w:tcW w:w="14770" w:type="dxa"/>
            <w:gridSpan w:val="4"/>
            <w:tcBorders>
              <w:top w:val="single" w:sz="4" w:space="0" w:color="000000"/>
              <w:left w:val="single" w:sz="4" w:space="0" w:color="000000"/>
              <w:bottom w:val="single" w:sz="4" w:space="0" w:color="000000"/>
              <w:right w:val="single" w:sz="4" w:space="0" w:color="000000"/>
            </w:tcBorders>
            <w:shd w:val="clear" w:color="auto" w:fill="auto"/>
          </w:tcPr>
          <w:p w14:paraId="71357AE5" w14:textId="77777777" w:rsidR="001C477C" w:rsidRPr="00F73E8B" w:rsidRDefault="001C477C" w:rsidP="001C477C">
            <w:pPr>
              <w:rPr>
                <w:sz w:val="24"/>
                <w:szCs w:val="24"/>
              </w:rPr>
            </w:pPr>
            <w:r w:rsidRPr="00F73E8B">
              <w:rPr>
                <w:sz w:val="24"/>
                <w:szCs w:val="24"/>
              </w:rPr>
              <w:t>Охранные зоны водных объектов</w:t>
            </w:r>
          </w:p>
        </w:tc>
      </w:tr>
      <w:tr w:rsidR="001C477C" w:rsidRPr="00F73E8B" w14:paraId="46D4A86E"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63EB7C40" w14:textId="77777777" w:rsidR="001C477C" w:rsidRPr="00F73E8B" w:rsidRDefault="001C477C" w:rsidP="001C477C">
            <w:pPr>
              <w:rPr>
                <w:sz w:val="24"/>
                <w:szCs w:val="24"/>
              </w:rPr>
            </w:pPr>
            <w:r w:rsidRPr="00F73E8B">
              <w:rPr>
                <w:sz w:val="24"/>
                <w:szCs w:val="24"/>
              </w:rPr>
              <w:t>11.</w:t>
            </w:r>
          </w:p>
        </w:tc>
        <w:tc>
          <w:tcPr>
            <w:tcW w:w="2958" w:type="dxa"/>
            <w:tcBorders>
              <w:top w:val="single" w:sz="4" w:space="0" w:color="000000"/>
              <w:left w:val="single" w:sz="4" w:space="0" w:color="000000"/>
              <w:bottom w:val="single" w:sz="4" w:space="0" w:color="000000"/>
            </w:tcBorders>
            <w:shd w:val="clear" w:color="auto" w:fill="auto"/>
            <w:vAlign w:val="center"/>
          </w:tcPr>
          <w:p w14:paraId="5C0A8242" w14:textId="77777777" w:rsidR="001C477C" w:rsidRPr="00F73E8B" w:rsidRDefault="001C477C" w:rsidP="001C477C">
            <w:pPr>
              <w:rPr>
                <w:sz w:val="24"/>
                <w:szCs w:val="24"/>
              </w:rPr>
            </w:pPr>
            <w:r w:rsidRPr="00F73E8B">
              <w:rPr>
                <w:sz w:val="24"/>
                <w:szCs w:val="24"/>
              </w:rPr>
              <w:t>Водоохранные зоны</w:t>
            </w:r>
          </w:p>
        </w:tc>
        <w:tc>
          <w:tcPr>
            <w:tcW w:w="4920" w:type="dxa"/>
            <w:vMerge w:val="restart"/>
            <w:tcBorders>
              <w:top w:val="single" w:sz="4" w:space="0" w:color="000000"/>
              <w:left w:val="single" w:sz="4" w:space="0" w:color="000000"/>
              <w:bottom w:val="single" w:sz="4" w:space="0" w:color="000000"/>
            </w:tcBorders>
            <w:shd w:val="clear" w:color="auto" w:fill="auto"/>
          </w:tcPr>
          <w:p w14:paraId="1A34041B" w14:textId="77777777" w:rsidR="001C477C" w:rsidRPr="00F73E8B" w:rsidRDefault="001C477C" w:rsidP="001C477C">
            <w:pPr>
              <w:rPr>
                <w:sz w:val="24"/>
                <w:szCs w:val="24"/>
              </w:rPr>
            </w:pPr>
            <w:r w:rsidRPr="00F73E8B">
              <w:rPr>
                <w:sz w:val="24"/>
                <w:szCs w:val="24"/>
              </w:rPr>
              <w:t>Водный кодекс Российской Федерации от 03.06.2006 №74-ФЗ и др.</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588E4963" w14:textId="77777777" w:rsidR="001C477C" w:rsidRPr="00F73E8B" w:rsidRDefault="001C477C" w:rsidP="001C477C">
            <w:pPr>
              <w:rPr>
                <w:sz w:val="24"/>
                <w:szCs w:val="24"/>
              </w:rPr>
            </w:pPr>
            <w:r w:rsidRPr="00F73E8B">
              <w:rPr>
                <w:sz w:val="24"/>
                <w:szCs w:val="24"/>
              </w:rPr>
              <w:t>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водоохранные зоны.</w:t>
            </w:r>
          </w:p>
          <w:p w14:paraId="65A2430A" w14:textId="77777777" w:rsidR="001C477C" w:rsidRPr="00F73E8B" w:rsidRDefault="001C477C" w:rsidP="001C477C">
            <w:pPr>
              <w:rPr>
                <w:sz w:val="24"/>
                <w:szCs w:val="24"/>
              </w:rPr>
            </w:pPr>
            <w:r w:rsidRPr="00F73E8B">
              <w:rPr>
                <w:sz w:val="24"/>
                <w:szCs w:val="24"/>
              </w:rPr>
              <w:t>В границах водоохранных зон запрещается:</w:t>
            </w:r>
          </w:p>
          <w:p w14:paraId="1CF2BBF0" w14:textId="77777777" w:rsidR="001C477C" w:rsidRPr="00F73E8B" w:rsidRDefault="001C477C" w:rsidP="001C477C">
            <w:pPr>
              <w:rPr>
                <w:sz w:val="24"/>
                <w:szCs w:val="24"/>
              </w:rPr>
            </w:pPr>
            <w:r w:rsidRPr="00F73E8B">
              <w:rPr>
                <w:sz w:val="24"/>
                <w:szCs w:val="24"/>
              </w:rPr>
              <w:t>-использование сточных вод в целях регулирования плодородия почв;</w:t>
            </w:r>
          </w:p>
          <w:p w14:paraId="2720AFD8" w14:textId="77777777" w:rsidR="001C477C" w:rsidRPr="00F73E8B" w:rsidRDefault="001C477C" w:rsidP="001C477C">
            <w:pPr>
              <w:rPr>
                <w:sz w:val="24"/>
                <w:szCs w:val="24"/>
              </w:rPr>
            </w:pPr>
            <w:r w:rsidRPr="00F73E8B">
              <w:rPr>
                <w:sz w:val="24"/>
                <w:szCs w:val="24"/>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2C06BA27" w14:textId="77777777" w:rsidR="001C477C" w:rsidRPr="00F73E8B" w:rsidRDefault="001C477C" w:rsidP="001C477C">
            <w:pPr>
              <w:rPr>
                <w:sz w:val="24"/>
                <w:szCs w:val="24"/>
              </w:rPr>
            </w:pPr>
            <w:r w:rsidRPr="00F73E8B">
              <w:rPr>
                <w:sz w:val="24"/>
                <w:szCs w:val="24"/>
              </w:rPr>
              <w:t>-осуществление авиационных мер по борьбе с вредными организмами;</w:t>
            </w:r>
          </w:p>
          <w:p w14:paraId="192024FD" w14:textId="77777777" w:rsidR="001C477C" w:rsidRPr="00F73E8B" w:rsidRDefault="001C477C" w:rsidP="001C477C">
            <w:pPr>
              <w:rPr>
                <w:sz w:val="24"/>
                <w:szCs w:val="24"/>
              </w:rPr>
            </w:pPr>
            <w:r w:rsidRPr="00F73E8B">
              <w:rPr>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137C7F2" w14:textId="77777777" w:rsidR="001C477C" w:rsidRPr="00F73E8B" w:rsidRDefault="001C477C" w:rsidP="001C477C">
            <w:pPr>
              <w:rPr>
                <w:sz w:val="24"/>
                <w:szCs w:val="24"/>
              </w:rPr>
            </w:pPr>
            <w:r w:rsidRPr="00F73E8B">
              <w:rPr>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53FE2DB5" w14:textId="77777777" w:rsidR="001C477C" w:rsidRPr="00F73E8B" w:rsidRDefault="001C477C" w:rsidP="001C477C">
            <w:pPr>
              <w:rPr>
                <w:sz w:val="24"/>
                <w:szCs w:val="24"/>
              </w:rPr>
            </w:pPr>
            <w:r w:rsidRPr="00F73E8B">
              <w:rPr>
                <w:sz w:val="24"/>
                <w:szCs w:val="24"/>
              </w:rPr>
              <w:t>-размещение специализированных хранилищ пестицидов и агрохимикатов, применение пестицидов и агрохимикатов;</w:t>
            </w:r>
          </w:p>
          <w:p w14:paraId="592C6BB2" w14:textId="77777777" w:rsidR="001C477C" w:rsidRPr="00F73E8B" w:rsidRDefault="001C477C" w:rsidP="001C477C">
            <w:pPr>
              <w:rPr>
                <w:sz w:val="24"/>
                <w:szCs w:val="24"/>
              </w:rPr>
            </w:pPr>
            <w:r w:rsidRPr="00F73E8B">
              <w:rPr>
                <w:sz w:val="24"/>
                <w:szCs w:val="24"/>
              </w:rPr>
              <w:t>-сброс сточных, в том числе дренажных, вод;</w:t>
            </w:r>
          </w:p>
          <w:p w14:paraId="182C6309" w14:textId="77777777" w:rsidR="001C477C" w:rsidRPr="00F73E8B" w:rsidRDefault="001C477C" w:rsidP="001C477C">
            <w:pPr>
              <w:rPr>
                <w:sz w:val="24"/>
                <w:szCs w:val="24"/>
              </w:rPr>
            </w:pPr>
            <w:r w:rsidRPr="00F73E8B">
              <w:rPr>
                <w:sz w:val="24"/>
                <w:szCs w:val="24"/>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 19.1 Закона Российской Федерации от 21 февраля 1992 № 2395-1 «О недрах»).</w:t>
            </w:r>
          </w:p>
          <w:p w14:paraId="79DFFBCD" w14:textId="77777777" w:rsidR="001C477C" w:rsidRPr="00F73E8B" w:rsidRDefault="001C477C" w:rsidP="001C477C">
            <w:pPr>
              <w:rPr>
                <w:sz w:val="24"/>
                <w:szCs w:val="24"/>
              </w:rPr>
            </w:pPr>
            <w:r w:rsidRPr="00F73E8B">
              <w:rPr>
                <w:sz w:val="24"/>
                <w:szCs w:val="24"/>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14:paraId="20CBD5C5" w14:textId="77777777" w:rsidR="001C477C" w:rsidRPr="00F73E8B" w:rsidRDefault="001C477C" w:rsidP="001C477C">
            <w:pPr>
              <w:rPr>
                <w:sz w:val="24"/>
                <w:szCs w:val="24"/>
              </w:rPr>
            </w:pPr>
            <w:r w:rsidRPr="00F73E8B">
              <w:rPr>
                <w:sz w:val="24"/>
                <w:szCs w:val="24"/>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централизованные системам водоотведения (канализации), централизованным ливневым системам водоотведения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tc>
      </w:tr>
      <w:tr w:rsidR="001C477C" w:rsidRPr="00F73E8B" w14:paraId="04384688"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674E50D6" w14:textId="77777777" w:rsidR="001C477C" w:rsidRPr="00F73E8B" w:rsidRDefault="001C477C" w:rsidP="001C477C">
            <w:pPr>
              <w:rPr>
                <w:sz w:val="24"/>
                <w:szCs w:val="24"/>
              </w:rPr>
            </w:pPr>
            <w:r w:rsidRPr="00F73E8B">
              <w:rPr>
                <w:sz w:val="24"/>
                <w:szCs w:val="24"/>
              </w:rPr>
              <w:t>12.</w:t>
            </w:r>
          </w:p>
        </w:tc>
        <w:tc>
          <w:tcPr>
            <w:tcW w:w="2958" w:type="dxa"/>
            <w:tcBorders>
              <w:top w:val="single" w:sz="4" w:space="0" w:color="000000"/>
              <w:left w:val="single" w:sz="4" w:space="0" w:color="000000"/>
              <w:bottom w:val="single" w:sz="4" w:space="0" w:color="000000"/>
            </w:tcBorders>
            <w:shd w:val="clear" w:color="auto" w:fill="auto"/>
            <w:vAlign w:val="center"/>
          </w:tcPr>
          <w:p w14:paraId="42800985" w14:textId="77777777" w:rsidR="001C477C" w:rsidRPr="00F73E8B" w:rsidRDefault="001C477C" w:rsidP="001C477C">
            <w:pPr>
              <w:rPr>
                <w:sz w:val="24"/>
                <w:szCs w:val="24"/>
              </w:rPr>
            </w:pPr>
            <w:r w:rsidRPr="00F73E8B">
              <w:rPr>
                <w:sz w:val="24"/>
                <w:szCs w:val="24"/>
              </w:rPr>
              <w:t>Прибрежно-защитные полосы</w:t>
            </w:r>
          </w:p>
        </w:tc>
        <w:tc>
          <w:tcPr>
            <w:tcW w:w="4920" w:type="dxa"/>
            <w:vMerge/>
            <w:tcBorders>
              <w:top w:val="single" w:sz="4" w:space="0" w:color="000000"/>
              <w:left w:val="single" w:sz="4" w:space="0" w:color="000000"/>
              <w:bottom w:val="single" w:sz="4" w:space="0" w:color="000000"/>
            </w:tcBorders>
            <w:shd w:val="clear" w:color="auto" w:fill="auto"/>
          </w:tcPr>
          <w:p w14:paraId="44F9FCBF" w14:textId="77777777" w:rsidR="001C477C" w:rsidRPr="00F73E8B" w:rsidRDefault="001C477C" w:rsidP="001C477C">
            <w:pPr>
              <w:rPr>
                <w:sz w:val="24"/>
                <w:szCs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45620587" w14:textId="77777777" w:rsidR="001C477C" w:rsidRPr="00F73E8B" w:rsidRDefault="001C477C" w:rsidP="001C477C">
            <w:pPr>
              <w:rPr>
                <w:sz w:val="24"/>
                <w:szCs w:val="24"/>
              </w:rPr>
            </w:pPr>
            <w:r w:rsidRPr="00F73E8B">
              <w:rPr>
                <w:sz w:val="24"/>
                <w:szCs w:val="24"/>
              </w:rPr>
              <w:t>В границах прибрежных защитных полос наряду с ограничениями, установленными пунктом 11, запрещается:</w:t>
            </w:r>
          </w:p>
          <w:p w14:paraId="5C7AD339" w14:textId="77777777" w:rsidR="001C477C" w:rsidRPr="00F73E8B" w:rsidRDefault="001C477C" w:rsidP="001C477C">
            <w:pPr>
              <w:rPr>
                <w:sz w:val="24"/>
                <w:szCs w:val="24"/>
              </w:rPr>
            </w:pPr>
            <w:r w:rsidRPr="00F73E8B">
              <w:rPr>
                <w:sz w:val="24"/>
                <w:szCs w:val="24"/>
              </w:rPr>
              <w:t>-распашка земель;</w:t>
            </w:r>
          </w:p>
          <w:p w14:paraId="6F0620F9" w14:textId="77777777" w:rsidR="001C477C" w:rsidRPr="00F73E8B" w:rsidRDefault="001C477C" w:rsidP="001C477C">
            <w:pPr>
              <w:rPr>
                <w:sz w:val="24"/>
                <w:szCs w:val="24"/>
              </w:rPr>
            </w:pPr>
            <w:r w:rsidRPr="00F73E8B">
              <w:rPr>
                <w:sz w:val="24"/>
                <w:szCs w:val="24"/>
              </w:rPr>
              <w:t>-размещение отвалов размываемых грунтов;</w:t>
            </w:r>
          </w:p>
          <w:p w14:paraId="592BE68B" w14:textId="77777777" w:rsidR="001C477C" w:rsidRPr="00F73E8B" w:rsidRDefault="001C477C" w:rsidP="001C477C">
            <w:pPr>
              <w:rPr>
                <w:sz w:val="24"/>
                <w:szCs w:val="24"/>
              </w:rPr>
            </w:pPr>
            <w:r w:rsidRPr="00F73E8B">
              <w:rPr>
                <w:sz w:val="24"/>
                <w:szCs w:val="24"/>
              </w:rPr>
              <w:t>-выпас сельскохозяйственных животных и организация для них летних лагерей, ванн.</w:t>
            </w:r>
          </w:p>
        </w:tc>
      </w:tr>
      <w:tr w:rsidR="001C477C" w:rsidRPr="00F73E8B" w14:paraId="7219AB86" w14:textId="77777777" w:rsidTr="00560EF8">
        <w:tc>
          <w:tcPr>
            <w:tcW w:w="14770" w:type="dxa"/>
            <w:gridSpan w:val="4"/>
            <w:tcBorders>
              <w:top w:val="single" w:sz="4" w:space="0" w:color="000000"/>
              <w:left w:val="single" w:sz="4" w:space="0" w:color="000000"/>
              <w:bottom w:val="single" w:sz="4" w:space="0" w:color="000000"/>
              <w:right w:val="single" w:sz="4" w:space="0" w:color="000000"/>
            </w:tcBorders>
            <w:shd w:val="clear" w:color="auto" w:fill="auto"/>
          </w:tcPr>
          <w:p w14:paraId="7DF66F52" w14:textId="77777777" w:rsidR="001C477C" w:rsidRPr="00F73E8B" w:rsidRDefault="001C477C" w:rsidP="001C477C">
            <w:pPr>
              <w:rPr>
                <w:sz w:val="24"/>
                <w:szCs w:val="24"/>
              </w:rPr>
            </w:pPr>
            <w:r w:rsidRPr="00F73E8B">
              <w:rPr>
                <w:sz w:val="24"/>
                <w:szCs w:val="24"/>
              </w:rPr>
              <w:t>Зоны санитарной охраны источников водоснабжения</w:t>
            </w:r>
          </w:p>
        </w:tc>
      </w:tr>
      <w:tr w:rsidR="001C477C" w:rsidRPr="00F73E8B" w14:paraId="6FDE3E20" w14:textId="77777777" w:rsidTr="00560EF8">
        <w:trPr>
          <w:trHeight w:val="1236"/>
        </w:trPr>
        <w:tc>
          <w:tcPr>
            <w:tcW w:w="968" w:type="dxa"/>
            <w:tcBorders>
              <w:top w:val="single" w:sz="4" w:space="0" w:color="000000"/>
              <w:left w:val="single" w:sz="4" w:space="0" w:color="000000"/>
              <w:bottom w:val="single" w:sz="4" w:space="0" w:color="000000"/>
            </w:tcBorders>
            <w:shd w:val="clear" w:color="auto" w:fill="auto"/>
            <w:vAlign w:val="center"/>
          </w:tcPr>
          <w:p w14:paraId="5DD634EE" w14:textId="77777777" w:rsidR="001C477C" w:rsidRPr="00F73E8B" w:rsidRDefault="001C477C" w:rsidP="001C477C">
            <w:pPr>
              <w:rPr>
                <w:sz w:val="24"/>
                <w:szCs w:val="24"/>
              </w:rPr>
            </w:pPr>
            <w:r w:rsidRPr="00F73E8B">
              <w:rPr>
                <w:sz w:val="24"/>
                <w:szCs w:val="24"/>
              </w:rPr>
              <w:t>13.</w:t>
            </w:r>
          </w:p>
        </w:tc>
        <w:tc>
          <w:tcPr>
            <w:tcW w:w="2958" w:type="dxa"/>
            <w:tcBorders>
              <w:top w:val="single" w:sz="4" w:space="0" w:color="000000"/>
              <w:left w:val="single" w:sz="4" w:space="0" w:color="000000"/>
              <w:bottom w:val="single" w:sz="4" w:space="0" w:color="000000"/>
            </w:tcBorders>
            <w:shd w:val="clear" w:color="auto" w:fill="auto"/>
            <w:vAlign w:val="center"/>
          </w:tcPr>
          <w:p w14:paraId="7DB97509" w14:textId="77777777" w:rsidR="001C477C" w:rsidRPr="00F73E8B" w:rsidRDefault="001C477C" w:rsidP="001C477C">
            <w:pPr>
              <w:rPr>
                <w:sz w:val="24"/>
                <w:szCs w:val="24"/>
              </w:rPr>
            </w:pPr>
            <w:r w:rsidRPr="00F73E8B">
              <w:rPr>
                <w:sz w:val="24"/>
                <w:szCs w:val="24"/>
              </w:rPr>
              <w:t>Первый пояс санитарной охраны</w:t>
            </w:r>
          </w:p>
        </w:tc>
        <w:tc>
          <w:tcPr>
            <w:tcW w:w="4920" w:type="dxa"/>
            <w:vMerge w:val="restart"/>
            <w:tcBorders>
              <w:top w:val="single" w:sz="4" w:space="0" w:color="000000"/>
              <w:left w:val="single" w:sz="4" w:space="0" w:color="000000"/>
              <w:bottom w:val="single" w:sz="4" w:space="0" w:color="000000"/>
            </w:tcBorders>
            <w:shd w:val="clear" w:color="auto" w:fill="auto"/>
          </w:tcPr>
          <w:p w14:paraId="4ECBCDA9" w14:textId="77777777" w:rsidR="001C477C" w:rsidRPr="00F73E8B" w:rsidRDefault="001C477C" w:rsidP="001C477C">
            <w:pPr>
              <w:rPr>
                <w:sz w:val="24"/>
                <w:szCs w:val="24"/>
              </w:rPr>
            </w:pPr>
            <w:r w:rsidRPr="00F73E8B">
              <w:rPr>
                <w:sz w:val="24"/>
                <w:szCs w:val="24"/>
              </w:rPr>
              <w:t>«Зоны санитарной охраны источников водоснабжения и водопроводов питьевого назначения. СанПиН 2.1.4.1110-02»</w:t>
            </w:r>
          </w:p>
        </w:tc>
        <w:tc>
          <w:tcPr>
            <w:tcW w:w="59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9D9BBE" w14:textId="77777777" w:rsidR="001C477C" w:rsidRPr="00F73E8B" w:rsidRDefault="001C477C" w:rsidP="001C477C">
            <w:pPr>
              <w:rPr>
                <w:sz w:val="24"/>
                <w:szCs w:val="24"/>
              </w:rPr>
            </w:pPr>
            <w:r w:rsidRPr="00F73E8B">
              <w:rPr>
                <w:sz w:val="24"/>
                <w:szCs w:val="24"/>
              </w:rPr>
              <w:t xml:space="preserve">Для водных объектов, используемых для целей питьевого и хозяйственно-бытового водоснабжения, устанавливаются зоны санитарной охраны в соответствии с законодательством о санитарно-эпидемиологическом благополучии населения. </w:t>
            </w:r>
          </w:p>
          <w:p w14:paraId="686CAF92" w14:textId="77777777" w:rsidR="001C477C" w:rsidRPr="00F73E8B" w:rsidRDefault="001C477C" w:rsidP="001C477C">
            <w:pPr>
              <w:rPr>
                <w:sz w:val="24"/>
                <w:szCs w:val="24"/>
              </w:rPr>
            </w:pPr>
            <w:r w:rsidRPr="00F73E8B">
              <w:rPr>
                <w:sz w:val="24"/>
                <w:szCs w:val="24"/>
              </w:rPr>
              <w:t>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14:paraId="2C987571" w14:textId="77777777" w:rsidR="001C477C" w:rsidRPr="00F73E8B" w:rsidRDefault="001C477C" w:rsidP="001C477C">
            <w:pPr>
              <w:rPr>
                <w:sz w:val="24"/>
                <w:szCs w:val="24"/>
              </w:rPr>
            </w:pPr>
            <w:r w:rsidRPr="00F73E8B">
              <w:rPr>
                <w:sz w:val="24"/>
                <w:szCs w:val="24"/>
              </w:rPr>
              <w:t>В границах зон санитарной охраны источников питьевого и хозяйственно-бытового водоснабжения запрещается сброс сточных вод, в том числе дренажных, в водные объекты.</w:t>
            </w:r>
          </w:p>
        </w:tc>
      </w:tr>
      <w:tr w:rsidR="001C477C" w:rsidRPr="00F73E8B" w14:paraId="65F714F9" w14:textId="77777777" w:rsidTr="00560EF8">
        <w:trPr>
          <w:trHeight w:val="1126"/>
        </w:trPr>
        <w:tc>
          <w:tcPr>
            <w:tcW w:w="968" w:type="dxa"/>
            <w:tcBorders>
              <w:top w:val="single" w:sz="4" w:space="0" w:color="000000"/>
              <w:left w:val="single" w:sz="4" w:space="0" w:color="000000"/>
              <w:bottom w:val="single" w:sz="4" w:space="0" w:color="000000"/>
            </w:tcBorders>
            <w:shd w:val="clear" w:color="auto" w:fill="auto"/>
            <w:vAlign w:val="center"/>
          </w:tcPr>
          <w:p w14:paraId="3C0235CE" w14:textId="77777777" w:rsidR="001C477C" w:rsidRPr="00F73E8B" w:rsidRDefault="001C477C" w:rsidP="001C477C">
            <w:pPr>
              <w:rPr>
                <w:sz w:val="24"/>
                <w:szCs w:val="24"/>
              </w:rPr>
            </w:pPr>
            <w:r w:rsidRPr="00F73E8B">
              <w:rPr>
                <w:sz w:val="24"/>
                <w:szCs w:val="24"/>
              </w:rPr>
              <w:t>14.</w:t>
            </w:r>
          </w:p>
        </w:tc>
        <w:tc>
          <w:tcPr>
            <w:tcW w:w="2958" w:type="dxa"/>
            <w:tcBorders>
              <w:top w:val="single" w:sz="4" w:space="0" w:color="000000"/>
              <w:left w:val="single" w:sz="4" w:space="0" w:color="000000"/>
              <w:bottom w:val="single" w:sz="4" w:space="0" w:color="000000"/>
            </w:tcBorders>
            <w:shd w:val="clear" w:color="auto" w:fill="auto"/>
            <w:vAlign w:val="center"/>
          </w:tcPr>
          <w:p w14:paraId="3BD6F421" w14:textId="77777777" w:rsidR="001C477C" w:rsidRPr="00F73E8B" w:rsidRDefault="001C477C" w:rsidP="001C477C">
            <w:pPr>
              <w:rPr>
                <w:sz w:val="24"/>
                <w:szCs w:val="24"/>
              </w:rPr>
            </w:pPr>
            <w:r w:rsidRPr="00F73E8B">
              <w:rPr>
                <w:sz w:val="24"/>
                <w:szCs w:val="24"/>
              </w:rPr>
              <w:t>Второй пояс санитарной охраны</w:t>
            </w:r>
          </w:p>
        </w:tc>
        <w:tc>
          <w:tcPr>
            <w:tcW w:w="4920" w:type="dxa"/>
            <w:vMerge/>
            <w:tcBorders>
              <w:top w:val="single" w:sz="4" w:space="0" w:color="000000"/>
              <w:left w:val="single" w:sz="4" w:space="0" w:color="000000"/>
              <w:bottom w:val="single" w:sz="4" w:space="0" w:color="000000"/>
            </w:tcBorders>
            <w:shd w:val="clear" w:color="auto" w:fill="auto"/>
          </w:tcPr>
          <w:p w14:paraId="40607D17" w14:textId="77777777" w:rsidR="001C477C" w:rsidRPr="00F73E8B" w:rsidRDefault="001C477C" w:rsidP="001C477C">
            <w:pPr>
              <w:rPr>
                <w:sz w:val="24"/>
                <w:szCs w:val="24"/>
              </w:rPr>
            </w:pPr>
          </w:p>
        </w:tc>
        <w:tc>
          <w:tcPr>
            <w:tcW w:w="5924" w:type="dxa"/>
            <w:vMerge/>
            <w:tcBorders>
              <w:top w:val="single" w:sz="4" w:space="0" w:color="000000"/>
              <w:left w:val="single" w:sz="4" w:space="0" w:color="000000"/>
              <w:bottom w:val="single" w:sz="4" w:space="0" w:color="000000"/>
              <w:right w:val="single" w:sz="4" w:space="0" w:color="000000"/>
            </w:tcBorders>
            <w:shd w:val="clear" w:color="auto" w:fill="auto"/>
          </w:tcPr>
          <w:p w14:paraId="50ABB2CC" w14:textId="77777777" w:rsidR="001C477C" w:rsidRPr="00F73E8B" w:rsidRDefault="001C477C" w:rsidP="001C477C">
            <w:pPr>
              <w:rPr>
                <w:sz w:val="24"/>
                <w:szCs w:val="24"/>
              </w:rPr>
            </w:pPr>
          </w:p>
        </w:tc>
      </w:tr>
      <w:tr w:rsidR="001C477C" w:rsidRPr="00F73E8B" w14:paraId="28325530"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52EC7EA1" w14:textId="77777777" w:rsidR="001C477C" w:rsidRPr="00F73E8B" w:rsidRDefault="001C477C" w:rsidP="001C477C">
            <w:pPr>
              <w:rPr>
                <w:sz w:val="24"/>
                <w:szCs w:val="24"/>
              </w:rPr>
            </w:pPr>
            <w:r w:rsidRPr="00F73E8B">
              <w:rPr>
                <w:sz w:val="24"/>
                <w:szCs w:val="24"/>
              </w:rPr>
              <w:t>15.</w:t>
            </w:r>
          </w:p>
        </w:tc>
        <w:tc>
          <w:tcPr>
            <w:tcW w:w="2958" w:type="dxa"/>
            <w:tcBorders>
              <w:top w:val="single" w:sz="4" w:space="0" w:color="000000"/>
              <w:left w:val="single" w:sz="4" w:space="0" w:color="000000"/>
              <w:bottom w:val="single" w:sz="4" w:space="0" w:color="000000"/>
            </w:tcBorders>
            <w:shd w:val="clear" w:color="auto" w:fill="auto"/>
            <w:vAlign w:val="center"/>
          </w:tcPr>
          <w:p w14:paraId="55C2CF16" w14:textId="77777777" w:rsidR="001C477C" w:rsidRPr="00F73E8B" w:rsidRDefault="001C477C" w:rsidP="001C477C">
            <w:pPr>
              <w:rPr>
                <w:sz w:val="24"/>
                <w:szCs w:val="24"/>
              </w:rPr>
            </w:pPr>
            <w:r w:rsidRPr="00F73E8B">
              <w:rPr>
                <w:sz w:val="24"/>
                <w:szCs w:val="24"/>
              </w:rPr>
              <w:t>Третий пояс санитарной охраны</w:t>
            </w:r>
          </w:p>
        </w:tc>
        <w:tc>
          <w:tcPr>
            <w:tcW w:w="4920" w:type="dxa"/>
            <w:vMerge/>
            <w:tcBorders>
              <w:top w:val="single" w:sz="4" w:space="0" w:color="000000"/>
              <w:left w:val="single" w:sz="4" w:space="0" w:color="000000"/>
              <w:bottom w:val="single" w:sz="4" w:space="0" w:color="000000"/>
            </w:tcBorders>
            <w:shd w:val="clear" w:color="auto" w:fill="auto"/>
          </w:tcPr>
          <w:p w14:paraId="2D8F6EB6" w14:textId="77777777" w:rsidR="001C477C" w:rsidRPr="00F73E8B" w:rsidRDefault="001C477C" w:rsidP="001C477C">
            <w:pPr>
              <w:rPr>
                <w:sz w:val="24"/>
                <w:szCs w:val="24"/>
              </w:rPr>
            </w:pPr>
          </w:p>
        </w:tc>
        <w:tc>
          <w:tcPr>
            <w:tcW w:w="5924" w:type="dxa"/>
            <w:vMerge/>
            <w:tcBorders>
              <w:top w:val="single" w:sz="4" w:space="0" w:color="000000"/>
              <w:left w:val="single" w:sz="4" w:space="0" w:color="000000"/>
              <w:bottom w:val="single" w:sz="4" w:space="0" w:color="000000"/>
              <w:right w:val="single" w:sz="4" w:space="0" w:color="000000"/>
            </w:tcBorders>
            <w:shd w:val="clear" w:color="auto" w:fill="auto"/>
          </w:tcPr>
          <w:p w14:paraId="72970F49" w14:textId="77777777" w:rsidR="001C477C" w:rsidRPr="00F73E8B" w:rsidRDefault="001C477C" w:rsidP="001C477C">
            <w:pPr>
              <w:rPr>
                <w:sz w:val="24"/>
                <w:szCs w:val="24"/>
              </w:rPr>
            </w:pPr>
          </w:p>
        </w:tc>
      </w:tr>
      <w:tr w:rsidR="001C477C" w:rsidRPr="00F73E8B" w14:paraId="48FE58C4" w14:textId="77777777" w:rsidTr="00560EF8">
        <w:tc>
          <w:tcPr>
            <w:tcW w:w="968" w:type="dxa"/>
            <w:tcBorders>
              <w:top w:val="single" w:sz="4" w:space="0" w:color="000000"/>
              <w:left w:val="single" w:sz="4" w:space="0" w:color="000000"/>
              <w:bottom w:val="single" w:sz="4" w:space="0" w:color="000000"/>
            </w:tcBorders>
            <w:shd w:val="clear" w:color="auto" w:fill="auto"/>
          </w:tcPr>
          <w:p w14:paraId="2DFADB0B" w14:textId="77777777" w:rsidR="001C477C" w:rsidRPr="00F73E8B" w:rsidRDefault="001C477C" w:rsidP="001C477C">
            <w:pPr>
              <w:rPr>
                <w:sz w:val="24"/>
                <w:szCs w:val="24"/>
              </w:rPr>
            </w:pPr>
          </w:p>
        </w:tc>
        <w:tc>
          <w:tcPr>
            <w:tcW w:w="13802" w:type="dxa"/>
            <w:gridSpan w:val="3"/>
            <w:tcBorders>
              <w:top w:val="single" w:sz="4" w:space="0" w:color="000000"/>
              <w:left w:val="single" w:sz="4" w:space="0" w:color="000000"/>
              <w:bottom w:val="single" w:sz="4" w:space="0" w:color="000000"/>
              <w:right w:val="single" w:sz="4" w:space="0" w:color="000000"/>
            </w:tcBorders>
            <w:shd w:val="clear" w:color="auto" w:fill="auto"/>
          </w:tcPr>
          <w:p w14:paraId="0BB20F37" w14:textId="77777777" w:rsidR="001C477C" w:rsidRPr="00F73E8B" w:rsidRDefault="001C477C" w:rsidP="001C477C">
            <w:pPr>
              <w:rPr>
                <w:sz w:val="24"/>
                <w:szCs w:val="24"/>
              </w:rPr>
            </w:pPr>
            <w:r w:rsidRPr="00F73E8B">
              <w:rPr>
                <w:sz w:val="24"/>
                <w:szCs w:val="24"/>
              </w:rPr>
              <w:t>Зоны затопления и подтопления</w:t>
            </w:r>
          </w:p>
        </w:tc>
      </w:tr>
      <w:tr w:rsidR="001C477C" w:rsidRPr="00F73E8B" w14:paraId="1EC92B3B" w14:textId="77777777" w:rsidTr="00560EF8">
        <w:trPr>
          <w:trHeight w:val="506"/>
        </w:trPr>
        <w:tc>
          <w:tcPr>
            <w:tcW w:w="968" w:type="dxa"/>
            <w:tcBorders>
              <w:top w:val="single" w:sz="4" w:space="0" w:color="000000"/>
              <w:left w:val="single" w:sz="4" w:space="0" w:color="000000"/>
              <w:bottom w:val="single" w:sz="4" w:space="0" w:color="000000"/>
            </w:tcBorders>
            <w:shd w:val="clear" w:color="auto" w:fill="auto"/>
            <w:vAlign w:val="center"/>
          </w:tcPr>
          <w:p w14:paraId="60A04259" w14:textId="77777777" w:rsidR="001C477C" w:rsidRPr="00F73E8B" w:rsidRDefault="001C477C" w:rsidP="001C477C">
            <w:pPr>
              <w:rPr>
                <w:sz w:val="24"/>
                <w:szCs w:val="24"/>
              </w:rPr>
            </w:pPr>
            <w:r w:rsidRPr="00F73E8B">
              <w:rPr>
                <w:sz w:val="24"/>
                <w:szCs w:val="24"/>
              </w:rPr>
              <w:t>16.</w:t>
            </w:r>
          </w:p>
        </w:tc>
        <w:tc>
          <w:tcPr>
            <w:tcW w:w="2958" w:type="dxa"/>
            <w:tcBorders>
              <w:top w:val="single" w:sz="4" w:space="0" w:color="000000"/>
              <w:left w:val="single" w:sz="4" w:space="0" w:color="000000"/>
              <w:bottom w:val="single" w:sz="4" w:space="0" w:color="000000"/>
            </w:tcBorders>
            <w:shd w:val="clear" w:color="auto" w:fill="auto"/>
            <w:vAlign w:val="center"/>
          </w:tcPr>
          <w:p w14:paraId="7F1E46CA" w14:textId="77777777" w:rsidR="001C477C" w:rsidRPr="00F73E8B" w:rsidRDefault="001C477C" w:rsidP="001C477C">
            <w:pPr>
              <w:rPr>
                <w:sz w:val="24"/>
                <w:szCs w:val="24"/>
              </w:rPr>
            </w:pPr>
            <w:r w:rsidRPr="00F73E8B">
              <w:rPr>
                <w:sz w:val="24"/>
                <w:szCs w:val="24"/>
              </w:rPr>
              <w:t>Зоны затопления</w:t>
            </w:r>
          </w:p>
        </w:tc>
        <w:tc>
          <w:tcPr>
            <w:tcW w:w="4920" w:type="dxa"/>
            <w:vMerge w:val="restart"/>
            <w:tcBorders>
              <w:top w:val="single" w:sz="4" w:space="0" w:color="000000"/>
              <w:left w:val="single" w:sz="4" w:space="0" w:color="000000"/>
              <w:bottom w:val="single" w:sz="4" w:space="0" w:color="000000"/>
            </w:tcBorders>
            <w:shd w:val="clear" w:color="auto" w:fill="auto"/>
          </w:tcPr>
          <w:p w14:paraId="478EBA41" w14:textId="77777777" w:rsidR="001C477C" w:rsidRPr="00F73E8B" w:rsidRDefault="001C477C" w:rsidP="001C477C">
            <w:pPr>
              <w:rPr>
                <w:sz w:val="24"/>
                <w:szCs w:val="24"/>
              </w:rPr>
            </w:pPr>
            <w:r w:rsidRPr="00F73E8B">
              <w:rPr>
                <w:sz w:val="24"/>
                <w:szCs w:val="24"/>
              </w:rPr>
              <w:t>Водный кодекс Российской Федерации от 03.06.2006 №74-ФЗ, постановление Правительства Российской Федерации от 18 апреля 2014 года № 360 «Об определении границ зон затопления, подтопления» и др.</w:t>
            </w:r>
          </w:p>
          <w:p w14:paraId="498C27A7" w14:textId="77777777" w:rsidR="001C477C" w:rsidRPr="00F73E8B" w:rsidRDefault="001C477C" w:rsidP="001C477C">
            <w:pPr>
              <w:rPr>
                <w:sz w:val="24"/>
                <w:szCs w:val="24"/>
              </w:rPr>
            </w:pPr>
          </w:p>
        </w:tc>
        <w:tc>
          <w:tcPr>
            <w:tcW w:w="59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DA1BEB" w14:textId="77777777" w:rsidR="001C477C" w:rsidRPr="00F73E8B" w:rsidRDefault="001C477C" w:rsidP="001C477C">
            <w:pPr>
              <w:rPr>
                <w:sz w:val="24"/>
                <w:szCs w:val="24"/>
              </w:rPr>
            </w:pPr>
            <w:r w:rsidRPr="00F73E8B">
              <w:rPr>
                <w:sz w:val="24"/>
                <w:szCs w:val="24"/>
              </w:rPr>
              <w:t>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14:paraId="6A6DCF93" w14:textId="77777777" w:rsidR="001C477C" w:rsidRPr="00F73E8B" w:rsidRDefault="001C477C" w:rsidP="001C477C">
            <w:pPr>
              <w:rPr>
                <w:sz w:val="24"/>
                <w:szCs w:val="24"/>
              </w:rPr>
            </w:pPr>
            <w:r w:rsidRPr="00F73E8B">
              <w:rPr>
                <w:sz w:val="24"/>
                <w:szCs w:val="24"/>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14:paraId="11C12601" w14:textId="77777777" w:rsidR="001C477C" w:rsidRPr="00F73E8B" w:rsidRDefault="001C477C" w:rsidP="001C477C">
            <w:pPr>
              <w:rPr>
                <w:sz w:val="24"/>
                <w:szCs w:val="24"/>
              </w:rPr>
            </w:pPr>
            <w:r w:rsidRPr="00F73E8B">
              <w:rPr>
                <w:sz w:val="24"/>
                <w:szCs w:val="24"/>
              </w:rPr>
              <w:t>В границах зон затопления, подтопления запрещаются:</w:t>
            </w:r>
          </w:p>
          <w:p w14:paraId="39DBA18C" w14:textId="77777777" w:rsidR="001C477C" w:rsidRPr="00F73E8B" w:rsidRDefault="001C477C" w:rsidP="001C477C">
            <w:pPr>
              <w:rPr>
                <w:sz w:val="24"/>
                <w:szCs w:val="24"/>
              </w:rPr>
            </w:pPr>
            <w:r w:rsidRPr="00F73E8B">
              <w:rPr>
                <w:sz w:val="24"/>
                <w:szCs w:val="24"/>
              </w:rPr>
              <w:t>1) использование сточных вод в целях регулирования плодородия почв;</w:t>
            </w:r>
          </w:p>
          <w:p w14:paraId="39D13FA4" w14:textId="77777777" w:rsidR="001C477C" w:rsidRPr="00F73E8B" w:rsidRDefault="001C477C" w:rsidP="001C477C">
            <w:pPr>
              <w:rPr>
                <w:sz w:val="24"/>
                <w:szCs w:val="24"/>
              </w:rPr>
            </w:pPr>
            <w:r w:rsidRPr="00F73E8B">
              <w:rPr>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B8350DE" w14:textId="77777777" w:rsidR="001C477C" w:rsidRPr="00F73E8B" w:rsidRDefault="001C477C" w:rsidP="001C477C">
            <w:pPr>
              <w:rPr>
                <w:sz w:val="24"/>
                <w:szCs w:val="24"/>
              </w:rPr>
            </w:pPr>
            <w:r w:rsidRPr="00F73E8B">
              <w:rPr>
                <w:sz w:val="24"/>
                <w:szCs w:val="24"/>
              </w:rPr>
              <w:t>3) осуществление авиационных мер по борьбе с вредными организмами.</w:t>
            </w:r>
          </w:p>
          <w:p w14:paraId="67C229C4" w14:textId="77777777" w:rsidR="001C477C" w:rsidRPr="00F73E8B" w:rsidRDefault="001C477C" w:rsidP="001C477C">
            <w:pPr>
              <w:rPr>
                <w:sz w:val="24"/>
                <w:szCs w:val="24"/>
              </w:rPr>
            </w:pPr>
            <w:r w:rsidRPr="00F73E8B">
              <w:rPr>
                <w:sz w:val="24"/>
                <w:szCs w:val="24"/>
              </w:rPr>
              <w:t xml:space="preserve">Ограничения и запреты, указанные в </w:t>
            </w:r>
            <w:proofErr w:type="spellStart"/>
            <w:r w:rsidRPr="00F73E8B">
              <w:rPr>
                <w:sz w:val="24"/>
                <w:szCs w:val="24"/>
              </w:rPr>
              <w:t>п.п</w:t>
            </w:r>
            <w:proofErr w:type="spellEnd"/>
            <w:r w:rsidRPr="00F73E8B">
              <w:rPr>
                <w:sz w:val="24"/>
                <w:szCs w:val="24"/>
              </w:rPr>
              <w:t>. 1, 2 п.15, будут действовать с даты внесения в единый государственный реестр недвижимости сведений об их границах, определенные уполномоченным на то органом в порядке, установленном Правительством Российской Федерации.</w:t>
            </w:r>
          </w:p>
        </w:tc>
      </w:tr>
      <w:tr w:rsidR="001C477C" w:rsidRPr="00F73E8B" w14:paraId="0C64D8BA" w14:textId="77777777" w:rsidTr="00560EF8">
        <w:tc>
          <w:tcPr>
            <w:tcW w:w="968" w:type="dxa"/>
            <w:tcBorders>
              <w:top w:val="single" w:sz="4" w:space="0" w:color="000000"/>
              <w:left w:val="single" w:sz="4" w:space="0" w:color="000000"/>
              <w:bottom w:val="single" w:sz="4" w:space="0" w:color="000000"/>
            </w:tcBorders>
            <w:shd w:val="clear" w:color="auto" w:fill="auto"/>
            <w:vAlign w:val="center"/>
          </w:tcPr>
          <w:p w14:paraId="268C46E9" w14:textId="77777777" w:rsidR="001C477C" w:rsidRPr="00F73E8B" w:rsidRDefault="001C477C" w:rsidP="001C477C">
            <w:pPr>
              <w:rPr>
                <w:sz w:val="24"/>
                <w:szCs w:val="24"/>
              </w:rPr>
            </w:pPr>
            <w:r w:rsidRPr="00F73E8B">
              <w:rPr>
                <w:sz w:val="24"/>
                <w:szCs w:val="24"/>
              </w:rPr>
              <w:t>17.</w:t>
            </w:r>
          </w:p>
        </w:tc>
        <w:tc>
          <w:tcPr>
            <w:tcW w:w="2958" w:type="dxa"/>
            <w:tcBorders>
              <w:top w:val="single" w:sz="4" w:space="0" w:color="000000"/>
              <w:left w:val="single" w:sz="4" w:space="0" w:color="000000"/>
              <w:bottom w:val="single" w:sz="4" w:space="0" w:color="000000"/>
            </w:tcBorders>
            <w:shd w:val="clear" w:color="auto" w:fill="auto"/>
            <w:vAlign w:val="center"/>
          </w:tcPr>
          <w:p w14:paraId="6E890F44" w14:textId="77777777" w:rsidR="001C477C" w:rsidRPr="00F73E8B" w:rsidRDefault="001C477C" w:rsidP="001C477C">
            <w:pPr>
              <w:rPr>
                <w:sz w:val="24"/>
                <w:szCs w:val="24"/>
              </w:rPr>
            </w:pPr>
            <w:r w:rsidRPr="00F73E8B">
              <w:rPr>
                <w:sz w:val="24"/>
                <w:szCs w:val="24"/>
              </w:rPr>
              <w:t>Зоны подтопления</w:t>
            </w:r>
          </w:p>
        </w:tc>
        <w:tc>
          <w:tcPr>
            <w:tcW w:w="4920" w:type="dxa"/>
            <w:vMerge/>
            <w:tcBorders>
              <w:top w:val="single" w:sz="4" w:space="0" w:color="000000"/>
              <w:left w:val="single" w:sz="4" w:space="0" w:color="000000"/>
              <w:bottom w:val="single" w:sz="4" w:space="0" w:color="000000"/>
            </w:tcBorders>
            <w:shd w:val="clear" w:color="auto" w:fill="auto"/>
          </w:tcPr>
          <w:p w14:paraId="1B1B8D81" w14:textId="77777777" w:rsidR="001C477C" w:rsidRPr="00F73E8B" w:rsidRDefault="001C477C" w:rsidP="001C477C">
            <w:pPr>
              <w:rPr>
                <w:sz w:val="24"/>
                <w:szCs w:val="24"/>
              </w:rPr>
            </w:pPr>
          </w:p>
        </w:tc>
        <w:tc>
          <w:tcPr>
            <w:tcW w:w="5924" w:type="dxa"/>
            <w:vMerge/>
            <w:tcBorders>
              <w:top w:val="single" w:sz="4" w:space="0" w:color="000000"/>
              <w:left w:val="single" w:sz="4" w:space="0" w:color="000000"/>
              <w:bottom w:val="single" w:sz="4" w:space="0" w:color="000000"/>
              <w:right w:val="single" w:sz="4" w:space="0" w:color="000000"/>
            </w:tcBorders>
            <w:shd w:val="clear" w:color="auto" w:fill="auto"/>
          </w:tcPr>
          <w:p w14:paraId="0B1053A0" w14:textId="77777777" w:rsidR="001C477C" w:rsidRPr="00F73E8B" w:rsidRDefault="001C477C" w:rsidP="001C477C">
            <w:pPr>
              <w:rPr>
                <w:sz w:val="24"/>
                <w:szCs w:val="24"/>
              </w:rPr>
            </w:pPr>
          </w:p>
        </w:tc>
      </w:tr>
    </w:tbl>
    <w:p w14:paraId="13DB0282" w14:textId="77777777" w:rsidR="001C477C" w:rsidRPr="001C477C" w:rsidRDefault="001C477C" w:rsidP="001C477C">
      <w:bookmarkStart w:id="105" w:name="_Toc26867314"/>
      <w:bookmarkStart w:id="106" w:name="_Toc50017085"/>
      <w:r w:rsidRPr="001C477C">
        <w:br w:type="page"/>
      </w:r>
    </w:p>
    <w:p w14:paraId="53FBEBC6" w14:textId="77777777" w:rsidR="001C477C" w:rsidRPr="001C477C" w:rsidRDefault="001C477C" w:rsidP="001C477C">
      <w:pPr>
        <w:sectPr w:rsidR="001C477C" w:rsidRPr="001C477C" w:rsidSect="004D0F94">
          <w:pgSz w:w="16840" w:h="11907" w:orient="landscape" w:code="9"/>
          <w:pgMar w:top="567" w:right="1134" w:bottom="1134" w:left="1134" w:header="567" w:footer="567" w:gutter="0"/>
          <w:cols w:space="720"/>
          <w:noEndnote/>
          <w:titlePg/>
        </w:sectPr>
      </w:pPr>
    </w:p>
    <w:p w14:paraId="0290EDC4" w14:textId="77777777" w:rsidR="001C477C" w:rsidRPr="00893D13" w:rsidRDefault="001C477C" w:rsidP="00893D13">
      <w:pPr>
        <w:jc w:val="center"/>
        <w:rPr>
          <w:b/>
          <w:bCs/>
        </w:rPr>
      </w:pPr>
      <w:bookmarkStart w:id="107" w:name="_Toc50646398"/>
      <w:r w:rsidRPr="00893D13">
        <w:rPr>
          <w:b/>
          <w:bCs/>
        </w:rPr>
        <w:t>Раздел III. КАРТА ГРАДОСТРОИТЕЛЬНОГО ЗОНИРОВАНИЯ</w:t>
      </w:r>
      <w:bookmarkEnd w:id="105"/>
      <w:bookmarkEnd w:id="106"/>
      <w:bookmarkEnd w:id="107"/>
    </w:p>
    <w:p w14:paraId="0CFE1BB9" w14:textId="77777777" w:rsidR="001C477C" w:rsidRPr="001C477C" w:rsidRDefault="001C477C" w:rsidP="00893D13">
      <w:pPr>
        <w:jc w:val="both"/>
        <w:rPr>
          <w:rFonts w:eastAsia="Calibri"/>
        </w:rPr>
      </w:pPr>
    </w:p>
    <w:p w14:paraId="0B7A3F6F" w14:textId="523968F7" w:rsidR="001C477C" w:rsidRPr="001C477C" w:rsidRDefault="001C477C" w:rsidP="00FD5AD2">
      <w:pPr>
        <w:jc w:val="center"/>
      </w:pPr>
      <w:bookmarkStart w:id="108" w:name="_Toc50017086"/>
      <w:bookmarkStart w:id="109" w:name="_Toc50646399"/>
      <w:bookmarkStart w:id="110" w:name="_Toc26867315"/>
      <w:r w:rsidRPr="001C477C">
        <w:t xml:space="preserve">Статья </w:t>
      </w:r>
      <w:r w:rsidR="00DB6E00">
        <w:t>6</w:t>
      </w:r>
      <w:r w:rsidR="00B8681A">
        <w:t>5</w:t>
      </w:r>
      <w:r w:rsidRPr="001C477C">
        <w:t>. Карта градостроительного зонирования территории</w:t>
      </w:r>
      <w:bookmarkEnd w:id="108"/>
      <w:r w:rsidRPr="001C477C">
        <w:t>. Карта зон с особыми условиями использования.</w:t>
      </w:r>
      <w:bookmarkEnd w:id="109"/>
      <w:bookmarkEnd w:id="110"/>
    </w:p>
    <w:p w14:paraId="6BE04AC5" w14:textId="77777777" w:rsidR="001C477C" w:rsidRPr="001C477C" w:rsidRDefault="001C477C" w:rsidP="00893D13">
      <w:pPr>
        <w:jc w:val="both"/>
      </w:pPr>
      <w:bookmarkStart w:id="111" w:name="_Toc154142039"/>
    </w:p>
    <w:p w14:paraId="16A16720" w14:textId="77777777" w:rsidR="001C477C" w:rsidRPr="001C477C" w:rsidRDefault="001C477C" w:rsidP="00893D13">
      <w:pPr>
        <w:ind w:firstLine="709"/>
        <w:jc w:val="both"/>
      </w:pPr>
      <w:r w:rsidRPr="001C477C">
        <w:t>Карта градостроительного зонирования территории Добрянского городского округа является основным графическим материалом Правил, в котором устанавливаются границы территориальных зон с целью создания условий для планировки территории муниципального образования.</w:t>
      </w:r>
    </w:p>
    <w:p w14:paraId="48FDF770" w14:textId="77777777" w:rsidR="001C477C" w:rsidRPr="001C477C" w:rsidRDefault="001C477C" w:rsidP="00893D13">
      <w:pPr>
        <w:ind w:firstLine="709"/>
        <w:jc w:val="both"/>
      </w:pPr>
      <w:r w:rsidRPr="001C477C">
        <w:t>Карта зон с особыми условиями использования территории представляет собой чертеж с отображением границ Добрянского городского округа и границ зон с особыми условиями использования территории Добрянского городского округа.</w:t>
      </w:r>
    </w:p>
    <w:p w14:paraId="520A6219" w14:textId="77777777" w:rsidR="001C477C" w:rsidRPr="001C477C" w:rsidRDefault="001C477C" w:rsidP="00893D13">
      <w:pPr>
        <w:ind w:firstLine="709"/>
        <w:jc w:val="both"/>
      </w:pPr>
      <w:r w:rsidRPr="001C477C">
        <w:t>На карте градостроительного зонирования и карте зон с особыми условиями использования отображены:</w:t>
      </w:r>
    </w:p>
    <w:p w14:paraId="73622DD3" w14:textId="2194E385" w:rsidR="001C477C" w:rsidRPr="001C477C" w:rsidRDefault="001C477C" w:rsidP="00893D13">
      <w:pPr>
        <w:ind w:firstLine="709"/>
        <w:jc w:val="both"/>
      </w:pPr>
      <w:r w:rsidRPr="001C477C">
        <w:t>границы городского округа;</w:t>
      </w:r>
    </w:p>
    <w:p w14:paraId="1884E234" w14:textId="741B58E8" w:rsidR="001C477C" w:rsidRPr="001C477C" w:rsidRDefault="001C477C" w:rsidP="00893D13">
      <w:pPr>
        <w:ind w:firstLine="709"/>
        <w:jc w:val="both"/>
      </w:pPr>
      <w:r w:rsidRPr="001C477C">
        <w:t>границы населенных пунктов городского округа;</w:t>
      </w:r>
    </w:p>
    <w:p w14:paraId="3CE6A3C2" w14:textId="135DDA3E" w:rsidR="001C477C" w:rsidRPr="001C477C" w:rsidRDefault="001C477C" w:rsidP="00893D13">
      <w:pPr>
        <w:ind w:firstLine="709"/>
        <w:jc w:val="both"/>
      </w:pPr>
      <w:r w:rsidRPr="001C477C">
        <w:t>границы и виды территориальных зон;</w:t>
      </w:r>
    </w:p>
    <w:p w14:paraId="77250C29" w14:textId="5D1AC23F" w:rsidR="001C477C" w:rsidRPr="001C477C" w:rsidRDefault="001C477C" w:rsidP="00893D13">
      <w:pPr>
        <w:ind w:firstLine="709"/>
        <w:jc w:val="both"/>
      </w:pPr>
      <w:r w:rsidRPr="001C477C">
        <w:t>границы зон с особыми условиями использования территорий;</w:t>
      </w:r>
    </w:p>
    <w:p w14:paraId="6350740F" w14:textId="59D04CDF" w:rsidR="001C477C" w:rsidRPr="001C477C" w:rsidRDefault="001C477C" w:rsidP="00893D13">
      <w:pPr>
        <w:ind w:firstLine="709"/>
        <w:jc w:val="both"/>
      </w:pPr>
      <w:r w:rsidRPr="001C477C">
        <w:t>границы территорий объектов культурного наследия;</w:t>
      </w:r>
    </w:p>
    <w:p w14:paraId="20814455" w14:textId="5B9BE745" w:rsidR="001C477C" w:rsidRPr="001C477C" w:rsidRDefault="001C477C" w:rsidP="00893D13">
      <w:pPr>
        <w:ind w:firstLine="709"/>
        <w:jc w:val="both"/>
      </w:pPr>
      <w:r w:rsidRPr="001C477C">
        <w:t>границы зон охраны объектов культурного наследия.</w:t>
      </w:r>
    </w:p>
    <w:bookmarkEnd w:id="111"/>
    <w:p w14:paraId="1A274567" w14:textId="77777777" w:rsidR="001C477C" w:rsidRPr="001C477C" w:rsidRDefault="001C477C" w:rsidP="00893D13">
      <w:pPr>
        <w:ind w:firstLine="709"/>
        <w:jc w:val="both"/>
      </w:pPr>
    </w:p>
    <w:p w14:paraId="59A58027" w14:textId="6F9E2FB2" w:rsidR="007F4AE3" w:rsidRPr="005C2ED0" w:rsidRDefault="007F4AE3" w:rsidP="00AC2265">
      <w:pPr>
        <w:ind w:firstLine="709"/>
        <w:jc w:val="both"/>
      </w:pPr>
    </w:p>
    <w:sectPr w:rsidR="007F4AE3" w:rsidRPr="005C2ED0" w:rsidSect="00794ADA">
      <w:pgSz w:w="11907" w:h="16840" w:code="9"/>
      <w:pgMar w:top="1135" w:right="567" w:bottom="1134"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A27C1" w14:textId="77777777" w:rsidR="00302D0B" w:rsidRDefault="00302D0B">
      <w:r>
        <w:separator/>
      </w:r>
    </w:p>
  </w:endnote>
  <w:endnote w:type="continuationSeparator" w:id="0">
    <w:p w14:paraId="58445F72" w14:textId="77777777" w:rsidR="00302D0B" w:rsidRDefault="0030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A">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PT Sans">
    <w:altName w:val="Times New Roman"/>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077404"/>
      <w:docPartObj>
        <w:docPartGallery w:val="Page Numbers (Bottom of Page)"/>
        <w:docPartUnique/>
      </w:docPartObj>
    </w:sdtPr>
    <w:sdtEndPr>
      <w:rPr>
        <w:sz w:val="24"/>
      </w:rPr>
    </w:sdtEndPr>
    <w:sdtContent>
      <w:p w14:paraId="2E12C690" w14:textId="77777777" w:rsidR="00182005" w:rsidRPr="00E9220B" w:rsidRDefault="00182005" w:rsidP="00E13672">
        <w:pPr>
          <w:pStyle w:val="af1"/>
          <w:ind w:right="357"/>
          <w:jc w:val="center"/>
          <w:rPr>
            <w:i/>
          </w:rPr>
        </w:pPr>
      </w:p>
      <w:p w14:paraId="21584274" w14:textId="14EF5AB8" w:rsidR="00182005" w:rsidRDefault="00182005" w:rsidP="00877780">
        <w:pPr>
          <w:pStyle w:val="af1"/>
          <w:jc w:val="right"/>
          <w:rPr>
            <w:i/>
            <w:sz w:val="24"/>
          </w:rPr>
        </w:pPr>
      </w:p>
      <w:p w14:paraId="51FA2233" w14:textId="77777777" w:rsidR="00182005" w:rsidRPr="00E9220B" w:rsidRDefault="007F3CB9" w:rsidP="00877780">
        <w:pPr>
          <w:pStyle w:val="af1"/>
          <w:jc w:val="right"/>
          <w:rPr>
            <w:sz w:val="24"/>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CCC63" w14:textId="77777777" w:rsidR="00182005" w:rsidRPr="001C477C" w:rsidRDefault="00182005" w:rsidP="001C477C">
    <w:r w:rsidRPr="001C477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5AC9B" w14:textId="77777777" w:rsidR="00182005" w:rsidRPr="001C477C" w:rsidRDefault="00182005" w:rsidP="001C477C">
    <w:r w:rsidRPr="001C477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2E9AC" w14:textId="77777777" w:rsidR="00302D0B" w:rsidRDefault="00302D0B">
      <w:r>
        <w:separator/>
      </w:r>
    </w:p>
  </w:footnote>
  <w:footnote w:type="continuationSeparator" w:id="0">
    <w:p w14:paraId="5B566CBF" w14:textId="77777777" w:rsidR="00302D0B" w:rsidRDefault="00302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113652"/>
      <w:docPartObj>
        <w:docPartGallery w:val="Page Numbers (Top of Page)"/>
        <w:docPartUnique/>
      </w:docPartObj>
    </w:sdtPr>
    <w:sdtEndPr/>
    <w:sdtContent>
      <w:p w14:paraId="22DDE9B4" w14:textId="696EB729" w:rsidR="00182005" w:rsidRDefault="00182005">
        <w:pPr>
          <w:pStyle w:val="ad"/>
        </w:pPr>
        <w:r>
          <w:fldChar w:fldCharType="begin"/>
        </w:r>
        <w:r>
          <w:instrText>PAGE   \* MERGEFORMAT</w:instrText>
        </w:r>
        <w:r>
          <w:fldChar w:fldCharType="separate"/>
        </w:r>
        <w:r w:rsidR="007F3CB9">
          <w:rPr>
            <w:noProof/>
          </w:rPr>
          <w:t>2</w:t>
        </w:r>
        <w:r>
          <w:fldChar w:fldCharType="end"/>
        </w:r>
      </w:p>
    </w:sdtContent>
  </w:sdt>
  <w:p w14:paraId="555BA15B" w14:textId="77777777" w:rsidR="00182005" w:rsidRPr="00E9220B" w:rsidRDefault="00182005" w:rsidP="00877780">
    <w:pPr>
      <w:overflowPunct w:val="0"/>
      <w:autoSpaceDE w:val="0"/>
      <w:ind w:right="-3"/>
      <w:jc w:val="center"/>
      <w:textAlignment w:val="baseline"/>
      <w:rPr>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8B11C" w14:textId="77777777" w:rsidR="00182005" w:rsidRPr="001C477C" w:rsidRDefault="00182005" w:rsidP="001C477C">
    <w:r w:rsidRPr="001C477C">
      <w:fldChar w:fldCharType="begin"/>
    </w:r>
    <w:r w:rsidRPr="001C477C">
      <w:instrText xml:space="preserve">PAGE  </w:instrText>
    </w:r>
    <w:r w:rsidRPr="001C477C">
      <w:fldChar w:fldCharType="end"/>
    </w:r>
  </w:p>
  <w:p w14:paraId="56CF32F2" w14:textId="77777777" w:rsidR="00182005" w:rsidRPr="001C477C" w:rsidRDefault="00182005" w:rsidP="001C47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006340"/>
      <w:docPartObj>
        <w:docPartGallery w:val="Page Numbers (Top of Page)"/>
        <w:docPartUnique/>
      </w:docPartObj>
    </w:sdtPr>
    <w:sdtEndPr/>
    <w:sdtContent>
      <w:p w14:paraId="4E022FE9" w14:textId="7EE4AE43" w:rsidR="00182005" w:rsidRDefault="00182005">
        <w:pPr>
          <w:pStyle w:val="ad"/>
        </w:pPr>
        <w:r>
          <w:fldChar w:fldCharType="begin"/>
        </w:r>
        <w:r>
          <w:instrText>PAGE   \* MERGEFORMAT</w:instrText>
        </w:r>
        <w:r>
          <w:fldChar w:fldCharType="separate"/>
        </w:r>
        <w:r w:rsidR="007F3CB9">
          <w:rPr>
            <w:noProof/>
          </w:rPr>
          <w:t>249</w:t>
        </w:r>
        <w:r>
          <w:fldChar w:fldCharType="end"/>
        </w:r>
      </w:p>
    </w:sdtContent>
  </w:sdt>
  <w:p w14:paraId="7BCE29A6" w14:textId="77777777" w:rsidR="00182005" w:rsidRPr="001C477C" w:rsidRDefault="00182005" w:rsidP="001C47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
    <w:nsid w:val="0BB8400B"/>
    <w:multiLevelType w:val="hybridMultilevel"/>
    <w:tmpl w:val="45A2C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2F44438"/>
    <w:multiLevelType w:val="hybridMultilevel"/>
    <w:tmpl w:val="BF8E4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E2FCD"/>
    <w:multiLevelType w:val="multilevel"/>
    <w:tmpl w:val="068CA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21463660"/>
    <w:multiLevelType w:val="hybridMultilevel"/>
    <w:tmpl w:val="EBEA1B50"/>
    <w:lvl w:ilvl="0" w:tplc="47922604">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2">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3">
    <w:nsid w:val="2B1E4F7B"/>
    <w:multiLevelType w:val="hybridMultilevel"/>
    <w:tmpl w:val="61D6A46E"/>
    <w:lvl w:ilvl="0" w:tplc="F02C8A7E">
      <w:start w:val="1"/>
      <w:numFmt w:val="bullet"/>
      <w:pStyle w:val="a2"/>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AD4753"/>
    <w:multiLevelType w:val="hybridMultilevel"/>
    <w:tmpl w:val="1318F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6">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7">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3FCC37AC"/>
    <w:multiLevelType w:val="singleLevel"/>
    <w:tmpl w:val="0B0E89A2"/>
    <w:lvl w:ilvl="0">
      <w:start w:val="1"/>
      <w:numFmt w:val="bullet"/>
      <w:pStyle w:val="a3"/>
      <w:lvlText w:val=""/>
      <w:lvlJc w:val="left"/>
      <w:pPr>
        <w:tabs>
          <w:tab w:val="num" w:pos="1211"/>
        </w:tabs>
        <w:ind w:firstLine="851"/>
      </w:pPr>
      <w:rPr>
        <w:rFonts w:ascii="Symbol" w:hAnsi="Symbol" w:hint="default"/>
      </w:rPr>
    </w:lvl>
  </w:abstractNum>
  <w:abstractNum w:abstractNumId="19">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20">
    <w:nsid w:val="41CC7886"/>
    <w:multiLevelType w:val="hybridMultilevel"/>
    <w:tmpl w:val="D400BB88"/>
    <w:lvl w:ilvl="0" w:tplc="FFFFFFFF">
      <w:start w:val="1"/>
      <w:numFmt w:val="decimal"/>
      <w:pStyle w:val="a5"/>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2">
    <w:nsid w:val="42A32E77"/>
    <w:multiLevelType w:val="hybridMultilevel"/>
    <w:tmpl w:val="72ACCD56"/>
    <w:lvl w:ilvl="0" w:tplc="8982DC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25">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BD163B7"/>
    <w:multiLevelType w:val="multilevel"/>
    <w:tmpl w:val="A2BC9C8C"/>
    <w:styleLink w:val="111111"/>
    <w:lvl w:ilvl="0">
      <w:start w:val="1"/>
      <w:numFmt w:val="decimal"/>
      <w:pStyle w:val="a6"/>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4C82645D"/>
    <w:multiLevelType w:val="hybridMultilevel"/>
    <w:tmpl w:val="3B7215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D3247F9"/>
    <w:multiLevelType w:val="hybridMultilevel"/>
    <w:tmpl w:val="D3CE3128"/>
    <w:lvl w:ilvl="0" w:tplc="8D520D6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E234F30"/>
    <w:multiLevelType w:val="hybridMultilevel"/>
    <w:tmpl w:val="7ADE37FC"/>
    <w:lvl w:ilvl="0" w:tplc="B7CED58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32">
    <w:nsid w:val="54D96227"/>
    <w:multiLevelType w:val="hybridMultilevel"/>
    <w:tmpl w:val="122697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1"/>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nsid w:val="630751BA"/>
    <w:multiLevelType w:val="hybridMultilevel"/>
    <w:tmpl w:val="3B3602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78491C"/>
    <w:multiLevelType w:val="hybridMultilevel"/>
    <w:tmpl w:val="E53601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43241F"/>
    <w:multiLevelType w:val="hybridMultilevel"/>
    <w:tmpl w:val="ECD6553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FCE6E65"/>
    <w:multiLevelType w:val="hybridMultilevel"/>
    <w:tmpl w:val="CCD229F4"/>
    <w:lvl w:ilvl="0" w:tplc="FFFFFFFF">
      <w:start w:val="1"/>
      <w:numFmt w:val="bullet"/>
      <w:pStyle w:val="a7"/>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8"/>
  </w:num>
  <w:num w:numId="3">
    <w:abstractNumId w:val="9"/>
  </w:num>
  <w:num w:numId="4">
    <w:abstractNumId w:val="8"/>
  </w:num>
  <w:num w:numId="5">
    <w:abstractNumId w:val="19"/>
  </w:num>
  <w:num w:numId="6">
    <w:abstractNumId w:val="20"/>
  </w:num>
  <w:num w:numId="7">
    <w:abstractNumId w:val="26"/>
  </w:num>
  <w:num w:numId="8">
    <w:abstractNumId w:val="23"/>
  </w:num>
  <w:num w:numId="9">
    <w:abstractNumId w:val="25"/>
  </w:num>
  <w:num w:numId="10">
    <w:abstractNumId w:val="33"/>
  </w:num>
  <w:num w:numId="11">
    <w:abstractNumId w:val="27"/>
  </w:num>
  <w:num w:numId="12">
    <w:abstractNumId w:val="2"/>
  </w:num>
  <w:num w:numId="13">
    <w:abstractNumId w:val="10"/>
  </w:num>
  <w:num w:numId="14">
    <w:abstractNumId w:val="21"/>
  </w:num>
  <w:num w:numId="15">
    <w:abstractNumId w:val="17"/>
  </w:num>
  <w:num w:numId="16">
    <w:abstractNumId w:val="15"/>
  </w:num>
  <w:num w:numId="17">
    <w:abstractNumId w:val="38"/>
  </w:num>
  <w:num w:numId="18">
    <w:abstractNumId w:val="24"/>
  </w:num>
  <w:num w:numId="19">
    <w:abstractNumId w:val="3"/>
  </w:num>
  <w:num w:numId="20">
    <w:abstractNumId w:val="16"/>
  </w:num>
  <w:num w:numId="21">
    <w:abstractNumId w:val="31"/>
  </w:num>
  <w:num w:numId="22">
    <w:abstractNumId w:val="5"/>
  </w:num>
  <w:num w:numId="23">
    <w:abstractNumId w:val="37"/>
  </w:num>
  <w:num w:numId="24">
    <w:abstractNumId w:val="1"/>
  </w:num>
  <w:num w:numId="25">
    <w:abstractNumId w:val="12"/>
  </w:num>
  <w:num w:numId="26">
    <w:abstractNumId w:val="29"/>
  </w:num>
  <w:num w:numId="27">
    <w:abstractNumId w:val="13"/>
  </w:num>
  <w:num w:numId="28">
    <w:abstractNumId w:val="34"/>
  </w:num>
  <w:num w:numId="29">
    <w:abstractNumId w:val="30"/>
  </w:num>
  <w:num w:numId="30">
    <w:abstractNumId w:val="7"/>
  </w:num>
  <w:num w:numId="31">
    <w:abstractNumId w:val="36"/>
  </w:num>
  <w:num w:numId="32">
    <w:abstractNumId w:val="4"/>
  </w:num>
  <w:num w:numId="33">
    <w:abstractNumId w:val="14"/>
  </w:num>
  <w:num w:numId="34">
    <w:abstractNumId w:val="28"/>
  </w:num>
  <w:num w:numId="35">
    <w:abstractNumId w:val="28"/>
  </w:num>
  <w:num w:numId="36">
    <w:abstractNumId w:val="32"/>
  </w:num>
  <w:num w:numId="37">
    <w:abstractNumId w:val="35"/>
  </w:num>
  <w:num w:numId="38">
    <w:abstractNumId w:val="6"/>
  </w:num>
  <w:num w:numId="3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7A"/>
    <w:rsid w:val="00000A05"/>
    <w:rsid w:val="00002373"/>
    <w:rsid w:val="00006421"/>
    <w:rsid w:val="00006DF5"/>
    <w:rsid w:val="00010969"/>
    <w:rsid w:val="000135FB"/>
    <w:rsid w:val="00013DFE"/>
    <w:rsid w:val="00017553"/>
    <w:rsid w:val="00017A82"/>
    <w:rsid w:val="00021406"/>
    <w:rsid w:val="00022174"/>
    <w:rsid w:val="00022D1A"/>
    <w:rsid w:val="00023C4A"/>
    <w:rsid w:val="000245C8"/>
    <w:rsid w:val="00026784"/>
    <w:rsid w:val="00027864"/>
    <w:rsid w:val="0003139D"/>
    <w:rsid w:val="00031EB5"/>
    <w:rsid w:val="000320E4"/>
    <w:rsid w:val="00035A2F"/>
    <w:rsid w:val="0003617C"/>
    <w:rsid w:val="00052085"/>
    <w:rsid w:val="0005635A"/>
    <w:rsid w:val="0005782A"/>
    <w:rsid w:val="00060871"/>
    <w:rsid w:val="00063291"/>
    <w:rsid w:val="0006364E"/>
    <w:rsid w:val="0006516B"/>
    <w:rsid w:val="000658FE"/>
    <w:rsid w:val="0007358C"/>
    <w:rsid w:val="00085B1C"/>
    <w:rsid w:val="00086270"/>
    <w:rsid w:val="00086298"/>
    <w:rsid w:val="000865D6"/>
    <w:rsid w:val="00086DC2"/>
    <w:rsid w:val="00090149"/>
    <w:rsid w:val="00090EB5"/>
    <w:rsid w:val="000912A7"/>
    <w:rsid w:val="000919AE"/>
    <w:rsid w:val="00091DC8"/>
    <w:rsid w:val="00094343"/>
    <w:rsid w:val="000971F1"/>
    <w:rsid w:val="000A1018"/>
    <w:rsid w:val="000A1249"/>
    <w:rsid w:val="000C00C3"/>
    <w:rsid w:val="000C0788"/>
    <w:rsid w:val="000C6636"/>
    <w:rsid w:val="000C6EE1"/>
    <w:rsid w:val="000C77B7"/>
    <w:rsid w:val="000D033F"/>
    <w:rsid w:val="000D3A29"/>
    <w:rsid w:val="000D5E3D"/>
    <w:rsid w:val="000E21F8"/>
    <w:rsid w:val="000E6425"/>
    <w:rsid w:val="000F01F8"/>
    <w:rsid w:val="000F0FBF"/>
    <w:rsid w:val="000F0FE4"/>
    <w:rsid w:val="000F1335"/>
    <w:rsid w:val="000F1F79"/>
    <w:rsid w:val="000F2D8C"/>
    <w:rsid w:val="000F57EB"/>
    <w:rsid w:val="000F60AA"/>
    <w:rsid w:val="00107374"/>
    <w:rsid w:val="00110ED8"/>
    <w:rsid w:val="00113D06"/>
    <w:rsid w:val="00113DA5"/>
    <w:rsid w:val="00115993"/>
    <w:rsid w:val="001167E9"/>
    <w:rsid w:val="001168ED"/>
    <w:rsid w:val="00124C74"/>
    <w:rsid w:val="00127732"/>
    <w:rsid w:val="00130E63"/>
    <w:rsid w:val="0013312E"/>
    <w:rsid w:val="00133524"/>
    <w:rsid w:val="00134B12"/>
    <w:rsid w:val="00135169"/>
    <w:rsid w:val="00136C19"/>
    <w:rsid w:val="00141E0B"/>
    <w:rsid w:val="001425E8"/>
    <w:rsid w:val="00143657"/>
    <w:rsid w:val="00144752"/>
    <w:rsid w:val="001450B8"/>
    <w:rsid w:val="00152B1B"/>
    <w:rsid w:val="001575D7"/>
    <w:rsid w:val="00161286"/>
    <w:rsid w:val="001617A8"/>
    <w:rsid w:val="00162C91"/>
    <w:rsid w:val="001645AE"/>
    <w:rsid w:val="00164797"/>
    <w:rsid w:val="001701E7"/>
    <w:rsid w:val="0017300E"/>
    <w:rsid w:val="00173095"/>
    <w:rsid w:val="00176E0D"/>
    <w:rsid w:val="00177A1C"/>
    <w:rsid w:val="001817D9"/>
    <w:rsid w:val="00181BCD"/>
    <w:rsid w:val="00182005"/>
    <w:rsid w:val="00182F41"/>
    <w:rsid w:val="00182FB2"/>
    <w:rsid w:val="00183EF8"/>
    <w:rsid w:val="00184C08"/>
    <w:rsid w:val="00186FF4"/>
    <w:rsid w:val="00191FB7"/>
    <w:rsid w:val="001930BD"/>
    <w:rsid w:val="00195899"/>
    <w:rsid w:val="001A1ABF"/>
    <w:rsid w:val="001B31FB"/>
    <w:rsid w:val="001B3F26"/>
    <w:rsid w:val="001B4AB3"/>
    <w:rsid w:val="001C0BF5"/>
    <w:rsid w:val="001C22D1"/>
    <w:rsid w:val="001C477C"/>
    <w:rsid w:val="001C5FFC"/>
    <w:rsid w:val="001C7CAC"/>
    <w:rsid w:val="001D1569"/>
    <w:rsid w:val="001D1FAE"/>
    <w:rsid w:val="001D2BA0"/>
    <w:rsid w:val="001D39E8"/>
    <w:rsid w:val="001D6060"/>
    <w:rsid w:val="001D7831"/>
    <w:rsid w:val="001D7A01"/>
    <w:rsid w:val="001E15D7"/>
    <w:rsid w:val="001E313A"/>
    <w:rsid w:val="001E617A"/>
    <w:rsid w:val="001E642C"/>
    <w:rsid w:val="001E6F7E"/>
    <w:rsid w:val="001F6DB4"/>
    <w:rsid w:val="001F7674"/>
    <w:rsid w:val="00201068"/>
    <w:rsid w:val="00207744"/>
    <w:rsid w:val="0021503A"/>
    <w:rsid w:val="00216E74"/>
    <w:rsid w:val="002236BA"/>
    <w:rsid w:val="00232568"/>
    <w:rsid w:val="00233128"/>
    <w:rsid w:val="002343A5"/>
    <w:rsid w:val="00234A89"/>
    <w:rsid w:val="00234EBE"/>
    <w:rsid w:val="002443D8"/>
    <w:rsid w:val="00246FFB"/>
    <w:rsid w:val="00247F99"/>
    <w:rsid w:val="00252476"/>
    <w:rsid w:val="002529E8"/>
    <w:rsid w:val="0025393C"/>
    <w:rsid w:val="00253A2D"/>
    <w:rsid w:val="00253F71"/>
    <w:rsid w:val="00255D2E"/>
    <w:rsid w:val="0025774A"/>
    <w:rsid w:val="002578A5"/>
    <w:rsid w:val="002603D6"/>
    <w:rsid w:val="00261D8F"/>
    <w:rsid w:val="0026285B"/>
    <w:rsid w:val="00262860"/>
    <w:rsid w:val="00271285"/>
    <w:rsid w:val="0027189D"/>
    <w:rsid w:val="00271B81"/>
    <w:rsid w:val="00272694"/>
    <w:rsid w:val="002743D7"/>
    <w:rsid w:val="00274ECE"/>
    <w:rsid w:val="00275481"/>
    <w:rsid w:val="002757E7"/>
    <w:rsid w:val="00277DCD"/>
    <w:rsid w:val="0028108D"/>
    <w:rsid w:val="00281A6A"/>
    <w:rsid w:val="00284EA5"/>
    <w:rsid w:val="00285AA4"/>
    <w:rsid w:val="0028655A"/>
    <w:rsid w:val="00290178"/>
    <w:rsid w:val="00292DB0"/>
    <w:rsid w:val="00295F9C"/>
    <w:rsid w:val="00296F6C"/>
    <w:rsid w:val="0029723D"/>
    <w:rsid w:val="002A03E4"/>
    <w:rsid w:val="002A1369"/>
    <w:rsid w:val="002A1714"/>
    <w:rsid w:val="002A2279"/>
    <w:rsid w:val="002A7104"/>
    <w:rsid w:val="002B12B9"/>
    <w:rsid w:val="002B2F3E"/>
    <w:rsid w:val="002B4721"/>
    <w:rsid w:val="002C492E"/>
    <w:rsid w:val="002C77A6"/>
    <w:rsid w:val="002D134B"/>
    <w:rsid w:val="002E0AE8"/>
    <w:rsid w:val="002E0EAA"/>
    <w:rsid w:val="002F06A5"/>
    <w:rsid w:val="002F07FD"/>
    <w:rsid w:val="002F3465"/>
    <w:rsid w:val="00300488"/>
    <w:rsid w:val="0030049F"/>
    <w:rsid w:val="00302847"/>
    <w:rsid w:val="00302D0B"/>
    <w:rsid w:val="00304B0E"/>
    <w:rsid w:val="003058C0"/>
    <w:rsid w:val="00306A7A"/>
    <w:rsid w:val="003116F1"/>
    <w:rsid w:val="00316F3D"/>
    <w:rsid w:val="00317144"/>
    <w:rsid w:val="0032482F"/>
    <w:rsid w:val="003255CD"/>
    <w:rsid w:val="0033580A"/>
    <w:rsid w:val="00337556"/>
    <w:rsid w:val="003411D6"/>
    <w:rsid w:val="003425DB"/>
    <w:rsid w:val="003452E6"/>
    <w:rsid w:val="00345A8C"/>
    <w:rsid w:val="003460FD"/>
    <w:rsid w:val="00346589"/>
    <w:rsid w:val="00351483"/>
    <w:rsid w:val="00351D9F"/>
    <w:rsid w:val="00352B99"/>
    <w:rsid w:val="003536A4"/>
    <w:rsid w:val="00353DEB"/>
    <w:rsid w:val="00354A8C"/>
    <w:rsid w:val="00354B9B"/>
    <w:rsid w:val="00357BDA"/>
    <w:rsid w:val="003622D5"/>
    <w:rsid w:val="00366928"/>
    <w:rsid w:val="00371160"/>
    <w:rsid w:val="003807C0"/>
    <w:rsid w:val="00380809"/>
    <w:rsid w:val="003819F1"/>
    <w:rsid w:val="00384689"/>
    <w:rsid w:val="00384E01"/>
    <w:rsid w:val="003915DE"/>
    <w:rsid w:val="00395B85"/>
    <w:rsid w:val="00397363"/>
    <w:rsid w:val="003A4F0D"/>
    <w:rsid w:val="003A7196"/>
    <w:rsid w:val="003A7E0D"/>
    <w:rsid w:val="003B054F"/>
    <w:rsid w:val="003B0836"/>
    <w:rsid w:val="003B2862"/>
    <w:rsid w:val="003B309B"/>
    <w:rsid w:val="003B623F"/>
    <w:rsid w:val="003B6FB1"/>
    <w:rsid w:val="003C4C10"/>
    <w:rsid w:val="003D21E5"/>
    <w:rsid w:val="003D3581"/>
    <w:rsid w:val="003D3930"/>
    <w:rsid w:val="003D4F7A"/>
    <w:rsid w:val="003D7017"/>
    <w:rsid w:val="003E0374"/>
    <w:rsid w:val="003E3BEC"/>
    <w:rsid w:val="003E5046"/>
    <w:rsid w:val="003E5271"/>
    <w:rsid w:val="003F0A64"/>
    <w:rsid w:val="003F2DEA"/>
    <w:rsid w:val="003F48A4"/>
    <w:rsid w:val="003F6020"/>
    <w:rsid w:val="003F7E28"/>
    <w:rsid w:val="004014CB"/>
    <w:rsid w:val="0040619E"/>
    <w:rsid w:val="004109A4"/>
    <w:rsid w:val="00413B89"/>
    <w:rsid w:val="0041520B"/>
    <w:rsid w:val="004156B1"/>
    <w:rsid w:val="004234A8"/>
    <w:rsid w:val="00433376"/>
    <w:rsid w:val="00433594"/>
    <w:rsid w:val="00435F80"/>
    <w:rsid w:val="00437569"/>
    <w:rsid w:val="004448E6"/>
    <w:rsid w:val="00444EC0"/>
    <w:rsid w:val="00446DB6"/>
    <w:rsid w:val="00460A1E"/>
    <w:rsid w:val="0046196C"/>
    <w:rsid w:val="00463418"/>
    <w:rsid w:val="00463ACF"/>
    <w:rsid w:val="00466EF8"/>
    <w:rsid w:val="0047189B"/>
    <w:rsid w:val="004759E1"/>
    <w:rsid w:val="00476594"/>
    <w:rsid w:val="00476BCC"/>
    <w:rsid w:val="00480C79"/>
    <w:rsid w:val="00482187"/>
    <w:rsid w:val="004827CA"/>
    <w:rsid w:val="00483C81"/>
    <w:rsid w:val="00483D07"/>
    <w:rsid w:val="0048620D"/>
    <w:rsid w:val="00497DFA"/>
    <w:rsid w:val="004A5882"/>
    <w:rsid w:val="004A7743"/>
    <w:rsid w:val="004B29E2"/>
    <w:rsid w:val="004B42EB"/>
    <w:rsid w:val="004B56C7"/>
    <w:rsid w:val="004D0F94"/>
    <w:rsid w:val="004D200D"/>
    <w:rsid w:val="004D4F64"/>
    <w:rsid w:val="004D535E"/>
    <w:rsid w:val="004D5AFB"/>
    <w:rsid w:val="004D65D8"/>
    <w:rsid w:val="004D6D21"/>
    <w:rsid w:val="004E0C5E"/>
    <w:rsid w:val="004E1BC5"/>
    <w:rsid w:val="004E464B"/>
    <w:rsid w:val="004E6F16"/>
    <w:rsid w:val="004E71AD"/>
    <w:rsid w:val="004F033B"/>
    <w:rsid w:val="004F2D08"/>
    <w:rsid w:val="004F3DD2"/>
    <w:rsid w:val="004F40B3"/>
    <w:rsid w:val="004F53A0"/>
    <w:rsid w:val="004F68BF"/>
    <w:rsid w:val="00503C63"/>
    <w:rsid w:val="005050C2"/>
    <w:rsid w:val="00505171"/>
    <w:rsid w:val="00505D4B"/>
    <w:rsid w:val="005064AD"/>
    <w:rsid w:val="005110A9"/>
    <w:rsid w:val="005165FE"/>
    <w:rsid w:val="00516CE1"/>
    <w:rsid w:val="005179ED"/>
    <w:rsid w:val="00517A27"/>
    <w:rsid w:val="0052260E"/>
    <w:rsid w:val="005226A6"/>
    <w:rsid w:val="00523345"/>
    <w:rsid w:val="00523DF7"/>
    <w:rsid w:val="005251EF"/>
    <w:rsid w:val="00526451"/>
    <w:rsid w:val="00526A7D"/>
    <w:rsid w:val="0053215D"/>
    <w:rsid w:val="00533F38"/>
    <w:rsid w:val="00534011"/>
    <w:rsid w:val="005356AD"/>
    <w:rsid w:val="0053612B"/>
    <w:rsid w:val="0053783C"/>
    <w:rsid w:val="00540330"/>
    <w:rsid w:val="00540E6C"/>
    <w:rsid w:val="00541DD3"/>
    <w:rsid w:val="00542AEF"/>
    <w:rsid w:val="005438E0"/>
    <w:rsid w:val="005505FE"/>
    <w:rsid w:val="00550C82"/>
    <w:rsid w:val="00551773"/>
    <w:rsid w:val="00551FBE"/>
    <w:rsid w:val="00552ADF"/>
    <w:rsid w:val="00553F44"/>
    <w:rsid w:val="00560EF8"/>
    <w:rsid w:val="005643CC"/>
    <w:rsid w:val="00565C44"/>
    <w:rsid w:val="00571D60"/>
    <w:rsid w:val="00574477"/>
    <w:rsid w:val="00576B67"/>
    <w:rsid w:val="005845DA"/>
    <w:rsid w:val="0059094B"/>
    <w:rsid w:val="005B3EB3"/>
    <w:rsid w:val="005C07F4"/>
    <w:rsid w:val="005C2ED0"/>
    <w:rsid w:val="005C3688"/>
    <w:rsid w:val="005C4707"/>
    <w:rsid w:val="005D18AC"/>
    <w:rsid w:val="005E13EF"/>
    <w:rsid w:val="005E2199"/>
    <w:rsid w:val="005E2A9E"/>
    <w:rsid w:val="005E78F6"/>
    <w:rsid w:val="005F1224"/>
    <w:rsid w:val="005F7030"/>
    <w:rsid w:val="00600B93"/>
    <w:rsid w:val="006012AC"/>
    <w:rsid w:val="006042A8"/>
    <w:rsid w:val="00604BA2"/>
    <w:rsid w:val="00604D5A"/>
    <w:rsid w:val="00604DEF"/>
    <w:rsid w:val="00610AF3"/>
    <w:rsid w:val="00612C1F"/>
    <w:rsid w:val="0061400D"/>
    <w:rsid w:val="00614236"/>
    <w:rsid w:val="00616C87"/>
    <w:rsid w:val="00617C98"/>
    <w:rsid w:val="006213C7"/>
    <w:rsid w:val="00622FBF"/>
    <w:rsid w:val="0062318B"/>
    <w:rsid w:val="00625E62"/>
    <w:rsid w:val="0062639F"/>
    <w:rsid w:val="00631929"/>
    <w:rsid w:val="006333E0"/>
    <w:rsid w:val="00642A3D"/>
    <w:rsid w:val="00646C03"/>
    <w:rsid w:val="00650205"/>
    <w:rsid w:val="00652DFA"/>
    <w:rsid w:val="006551ED"/>
    <w:rsid w:val="00657C61"/>
    <w:rsid w:val="006601B8"/>
    <w:rsid w:val="00660438"/>
    <w:rsid w:val="00664CD5"/>
    <w:rsid w:val="00666239"/>
    <w:rsid w:val="00671C3F"/>
    <w:rsid w:val="006758EE"/>
    <w:rsid w:val="00682847"/>
    <w:rsid w:val="0068447A"/>
    <w:rsid w:val="00684A49"/>
    <w:rsid w:val="006925DF"/>
    <w:rsid w:val="00693238"/>
    <w:rsid w:val="006940CC"/>
    <w:rsid w:val="00695DB5"/>
    <w:rsid w:val="006A6FF4"/>
    <w:rsid w:val="006C0C0B"/>
    <w:rsid w:val="006C1258"/>
    <w:rsid w:val="006C17AD"/>
    <w:rsid w:val="006C1822"/>
    <w:rsid w:val="006C240A"/>
    <w:rsid w:val="006C3A90"/>
    <w:rsid w:val="006C586F"/>
    <w:rsid w:val="006D194A"/>
    <w:rsid w:val="006D1DC8"/>
    <w:rsid w:val="006D23E9"/>
    <w:rsid w:val="006D3127"/>
    <w:rsid w:val="006D3E1A"/>
    <w:rsid w:val="006D443E"/>
    <w:rsid w:val="006D5E76"/>
    <w:rsid w:val="006D612F"/>
    <w:rsid w:val="006E0EB4"/>
    <w:rsid w:val="006E7271"/>
    <w:rsid w:val="006E78A3"/>
    <w:rsid w:val="006F10AB"/>
    <w:rsid w:val="006F2E2E"/>
    <w:rsid w:val="006F54DE"/>
    <w:rsid w:val="006F55B6"/>
    <w:rsid w:val="007056E9"/>
    <w:rsid w:val="007075BB"/>
    <w:rsid w:val="00707ED8"/>
    <w:rsid w:val="00713FBA"/>
    <w:rsid w:val="00715FE0"/>
    <w:rsid w:val="00717C70"/>
    <w:rsid w:val="00721919"/>
    <w:rsid w:val="007321C1"/>
    <w:rsid w:val="00732D9F"/>
    <w:rsid w:val="0073333C"/>
    <w:rsid w:val="007339BD"/>
    <w:rsid w:val="00735457"/>
    <w:rsid w:val="00736B92"/>
    <w:rsid w:val="00737403"/>
    <w:rsid w:val="007377FD"/>
    <w:rsid w:val="0074091B"/>
    <w:rsid w:val="00746E34"/>
    <w:rsid w:val="007508E0"/>
    <w:rsid w:val="00751254"/>
    <w:rsid w:val="007529FD"/>
    <w:rsid w:val="0075584A"/>
    <w:rsid w:val="00761D5E"/>
    <w:rsid w:val="00762958"/>
    <w:rsid w:val="00762F7B"/>
    <w:rsid w:val="00766B0E"/>
    <w:rsid w:val="0076743E"/>
    <w:rsid w:val="00770350"/>
    <w:rsid w:val="007808BD"/>
    <w:rsid w:val="007861E7"/>
    <w:rsid w:val="00786EC6"/>
    <w:rsid w:val="00791EDB"/>
    <w:rsid w:val="00793772"/>
    <w:rsid w:val="00794ADA"/>
    <w:rsid w:val="007971EB"/>
    <w:rsid w:val="007A2926"/>
    <w:rsid w:val="007B3158"/>
    <w:rsid w:val="007B68D3"/>
    <w:rsid w:val="007C0343"/>
    <w:rsid w:val="007C2A27"/>
    <w:rsid w:val="007C4E37"/>
    <w:rsid w:val="007D22DB"/>
    <w:rsid w:val="007E26EC"/>
    <w:rsid w:val="007E2E12"/>
    <w:rsid w:val="007E3CFD"/>
    <w:rsid w:val="007E49F1"/>
    <w:rsid w:val="007E5F58"/>
    <w:rsid w:val="007E694C"/>
    <w:rsid w:val="007F3CB9"/>
    <w:rsid w:val="007F4AE3"/>
    <w:rsid w:val="007F5576"/>
    <w:rsid w:val="0080149B"/>
    <w:rsid w:val="00803F7A"/>
    <w:rsid w:val="0081075E"/>
    <w:rsid w:val="00814990"/>
    <w:rsid w:val="008236B3"/>
    <w:rsid w:val="00834A86"/>
    <w:rsid w:val="00837291"/>
    <w:rsid w:val="00837FE4"/>
    <w:rsid w:val="00841A55"/>
    <w:rsid w:val="00847AC0"/>
    <w:rsid w:val="008505E3"/>
    <w:rsid w:val="008514CB"/>
    <w:rsid w:val="00852118"/>
    <w:rsid w:val="00854278"/>
    <w:rsid w:val="00860394"/>
    <w:rsid w:val="00861BE3"/>
    <w:rsid w:val="008671CD"/>
    <w:rsid w:val="0086751D"/>
    <w:rsid w:val="0087049A"/>
    <w:rsid w:val="00870CD1"/>
    <w:rsid w:val="00873022"/>
    <w:rsid w:val="00874B77"/>
    <w:rsid w:val="00874F91"/>
    <w:rsid w:val="00875736"/>
    <w:rsid w:val="00877780"/>
    <w:rsid w:val="00880B02"/>
    <w:rsid w:val="008819C4"/>
    <w:rsid w:val="00881CB8"/>
    <w:rsid w:val="00882B2D"/>
    <w:rsid w:val="0088761C"/>
    <w:rsid w:val="008917E2"/>
    <w:rsid w:val="00892E75"/>
    <w:rsid w:val="00892EDF"/>
    <w:rsid w:val="00893D13"/>
    <w:rsid w:val="008A065C"/>
    <w:rsid w:val="008A300E"/>
    <w:rsid w:val="008A32DC"/>
    <w:rsid w:val="008A352E"/>
    <w:rsid w:val="008A5C69"/>
    <w:rsid w:val="008A7A95"/>
    <w:rsid w:val="008B02B4"/>
    <w:rsid w:val="008B2CDD"/>
    <w:rsid w:val="008B44EF"/>
    <w:rsid w:val="008B6E32"/>
    <w:rsid w:val="008B74EF"/>
    <w:rsid w:val="008B7B94"/>
    <w:rsid w:val="008C1476"/>
    <w:rsid w:val="008C3AC9"/>
    <w:rsid w:val="008C41D1"/>
    <w:rsid w:val="008C49D3"/>
    <w:rsid w:val="008C5362"/>
    <w:rsid w:val="008D3E33"/>
    <w:rsid w:val="008D51CA"/>
    <w:rsid w:val="008D5695"/>
    <w:rsid w:val="008E00D1"/>
    <w:rsid w:val="008E0D07"/>
    <w:rsid w:val="008F3898"/>
    <w:rsid w:val="008F7E3E"/>
    <w:rsid w:val="00902E08"/>
    <w:rsid w:val="009111C2"/>
    <w:rsid w:val="00914E8F"/>
    <w:rsid w:val="00915E1D"/>
    <w:rsid w:val="00920D83"/>
    <w:rsid w:val="009230CD"/>
    <w:rsid w:val="00925E54"/>
    <w:rsid w:val="00941007"/>
    <w:rsid w:val="009429EA"/>
    <w:rsid w:val="00942A10"/>
    <w:rsid w:val="00944FF5"/>
    <w:rsid w:val="0094616F"/>
    <w:rsid w:val="00946A6E"/>
    <w:rsid w:val="0096116B"/>
    <w:rsid w:val="00966BA7"/>
    <w:rsid w:val="00967631"/>
    <w:rsid w:val="009702B6"/>
    <w:rsid w:val="009732B5"/>
    <w:rsid w:val="00973EE1"/>
    <w:rsid w:val="009744E9"/>
    <w:rsid w:val="0097666D"/>
    <w:rsid w:val="0097797A"/>
    <w:rsid w:val="00983927"/>
    <w:rsid w:val="00983CBC"/>
    <w:rsid w:val="00984631"/>
    <w:rsid w:val="009849AD"/>
    <w:rsid w:val="00987477"/>
    <w:rsid w:val="00992E57"/>
    <w:rsid w:val="00993746"/>
    <w:rsid w:val="00995B5D"/>
    <w:rsid w:val="009A2586"/>
    <w:rsid w:val="009A3DFB"/>
    <w:rsid w:val="009A6608"/>
    <w:rsid w:val="009B1DA0"/>
    <w:rsid w:val="009B4F58"/>
    <w:rsid w:val="009C04DF"/>
    <w:rsid w:val="009C1A10"/>
    <w:rsid w:val="009C1A7E"/>
    <w:rsid w:val="009C1B6C"/>
    <w:rsid w:val="009C1C97"/>
    <w:rsid w:val="009C2798"/>
    <w:rsid w:val="009C3C85"/>
    <w:rsid w:val="009C63E2"/>
    <w:rsid w:val="009C71F4"/>
    <w:rsid w:val="009C7C23"/>
    <w:rsid w:val="009D34A4"/>
    <w:rsid w:val="009D5256"/>
    <w:rsid w:val="009E48FD"/>
    <w:rsid w:val="009F227D"/>
    <w:rsid w:val="009F5760"/>
    <w:rsid w:val="009F6D67"/>
    <w:rsid w:val="009F7E5E"/>
    <w:rsid w:val="00A0254C"/>
    <w:rsid w:val="00A04238"/>
    <w:rsid w:val="00A07B0A"/>
    <w:rsid w:val="00A12A9E"/>
    <w:rsid w:val="00A16A36"/>
    <w:rsid w:val="00A20CAB"/>
    <w:rsid w:val="00A24FC5"/>
    <w:rsid w:val="00A27B7C"/>
    <w:rsid w:val="00A31B2D"/>
    <w:rsid w:val="00A34811"/>
    <w:rsid w:val="00A34F1D"/>
    <w:rsid w:val="00A3552A"/>
    <w:rsid w:val="00A401DB"/>
    <w:rsid w:val="00A4134C"/>
    <w:rsid w:val="00A472A9"/>
    <w:rsid w:val="00A47941"/>
    <w:rsid w:val="00A51ADA"/>
    <w:rsid w:val="00A522E2"/>
    <w:rsid w:val="00A530B5"/>
    <w:rsid w:val="00A54782"/>
    <w:rsid w:val="00A54BFF"/>
    <w:rsid w:val="00A5548C"/>
    <w:rsid w:val="00A60506"/>
    <w:rsid w:val="00A60D9C"/>
    <w:rsid w:val="00A60E21"/>
    <w:rsid w:val="00A6428E"/>
    <w:rsid w:val="00A65A80"/>
    <w:rsid w:val="00A7019E"/>
    <w:rsid w:val="00A719E0"/>
    <w:rsid w:val="00A80877"/>
    <w:rsid w:val="00A84B93"/>
    <w:rsid w:val="00A86CCC"/>
    <w:rsid w:val="00A92597"/>
    <w:rsid w:val="00A94CE9"/>
    <w:rsid w:val="00AA0478"/>
    <w:rsid w:val="00AA3DBB"/>
    <w:rsid w:val="00AA6375"/>
    <w:rsid w:val="00AB18DE"/>
    <w:rsid w:val="00AB294A"/>
    <w:rsid w:val="00AB487C"/>
    <w:rsid w:val="00AB5857"/>
    <w:rsid w:val="00AB61AD"/>
    <w:rsid w:val="00AC0023"/>
    <w:rsid w:val="00AC2123"/>
    <w:rsid w:val="00AC2265"/>
    <w:rsid w:val="00AC3DF8"/>
    <w:rsid w:val="00AC4451"/>
    <w:rsid w:val="00AD1D31"/>
    <w:rsid w:val="00AD4124"/>
    <w:rsid w:val="00AD528F"/>
    <w:rsid w:val="00AE568C"/>
    <w:rsid w:val="00AF0A4B"/>
    <w:rsid w:val="00AF137F"/>
    <w:rsid w:val="00AF64A4"/>
    <w:rsid w:val="00B01FB1"/>
    <w:rsid w:val="00B07E35"/>
    <w:rsid w:val="00B12253"/>
    <w:rsid w:val="00B12F2F"/>
    <w:rsid w:val="00B147FB"/>
    <w:rsid w:val="00B15798"/>
    <w:rsid w:val="00B15FBE"/>
    <w:rsid w:val="00B17F20"/>
    <w:rsid w:val="00B21FFE"/>
    <w:rsid w:val="00B22030"/>
    <w:rsid w:val="00B24683"/>
    <w:rsid w:val="00B27A4D"/>
    <w:rsid w:val="00B31B04"/>
    <w:rsid w:val="00B331AC"/>
    <w:rsid w:val="00B332EA"/>
    <w:rsid w:val="00B403B1"/>
    <w:rsid w:val="00B40718"/>
    <w:rsid w:val="00B407CD"/>
    <w:rsid w:val="00B4174C"/>
    <w:rsid w:val="00B4291B"/>
    <w:rsid w:val="00B42B21"/>
    <w:rsid w:val="00B43C12"/>
    <w:rsid w:val="00B44274"/>
    <w:rsid w:val="00B47954"/>
    <w:rsid w:val="00B54303"/>
    <w:rsid w:val="00B573E7"/>
    <w:rsid w:val="00B57D44"/>
    <w:rsid w:val="00B60B23"/>
    <w:rsid w:val="00B60F1A"/>
    <w:rsid w:val="00B6460B"/>
    <w:rsid w:val="00B65F8E"/>
    <w:rsid w:val="00B7137C"/>
    <w:rsid w:val="00B71E76"/>
    <w:rsid w:val="00B7764B"/>
    <w:rsid w:val="00B77E62"/>
    <w:rsid w:val="00B8681A"/>
    <w:rsid w:val="00B8709E"/>
    <w:rsid w:val="00BB02D6"/>
    <w:rsid w:val="00BB192E"/>
    <w:rsid w:val="00BB32A0"/>
    <w:rsid w:val="00BB4160"/>
    <w:rsid w:val="00BB72EB"/>
    <w:rsid w:val="00BB7D6B"/>
    <w:rsid w:val="00BC173F"/>
    <w:rsid w:val="00BC2A77"/>
    <w:rsid w:val="00BD278C"/>
    <w:rsid w:val="00BD54AA"/>
    <w:rsid w:val="00BD795C"/>
    <w:rsid w:val="00BE0740"/>
    <w:rsid w:val="00BE1C0E"/>
    <w:rsid w:val="00BE20D8"/>
    <w:rsid w:val="00BE2B28"/>
    <w:rsid w:val="00BE48A0"/>
    <w:rsid w:val="00BE6005"/>
    <w:rsid w:val="00BF0030"/>
    <w:rsid w:val="00BF3816"/>
    <w:rsid w:val="00BF6EE9"/>
    <w:rsid w:val="00C03801"/>
    <w:rsid w:val="00C0557A"/>
    <w:rsid w:val="00C10ACF"/>
    <w:rsid w:val="00C11CD6"/>
    <w:rsid w:val="00C1397B"/>
    <w:rsid w:val="00C14545"/>
    <w:rsid w:val="00C17159"/>
    <w:rsid w:val="00C20BB3"/>
    <w:rsid w:val="00C20DBE"/>
    <w:rsid w:val="00C22B86"/>
    <w:rsid w:val="00C242FB"/>
    <w:rsid w:val="00C2465E"/>
    <w:rsid w:val="00C25F1F"/>
    <w:rsid w:val="00C30B73"/>
    <w:rsid w:val="00C32B93"/>
    <w:rsid w:val="00C36537"/>
    <w:rsid w:val="00C3722C"/>
    <w:rsid w:val="00C4513E"/>
    <w:rsid w:val="00C50F72"/>
    <w:rsid w:val="00C51076"/>
    <w:rsid w:val="00C56EC8"/>
    <w:rsid w:val="00C570EE"/>
    <w:rsid w:val="00C61236"/>
    <w:rsid w:val="00C613E5"/>
    <w:rsid w:val="00C63D28"/>
    <w:rsid w:val="00C672F6"/>
    <w:rsid w:val="00C6788D"/>
    <w:rsid w:val="00C725FE"/>
    <w:rsid w:val="00C73CFC"/>
    <w:rsid w:val="00C740F4"/>
    <w:rsid w:val="00C76D98"/>
    <w:rsid w:val="00C806A7"/>
    <w:rsid w:val="00C82C78"/>
    <w:rsid w:val="00C830D3"/>
    <w:rsid w:val="00C938D6"/>
    <w:rsid w:val="00C93C57"/>
    <w:rsid w:val="00C955D7"/>
    <w:rsid w:val="00C97BDE"/>
    <w:rsid w:val="00CA1101"/>
    <w:rsid w:val="00CA6CE0"/>
    <w:rsid w:val="00CA7503"/>
    <w:rsid w:val="00CA7C67"/>
    <w:rsid w:val="00CB04B8"/>
    <w:rsid w:val="00CB0A71"/>
    <w:rsid w:val="00CB0CD4"/>
    <w:rsid w:val="00CB35E6"/>
    <w:rsid w:val="00CB643A"/>
    <w:rsid w:val="00CB764F"/>
    <w:rsid w:val="00CC14B3"/>
    <w:rsid w:val="00CC1F6F"/>
    <w:rsid w:val="00CC3064"/>
    <w:rsid w:val="00CC30E4"/>
    <w:rsid w:val="00CC47ED"/>
    <w:rsid w:val="00CC4ED9"/>
    <w:rsid w:val="00CC7751"/>
    <w:rsid w:val="00CD251E"/>
    <w:rsid w:val="00CD3F07"/>
    <w:rsid w:val="00CD5351"/>
    <w:rsid w:val="00CD592E"/>
    <w:rsid w:val="00CE2301"/>
    <w:rsid w:val="00CE3D2D"/>
    <w:rsid w:val="00CE41F4"/>
    <w:rsid w:val="00CE425B"/>
    <w:rsid w:val="00D00682"/>
    <w:rsid w:val="00D01992"/>
    <w:rsid w:val="00D0570D"/>
    <w:rsid w:val="00D14F06"/>
    <w:rsid w:val="00D22309"/>
    <w:rsid w:val="00D23963"/>
    <w:rsid w:val="00D2797F"/>
    <w:rsid w:val="00D32DAC"/>
    <w:rsid w:val="00D3417C"/>
    <w:rsid w:val="00D34A7E"/>
    <w:rsid w:val="00D34D39"/>
    <w:rsid w:val="00D46508"/>
    <w:rsid w:val="00D47C2F"/>
    <w:rsid w:val="00D51DC3"/>
    <w:rsid w:val="00D53614"/>
    <w:rsid w:val="00D56DC1"/>
    <w:rsid w:val="00D675D4"/>
    <w:rsid w:val="00D712A8"/>
    <w:rsid w:val="00D724A3"/>
    <w:rsid w:val="00D727A0"/>
    <w:rsid w:val="00D769AD"/>
    <w:rsid w:val="00D76AD7"/>
    <w:rsid w:val="00D82C7C"/>
    <w:rsid w:val="00D84D86"/>
    <w:rsid w:val="00D856F2"/>
    <w:rsid w:val="00D87175"/>
    <w:rsid w:val="00D9161F"/>
    <w:rsid w:val="00DA07E3"/>
    <w:rsid w:val="00DA24F6"/>
    <w:rsid w:val="00DA54BE"/>
    <w:rsid w:val="00DB3748"/>
    <w:rsid w:val="00DB40B5"/>
    <w:rsid w:val="00DB56A8"/>
    <w:rsid w:val="00DB5F31"/>
    <w:rsid w:val="00DB6AB5"/>
    <w:rsid w:val="00DB6E00"/>
    <w:rsid w:val="00DB787F"/>
    <w:rsid w:val="00DC3B93"/>
    <w:rsid w:val="00DC51BD"/>
    <w:rsid w:val="00DC7589"/>
    <w:rsid w:val="00DD0CB5"/>
    <w:rsid w:val="00DD12A4"/>
    <w:rsid w:val="00DD19F8"/>
    <w:rsid w:val="00DD29F5"/>
    <w:rsid w:val="00DD6D10"/>
    <w:rsid w:val="00DD7C9C"/>
    <w:rsid w:val="00DE2A84"/>
    <w:rsid w:val="00DE6A11"/>
    <w:rsid w:val="00DF0D75"/>
    <w:rsid w:val="00DF10A2"/>
    <w:rsid w:val="00DF4430"/>
    <w:rsid w:val="00DF4C00"/>
    <w:rsid w:val="00DF4C8B"/>
    <w:rsid w:val="00DF4CC3"/>
    <w:rsid w:val="00E015ED"/>
    <w:rsid w:val="00E048AB"/>
    <w:rsid w:val="00E048B1"/>
    <w:rsid w:val="00E12BE6"/>
    <w:rsid w:val="00E13672"/>
    <w:rsid w:val="00E16F20"/>
    <w:rsid w:val="00E20D36"/>
    <w:rsid w:val="00E246F5"/>
    <w:rsid w:val="00E31AE7"/>
    <w:rsid w:val="00E31F71"/>
    <w:rsid w:val="00E320FD"/>
    <w:rsid w:val="00E4172F"/>
    <w:rsid w:val="00E42FB8"/>
    <w:rsid w:val="00E439F2"/>
    <w:rsid w:val="00E45A6A"/>
    <w:rsid w:val="00E5033B"/>
    <w:rsid w:val="00E53FF6"/>
    <w:rsid w:val="00E54DC2"/>
    <w:rsid w:val="00E556D7"/>
    <w:rsid w:val="00E558AE"/>
    <w:rsid w:val="00E5775E"/>
    <w:rsid w:val="00E607CE"/>
    <w:rsid w:val="00E614D0"/>
    <w:rsid w:val="00E61C22"/>
    <w:rsid w:val="00E64DC3"/>
    <w:rsid w:val="00E6541B"/>
    <w:rsid w:val="00E72583"/>
    <w:rsid w:val="00E73656"/>
    <w:rsid w:val="00E74B01"/>
    <w:rsid w:val="00E76D1C"/>
    <w:rsid w:val="00E8211E"/>
    <w:rsid w:val="00E92511"/>
    <w:rsid w:val="00E9278B"/>
    <w:rsid w:val="00E9621F"/>
    <w:rsid w:val="00E96C9A"/>
    <w:rsid w:val="00E96D19"/>
    <w:rsid w:val="00EA5B8D"/>
    <w:rsid w:val="00EA6374"/>
    <w:rsid w:val="00EA6A09"/>
    <w:rsid w:val="00EA6D5F"/>
    <w:rsid w:val="00EB400D"/>
    <w:rsid w:val="00EB671E"/>
    <w:rsid w:val="00EC219F"/>
    <w:rsid w:val="00EC4DCD"/>
    <w:rsid w:val="00EC748B"/>
    <w:rsid w:val="00ED073A"/>
    <w:rsid w:val="00ED2C61"/>
    <w:rsid w:val="00EE48A5"/>
    <w:rsid w:val="00EE54B3"/>
    <w:rsid w:val="00EF0669"/>
    <w:rsid w:val="00EF078D"/>
    <w:rsid w:val="00EF3015"/>
    <w:rsid w:val="00EF4DE9"/>
    <w:rsid w:val="00EF4F67"/>
    <w:rsid w:val="00EF632B"/>
    <w:rsid w:val="00EF7106"/>
    <w:rsid w:val="00F00C68"/>
    <w:rsid w:val="00F032A9"/>
    <w:rsid w:val="00F06048"/>
    <w:rsid w:val="00F071FE"/>
    <w:rsid w:val="00F11A91"/>
    <w:rsid w:val="00F13D08"/>
    <w:rsid w:val="00F14433"/>
    <w:rsid w:val="00F16388"/>
    <w:rsid w:val="00F2103E"/>
    <w:rsid w:val="00F25E65"/>
    <w:rsid w:val="00F30388"/>
    <w:rsid w:val="00F34240"/>
    <w:rsid w:val="00F40859"/>
    <w:rsid w:val="00F46037"/>
    <w:rsid w:val="00F5012F"/>
    <w:rsid w:val="00F509DB"/>
    <w:rsid w:val="00F5248D"/>
    <w:rsid w:val="00F57ED1"/>
    <w:rsid w:val="00F61F79"/>
    <w:rsid w:val="00F6755C"/>
    <w:rsid w:val="00F67F4C"/>
    <w:rsid w:val="00F73E8B"/>
    <w:rsid w:val="00F753B9"/>
    <w:rsid w:val="00F75542"/>
    <w:rsid w:val="00F80717"/>
    <w:rsid w:val="00F81EA7"/>
    <w:rsid w:val="00F876AF"/>
    <w:rsid w:val="00F8796F"/>
    <w:rsid w:val="00F919B8"/>
    <w:rsid w:val="00F9410C"/>
    <w:rsid w:val="00FA08C4"/>
    <w:rsid w:val="00FA2479"/>
    <w:rsid w:val="00FB024E"/>
    <w:rsid w:val="00FB2457"/>
    <w:rsid w:val="00FB3253"/>
    <w:rsid w:val="00FB4297"/>
    <w:rsid w:val="00FB45E5"/>
    <w:rsid w:val="00FB4BE1"/>
    <w:rsid w:val="00FB6CD2"/>
    <w:rsid w:val="00FC0FBD"/>
    <w:rsid w:val="00FC50FC"/>
    <w:rsid w:val="00FC735E"/>
    <w:rsid w:val="00FC7B2E"/>
    <w:rsid w:val="00FD248A"/>
    <w:rsid w:val="00FD415B"/>
    <w:rsid w:val="00FD4A22"/>
    <w:rsid w:val="00FD5AD2"/>
    <w:rsid w:val="00FD7769"/>
    <w:rsid w:val="00FE5574"/>
    <w:rsid w:val="00FF520D"/>
    <w:rsid w:val="00FF57FF"/>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91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nhideWhenUsed="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Normal Table"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65F8E"/>
    <w:rPr>
      <w:sz w:val="28"/>
    </w:rPr>
  </w:style>
  <w:style w:type="paragraph" w:styleId="13">
    <w:name w:val="heading 1"/>
    <w:aliases w:val="Заголовок 1 Знак Знак,Заголовок 1 Знак Знак Знак"/>
    <w:basedOn w:val="a8"/>
    <w:next w:val="a8"/>
    <w:link w:val="14"/>
    <w:qFormat/>
    <w:rsid w:val="00DA07E3"/>
    <w:pPr>
      <w:keepNext/>
      <w:overflowPunct w:val="0"/>
      <w:autoSpaceDE w:val="0"/>
      <w:autoSpaceDN w:val="0"/>
      <w:adjustRightInd w:val="0"/>
      <w:spacing w:before="240" w:after="60"/>
      <w:textAlignment w:val="baseline"/>
      <w:outlineLvl w:val="0"/>
    </w:pPr>
    <w:rPr>
      <w:rFonts w:ascii="Arial" w:hAnsi="Arial"/>
      <w:b/>
      <w:kern w:val="28"/>
    </w:rPr>
  </w:style>
  <w:style w:type="paragraph" w:styleId="20">
    <w:name w:val="heading 2"/>
    <w:aliases w:val="Знак2"/>
    <w:basedOn w:val="a8"/>
    <w:next w:val="a8"/>
    <w:link w:val="21"/>
    <w:qFormat/>
    <w:rsid w:val="00DA07E3"/>
    <w:pPr>
      <w:keepNext/>
      <w:spacing w:before="120" w:line="360" w:lineRule="auto"/>
      <w:ind w:left="851" w:right="851"/>
      <w:jc w:val="center"/>
      <w:outlineLvl w:val="1"/>
    </w:pPr>
    <w:rPr>
      <w:rFonts w:ascii="GOST type A" w:hAnsi="GOST type A" w:cs="Arial"/>
      <w:b/>
      <w:bCs/>
      <w:i/>
      <w:iCs/>
      <w:szCs w:val="22"/>
    </w:rPr>
  </w:style>
  <w:style w:type="paragraph" w:styleId="3">
    <w:name w:val="heading 3"/>
    <w:aliases w:val="Знак3,Знак3 Знак"/>
    <w:basedOn w:val="a8"/>
    <w:next w:val="a8"/>
    <w:link w:val="30"/>
    <w:qFormat/>
    <w:rsid w:val="00DA07E3"/>
    <w:pPr>
      <w:keepNext/>
      <w:overflowPunct w:val="0"/>
      <w:autoSpaceDE w:val="0"/>
      <w:autoSpaceDN w:val="0"/>
      <w:adjustRightInd w:val="0"/>
      <w:jc w:val="center"/>
      <w:textAlignment w:val="baseline"/>
      <w:outlineLvl w:val="2"/>
    </w:pPr>
    <w:rPr>
      <w:b/>
      <w:sz w:val="24"/>
    </w:rPr>
  </w:style>
  <w:style w:type="paragraph" w:styleId="4">
    <w:name w:val="heading 4"/>
    <w:basedOn w:val="a8"/>
    <w:next w:val="a8"/>
    <w:link w:val="40"/>
    <w:qFormat/>
    <w:rsid w:val="00DA07E3"/>
    <w:pPr>
      <w:keepNext/>
      <w:spacing w:before="240" w:after="60" w:line="360" w:lineRule="auto"/>
      <w:ind w:left="284" w:right="284" w:firstLine="851"/>
      <w:outlineLvl w:val="3"/>
    </w:pPr>
    <w:rPr>
      <w:b/>
      <w:bCs/>
      <w:i/>
      <w:szCs w:val="28"/>
    </w:rPr>
  </w:style>
  <w:style w:type="paragraph" w:styleId="5">
    <w:name w:val="heading 5"/>
    <w:basedOn w:val="a8"/>
    <w:next w:val="a8"/>
    <w:link w:val="50"/>
    <w:qFormat/>
    <w:rsid w:val="00DA07E3"/>
    <w:pPr>
      <w:widowControl w:val="0"/>
      <w:autoSpaceDE w:val="0"/>
      <w:autoSpaceDN w:val="0"/>
      <w:adjustRightInd w:val="0"/>
      <w:spacing w:before="240" w:after="60"/>
      <w:ind w:firstLine="720"/>
      <w:jc w:val="both"/>
      <w:outlineLvl w:val="4"/>
    </w:pPr>
    <w:rPr>
      <w:b/>
      <w:bCs/>
      <w:i/>
      <w:iCs/>
      <w:sz w:val="26"/>
      <w:szCs w:val="26"/>
    </w:rPr>
  </w:style>
  <w:style w:type="paragraph" w:styleId="6">
    <w:name w:val="heading 6"/>
    <w:basedOn w:val="a8"/>
    <w:next w:val="a8"/>
    <w:link w:val="60"/>
    <w:qFormat/>
    <w:rsid w:val="00DA07E3"/>
    <w:pPr>
      <w:overflowPunct w:val="0"/>
      <w:autoSpaceDE w:val="0"/>
      <w:autoSpaceDN w:val="0"/>
      <w:adjustRightInd w:val="0"/>
      <w:spacing w:before="240" w:after="60"/>
      <w:textAlignment w:val="baseline"/>
      <w:outlineLvl w:val="5"/>
    </w:pPr>
    <w:rPr>
      <w:b/>
      <w:bCs/>
      <w:sz w:val="22"/>
      <w:szCs w:val="22"/>
    </w:rPr>
  </w:style>
  <w:style w:type="paragraph" w:styleId="7">
    <w:name w:val="heading 7"/>
    <w:basedOn w:val="a8"/>
    <w:next w:val="a9"/>
    <w:link w:val="70"/>
    <w:uiPriority w:val="9"/>
    <w:qFormat/>
    <w:rsid w:val="00DA07E3"/>
    <w:pPr>
      <w:tabs>
        <w:tab w:val="num" w:pos="2520"/>
      </w:tabs>
      <w:spacing w:line="360" w:lineRule="auto"/>
      <w:ind w:left="1296" w:hanging="288"/>
      <w:jc w:val="both"/>
      <w:outlineLvl w:val="6"/>
    </w:pPr>
    <w:rPr>
      <w:sz w:val="20"/>
    </w:rPr>
  </w:style>
  <w:style w:type="paragraph" w:styleId="8">
    <w:name w:val="heading 8"/>
    <w:basedOn w:val="a8"/>
    <w:next w:val="a8"/>
    <w:link w:val="80"/>
    <w:qFormat/>
    <w:rsid w:val="00DA07E3"/>
    <w:pPr>
      <w:widowControl w:val="0"/>
      <w:autoSpaceDE w:val="0"/>
      <w:autoSpaceDN w:val="0"/>
      <w:adjustRightInd w:val="0"/>
      <w:spacing w:before="240" w:after="60"/>
      <w:ind w:firstLine="720"/>
      <w:jc w:val="both"/>
      <w:outlineLvl w:val="7"/>
    </w:pPr>
    <w:rPr>
      <w:i/>
      <w:iCs/>
      <w:sz w:val="24"/>
      <w:szCs w:val="24"/>
    </w:rPr>
  </w:style>
  <w:style w:type="paragraph" w:styleId="9">
    <w:name w:val="heading 9"/>
    <w:basedOn w:val="a8"/>
    <w:next w:val="a9"/>
    <w:link w:val="90"/>
    <w:uiPriority w:val="9"/>
    <w:qFormat/>
    <w:rsid w:val="00DA07E3"/>
    <w:pPr>
      <w:tabs>
        <w:tab w:val="num" w:pos="3240"/>
      </w:tabs>
      <w:spacing w:line="360" w:lineRule="auto"/>
      <w:ind w:left="1584" w:hanging="144"/>
      <w:jc w:val="both"/>
      <w:outlineLvl w:val="8"/>
    </w:pPr>
    <w:rPr>
      <w:sz w:val="18"/>
      <w:szCs w:val="1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8"/>
    <w:link w:val="ae"/>
    <w:uiPriority w:val="99"/>
    <w:rsid w:val="00DA24F6"/>
    <w:pPr>
      <w:tabs>
        <w:tab w:val="center" w:pos="4153"/>
        <w:tab w:val="right" w:pos="8306"/>
      </w:tabs>
      <w:suppressAutoHyphens/>
      <w:jc w:val="center"/>
    </w:pPr>
  </w:style>
  <w:style w:type="paragraph" w:customStyle="1" w:styleId="af">
    <w:name w:val="Заголовок к тексту"/>
    <w:basedOn w:val="a8"/>
    <w:next w:val="a9"/>
    <w:rsid w:val="00DA24F6"/>
    <w:pPr>
      <w:suppressAutoHyphens/>
      <w:spacing w:after="480" w:line="240" w:lineRule="exact"/>
    </w:pPr>
    <w:rPr>
      <w:b/>
    </w:rPr>
  </w:style>
  <w:style w:type="paragraph" w:styleId="a9">
    <w:name w:val="Body Text"/>
    <w:aliases w:val="Знак1 Знак"/>
    <w:basedOn w:val="a8"/>
    <w:link w:val="31"/>
    <w:rsid w:val="00DA24F6"/>
    <w:pPr>
      <w:spacing w:line="360" w:lineRule="exact"/>
      <w:ind w:firstLine="720"/>
      <w:jc w:val="both"/>
    </w:pPr>
  </w:style>
  <w:style w:type="paragraph" w:customStyle="1" w:styleId="af0">
    <w:name w:val="Исполнитель"/>
    <w:basedOn w:val="a9"/>
    <w:rsid w:val="00DA24F6"/>
    <w:pPr>
      <w:suppressAutoHyphens/>
      <w:spacing w:after="120" w:line="240" w:lineRule="exact"/>
      <w:ind w:firstLine="0"/>
      <w:jc w:val="left"/>
    </w:pPr>
    <w:rPr>
      <w:sz w:val="24"/>
    </w:rPr>
  </w:style>
  <w:style w:type="paragraph" w:styleId="af1">
    <w:name w:val="footer"/>
    <w:basedOn w:val="a8"/>
    <w:link w:val="af2"/>
    <w:rsid w:val="00DA24F6"/>
    <w:pPr>
      <w:suppressAutoHyphens/>
    </w:pPr>
    <w:rPr>
      <w:sz w:val="20"/>
    </w:rPr>
  </w:style>
  <w:style w:type="paragraph" w:styleId="af3">
    <w:name w:val="Signature"/>
    <w:basedOn w:val="a8"/>
    <w:next w:val="a9"/>
    <w:link w:val="af4"/>
    <w:uiPriority w:val="99"/>
    <w:rsid w:val="00DA24F6"/>
    <w:pPr>
      <w:tabs>
        <w:tab w:val="left" w:pos="5103"/>
        <w:tab w:val="right" w:pos="9639"/>
      </w:tabs>
      <w:suppressAutoHyphens/>
      <w:spacing w:before="480" w:line="240" w:lineRule="exact"/>
    </w:pPr>
  </w:style>
  <w:style w:type="paragraph" w:customStyle="1" w:styleId="af5">
    <w:name w:val="Приложение"/>
    <w:basedOn w:val="a9"/>
    <w:rsid w:val="00DA24F6"/>
    <w:pPr>
      <w:tabs>
        <w:tab w:val="left" w:pos="1673"/>
      </w:tabs>
      <w:spacing w:before="240" w:line="240" w:lineRule="exact"/>
      <w:ind w:left="1985" w:hanging="1985"/>
    </w:pPr>
  </w:style>
  <w:style w:type="paragraph" w:customStyle="1" w:styleId="af6">
    <w:name w:val="Адресат"/>
    <w:basedOn w:val="a8"/>
    <w:rsid w:val="00DA24F6"/>
    <w:pPr>
      <w:suppressAutoHyphens/>
      <w:spacing w:line="240" w:lineRule="exact"/>
    </w:pPr>
  </w:style>
  <w:style w:type="paragraph" w:customStyle="1" w:styleId="af7">
    <w:name w:val="Подпись на  бланке должностного лица"/>
    <w:basedOn w:val="a8"/>
    <w:next w:val="a9"/>
    <w:rsid w:val="00DA24F6"/>
    <w:pPr>
      <w:spacing w:before="480" w:line="240" w:lineRule="exact"/>
      <w:ind w:left="7088"/>
    </w:pPr>
  </w:style>
  <w:style w:type="character" w:styleId="af8">
    <w:name w:val="page number"/>
    <w:basedOn w:val="aa"/>
    <w:rsid w:val="00DA24F6"/>
  </w:style>
  <w:style w:type="paragraph" w:styleId="af9">
    <w:name w:val="Balloon Text"/>
    <w:basedOn w:val="a8"/>
    <w:link w:val="afa"/>
    <w:rsid w:val="007E5F58"/>
    <w:rPr>
      <w:rFonts w:ascii="Tahoma" w:hAnsi="Tahoma" w:cs="Tahoma"/>
      <w:sz w:val="16"/>
      <w:szCs w:val="16"/>
    </w:rPr>
  </w:style>
  <w:style w:type="paragraph" w:styleId="afb">
    <w:name w:val="List Paragraph"/>
    <w:aliases w:val="Нумерация,список 1,Bullet List,FooterText,numbered,Paragraphe de liste1,lp1,Bullet 1,Use Case List Paragraph,ПАРАГРАФ,Маркированный ГП,Булит,Маркер,Bullet Number,Нумерованый список,название,List Paragraph,Таблицы,Без интервала1,с интервалом"/>
    <w:basedOn w:val="a8"/>
    <w:link w:val="afc"/>
    <w:qFormat/>
    <w:rsid w:val="002603D6"/>
    <w:pPr>
      <w:spacing w:after="200" w:line="276" w:lineRule="auto"/>
      <w:ind w:left="720"/>
      <w:contextualSpacing/>
    </w:pPr>
    <w:rPr>
      <w:rFonts w:asciiTheme="minorHAnsi" w:eastAsiaTheme="minorHAnsi" w:hAnsiTheme="minorHAnsi" w:cstheme="minorBidi"/>
      <w:sz w:val="22"/>
      <w:szCs w:val="22"/>
      <w:lang w:eastAsia="en-US"/>
    </w:rPr>
  </w:style>
  <w:style w:type="character" w:styleId="afd">
    <w:name w:val="Hyperlink"/>
    <w:basedOn w:val="aa"/>
    <w:uiPriority w:val="99"/>
    <w:rsid w:val="00BE1C0E"/>
    <w:rPr>
      <w:color w:val="0000FF" w:themeColor="hyperlink"/>
      <w:u w:val="single"/>
    </w:rPr>
  </w:style>
  <w:style w:type="character" w:customStyle="1" w:styleId="14">
    <w:name w:val="Заголовок 1 Знак"/>
    <w:aliases w:val="Заголовок 1 Знак Знак Знак1,Заголовок 1 Знак Знак Знак Знак1"/>
    <w:basedOn w:val="aa"/>
    <w:link w:val="13"/>
    <w:rsid w:val="00DA07E3"/>
    <w:rPr>
      <w:rFonts w:ascii="Arial" w:hAnsi="Arial"/>
      <w:b/>
      <w:kern w:val="28"/>
      <w:sz w:val="28"/>
    </w:rPr>
  </w:style>
  <w:style w:type="character" w:customStyle="1" w:styleId="21">
    <w:name w:val="Заголовок 2 Знак"/>
    <w:aliases w:val="Знак2 Знак2"/>
    <w:basedOn w:val="aa"/>
    <w:link w:val="20"/>
    <w:rsid w:val="00DA07E3"/>
    <w:rPr>
      <w:rFonts w:ascii="GOST type A" w:hAnsi="GOST type A" w:cs="Arial"/>
      <w:b/>
      <w:bCs/>
      <w:i/>
      <w:iCs/>
      <w:sz w:val="28"/>
      <w:szCs w:val="22"/>
    </w:rPr>
  </w:style>
  <w:style w:type="character" w:customStyle="1" w:styleId="30">
    <w:name w:val="Заголовок 3 Знак"/>
    <w:aliases w:val="Знак3 Знак2,Знак3 Знак Знак"/>
    <w:basedOn w:val="aa"/>
    <w:link w:val="3"/>
    <w:rsid w:val="00DA07E3"/>
    <w:rPr>
      <w:b/>
      <w:sz w:val="24"/>
    </w:rPr>
  </w:style>
  <w:style w:type="character" w:customStyle="1" w:styleId="40">
    <w:name w:val="Заголовок 4 Знак"/>
    <w:basedOn w:val="aa"/>
    <w:link w:val="4"/>
    <w:rsid w:val="00DA07E3"/>
    <w:rPr>
      <w:b/>
      <w:bCs/>
      <w:i/>
      <w:sz w:val="28"/>
      <w:szCs w:val="28"/>
    </w:rPr>
  </w:style>
  <w:style w:type="character" w:customStyle="1" w:styleId="50">
    <w:name w:val="Заголовок 5 Знак"/>
    <w:basedOn w:val="aa"/>
    <w:link w:val="5"/>
    <w:rsid w:val="00DA07E3"/>
    <w:rPr>
      <w:b/>
      <w:bCs/>
      <w:i/>
      <w:iCs/>
      <w:sz w:val="26"/>
      <w:szCs w:val="26"/>
    </w:rPr>
  </w:style>
  <w:style w:type="character" w:customStyle="1" w:styleId="60">
    <w:name w:val="Заголовок 6 Знак"/>
    <w:basedOn w:val="aa"/>
    <w:link w:val="6"/>
    <w:rsid w:val="00DA07E3"/>
    <w:rPr>
      <w:b/>
      <w:bCs/>
      <w:sz w:val="22"/>
      <w:szCs w:val="22"/>
    </w:rPr>
  </w:style>
  <w:style w:type="character" w:customStyle="1" w:styleId="70">
    <w:name w:val="Заголовок 7 Знак"/>
    <w:basedOn w:val="aa"/>
    <w:link w:val="7"/>
    <w:uiPriority w:val="9"/>
    <w:rsid w:val="00DA07E3"/>
  </w:style>
  <w:style w:type="character" w:customStyle="1" w:styleId="80">
    <w:name w:val="Заголовок 8 Знак"/>
    <w:basedOn w:val="aa"/>
    <w:link w:val="8"/>
    <w:rsid w:val="00DA07E3"/>
    <w:rPr>
      <w:i/>
      <w:iCs/>
      <w:sz w:val="24"/>
      <w:szCs w:val="24"/>
    </w:rPr>
  </w:style>
  <w:style w:type="character" w:customStyle="1" w:styleId="90">
    <w:name w:val="Заголовок 9 Знак"/>
    <w:basedOn w:val="aa"/>
    <w:link w:val="9"/>
    <w:uiPriority w:val="9"/>
    <w:rsid w:val="00DA07E3"/>
    <w:rPr>
      <w:sz w:val="18"/>
      <w:szCs w:val="18"/>
    </w:rPr>
  </w:style>
  <w:style w:type="paragraph" w:styleId="24">
    <w:name w:val="toc 2"/>
    <w:basedOn w:val="a8"/>
    <w:next w:val="a8"/>
    <w:autoRedefine/>
    <w:uiPriority w:val="39"/>
    <w:rsid w:val="00085B1C"/>
    <w:pPr>
      <w:widowControl w:val="0"/>
      <w:tabs>
        <w:tab w:val="left" w:pos="0"/>
        <w:tab w:val="right" w:leader="dot" w:pos="9781"/>
      </w:tabs>
      <w:suppressAutoHyphens/>
      <w:ind w:firstLine="709"/>
      <w:jc w:val="both"/>
    </w:pPr>
    <w:rPr>
      <w:rFonts w:eastAsia="Lucida Sans Unicode"/>
      <w:kern w:val="1"/>
      <w:sz w:val="24"/>
      <w:szCs w:val="24"/>
    </w:rPr>
  </w:style>
  <w:style w:type="paragraph" w:customStyle="1" w:styleId="afe">
    <w:name w:val="Стиль"/>
    <w:basedOn w:val="af1"/>
    <w:rsid w:val="00DA07E3"/>
    <w:pPr>
      <w:framePr w:hSpace="181" w:wrap="around" w:hAnchor="margin" w:xAlign="right" w:yAlign="bottom"/>
      <w:tabs>
        <w:tab w:val="center" w:pos="4677"/>
        <w:tab w:val="right" w:pos="9355"/>
      </w:tabs>
      <w:suppressAutoHyphens w:val="0"/>
      <w:spacing w:line="360" w:lineRule="auto"/>
      <w:ind w:left="284" w:right="284" w:firstLine="851"/>
      <w:suppressOverlap/>
      <w:jc w:val="center"/>
    </w:pPr>
    <w:rPr>
      <w:rFonts w:ascii="GOST type A" w:hAnsi="GOST type A"/>
      <w:szCs w:val="24"/>
    </w:rPr>
  </w:style>
  <w:style w:type="character" w:customStyle="1" w:styleId="af2">
    <w:name w:val="Нижний колонтитул Знак"/>
    <w:basedOn w:val="aa"/>
    <w:link w:val="af1"/>
    <w:rsid w:val="00DA07E3"/>
  </w:style>
  <w:style w:type="paragraph" w:styleId="15">
    <w:name w:val="toc 1"/>
    <w:basedOn w:val="a8"/>
    <w:next w:val="a8"/>
    <w:autoRedefine/>
    <w:uiPriority w:val="39"/>
    <w:rsid w:val="00085B1C"/>
    <w:pPr>
      <w:tabs>
        <w:tab w:val="right" w:leader="dot" w:pos="9781"/>
      </w:tabs>
      <w:ind w:firstLine="709"/>
      <w:contextualSpacing/>
      <w:jc w:val="both"/>
    </w:pPr>
    <w:rPr>
      <w:noProof/>
      <w:kern w:val="28"/>
      <w:sz w:val="24"/>
      <w:szCs w:val="24"/>
    </w:rPr>
  </w:style>
  <w:style w:type="paragraph" w:customStyle="1" w:styleId="-2">
    <w:name w:val="Нормальный-2"/>
    <w:basedOn w:val="a8"/>
    <w:link w:val="-20"/>
    <w:rsid w:val="00DA07E3"/>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basedOn w:val="aa"/>
    <w:link w:val="-2"/>
    <w:rsid w:val="00DA07E3"/>
    <w:rPr>
      <w:sz w:val="26"/>
    </w:rPr>
  </w:style>
  <w:style w:type="paragraph" w:customStyle="1" w:styleId="16">
    <w:name w:val="ПЗ1"/>
    <w:basedOn w:val="-2"/>
    <w:next w:val="-2"/>
    <w:rsid w:val="00DA07E3"/>
    <w:pPr>
      <w:keepNext/>
      <w:suppressAutoHyphens/>
      <w:spacing w:before="720" w:after="480"/>
    </w:pPr>
    <w:rPr>
      <w:b/>
      <w:caps/>
    </w:rPr>
  </w:style>
  <w:style w:type="character" w:customStyle="1" w:styleId="aff">
    <w:name w:val="Основной текст Знак"/>
    <w:aliases w:val="Знак1 Знак Знак"/>
    <w:rsid w:val="00DA07E3"/>
    <w:rPr>
      <w:rFonts w:ascii="Arial" w:hAnsi="Arial"/>
      <w:lang w:val="ru-RU" w:eastAsia="ru-RU" w:bidi="ar-SA"/>
    </w:rPr>
  </w:style>
  <w:style w:type="paragraph" w:styleId="aff0">
    <w:name w:val="Body Text Indent"/>
    <w:basedOn w:val="a8"/>
    <w:link w:val="aff1"/>
    <w:rsid w:val="00DA07E3"/>
    <w:pPr>
      <w:spacing w:after="120" w:line="360" w:lineRule="auto"/>
      <w:ind w:left="283" w:right="284" w:firstLine="851"/>
    </w:pPr>
    <w:rPr>
      <w:rFonts w:ascii="GOST type A" w:hAnsi="GOST type A"/>
      <w:i/>
      <w:szCs w:val="24"/>
    </w:rPr>
  </w:style>
  <w:style w:type="character" w:customStyle="1" w:styleId="aff1">
    <w:name w:val="Основной текст с отступом Знак"/>
    <w:basedOn w:val="aa"/>
    <w:link w:val="aff0"/>
    <w:rsid w:val="00DA07E3"/>
    <w:rPr>
      <w:rFonts w:ascii="GOST type A" w:hAnsi="GOST type A"/>
      <w:i/>
      <w:sz w:val="28"/>
      <w:szCs w:val="24"/>
    </w:rPr>
  </w:style>
  <w:style w:type="paragraph" w:styleId="25">
    <w:name w:val="Body Text Indent 2"/>
    <w:basedOn w:val="a8"/>
    <w:link w:val="26"/>
    <w:uiPriority w:val="99"/>
    <w:rsid w:val="00DA07E3"/>
    <w:pPr>
      <w:overflowPunct w:val="0"/>
      <w:autoSpaceDE w:val="0"/>
      <w:autoSpaceDN w:val="0"/>
      <w:adjustRightInd w:val="0"/>
      <w:spacing w:after="120" w:line="480" w:lineRule="auto"/>
      <w:ind w:left="283"/>
      <w:textAlignment w:val="baseline"/>
    </w:pPr>
    <w:rPr>
      <w:rFonts w:ascii="Arial" w:hAnsi="Arial"/>
      <w:sz w:val="20"/>
    </w:rPr>
  </w:style>
  <w:style w:type="character" w:customStyle="1" w:styleId="26">
    <w:name w:val="Основной текст с отступом 2 Знак"/>
    <w:basedOn w:val="aa"/>
    <w:link w:val="25"/>
    <w:uiPriority w:val="99"/>
    <w:rsid w:val="00DA07E3"/>
    <w:rPr>
      <w:rFonts w:ascii="Arial" w:hAnsi="Arial"/>
    </w:rPr>
  </w:style>
  <w:style w:type="paragraph" w:customStyle="1" w:styleId="aff2">
    <w:name w:val="Основной шрифт абзаца Знак"/>
    <w:aliases w:val="Знак Знак"/>
    <w:basedOn w:val="a8"/>
    <w:rsid w:val="00DA07E3"/>
    <w:pPr>
      <w:widowControl w:val="0"/>
      <w:adjustRightInd w:val="0"/>
      <w:spacing w:after="160" w:line="240" w:lineRule="exact"/>
      <w:jc w:val="right"/>
    </w:pPr>
    <w:rPr>
      <w:sz w:val="20"/>
      <w:lang w:val="en-GB" w:eastAsia="en-US"/>
    </w:rPr>
  </w:style>
  <w:style w:type="paragraph" w:customStyle="1" w:styleId="310">
    <w:name w:val="Основной текст 31"/>
    <w:basedOn w:val="a8"/>
    <w:rsid w:val="00DA07E3"/>
    <w:pPr>
      <w:widowControl w:val="0"/>
      <w:suppressAutoHyphens/>
      <w:spacing w:line="360" w:lineRule="auto"/>
      <w:ind w:left="284" w:right="284" w:firstLine="851"/>
    </w:pPr>
    <w:rPr>
      <w:rFonts w:ascii="Arial" w:eastAsia="Lucida Sans Unicode" w:hAnsi="Arial"/>
      <w:i/>
      <w:kern w:val="1"/>
      <w:szCs w:val="24"/>
    </w:rPr>
  </w:style>
  <w:style w:type="character" w:styleId="aff3">
    <w:name w:val="Strong"/>
    <w:qFormat/>
    <w:rsid w:val="00DA07E3"/>
    <w:rPr>
      <w:b/>
      <w:bCs/>
    </w:rPr>
  </w:style>
  <w:style w:type="table" w:styleId="aff4">
    <w:name w:val="Table Grid"/>
    <w:aliases w:val="Table Grid Report"/>
    <w:basedOn w:val="ab"/>
    <w:uiPriority w:val="5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8"/>
    <w:link w:val="33"/>
    <w:rsid w:val="00DA07E3"/>
    <w:pPr>
      <w:spacing w:after="120" w:line="360" w:lineRule="auto"/>
      <w:ind w:left="284" w:right="284" w:firstLine="851"/>
    </w:pPr>
    <w:rPr>
      <w:rFonts w:ascii="GOST type A" w:hAnsi="GOST type A"/>
      <w:i/>
      <w:sz w:val="16"/>
      <w:szCs w:val="16"/>
    </w:rPr>
  </w:style>
  <w:style w:type="character" w:customStyle="1" w:styleId="33">
    <w:name w:val="Основной текст 3 Знак"/>
    <w:basedOn w:val="aa"/>
    <w:link w:val="32"/>
    <w:rsid w:val="00DA07E3"/>
    <w:rPr>
      <w:rFonts w:ascii="GOST type A" w:hAnsi="GOST type A"/>
      <w:i/>
      <w:sz w:val="16"/>
      <w:szCs w:val="16"/>
    </w:rPr>
  </w:style>
  <w:style w:type="paragraph" w:customStyle="1" w:styleId="aff5">
    <w:name w:val="основной"/>
    <w:basedOn w:val="a8"/>
    <w:rsid w:val="00DA07E3"/>
    <w:pPr>
      <w:keepNext/>
    </w:pPr>
    <w:rPr>
      <w:sz w:val="24"/>
      <w:szCs w:val="24"/>
    </w:rPr>
  </w:style>
  <w:style w:type="paragraph" w:customStyle="1" w:styleId="aff6">
    <w:name w:val="Содержимое таблицы"/>
    <w:basedOn w:val="a8"/>
    <w:rsid w:val="00DA07E3"/>
    <w:pPr>
      <w:suppressLineNumbers/>
      <w:suppressAutoHyphens/>
    </w:pPr>
    <w:rPr>
      <w:sz w:val="24"/>
      <w:szCs w:val="24"/>
      <w:lang w:eastAsia="ar-SA"/>
    </w:rPr>
  </w:style>
  <w:style w:type="paragraph" w:customStyle="1" w:styleId="17">
    <w:name w:val="Заголовок 1ПЗ"/>
    <w:basedOn w:val="a8"/>
    <w:next w:val="a8"/>
    <w:rsid w:val="00DA07E3"/>
    <w:pPr>
      <w:overflowPunct w:val="0"/>
      <w:autoSpaceDE w:val="0"/>
      <w:autoSpaceDN w:val="0"/>
      <w:adjustRightInd w:val="0"/>
      <w:spacing w:after="840"/>
      <w:ind w:left="284" w:right="170" w:firstLine="851"/>
      <w:jc w:val="both"/>
      <w:textAlignment w:val="baseline"/>
    </w:pPr>
    <w:rPr>
      <w:b/>
      <w:caps/>
    </w:rPr>
  </w:style>
  <w:style w:type="paragraph" w:customStyle="1" w:styleId="28">
    <w:name w:val="ПЗ2"/>
    <w:basedOn w:val="-2"/>
    <w:next w:val="-2"/>
    <w:rsid w:val="00DA07E3"/>
    <w:pPr>
      <w:keepNext/>
      <w:spacing w:before="360" w:after="240"/>
    </w:pPr>
    <w:rPr>
      <w:b/>
    </w:rPr>
  </w:style>
  <w:style w:type="paragraph" w:styleId="41">
    <w:name w:val="toc 4"/>
    <w:basedOn w:val="a8"/>
    <w:next w:val="a8"/>
    <w:rsid w:val="00DA07E3"/>
    <w:pPr>
      <w:tabs>
        <w:tab w:val="right" w:leader="dot" w:pos="10376"/>
      </w:tabs>
      <w:overflowPunct w:val="0"/>
      <w:autoSpaceDE w:val="0"/>
      <w:autoSpaceDN w:val="0"/>
      <w:adjustRightInd w:val="0"/>
      <w:ind w:left="600"/>
      <w:textAlignment w:val="baseline"/>
    </w:pPr>
    <w:rPr>
      <w:rFonts w:ascii="Arial" w:hAnsi="Arial"/>
      <w:sz w:val="20"/>
    </w:rPr>
  </w:style>
  <w:style w:type="paragraph" w:customStyle="1" w:styleId="Style10">
    <w:name w:val="Style10"/>
    <w:basedOn w:val="a8"/>
    <w:rsid w:val="00DA07E3"/>
    <w:pPr>
      <w:widowControl w:val="0"/>
      <w:autoSpaceDE w:val="0"/>
      <w:autoSpaceDN w:val="0"/>
      <w:adjustRightInd w:val="0"/>
    </w:pPr>
    <w:rPr>
      <w:rFonts w:ascii="Arial" w:hAnsi="Arial" w:cs="Arial"/>
      <w:sz w:val="24"/>
      <w:szCs w:val="24"/>
    </w:rPr>
  </w:style>
  <w:style w:type="paragraph" w:customStyle="1" w:styleId="Style12">
    <w:name w:val="Style12"/>
    <w:basedOn w:val="a8"/>
    <w:rsid w:val="00DA07E3"/>
    <w:pPr>
      <w:widowControl w:val="0"/>
      <w:autoSpaceDE w:val="0"/>
      <w:autoSpaceDN w:val="0"/>
      <w:adjustRightInd w:val="0"/>
    </w:pPr>
    <w:rPr>
      <w:rFonts w:ascii="Arial" w:hAnsi="Arial" w:cs="Arial"/>
      <w:sz w:val="24"/>
      <w:szCs w:val="24"/>
    </w:rPr>
  </w:style>
  <w:style w:type="character" w:customStyle="1" w:styleId="FontStyle20">
    <w:name w:val="Font Style20"/>
    <w:basedOn w:val="aa"/>
    <w:rsid w:val="00DA07E3"/>
    <w:rPr>
      <w:rFonts w:ascii="Arial" w:hAnsi="Arial" w:cs="Arial"/>
      <w:b/>
      <w:bCs/>
      <w:i/>
      <w:iCs/>
      <w:sz w:val="22"/>
      <w:szCs w:val="22"/>
    </w:rPr>
  </w:style>
  <w:style w:type="character" w:customStyle="1" w:styleId="FontStyle22">
    <w:name w:val="Font Style22"/>
    <w:basedOn w:val="aa"/>
    <w:rsid w:val="00DA07E3"/>
    <w:rPr>
      <w:rFonts w:ascii="Arial" w:hAnsi="Arial" w:cs="Arial"/>
      <w:sz w:val="22"/>
      <w:szCs w:val="22"/>
    </w:rPr>
  </w:style>
  <w:style w:type="paragraph" w:styleId="aff7">
    <w:name w:val="Title"/>
    <w:basedOn w:val="a8"/>
    <w:link w:val="aff8"/>
    <w:qFormat/>
    <w:rsid w:val="00DA07E3"/>
    <w:pPr>
      <w:jc w:val="center"/>
    </w:pPr>
    <w:rPr>
      <w:b/>
      <w:bCs/>
      <w:szCs w:val="24"/>
    </w:rPr>
  </w:style>
  <w:style w:type="character" w:customStyle="1" w:styleId="aff8">
    <w:name w:val="Название Знак"/>
    <w:basedOn w:val="aa"/>
    <w:link w:val="aff7"/>
    <w:rsid w:val="00DA07E3"/>
    <w:rPr>
      <w:b/>
      <w:bCs/>
      <w:sz w:val="28"/>
      <w:szCs w:val="24"/>
    </w:rPr>
  </w:style>
  <w:style w:type="paragraph" w:customStyle="1" w:styleId="Style4">
    <w:name w:val="Style4"/>
    <w:basedOn w:val="a8"/>
    <w:rsid w:val="00DA07E3"/>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ConsNormal">
    <w:name w:val="ConsNormal"/>
    <w:link w:val="ConsNormal0"/>
    <w:rsid w:val="00DA07E3"/>
    <w:pPr>
      <w:widowControl w:val="0"/>
      <w:autoSpaceDE w:val="0"/>
      <w:autoSpaceDN w:val="0"/>
      <w:adjustRightInd w:val="0"/>
      <w:ind w:firstLine="720"/>
    </w:pPr>
    <w:rPr>
      <w:rFonts w:ascii="Arial" w:hAnsi="Arial" w:cs="Arial"/>
    </w:rPr>
  </w:style>
  <w:style w:type="paragraph" w:customStyle="1" w:styleId="Default">
    <w:name w:val="Default"/>
    <w:rsid w:val="00DA07E3"/>
    <w:pPr>
      <w:autoSpaceDE w:val="0"/>
      <w:autoSpaceDN w:val="0"/>
      <w:adjustRightInd w:val="0"/>
    </w:pPr>
    <w:rPr>
      <w:color w:val="000000"/>
      <w:sz w:val="24"/>
      <w:szCs w:val="24"/>
    </w:rPr>
  </w:style>
  <w:style w:type="paragraph" w:styleId="29">
    <w:name w:val="Body Text 2"/>
    <w:basedOn w:val="a8"/>
    <w:link w:val="2a"/>
    <w:rsid w:val="00DA07E3"/>
    <w:pPr>
      <w:spacing w:after="120" w:line="480" w:lineRule="auto"/>
      <w:ind w:left="284" w:right="284" w:firstLine="851"/>
    </w:pPr>
    <w:rPr>
      <w:rFonts w:ascii="GOST type A" w:hAnsi="GOST type A"/>
      <w:i/>
      <w:szCs w:val="24"/>
    </w:rPr>
  </w:style>
  <w:style w:type="character" w:customStyle="1" w:styleId="2a">
    <w:name w:val="Основной текст 2 Знак"/>
    <w:basedOn w:val="aa"/>
    <w:link w:val="29"/>
    <w:rsid w:val="00DA07E3"/>
    <w:rPr>
      <w:rFonts w:ascii="GOST type A" w:hAnsi="GOST type A"/>
      <w:i/>
      <w:sz w:val="28"/>
      <w:szCs w:val="24"/>
    </w:rPr>
  </w:style>
  <w:style w:type="character" w:customStyle="1" w:styleId="afa">
    <w:name w:val="Текст выноски Знак"/>
    <w:basedOn w:val="aa"/>
    <w:link w:val="af9"/>
    <w:rsid w:val="00DA07E3"/>
    <w:rPr>
      <w:rFonts w:ascii="Tahoma" w:hAnsi="Tahoma" w:cs="Tahoma"/>
      <w:sz w:val="16"/>
      <w:szCs w:val="16"/>
    </w:rPr>
  </w:style>
  <w:style w:type="paragraph" w:customStyle="1" w:styleId="18">
    <w:name w:val="Обычный1"/>
    <w:link w:val="Normal"/>
    <w:rsid w:val="00DA07E3"/>
    <w:pPr>
      <w:widowControl w:val="0"/>
      <w:tabs>
        <w:tab w:val="center" w:pos="4677"/>
        <w:tab w:val="right" w:pos="9355"/>
      </w:tabs>
      <w:autoSpaceDE w:val="0"/>
      <w:autoSpaceDN w:val="0"/>
      <w:adjustRightInd w:val="0"/>
      <w:snapToGrid w:val="0"/>
    </w:pPr>
    <w:rPr>
      <w:sz w:val="22"/>
    </w:rPr>
  </w:style>
  <w:style w:type="character" w:customStyle="1" w:styleId="Normal">
    <w:name w:val="Normal Знак"/>
    <w:basedOn w:val="aa"/>
    <w:link w:val="18"/>
    <w:rsid w:val="00DA07E3"/>
    <w:rPr>
      <w:sz w:val="22"/>
    </w:rPr>
  </w:style>
  <w:style w:type="paragraph" w:customStyle="1" w:styleId="Web">
    <w:name w:val="Обычный (Web)"/>
    <w:basedOn w:val="a8"/>
    <w:rsid w:val="00DA07E3"/>
    <w:pPr>
      <w:spacing w:before="100" w:after="100"/>
    </w:pPr>
    <w:rPr>
      <w:sz w:val="24"/>
    </w:rPr>
  </w:style>
  <w:style w:type="character" w:customStyle="1" w:styleId="apple-converted-space">
    <w:name w:val="apple-converted-space"/>
    <w:basedOn w:val="aa"/>
    <w:rsid w:val="00DA07E3"/>
  </w:style>
  <w:style w:type="character" w:styleId="aff9">
    <w:name w:val="footnote reference"/>
    <w:basedOn w:val="aa"/>
    <w:uiPriority w:val="99"/>
    <w:rsid w:val="00DA07E3"/>
    <w:rPr>
      <w:rFonts w:ascii="Times New Roman" w:hAnsi="Times New Roman"/>
      <w:sz w:val="22"/>
      <w:vertAlign w:val="superscript"/>
    </w:rPr>
  </w:style>
  <w:style w:type="paragraph" w:styleId="affa">
    <w:name w:val="footnote text"/>
    <w:basedOn w:val="a8"/>
    <w:link w:val="affb"/>
    <w:rsid w:val="00DA07E3"/>
    <w:pPr>
      <w:widowControl w:val="0"/>
      <w:autoSpaceDE w:val="0"/>
      <w:autoSpaceDN w:val="0"/>
      <w:adjustRightInd w:val="0"/>
      <w:jc w:val="both"/>
    </w:pPr>
    <w:rPr>
      <w:sz w:val="20"/>
    </w:rPr>
  </w:style>
  <w:style w:type="character" w:customStyle="1" w:styleId="affb">
    <w:name w:val="Текст сноски Знак"/>
    <w:basedOn w:val="aa"/>
    <w:link w:val="affa"/>
    <w:rsid w:val="00DA07E3"/>
  </w:style>
  <w:style w:type="character" w:customStyle="1" w:styleId="A70">
    <w:name w:val="A7"/>
    <w:rsid w:val="00DA07E3"/>
    <w:rPr>
      <w:rFonts w:cs="JournalC"/>
      <w:color w:val="000000"/>
      <w:sz w:val="20"/>
      <w:szCs w:val="20"/>
    </w:rPr>
  </w:style>
  <w:style w:type="paragraph" w:styleId="affc">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8"/>
    <w:link w:val="affd"/>
    <w:unhideWhenUsed/>
    <w:rsid w:val="00DA07E3"/>
    <w:pPr>
      <w:spacing w:before="100" w:beforeAutospacing="1" w:after="100" w:afterAutospacing="1"/>
    </w:pPr>
    <w:rPr>
      <w:sz w:val="24"/>
      <w:szCs w:val="24"/>
    </w:rPr>
  </w:style>
  <w:style w:type="numbering" w:customStyle="1" w:styleId="19">
    <w:name w:val="Нет списка1"/>
    <w:next w:val="ac"/>
    <w:semiHidden/>
    <w:rsid w:val="00DA07E3"/>
  </w:style>
  <w:style w:type="table" w:customStyle="1" w:styleId="1a">
    <w:name w:val="Сетка таблицы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a"/>
    <w:link w:val="affc"/>
    <w:locked/>
    <w:rsid w:val="00DA07E3"/>
    <w:rPr>
      <w:sz w:val="24"/>
      <w:szCs w:val="24"/>
    </w:rPr>
  </w:style>
  <w:style w:type="paragraph" w:customStyle="1" w:styleId="Pa2">
    <w:name w:val="Pa2"/>
    <w:basedOn w:val="a8"/>
    <w:next w:val="a8"/>
    <w:rsid w:val="00DA07E3"/>
    <w:pPr>
      <w:autoSpaceDE w:val="0"/>
      <w:autoSpaceDN w:val="0"/>
      <w:adjustRightInd w:val="0"/>
      <w:spacing w:line="201" w:lineRule="atLeast"/>
    </w:pPr>
    <w:rPr>
      <w:rFonts w:ascii="JournalC" w:hAnsi="JournalC"/>
      <w:sz w:val="24"/>
      <w:szCs w:val="24"/>
    </w:rPr>
  </w:style>
  <w:style w:type="paragraph" w:styleId="34">
    <w:name w:val="toc 3"/>
    <w:basedOn w:val="a8"/>
    <w:next w:val="a8"/>
    <w:autoRedefine/>
    <w:uiPriority w:val="39"/>
    <w:rsid w:val="00085B1C"/>
    <w:pPr>
      <w:widowControl w:val="0"/>
      <w:tabs>
        <w:tab w:val="right" w:leader="dot" w:pos="9781"/>
      </w:tabs>
      <w:autoSpaceDE w:val="0"/>
      <w:autoSpaceDN w:val="0"/>
      <w:adjustRightInd w:val="0"/>
      <w:ind w:firstLine="709"/>
    </w:pPr>
    <w:rPr>
      <w:b/>
      <w:bCs/>
      <w:i/>
      <w:iCs/>
      <w:noProof/>
      <w:sz w:val="20"/>
    </w:rPr>
  </w:style>
  <w:style w:type="paragraph" w:styleId="51">
    <w:name w:val="toc 5"/>
    <w:basedOn w:val="a8"/>
    <w:next w:val="a8"/>
    <w:autoRedefine/>
    <w:rsid w:val="00DA07E3"/>
    <w:pPr>
      <w:widowControl w:val="0"/>
      <w:autoSpaceDE w:val="0"/>
      <w:autoSpaceDN w:val="0"/>
      <w:adjustRightInd w:val="0"/>
      <w:ind w:left="960" w:firstLine="720"/>
    </w:pPr>
    <w:rPr>
      <w:sz w:val="18"/>
      <w:szCs w:val="18"/>
    </w:rPr>
  </w:style>
  <w:style w:type="paragraph" w:styleId="61">
    <w:name w:val="toc 6"/>
    <w:basedOn w:val="a8"/>
    <w:next w:val="a8"/>
    <w:autoRedefine/>
    <w:rsid w:val="00DA07E3"/>
    <w:pPr>
      <w:widowControl w:val="0"/>
      <w:autoSpaceDE w:val="0"/>
      <w:autoSpaceDN w:val="0"/>
      <w:adjustRightInd w:val="0"/>
      <w:ind w:left="1200" w:firstLine="720"/>
    </w:pPr>
    <w:rPr>
      <w:sz w:val="18"/>
      <w:szCs w:val="18"/>
    </w:rPr>
  </w:style>
  <w:style w:type="paragraph" w:styleId="71">
    <w:name w:val="toc 7"/>
    <w:basedOn w:val="a8"/>
    <w:next w:val="a8"/>
    <w:autoRedefine/>
    <w:rsid w:val="00DA07E3"/>
    <w:pPr>
      <w:widowControl w:val="0"/>
      <w:autoSpaceDE w:val="0"/>
      <w:autoSpaceDN w:val="0"/>
      <w:adjustRightInd w:val="0"/>
      <w:ind w:left="1440" w:firstLine="720"/>
    </w:pPr>
    <w:rPr>
      <w:sz w:val="18"/>
      <w:szCs w:val="18"/>
    </w:rPr>
  </w:style>
  <w:style w:type="paragraph" w:styleId="81">
    <w:name w:val="toc 8"/>
    <w:basedOn w:val="a8"/>
    <w:next w:val="a8"/>
    <w:autoRedefine/>
    <w:rsid w:val="00DA07E3"/>
    <w:pPr>
      <w:widowControl w:val="0"/>
      <w:autoSpaceDE w:val="0"/>
      <w:autoSpaceDN w:val="0"/>
      <w:adjustRightInd w:val="0"/>
      <w:ind w:left="1680" w:firstLine="720"/>
    </w:pPr>
    <w:rPr>
      <w:sz w:val="18"/>
      <w:szCs w:val="18"/>
    </w:rPr>
  </w:style>
  <w:style w:type="paragraph" w:styleId="91">
    <w:name w:val="toc 9"/>
    <w:basedOn w:val="a8"/>
    <w:next w:val="a8"/>
    <w:autoRedefine/>
    <w:rsid w:val="00DA07E3"/>
    <w:pPr>
      <w:widowControl w:val="0"/>
      <w:autoSpaceDE w:val="0"/>
      <w:autoSpaceDN w:val="0"/>
      <w:adjustRightInd w:val="0"/>
      <w:ind w:left="1920" w:firstLine="720"/>
    </w:pPr>
    <w:rPr>
      <w:sz w:val="18"/>
      <w:szCs w:val="18"/>
    </w:rPr>
  </w:style>
  <w:style w:type="paragraph" w:customStyle="1" w:styleId="2b">
    <w:name w:val="Обычный2"/>
    <w:rsid w:val="00DA07E3"/>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8"/>
    <w:link w:val="Normal10-020"/>
    <w:semiHidden/>
    <w:rsid w:val="00DA07E3"/>
    <w:pPr>
      <w:ind w:left="-57" w:right="-113"/>
    </w:pPr>
    <w:rPr>
      <w:b/>
      <w:bCs/>
      <w:sz w:val="20"/>
    </w:rPr>
  </w:style>
  <w:style w:type="character" w:customStyle="1" w:styleId="Normal10-020">
    <w:name w:val="Normal + 10 пт полужирный По центру Слева:  -02 см Справ... Знак"/>
    <w:basedOn w:val="aa"/>
    <w:link w:val="Normal10-02"/>
    <w:rsid w:val="00DA07E3"/>
    <w:rPr>
      <w:b/>
      <w:bCs/>
    </w:rPr>
  </w:style>
  <w:style w:type="character" w:customStyle="1" w:styleId="1b">
    <w:name w:val="Знак Знак1"/>
    <w:basedOn w:val="aa"/>
    <w:rsid w:val="00DA07E3"/>
    <w:rPr>
      <w:sz w:val="24"/>
      <w:szCs w:val="24"/>
      <w:lang w:val="ru-RU" w:eastAsia="ru-RU" w:bidi="ar-SA"/>
    </w:rPr>
  </w:style>
  <w:style w:type="paragraph" w:styleId="affe">
    <w:name w:val="caption"/>
    <w:next w:val="a8"/>
    <w:qFormat/>
    <w:rsid w:val="00DA07E3"/>
    <w:pPr>
      <w:keepNext/>
      <w:spacing w:before="240" w:after="60"/>
      <w:contextualSpacing/>
      <w:outlineLvl w:val="4"/>
    </w:pPr>
    <w:rPr>
      <w:sz w:val="24"/>
      <w:szCs w:val="24"/>
    </w:rPr>
  </w:style>
  <w:style w:type="paragraph" w:customStyle="1" w:styleId="ConsPlusNormal">
    <w:name w:val="ConsPlusNormal"/>
    <w:link w:val="ConsPlusNormal0"/>
    <w:rsid w:val="00DA07E3"/>
    <w:pPr>
      <w:widowControl w:val="0"/>
      <w:autoSpaceDE w:val="0"/>
      <w:autoSpaceDN w:val="0"/>
      <w:adjustRightInd w:val="0"/>
      <w:ind w:firstLine="720"/>
    </w:pPr>
    <w:rPr>
      <w:rFonts w:ascii="Arial" w:hAnsi="Arial" w:cs="Arial"/>
    </w:rPr>
  </w:style>
  <w:style w:type="paragraph" w:customStyle="1" w:styleId="afff">
    <w:name w:val="Знак Знак Знак Знак"/>
    <w:basedOn w:val="a8"/>
    <w:rsid w:val="00DA07E3"/>
    <w:pPr>
      <w:pageBreakBefore/>
      <w:spacing w:after="160" w:line="360" w:lineRule="auto"/>
    </w:pPr>
    <w:rPr>
      <w:lang w:val="en-US" w:eastAsia="en-US"/>
    </w:rPr>
  </w:style>
  <w:style w:type="paragraph" w:customStyle="1" w:styleId="Heading">
    <w:name w:val="Heading"/>
    <w:semiHidden/>
    <w:rsid w:val="00DA07E3"/>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DA07E3"/>
    <w:pPr>
      <w:widowControl w:val="0"/>
      <w:autoSpaceDE w:val="0"/>
      <w:autoSpaceDN w:val="0"/>
      <w:adjustRightInd w:val="0"/>
    </w:pPr>
    <w:rPr>
      <w:rFonts w:ascii="Arial" w:hAnsi="Arial" w:cs="Arial"/>
    </w:rPr>
  </w:style>
  <w:style w:type="character" w:customStyle="1" w:styleId="1c">
    <w:name w:val="Обычный (веб) Знак1"/>
    <w:basedOn w:val="aa"/>
    <w:rsid w:val="00DA07E3"/>
    <w:rPr>
      <w:sz w:val="24"/>
      <w:szCs w:val="24"/>
      <w:lang w:val="ru-RU" w:eastAsia="ru-RU" w:bidi="ar-SA"/>
    </w:rPr>
  </w:style>
  <w:style w:type="paragraph" w:customStyle="1" w:styleId="Pa1">
    <w:name w:val="Pa1"/>
    <w:basedOn w:val="Default"/>
    <w:next w:val="Default"/>
    <w:rsid w:val="00DA07E3"/>
    <w:pPr>
      <w:spacing w:line="201" w:lineRule="atLeast"/>
    </w:pPr>
    <w:rPr>
      <w:rFonts w:ascii="JournalC" w:hAnsi="JournalC"/>
      <w:color w:val="auto"/>
    </w:rPr>
  </w:style>
  <w:style w:type="character" w:customStyle="1" w:styleId="text">
    <w:name w:val="text"/>
    <w:basedOn w:val="aa"/>
    <w:rsid w:val="00DA07E3"/>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8"/>
    <w:rsid w:val="00DA07E3"/>
    <w:pPr>
      <w:widowControl w:val="0"/>
      <w:adjustRightInd w:val="0"/>
      <w:spacing w:after="160" w:line="240" w:lineRule="exact"/>
      <w:jc w:val="right"/>
    </w:pPr>
    <w:rPr>
      <w:sz w:val="20"/>
      <w:lang w:val="en-GB" w:eastAsia="en-US"/>
    </w:rPr>
  </w:style>
  <w:style w:type="paragraph" w:customStyle="1" w:styleId="FR1">
    <w:name w:val="FR1"/>
    <w:rsid w:val="00DA07E3"/>
    <w:pPr>
      <w:widowControl w:val="0"/>
      <w:autoSpaceDE w:val="0"/>
      <w:autoSpaceDN w:val="0"/>
      <w:adjustRightInd w:val="0"/>
    </w:pPr>
    <w:rPr>
      <w:sz w:val="16"/>
      <w:szCs w:val="16"/>
    </w:rPr>
  </w:style>
  <w:style w:type="paragraph" w:customStyle="1" w:styleId="210">
    <w:name w:val="Основной текст 21"/>
    <w:basedOn w:val="a8"/>
    <w:rsid w:val="00DA07E3"/>
    <w:pPr>
      <w:overflowPunct w:val="0"/>
      <w:autoSpaceDE w:val="0"/>
      <w:autoSpaceDN w:val="0"/>
      <w:adjustRightInd w:val="0"/>
      <w:jc w:val="both"/>
      <w:textAlignment w:val="baseline"/>
    </w:pPr>
  </w:style>
  <w:style w:type="numbering" w:customStyle="1" w:styleId="111">
    <w:name w:val="Нет списка11"/>
    <w:next w:val="ac"/>
    <w:semiHidden/>
    <w:rsid w:val="00DA07E3"/>
  </w:style>
  <w:style w:type="table" w:customStyle="1" w:styleId="112">
    <w:name w:val="Сетка таблицы11"/>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8"/>
    <w:rsid w:val="00DA07E3"/>
    <w:pPr>
      <w:widowControl w:val="0"/>
      <w:autoSpaceDE w:val="0"/>
      <w:autoSpaceDN w:val="0"/>
      <w:adjustRightInd w:val="0"/>
    </w:pPr>
    <w:rPr>
      <w:rFonts w:ascii="Microsoft Sans Serif" w:hAnsi="Microsoft Sans Serif"/>
      <w:sz w:val="24"/>
      <w:szCs w:val="24"/>
    </w:rPr>
  </w:style>
  <w:style w:type="character" w:styleId="afff0">
    <w:name w:val="FollowedHyperlink"/>
    <w:basedOn w:val="aa"/>
    <w:uiPriority w:val="99"/>
    <w:rsid w:val="00DA07E3"/>
    <w:rPr>
      <w:color w:val="800080"/>
      <w:u w:val="single"/>
    </w:rPr>
  </w:style>
  <w:style w:type="paragraph" w:customStyle="1" w:styleId="font5">
    <w:name w:val="font5"/>
    <w:basedOn w:val="a8"/>
    <w:rsid w:val="00DA07E3"/>
    <w:pPr>
      <w:spacing w:before="100" w:beforeAutospacing="1" w:after="100" w:afterAutospacing="1"/>
    </w:pPr>
    <w:rPr>
      <w:b/>
      <w:bCs/>
      <w:color w:val="000000"/>
      <w:sz w:val="24"/>
      <w:szCs w:val="24"/>
    </w:rPr>
  </w:style>
  <w:style w:type="paragraph" w:customStyle="1" w:styleId="xl24">
    <w:name w:val="xl24"/>
    <w:basedOn w:val="a8"/>
    <w:rsid w:val="00DA07E3"/>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8"/>
    <w:rsid w:val="00DA07E3"/>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8"/>
    <w:rsid w:val="00DA07E3"/>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8"/>
    <w:rsid w:val="00DA07E3"/>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8"/>
    <w:rsid w:val="00DA07E3"/>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8"/>
    <w:rsid w:val="00DA07E3"/>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8"/>
    <w:rsid w:val="00DA07E3"/>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8"/>
    <w:rsid w:val="00DA07E3"/>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8"/>
    <w:rsid w:val="00DA07E3"/>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8"/>
    <w:rsid w:val="00DA07E3"/>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8"/>
    <w:rsid w:val="00DA07E3"/>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8"/>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8"/>
    <w:rsid w:val="00DA07E3"/>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8"/>
    <w:rsid w:val="00DA07E3"/>
    <w:pPr>
      <w:shd w:val="clear" w:color="auto" w:fill="FFFFFF"/>
      <w:spacing w:before="100" w:beforeAutospacing="1" w:after="100" w:afterAutospacing="1"/>
      <w:textAlignment w:val="top"/>
    </w:pPr>
    <w:rPr>
      <w:sz w:val="18"/>
      <w:szCs w:val="18"/>
    </w:rPr>
  </w:style>
  <w:style w:type="paragraph" w:customStyle="1" w:styleId="xl53">
    <w:name w:val="xl53"/>
    <w:basedOn w:val="a8"/>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3">
    <w:name w:val="xl63"/>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4">
    <w:name w:val="xl64"/>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5">
    <w:name w:val="xl65"/>
    <w:basedOn w:val="a8"/>
    <w:rsid w:val="00DA07E3"/>
    <w:pPr>
      <w:pBdr>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6">
    <w:name w:val="xl66"/>
    <w:basedOn w:val="a8"/>
    <w:rsid w:val="00DA07E3"/>
    <w:pPr>
      <w:pBdr>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7">
    <w:name w:val="xl67"/>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afff1">
    <w:name w:val="Знак"/>
    <w:basedOn w:val="a8"/>
    <w:rsid w:val="00DA07E3"/>
    <w:rPr>
      <w:sz w:val="20"/>
      <w:lang w:val="en-US" w:eastAsia="en-US"/>
    </w:rPr>
  </w:style>
  <w:style w:type="paragraph" w:customStyle="1" w:styleId="xl68">
    <w:name w:val="xl68"/>
    <w:basedOn w:val="a8"/>
    <w:rsid w:val="00DA07E3"/>
    <w:pPr>
      <w:pBdr>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9">
    <w:name w:val="xl69"/>
    <w:basedOn w:val="a8"/>
    <w:rsid w:val="00DA07E3"/>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8"/>
    <w:rsid w:val="00DA07E3"/>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1">
    <w:name w:val="xl71"/>
    <w:basedOn w:val="a8"/>
    <w:rsid w:val="00DA07E3"/>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2">
    <w:name w:val="xl72"/>
    <w:basedOn w:val="a8"/>
    <w:rsid w:val="00DA07E3"/>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numbering" w:customStyle="1" w:styleId="2c">
    <w:name w:val="Нет списка2"/>
    <w:next w:val="ac"/>
    <w:semiHidden/>
    <w:rsid w:val="00DA07E3"/>
  </w:style>
  <w:style w:type="paragraph" w:customStyle="1" w:styleId="afff2">
    <w:name w:val="a"/>
    <w:basedOn w:val="a8"/>
    <w:rsid w:val="00DA07E3"/>
    <w:pPr>
      <w:spacing w:before="100" w:beforeAutospacing="1" w:after="100" w:afterAutospacing="1"/>
    </w:pPr>
    <w:rPr>
      <w:sz w:val="24"/>
      <w:szCs w:val="24"/>
    </w:rPr>
  </w:style>
  <w:style w:type="table" w:customStyle="1" w:styleId="2d">
    <w:name w:val="Сетка таблицы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A07E3"/>
    <w:pPr>
      <w:autoSpaceDE w:val="0"/>
      <w:autoSpaceDN w:val="0"/>
      <w:adjustRightInd w:val="0"/>
    </w:pPr>
    <w:rPr>
      <w:rFonts w:ascii="Arial" w:hAnsi="Arial" w:cs="Arial"/>
      <w:b/>
      <w:bCs/>
    </w:rPr>
  </w:style>
  <w:style w:type="table" w:customStyle="1" w:styleId="35">
    <w:name w:val="Сетка таблицы3"/>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c"/>
    <w:semiHidden/>
    <w:rsid w:val="00DA07E3"/>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8"/>
    <w:rsid w:val="00DA07E3"/>
    <w:pPr>
      <w:widowControl w:val="0"/>
      <w:adjustRightInd w:val="0"/>
      <w:spacing w:after="160" w:line="240" w:lineRule="exact"/>
      <w:jc w:val="right"/>
    </w:pPr>
    <w:rPr>
      <w:sz w:val="20"/>
      <w:lang w:val="en-GB" w:eastAsia="en-US"/>
    </w:rPr>
  </w:style>
  <w:style w:type="paragraph" w:styleId="afff3">
    <w:name w:val="Plain Text"/>
    <w:aliases w:val="Текст Знак1, Знак3 Знак1,Текст Знак Знак, Знак3 Знак Знак, Знак3, Знак3 Знак"/>
    <w:basedOn w:val="a8"/>
    <w:link w:val="2e"/>
    <w:rsid w:val="00DA07E3"/>
    <w:rPr>
      <w:rFonts w:ascii="Courier New" w:hAnsi="Courier New" w:cs="Courier New"/>
      <w:sz w:val="20"/>
    </w:rPr>
  </w:style>
  <w:style w:type="character" w:customStyle="1" w:styleId="afff4">
    <w:name w:val="Текст Знак"/>
    <w:aliases w:val="Текст Знак1 Знак1,Знак3 Знак1 Знак1,Текст Знак Знак Знак1,Знак3 Знак Знак Знак1,Знак3 Знак3,Знак3 Знак Знак2"/>
    <w:basedOn w:val="aa"/>
    <w:rsid w:val="00DA07E3"/>
    <w:rPr>
      <w:rFonts w:ascii="Consolas" w:hAnsi="Consolas" w:cs="Consolas"/>
      <w:sz w:val="21"/>
      <w:szCs w:val="21"/>
    </w:rPr>
  </w:style>
  <w:style w:type="character" w:customStyle="1" w:styleId="2e">
    <w:name w:val="Текст Знак2"/>
    <w:aliases w:val="Текст Знак1 Знак, Знак3 Знак1 Знак,Текст Знак Знак Знак, Знак3 Знак Знак Знак, Знак3 Знак2, Знак3 Знак Знак1"/>
    <w:basedOn w:val="aa"/>
    <w:link w:val="afff3"/>
    <w:rsid w:val="00DA07E3"/>
    <w:rPr>
      <w:rFonts w:ascii="Courier New" w:hAnsi="Courier New" w:cs="Courier New"/>
    </w:rPr>
  </w:style>
  <w:style w:type="table" w:customStyle="1" w:styleId="42">
    <w:name w:val="Сетка таблицы4"/>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c"/>
    <w:semiHidden/>
    <w:rsid w:val="00DA07E3"/>
  </w:style>
  <w:style w:type="character" w:customStyle="1" w:styleId="apple-style-span">
    <w:name w:val="apple-style-span"/>
    <w:basedOn w:val="aa"/>
    <w:rsid w:val="00DA07E3"/>
  </w:style>
  <w:style w:type="character" w:customStyle="1" w:styleId="news-date-time">
    <w:name w:val="news-date-time"/>
    <w:basedOn w:val="aa"/>
    <w:rsid w:val="00DA07E3"/>
  </w:style>
  <w:style w:type="table" w:customStyle="1" w:styleId="72">
    <w:name w:val="Сетка таблицы7"/>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semiHidden/>
    <w:rsid w:val="00DA07E3"/>
  </w:style>
  <w:style w:type="table" w:customStyle="1" w:styleId="121">
    <w:name w:val="Сетка таблицы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8"/>
    <w:link w:val="38"/>
    <w:rsid w:val="00DA07E3"/>
    <w:pPr>
      <w:spacing w:after="120"/>
      <w:ind w:left="283"/>
    </w:pPr>
    <w:rPr>
      <w:sz w:val="16"/>
      <w:szCs w:val="16"/>
    </w:rPr>
  </w:style>
  <w:style w:type="character" w:customStyle="1" w:styleId="38">
    <w:name w:val="Основной текст с отступом 3 Знак"/>
    <w:basedOn w:val="aa"/>
    <w:link w:val="37"/>
    <w:rsid w:val="00DA07E3"/>
    <w:rPr>
      <w:sz w:val="16"/>
      <w:szCs w:val="16"/>
    </w:rPr>
  </w:style>
  <w:style w:type="paragraph" w:customStyle="1" w:styleId="afff5">
    <w:name w:val="Знак Знак Знак"/>
    <w:basedOn w:val="a8"/>
    <w:rsid w:val="00DA07E3"/>
    <w:pPr>
      <w:widowControl w:val="0"/>
      <w:adjustRightInd w:val="0"/>
      <w:spacing w:after="160" w:line="240" w:lineRule="exact"/>
      <w:jc w:val="right"/>
    </w:pPr>
    <w:rPr>
      <w:sz w:val="20"/>
      <w:lang w:val="en-GB" w:eastAsia="en-US"/>
    </w:rPr>
  </w:style>
  <w:style w:type="paragraph" w:customStyle="1" w:styleId="font6">
    <w:name w:val="font6"/>
    <w:basedOn w:val="a8"/>
    <w:rsid w:val="00DA07E3"/>
    <w:pPr>
      <w:spacing w:before="100" w:beforeAutospacing="1" w:after="100" w:afterAutospacing="1"/>
    </w:pPr>
    <w:rPr>
      <w:i/>
      <w:iCs/>
      <w:sz w:val="22"/>
      <w:szCs w:val="22"/>
    </w:rPr>
  </w:style>
  <w:style w:type="paragraph" w:customStyle="1" w:styleId="font7">
    <w:name w:val="font7"/>
    <w:basedOn w:val="a8"/>
    <w:rsid w:val="00DA07E3"/>
    <w:pPr>
      <w:spacing w:before="100" w:beforeAutospacing="1" w:after="100" w:afterAutospacing="1"/>
    </w:pPr>
    <w:rPr>
      <w:b/>
      <w:bCs/>
      <w:sz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8"/>
    <w:rsid w:val="00DA07E3"/>
    <w:pPr>
      <w:widowControl w:val="0"/>
      <w:adjustRightInd w:val="0"/>
      <w:spacing w:after="160" w:line="240" w:lineRule="exact"/>
      <w:jc w:val="right"/>
    </w:pPr>
    <w:rPr>
      <w:sz w:val="20"/>
      <w:lang w:val="en-GB" w:eastAsia="en-US"/>
    </w:rPr>
  </w:style>
  <w:style w:type="paragraph" w:styleId="HTML">
    <w:name w:val="HTML Preformatted"/>
    <w:basedOn w:val="a8"/>
    <w:link w:val="HTML0"/>
    <w:rsid w:val="00DA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a"/>
    <w:link w:val="HTML"/>
    <w:rsid w:val="00DA07E3"/>
    <w:rPr>
      <w:rFonts w:ascii="Courier New" w:hAnsi="Courier New" w:cs="Courier New"/>
    </w:rPr>
  </w:style>
  <w:style w:type="numbering" w:customStyle="1" w:styleId="53">
    <w:name w:val="Нет списка5"/>
    <w:next w:val="ac"/>
    <w:semiHidden/>
    <w:rsid w:val="00DA07E3"/>
  </w:style>
  <w:style w:type="table" w:customStyle="1" w:styleId="82">
    <w:name w:val="Сетка таблицы8"/>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c"/>
    <w:semiHidden/>
    <w:rsid w:val="00DA07E3"/>
  </w:style>
  <w:style w:type="table" w:customStyle="1" w:styleId="131">
    <w:name w:val="Сетка таблицы13"/>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8"/>
    <w:rsid w:val="00DA07E3"/>
    <w:pPr>
      <w:widowControl w:val="0"/>
      <w:adjustRightInd w:val="0"/>
      <w:spacing w:after="160" w:line="240" w:lineRule="exact"/>
      <w:jc w:val="right"/>
    </w:pPr>
    <w:rPr>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8"/>
    <w:rsid w:val="00DA07E3"/>
    <w:pPr>
      <w:widowControl w:val="0"/>
      <w:adjustRightInd w:val="0"/>
      <w:spacing w:after="160" w:line="240" w:lineRule="exact"/>
      <w:jc w:val="right"/>
    </w:pPr>
    <w:rPr>
      <w:sz w:val="20"/>
      <w:lang w:val="en-GB" w:eastAsia="en-US"/>
    </w:rPr>
  </w:style>
  <w:style w:type="numbering" w:customStyle="1" w:styleId="63">
    <w:name w:val="Нет списка6"/>
    <w:next w:val="ac"/>
    <w:semiHidden/>
    <w:rsid w:val="00DA07E3"/>
  </w:style>
  <w:style w:type="table" w:customStyle="1" w:styleId="92">
    <w:name w:val="Сетка таблицы9"/>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c"/>
    <w:semiHidden/>
    <w:rsid w:val="00DA07E3"/>
  </w:style>
  <w:style w:type="table" w:customStyle="1" w:styleId="141">
    <w:name w:val="Сетка таблицы14"/>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c"/>
    <w:semiHidden/>
    <w:rsid w:val="00DA07E3"/>
  </w:style>
  <w:style w:type="table" w:customStyle="1" w:styleId="160">
    <w:name w:val="Сетка таблицы1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c"/>
    <w:semiHidden/>
    <w:rsid w:val="00DA07E3"/>
  </w:style>
  <w:style w:type="table" w:customStyle="1" w:styleId="170">
    <w:name w:val="Сетка таблицы17"/>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Document Map"/>
    <w:basedOn w:val="a8"/>
    <w:link w:val="afff7"/>
    <w:uiPriority w:val="99"/>
    <w:rsid w:val="00DA07E3"/>
    <w:pPr>
      <w:ind w:left="284" w:right="284" w:firstLine="851"/>
    </w:pPr>
    <w:rPr>
      <w:rFonts w:ascii="Tahoma" w:hAnsi="Tahoma" w:cs="Tahoma"/>
      <w:i/>
      <w:sz w:val="16"/>
      <w:szCs w:val="16"/>
    </w:rPr>
  </w:style>
  <w:style w:type="character" w:customStyle="1" w:styleId="afff7">
    <w:name w:val="Схема документа Знак"/>
    <w:basedOn w:val="aa"/>
    <w:link w:val="afff6"/>
    <w:uiPriority w:val="99"/>
    <w:rsid w:val="00DA07E3"/>
    <w:rPr>
      <w:rFonts w:ascii="Tahoma" w:hAnsi="Tahoma" w:cs="Tahoma"/>
      <w:i/>
      <w:sz w:val="16"/>
      <w:szCs w:val="16"/>
    </w:rPr>
  </w:style>
  <w:style w:type="numbering" w:customStyle="1" w:styleId="83">
    <w:name w:val="Нет списка8"/>
    <w:next w:val="ac"/>
    <w:semiHidden/>
    <w:unhideWhenUsed/>
    <w:rsid w:val="00DA07E3"/>
  </w:style>
  <w:style w:type="paragraph" w:customStyle="1" w:styleId="39">
    <w:name w:val="Обычный3"/>
    <w:semiHidden/>
    <w:rsid w:val="00DA07E3"/>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c"/>
    <w:semiHidden/>
    <w:rsid w:val="00DA07E3"/>
  </w:style>
  <w:style w:type="table" w:customStyle="1" w:styleId="1100">
    <w:name w:val="Сетка таблицы11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нак Знак Знак2"/>
    <w:basedOn w:val="a8"/>
    <w:rsid w:val="00DA07E3"/>
    <w:pPr>
      <w:widowControl w:val="0"/>
      <w:adjustRightInd w:val="0"/>
      <w:spacing w:after="160" w:line="240" w:lineRule="exact"/>
      <w:jc w:val="right"/>
    </w:pPr>
    <w:rPr>
      <w:sz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8"/>
    <w:rsid w:val="00DA07E3"/>
    <w:pPr>
      <w:widowControl w:val="0"/>
      <w:adjustRightInd w:val="0"/>
      <w:spacing w:after="160" w:line="240" w:lineRule="exact"/>
      <w:jc w:val="right"/>
    </w:pPr>
    <w:rPr>
      <w:sz w:val="20"/>
      <w:lang w:val="en-GB" w:eastAsia="en-US"/>
    </w:rPr>
  </w:style>
  <w:style w:type="numbering" w:customStyle="1" w:styleId="93">
    <w:name w:val="Нет списка9"/>
    <w:next w:val="ac"/>
    <w:semiHidden/>
    <w:rsid w:val="00DA07E3"/>
  </w:style>
  <w:style w:type="table" w:customStyle="1" w:styleId="211">
    <w:name w:val="Сетка таблицы2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c"/>
    <w:semiHidden/>
    <w:rsid w:val="00DA07E3"/>
  </w:style>
  <w:style w:type="table" w:customStyle="1" w:styleId="1111">
    <w:name w:val="Сетка таблицы111"/>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8"/>
    <w:rsid w:val="00DA07E3"/>
    <w:pPr>
      <w:widowControl w:val="0"/>
      <w:adjustRightInd w:val="0"/>
      <w:spacing w:after="160" w:line="240" w:lineRule="exact"/>
      <w:jc w:val="right"/>
    </w:pPr>
    <w:rPr>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8"/>
    <w:rsid w:val="00DA07E3"/>
    <w:pPr>
      <w:widowControl w:val="0"/>
      <w:adjustRightInd w:val="0"/>
      <w:spacing w:after="160" w:line="240" w:lineRule="exact"/>
      <w:jc w:val="right"/>
    </w:pPr>
    <w:rPr>
      <w:sz w:val="20"/>
      <w:lang w:val="en-GB" w:eastAsia="en-US"/>
    </w:rPr>
  </w:style>
  <w:style w:type="numbering" w:customStyle="1" w:styleId="101">
    <w:name w:val="Нет списка10"/>
    <w:next w:val="ac"/>
    <w:semiHidden/>
    <w:rsid w:val="00DA07E3"/>
  </w:style>
  <w:style w:type="table" w:customStyle="1" w:styleId="220">
    <w:name w:val="Сетка таблицы2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c"/>
    <w:semiHidden/>
    <w:rsid w:val="00DA07E3"/>
  </w:style>
  <w:style w:type="table" w:customStyle="1" w:styleId="1121">
    <w:name w:val="Сетка таблицы1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 Знак Знак3"/>
    <w:basedOn w:val="a8"/>
    <w:rsid w:val="00DA07E3"/>
    <w:pPr>
      <w:widowControl w:val="0"/>
      <w:adjustRightInd w:val="0"/>
      <w:spacing w:after="160" w:line="240" w:lineRule="exact"/>
      <w:jc w:val="right"/>
    </w:pPr>
    <w:rPr>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8"/>
    <w:rsid w:val="00DA07E3"/>
    <w:pPr>
      <w:widowControl w:val="0"/>
      <w:adjustRightInd w:val="0"/>
      <w:spacing w:after="160" w:line="240" w:lineRule="exact"/>
      <w:jc w:val="right"/>
    </w:pPr>
    <w:rPr>
      <w:sz w:val="20"/>
      <w:lang w:val="en-GB" w:eastAsia="en-US"/>
    </w:rPr>
  </w:style>
  <w:style w:type="table" w:customStyle="1" w:styleId="230">
    <w:name w:val="Сетка таблицы23"/>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c"/>
    <w:semiHidden/>
    <w:rsid w:val="00DA07E3"/>
  </w:style>
  <w:style w:type="table" w:customStyle="1" w:styleId="250">
    <w:name w:val="Сетка таблицы2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DA07E3"/>
    <w:pPr>
      <w:widowControl w:val="0"/>
      <w:tabs>
        <w:tab w:val="center" w:pos="4677"/>
        <w:tab w:val="right" w:pos="9355"/>
      </w:tabs>
      <w:autoSpaceDE w:val="0"/>
      <w:autoSpaceDN w:val="0"/>
      <w:adjustRightInd w:val="0"/>
      <w:snapToGrid w:val="0"/>
    </w:pPr>
    <w:rPr>
      <w:sz w:val="22"/>
    </w:rPr>
  </w:style>
  <w:style w:type="character" w:customStyle="1" w:styleId="2f0">
    <w:name w:val="Знак Знак2"/>
    <w:basedOn w:val="aa"/>
    <w:rsid w:val="00DA07E3"/>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8"/>
    <w:rsid w:val="00DA07E3"/>
    <w:pPr>
      <w:widowControl w:val="0"/>
      <w:adjustRightInd w:val="0"/>
      <w:spacing w:after="160" w:line="240" w:lineRule="exact"/>
      <w:jc w:val="right"/>
    </w:pPr>
    <w:rPr>
      <w:sz w:val="20"/>
      <w:lang w:val="en-GB" w:eastAsia="en-US"/>
    </w:rPr>
  </w:style>
  <w:style w:type="numbering" w:customStyle="1" w:styleId="1101">
    <w:name w:val="Нет списка110"/>
    <w:next w:val="ac"/>
    <w:semiHidden/>
    <w:rsid w:val="00DA07E3"/>
  </w:style>
  <w:style w:type="table" w:customStyle="1" w:styleId="1130">
    <w:name w:val="Сетка таблицы113"/>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c"/>
    <w:semiHidden/>
    <w:rsid w:val="00DA07E3"/>
  </w:style>
  <w:style w:type="table" w:customStyle="1" w:styleId="260">
    <w:name w:val="Сетка таблицы2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c"/>
    <w:semiHidden/>
    <w:rsid w:val="00DA07E3"/>
  </w:style>
  <w:style w:type="paragraph" w:customStyle="1" w:styleId="54">
    <w:name w:val="Обычный5"/>
    <w:semiHidden/>
    <w:rsid w:val="00DA07E3"/>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c"/>
    <w:semiHidden/>
    <w:rsid w:val="00DA07E3"/>
  </w:style>
  <w:style w:type="table" w:customStyle="1" w:styleId="1140">
    <w:name w:val="Сетка таблицы114"/>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a"/>
    <w:locked/>
    <w:rsid w:val="00DA07E3"/>
    <w:rPr>
      <w:sz w:val="24"/>
      <w:szCs w:val="24"/>
      <w:lang w:val="ru-RU" w:eastAsia="ru-RU" w:bidi="ar-SA"/>
    </w:rPr>
  </w:style>
  <w:style w:type="numbering" w:customStyle="1" w:styleId="221">
    <w:name w:val="Нет списка22"/>
    <w:next w:val="ac"/>
    <w:semiHidden/>
    <w:rsid w:val="00DA07E3"/>
  </w:style>
  <w:style w:type="table" w:customStyle="1" w:styleId="270">
    <w:name w:val="Сетка таблицы27"/>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8"/>
    <w:rsid w:val="00DA07E3"/>
    <w:pPr>
      <w:spacing w:after="200" w:line="276" w:lineRule="auto"/>
      <w:ind w:left="720"/>
      <w:contextualSpacing/>
    </w:pPr>
    <w:rPr>
      <w:rFonts w:ascii="Calibri" w:hAnsi="Calibri"/>
      <w:sz w:val="22"/>
      <w:szCs w:val="22"/>
      <w:lang w:eastAsia="en-US"/>
    </w:rPr>
  </w:style>
  <w:style w:type="paragraph" w:customStyle="1" w:styleId="N">
    <w:name w:val="N"/>
    <w:basedOn w:val="a8"/>
    <w:rsid w:val="00DA07E3"/>
    <w:pPr>
      <w:tabs>
        <w:tab w:val="left" w:pos="284"/>
      </w:tabs>
      <w:jc w:val="both"/>
    </w:pPr>
    <w:rPr>
      <w:rFonts w:ascii="TimesET" w:hAnsi="TimesET" w:cs="TimesET"/>
      <w:sz w:val="18"/>
      <w:szCs w:val="18"/>
    </w:rPr>
  </w:style>
  <w:style w:type="character" w:customStyle="1" w:styleId="colv">
    <w:name w:val="col v"/>
    <w:basedOn w:val="aa"/>
    <w:rsid w:val="00DA07E3"/>
  </w:style>
  <w:style w:type="paragraph" w:customStyle="1" w:styleId="afff8">
    <w:name w:val="Основной"/>
    <w:basedOn w:val="a8"/>
    <w:rsid w:val="00DA07E3"/>
    <w:pPr>
      <w:widowControl w:val="0"/>
      <w:ind w:firstLine="851"/>
      <w:jc w:val="both"/>
    </w:pPr>
    <w:rPr>
      <w:rFonts w:cs="Arial"/>
      <w:sz w:val="24"/>
      <w:szCs w:val="24"/>
    </w:rPr>
  </w:style>
  <w:style w:type="paragraph" w:styleId="a3">
    <w:name w:val="List"/>
    <w:basedOn w:val="a8"/>
    <w:rsid w:val="00DA07E3"/>
    <w:pPr>
      <w:widowControl w:val="0"/>
      <w:numPr>
        <w:numId w:val="2"/>
      </w:numPr>
      <w:jc w:val="both"/>
    </w:pPr>
    <w:rPr>
      <w:rFonts w:cs="Arial"/>
      <w:sz w:val="24"/>
      <w:szCs w:val="24"/>
    </w:rPr>
  </w:style>
  <w:style w:type="paragraph" w:customStyle="1" w:styleId="afff9">
    <w:name w:val="Знак Знак Знак Знак Знак Знак Знак Знак Знак Знак Знак Знак Знак"/>
    <w:basedOn w:val="a8"/>
    <w:rsid w:val="00DA07E3"/>
    <w:pPr>
      <w:spacing w:before="100" w:beforeAutospacing="1" w:after="100" w:afterAutospacing="1"/>
    </w:pPr>
    <w:rPr>
      <w:rFonts w:ascii="Tahoma" w:hAnsi="Tahoma"/>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8"/>
    <w:rsid w:val="00DA07E3"/>
    <w:pPr>
      <w:widowControl w:val="0"/>
      <w:adjustRightInd w:val="0"/>
      <w:spacing w:after="160" w:line="240" w:lineRule="exact"/>
      <w:jc w:val="right"/>
    </w:pPr>
    <w:rPr>
      <w:sz w:val="20"/>
      <w:lang w:val="en-GB" w:eastAsia="en-US"/>
    </w:rPr>
  </w:style>
  <w:style w:type="paragraph" w:customStyle="1" w:styleId="55">
    <w:name w:val="Знак Знак Знак5"/>
    <w:basedOn w:val="a8"/>
    <w:rsid w:val="00DA07E3"/>
    <w:pPr>
      <w:widowControl w:val="0"/>
      <w:adjustRightInd w:val="0"/>
      <w:spacing w:after="160" w:line="240" w:lineRule="exact"/>
      <w:jc w:val="right"/>
    </w:pPr>
    <w:rPr>
      <w:sz w:val="20"/>
      <w:lang w:val="en-GB" w:eastAsia="en-US"/>
    </w:rPr>
  </w:style>
  <w:style w:type="numbering" w:customStyle="1" w:styleId="231">
    <w:name w:val="Нет списка23"/>
    <w:next w:val="ac"/>
    <w:semiHidden/>
    <w:rsid w:val="00DA07E3"/>
  </w:style>
  <w:style w:type="paragraph" w:customStyle="1" w:styleId="64">
    <w:name w:val="Обычный6"/>
    <w:semiHidden/>
    <w:rsid w:val="00DA07E3"/>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c"/>
    <w:semiHidden/>
    <w:rsid w:val="00DA07E3"/>
  </w:style>
  <w:style w:type="table" w:customStyle="1" w:styleId="1150">
    <w:name w:val="Сетка таблицы115"/>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c"/>
    <w:semiHidden/>
    <w:rsid w:val="00DA07E3"/>
  </w:style>
  <w:style w:type="table" w:customStyle="1" w:styleId="280">
    <w:name w:val="Сетка таблицы28"/>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8"/>
    <w:rsid w:val="00DA07E3"/>
    <w:pPr>
      <w:spacing w:after="200" w:line="276" w:lineRule="auto"/>
      <w:ind w:left="720"/>
      <w:contextualSpacing/>
    </w:pPr>
    <w:rPr>
      <w:rFonts w:ascii="Calibri" w:hAnsi="Calibri"/>
      <w:sz w:val="22"/>
      <w:szCs w:val="22"/>
      <w:lang w:eastAsia="en-US"/>
    </w:rPr>
  </w:style>
  <w:style w:type="character" w:styleId="afffa">
    <w:name w:val="annotation reference"/>
    <w:basedOn w:val="aa"/>
    <w:rsid w:val="00DA07E3"/>
    <w:rPr>
      <w:sz w:val="16"/>
      <w:szCs w:val="16"/>
    </w:rPr>
  </w:style>
  <w:style w:type="paragraph" w:styleId="afffb">
    <w:name w:val="annotation text"/>
    <w:basedOn w:val="a8"/>
    <w:link w:val="afffc"/>
    <w:rsid w:val="00DA07E3"/>
    <w:pPr>
      <w:widowControl w:val="0"/>
      <w:autoSpaceDE w:val="0"/>
      <w:autoSpaceDN w:val="0"/>
      <w:adjustRightInd w:val="0"/>
      <w:spacing w:before="120"/>
      <w:ind w:firstLine="720"/>
      <w:jc w:val="both"/>
    </w:pPr>
    <w:rPr>
      <w:sz w:val="20"/>
    </w:rPr>
  </w:style>
  <w:style w:type="character" w:customStyle="1" w:styleId="afffc">
    <w:name w:val="Текст примечания Знак"/>
    <w:basedOn w:val="aa"/>
    <w:link w:val="afffb"/>
    <w:rsid w:val="00DA07E3"/>
  </w:style>
  <w:style w:type="paragraph" w:styleId="afffd">
    <w:name w:val="annotation subject"/>
    <w:basedOn w:val="afffb"/>
    <w:next w:val="afffb"/>
    <w:link w:val="afffe"/>
    <w:rsid w:val="00DA07E3"/>
    <w:rPr>
      <w:b/>
      <w:bCs/>
    </w:rPr>
  </w:style>
  <w:style w:type="character" w:customStyle="1" w:styleId="afffe">
    <w:name w:val="Тема примечания Знак"/>
    <w:basedOn w:val="afffc"/>
    <w:link w:val="afffd"/>
    <w:rsid w:val="00DA07E3"/>
    <w:rPr>
      <w:b/>
      <w:bCs/>
    </w:rPr>
  </w:style>
  <w:style w:type="numbering" w:customStyle="1" w:styleId="251">
    <w:name w:val="Нет списка25"/>
    <w:next w:val="ac"/>
    <w:semiHidden/>
    <w:rsid w:val="00DA07E3"/>
  </w:style>
  <w:style w:type="numbering" w:customStyle="1" w:styleId="1131">
    <w:name w:val="Нет списка113"/>
    <w:next w:val="ac"/>
    <w:semiHidden/>
    <w:rsid w:val="00DA07E3"/>
  </w:style>
  <w:style w:type="table" w:customStyle="1" w:styleId="1160">
    <w:name w:val="Сетка таблицы116"/>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c"/>
    <w:semiHidden/>
    <w:rsid w:val="00DA07E3"/>
  </w:style>
  <w:style w:type="table" w:customStyle="1" w:styleId="290">
    <w:name w:val="Сетка таблицы29"/>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c"/>
    <w:uiPriority w:val="99"/>
    <w:semiHidden/>
    <w:unhideWhenUsed/>
    <w:rsid w:val="00DA07E3"/>
  </w:style>
  <w:style w:type="paragraph" w:customStyle="1" w:styleId="810">
    <w:name w:val="Заголовок 81"/>
    <w:basedOn w:val="a8"/>
    <w:next w:val="a8"/>
    <w:semiHidden/>
    <w:unhideWhenUsed/>
    <w:qFormat/>
    <w:rsid w:val="00DA07E3"/>
    <w:pPr>
      <w:keepNext/>
      <w:keepLines/>
      <w:spacing w:before="200" w:line="360" w:lineRule="auto"/>
      <w:ind w:left="284" w:right="284" w:firstLine="851"/>
      <w:outlineLvl w:val="7"/>
    </w:pPr>
    <w:rPr>
      <w:rFonts w:ascii="Cambria" w:hAnsi="Cambria"/>
      <w:i/>
      <w:color w:val="404040"/>
      <w:sz w:val="20"/>
    </w:rPr>
  </w:style>
  <w:style w:type="numbering" w:customStyle="1" w:styleId="1141">
    <w:name w:val="Нет списка114"/>
    <w:next w:val="ac"/>
    <w:uiPriority w:val="99"/>
    <w:semiHidden/>
    <w:unhideWhenUsed/>
    <w:rsid w:val="00DA07E3"/>
  </w:style>
  <w:style w:type="paragraph" w:customStyle="1" w:styleId="2111">
    <w:name w:val="Знак2 Знак1 Знак1 Знак Знак1"/>
    <w:basedOn w:val="a8"/>
    <w:next w:val="affc"/>
    <w:autoRedefine/>
    <w:semiHidden/>
    <w:unhideWhenUsed/>
    <w:qFormat/>
    <w:rsid w:val="00DA07E3"/>
    <w:pPr>
      <w:spacing w:after="200" w:line="276" w:lineRule="auto"/>
      <w:ind w:left="720"/>
    </w:pPr>
    <w:rPr>
      <w:rFonts w:ascii="Calibri" w:eastAsia="Calibri" w:hAnsi="Calibri"/>
      <w:sz w:val="24"/>
      <w:szCs w:val="24"/>
      <w:lang w:eastAsia="en-US"/>
    </w:rPr>
  </w:style>
  <w:style w:type="character" w:customStyle="1" w:styleId="ae">
    <w:name w:val="Верхний колонтитул Знак"/>
    <w:basedOn w:val="aa"/>
    <w:link w:val="ad"/>
    <w:uiPriority w:val="99"/>
    <w:locked/>
    <w:rsid w:val="00DA07E3"/>
    <w:rPr>
      <w:sz w:val="28"/>
    </w:rPr>
  </w:style>
  <w:style w:type="paragraph" w:customStyle="1" w:styleId="311">
    <w:name w:val="Знак3 Знак1"/>
    <w:basedOn w:val="a8"/>
    <w:next w:val="afff3"/>
    <w:semiHidden/>
    <w:unhideWhenUsed/>
    <w:rsid w:val="00DA07E3"/>
    <w:rPr>
      <w:rFonts w:ascii="Courier New" w:eastAsia="Calibri" w:hAnsi="Courier New" w:cs="Courier New"/>
      <w:sz w:val="22"/>
      <w:szCs w:val="22"/>
      <w:lang w:eastAsia="en-US"/>
    </w:rPr>
  </w:style>
  <w:style w:type="paragraph" w:customStyle="1" w:styleId="1f">
    <w:name w:val="Нижний колонтитул1"/>
    <w:basedOn w:val="a8"/>
    <w:next w:val="af1"/>
    <w:uiPriority w:val="99"/>
    <w:semiHidden/>
    <w:unhideWhenUsed/>
    <w:rsid w:val="00DA07E3"/>
    <w:pPr>
      <w:tabs>
        <w:tab w:val="center" w:pos="4677"/>
        <w:tab w:val="right" w:pos="9355"/>
      </w:tabs>
      <w:ind w:left="284" w:right="284" w:firstLine="851"/>
    </w:pPr>
    <w:rPr>
      <w:rFonts w:ascii="GOST type A" w:eastAsia="Calibri" w:hAnsi="GOST type A"/>
      <w:i/>
      <w:szCs w:val="24"/>
      <w:lang w:eastAsia="en-US"/>
    </w:rPr>
  </w:style>
  <w:style w:type="character" w:customStyle="1" w:styleId="1f0">
    <w:name w:val="Нижний колонтитул Знак1"/>
    <w:basedOn w:val="aa"/>
    <w:uiPriority w:val="99"/>
    <w:semiHidden/>
    <w:rsid w:val="00DA07E3"/>
    <w:rPr>
      <w:rFonts w:ascii="GOST type A" w:eastAsia="Times New Roman" w:hAnsi="GOST type A" w:cs="Times New Roman"/>
      <w:i/>
      <w:sz w:val="28"/>
      <w:szCs w:val="24"/>
      <w:lang w:eastAsia="ru-RU"/>
    </w:rPr>
  </w:style>
  <w:style w:type="character" w:customStyle="1" w:styleId="811">
    <w:name w:val="Заголовок 8 Знак1"/>
    <w:basedOn w:val="aa"/>
    <w:semiHidden/>
    <w:rsid w:val="00DA07E3"/>
    <w:rPr>
      <w:rFonts w:ascii="Cambria" w:eastAsia="Times New Roman" w:hAnsi="Cambria" w:cs="Times New Roman"/>
      <w:i/>
      <w:color w:val="404040"/>
    </w:rPr>
  </w:style>
  <w:style w:type="paragraph" w:customStyle="1" w:styleId="1f1">
    <w:name w:val="Основной текст1"/>
    <w:basedOn w:val="a8"/>
    <w:next w:val="a9"/>
    <w:link w:val="affff"/>
    <w:unhideWhenUsed/>
    <w:rsid w:val="00DA07E3"/>
    <w:pPr>
      <w:spacing w:after="120" w:line="360" w:lineRule="auto"/>
      <w:ind w:left="284" w:right="284" w:firstLine="851"/>
    </w:pPr>
    <w:rPr>
      <w:rFonts w:ascii="Arial" w:eastAsia="Calibri" w:hAnsi="Arial" w:cs="Arial"/>
      <w:sz w:val="22"/>
      <w:szCs w:val="22"/>
      <w:lang w:eastAsia="en-US"/>
    </w:rPr>
  </w:style>
  <w:style w:type="character" w:customStyle="1" w:styleId="1f2">
    <w:name w:val="Основной текст Знак1"/>
    <w:basedOn w:val="aa"/>
    <w:semiHidden/>
    <w:rsid w:val="00DA07E3"/>
    <w:rPr>
      <w:rFonts w:ascii="GOST type A" w:eastAsia="Times New Roman" w:hAnsi="GOST type A" w:cs="Times New Roman"/>
      <w:i/>
      <w:sz w:val="28"/>
      <w:szCs w:val="24"/>
      <w:lang w:eastAsia="ru-RU"/>
    </w:rPr>
  </w:style>
  <w:style w:type="paragraph" w:customStyle="1" w:styleId="1f3">
    <w:name w:val="Верхний колонтитул1"/>
    <w:basedOn w:val="a8"/>
    <w:next w:val="ad"/>
    <w:semiHidden/>
    <w:unhideWhenUsed/>
    <w:rsid w:val="00DA07E3"/>
    <w:pPr>
      <w:tabs>
        <w:tab w:val="center" w:pos="4677"/>
        <w:tab w:val="right" w:pos="9355"/>
      </w:tabs>
      <w:ind w:left="284" w:right="284" w:firstLine="851"/>
    </w:pPr>
    <w:rPr>
      <w:rFonts w:ascii="Arial" w:eastAsia="Calibri" w:hAnsi="Arial" w:cs="Arial"/>
      <w:sz w:val="22"/>
      <w:szCs w:val="22"/>
      <w:lang w:eastAsia="en-US"/>
    </w:rPr>
  </w:style>
  <w:style w:type="character" w:customStyle="1" w:styleId="1f4">
    <w:name w:val="Верхний колонтитул Знак1"/>
    <w:basedOn w:val="aa"/>
    <w:semiHidden/>
    <w:rsid w:val="00DA07E3"/>
    <w:rPr>
      <w:rFonts w:ascii="GOST type A" w:eastAsia="Times New Roman" w:hAnsi="GOST type A" w:cs="Times New Roman"/>
      <w:i/>
      <w:sz w:val="28"/>
      <w:szCs w:val="24"/>
      <w:lang w:eastAsia="ru-RU"/>
    </w:rPr>
  </w:style>
  <w:style w:type="paragraph" w:customStyle="1" w:styleId="1f5">
    <w:name w:val="Основной текст с отступом1"/>
    <w:basedOn w:val="a8"/>
    <w:next w:val="aff0"/>
    <w:semiHidden/>
    <w:unhideWhenUsed/>
    <w:rsid w:val="00DA07E3"/>
    <w:pPr>
      <w:spacing w:after="120" w:line="360" w:lineRule="auto"/>
      <w:ind w:left="283" w:right="284" w:firstLine="851"/>
    </w:pPr>
    <w:rPr>
      <w:rFonts w:ascii="GOST type A" w:eastAsia="Calibri" w:hAnsi="GOST type A"/>
      <w:i/>
      <w:szCs w:val="24"/>
      <w:lang w:eastAsia="en-US"/>
    </w:rPr>
  </w:style>
  <w:style w:type="character" w:customStyle="1" w:styleId="1f6">
    <w:name w:val="Основной текст с отступом Знак1"/>
    <w:basedOn w:val="aa"/>
    <w:semiHidden/>
    <w:rsid w:val="00DA07E3"/>
    <w:rPr>
      <w:rFonts w:ascii="GOST type A" w:eastAsia="Times New Roman" w:hAnsi="GOST type A" w:cs="Times New Roman"/>
      <w:i/>
      <w:sz w:val="28"/>
      <w:szCs w:val="24"/>
      <w:lang w:eastAsia="ru-RU"/>
    </w:rPr>
  </w:style>
  <w:style w:type="paragraph" w:customStyle="1" w:styleId="213">
    <w:name w:val="Основной текст с отступом 21"/>
    <w:basedOn w:val="a8"/>
    <w:next w:val="25"/>
    <w:unhideWhenUsed/>
    <w:rsid w:val="00DA07E3"/>
    <w:pPr>
      <w:spacing w:after="120" w:line="480" w:lineRule="auto"/>
      <w:ind w:left="283" w:right="284" w:firstLine="851"/>
    </w:pPr>
    <w:rPr>
      <w:rFonts w:ascii="Arial" w:eastAsia="Calibri" w:hAnsi="Arial" w:cs="Arial"/>
      <w:sz w:val="22"/>
      <w:szCs w:val="22"/>
      <w:lang w:eastAsia="en-US"/>
    </w:rPr>
  </w:style>
  <w:style w:type="character" w:customStyle="1" w:styleId="214">
    <w:name w:val="Основной текст с отступом 2 Знак1"/>
    <w:basedOn w:val="aa"/>
    <w:semiHidden/>
    <w:rsid w:val="00DA07E3"/>
    <w:rPr>
      <w:rFonts w:ascii="GOST type A" w:eastAsia="Times New Roman" w:hAnsi="GOST type A" w:cs="Times New Roman"/>
      <w:i/>
      <w:sz w:val="28"/>
      <w:szCs w:val="24"/>
      <w:lang w:eastAsia="ru-RU"/>
    </w:rPr>
  </w:style>
  <w:style w:type="paragraph" w:customStyle="1" w:styleId="320">
    <w:name w:val="Основной текст 32"/>
    <w:basedOn w:val="a8"/>
    <w:next w:val="32"/>
    <w:unhideWhenUsed/>
    <w:rsid w:val="00DA07E3"/>
    <w:pPr>
      <w:spacing w:after="120" w:line="360" w:lineRule="auto"/>
      <w:ind w:left="284" w:right="284" w:firstLine="851"/>
    </w:pPr>
    <w:rPr>
      <w:rFonts w:ascii="GOST type A" w:eastAsia="Calibri" w:hAnsi="GOST type A"/>
      <w:i/>
      <w:sz w:val="16"/>
      <w:szCs w:val="16"/>
      <w:lang w:eastAsia="en-US"/>
    </w:rPr>
  </w:style>
  <w:style w:type="character" w:customStyle="1" w:styleId="312">
    <w:name w:val="Основной текст 3 Знак1"/>
    <w:basedOn w:val="aa"/>
    <w:semiHidden/>
    <w:rsid w:val="00DA07E3"/>
    <w:rPr>
      <w:rFonts w:ascii="GOST type A" w:eastAsia="Times New Roman" w:hAnsi="GOST type A" w:cs="Times New Roman"/>
      <w:i/>
      <w:sz w:val="16"/>
      <w:szCs w:val="16"/>
      <w:lang w:eastAsia="ru-RU"/>
    </w:rPr>
  </w:style>
  <w:style w:type="paragraph" w:customStyle="1" w:styleId="1f7">
    <w:name w:val="Название1"/>
    <w:basedOn w:val="a8"/>
    <w:next w:val="a8"/>
    <w:qFormat/>
    <w:rsid w:val="00DA07E3"/>
    <w:pPr>
      <w:pBdr>
        <w:bottom w:val="single" w:sz="8" w:space="4" w:color="4F81BD"/>
      </w:pBdr>
      <w:spacing w:after="300"/>
      <w:ind w:left="284" w:right="284" w:firstLine="851"/>
      <w:contextualSpacing/>
    </w:pPr>
    <w:rPr>
      <w:rFonts w:ascii="Calibri" w:eastAsia="Calibri" w:hAnsi="Calibri"/>
      <w:b/>
      <w:bCs/>
      <w:szCs w:val="24"/>
      <w:lang w:eastAsia="en-US"/>
    </w:rPr>
  </w:style>
  <w:style w:type="character" w:customStyle="1" w:styleId="1f8">
    <w:name w:val="Название Знак1"/>
    <w:basedOn w:val="aa"/>
    <w:rsid w:val="00DA07E3"/>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8"/>
    <w:next w:val="29"/>
    <w:semiHidden/>
    <w:unhideWhenUsed/>
    <w:rsid w:val="00DA07E3"/>
    <w:pPr>
      <w:spacing w:after="120" w:line="480" w:lineRule="auto"/>
      <w:ind w:left="284" w:right="284" w:firstLine="851"/>
    </w:pPr>
    <w:rPr>
      <w:rFonts w:ascii="GOST type A" w:eastAsia="Calibri" w:hAnsi="GOST type A"/>
      <w:i/>
      <w:szCs w:val="24"/>
      <w:lang w:eastAsia="en-US"/>
    </w:rPr>
  </w:style>
  <w:style w:type="character" w:customStyle="1" w:styleId="215">
    <w:name w:val="Основной текст 2 Знак1"/>
    <w:basedOn w:val="aa"/>
    <w:semiHidden/>
    <w:rsid w:val="00DA07E3"/>
    <w:rPr>
      <w:rFonts w:ascii="GOST type A" w:eastAsia="Times New Roman" w:hAnsi="GOST type A" w:cs="Times New Roman"/>
      <w:i/>
      <w:sz w:val="28"/>
      <w:szCs w:val="24"/>
      <w:lang w:eastAsia="ru-RU"/>
    </w:rPr>
  </w:style>
  <w:style w:type="paragraph" w:customStyle="1" w:styleId="1f9">
    <w:name w:val="Текст выноски1"/>
    <w:basedOn w:val="a8"/>
    <w:next w:val="af9"/>
    <w:semiHidden/>
    <w:unhideWhenUsed/>
    <w:rsid w:val="00DA07E3"/>
    <w:pPr>
      <w:ind w:left="284" w:right="284" w:firstLine="851"/>
    </w:pPr>
    <w:rPr>
      <w:rFonts w:ascii="Tahoma" w:eastAsia="Calibri" w:hAnsi="Tahoma" w:cs="Tahoma"/>
      <w:i/>
      <w:sz w:val="16"/>
      <w:szCs w:val="16"/>
      <w:lang w:eastAsia="en-US"/>
    </w:rPr>
  </w:style>
  <w:style w:type="character" w:customStyle="1" w:styleId="1fa">
    <w:name w:val="Текст выноски Знак1"/>
    <w:basedOn w:val="aa"/>
    <w:semiHidden/>
    <w:rsid w:val="00DA07E3"/>
    <w:rPr>
      <w:rFonts w:ascii="Tahoma" w:eastAsia="Times New Roman" w:hAnsi="Tahoma" w:cs="Tahoma"/>
      <w:i/>
      <w:sz w:val="16"/>
      <w:szCs w:val="16"/>
      <w:lang w:eastAsia="ru-RU"/>
    </w:rPr>
  </w:style>
  <w:style w:type="paragraph" w:customStyle="1" w:styleId="1fb">
    <w:name w:val="Текст сноски1"/>
    <w:basedOn w:val="a8"/>
    <w:next w:val="affa"/>
    <w:semiHidden/>
    <w:unhideWhenUsed/>
    <w:rsid w:val="00DA07E3"/>
    <w:pPr>
      <w:ind w:left="284" w:right="284" w:firstLine="851"/>
    </w:pPr>
    <w:rPr>
      <w:rFonts w:ascii="Calibri" w:eastAsia="Calibri" w:hAnsi="Calibri"/>
      <w:sz w:val="22"/>
      <w:szCs w:val="22"/>
      <w:lang w:eastAsia="en-US"/>
    </w:rPr>
  </w:style>
  <w:style w:type="character" w:customStyle="1" w:styleId="1fc">
    <w:name w:val="Текст сноски Знак1"/>
    <w:basedOn w:val="aa"/>
    <w:semiHidden/>
    <w:rsid w:val="00DA07E3"/>
    <w:rPr>
      <w:rFonts w:ascii="GOST type A" w:eastAsia="Times New Roman" w:hAnsi="GOST type A" w:cs="Times New Roman"/>
      <w:i/>
      <w:sz w:val="20"/>
      <w:szCs w:val="20"/>
      <w:lang w:eastAsia="ru-RU"/>
    </w:rPr>
  </w:style>
  <w:style w:type="paragraph" w:customStyle="1" w:styleId="313">
    <w:name w:val="Основной текст с отступом 31"/>
    <w:basedOn w:val="a8"/>
    <w:next w:val="37"/>
    <w:unhideWhenUsed/>
    <w:rsid w:val="00DA07E3"/>
    <w:pPr>
      <w:spacing w:after="120" w:line="360" w:lineRule="auto"/>
      <w:ind w:left="283" w:right="284" w:firstLine="851"/>
    </w:pPr>
    <w:rPr>
      <w:rFonts w:ascii="Calibri" w:eastAsia="Calibri" w:hAnsi="Calibri"/>
      <w:sz w:val="16"/>
      <w:szCs w:val="16"/>
      <w:lang w:eastAsia="en-US"/>
    </w:rPr>
  </w:style>
  <w:style w:type="character" w:customStyle="1" w:styleId="314">
    <w:name w:val="Основной текст с отступом 3 Знак1"/>
    <w:basedOn w:val="aa"/>
    <w:semiHidden/>
    <w:rsid w:val="00DA07E3"/>
    <w:rPr>
      <w:rFonts w:ascii="GOST type A" w:eastAsia="Times New Roman" w:hAnsi="GOST type A" w:cs="Times New Roman"/>
      <w:i/>
      <w:sz w:val="16"/>
      <w:szCs w:val="16"/>
      <w:lang w:eastAsia="ru-RU"/>
    </w:rPr>
  </w:style>
  <w:style w:type="paragraph" w:customStyle="1" w:styleId="1fd">
    <w:name w:val="Схема документа1"/>
    <w:basedOn w:val="a8"/>
    <w:next w:val="afff6"/>
    <w:semiHidden/>
    <w:unhideWhenUsed/>
    <w:rsid w:val="00DA07E3"/>
    <w:pPr>
      <w:ind w:left="284" w:right="284" w:firstLine="851"/>
    </w:pPr>
    <w:rPr>
      <w:rFonts w:ascii="Tahoma" w:eastAsia="Calibri" w:hAnsi="Tahoma" w:cs="Tahoma"/>
      <w:i/>
      <w:sz w:val="16"/>
      <w:szCs w:val="16"/>
      <w:lang w:eastAsia="en-US"/>
    </w:rPr>
  </w:style>
  <w:style w:type="character" w:customStyle="1" w:styleId="1fe">
    <w:name w:val="Схема документа Знак1"/>
    <w:basedOn w:val="aa"/>
    <w:semiHidden/>
    <w:rsid w:val="00DA07E3"/>
    <w:rPr>
      <w:rFonts w:ascii="Tahoma" w:eastAsia="Times New Roman" w:hAnsi="Tahoma" w:cs="Tahoma"/>
      <w:i/>
      <w:sz w:val="16"/>
      <w:szCs w:val="16"/>
      <w:lang w:eastAsia="ru-RU"/>
    </w:rPr>
  </w:style>
  <w:style w:type="table" w:customStyle="1" w:styleId="300">
    <w:name w:val="Сетка таблицы3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a"/>
    <w:uiPriority w:val="9"/>
    <w:semiHidden/>
    <w:rsid w:val="00DA07E3"/>
    <w:rPr>
      <w:rFonts w:ascii="Cambria" w:eastAsia="Times New Roman" w:hAnsi="Cambria" w:cs="Times New Roman"/>
      <w:color w:val="404040"/>
      <w:sz w:val="20"/>
      <w:szCs w:val="20"/>
    </w:rPr>
  </w:style>
  <w:style w:type="character" w:customStyle="1" w:styleId="2f2">
    <w:name w:val="Текст сноски Знак2"/>
    <w:basedOn w:val="aa"/>
    <w:uiPriority w:val="99"/>
    <w:semiHidden/>
    <w:rsid w:val="00DA07E3"/>
    <w:rPr>
      <w:sz w:val="20"/>
      <w:szCs w:val="20"/>
    </w:rPr>
  </w:style>
  <w:style w:type="character" w:customStyle="1" w:styleId="2f3">
    <w:name w:val="Верхний колонтитул Знак2"/>
    <w:basedOn w:val="aa"/>
    <w:uiPriority w:val="99"/>
    <w:semiHidden/>
    <w:rsid w:val="00DA07E3"/>
  </w:style>
  <w:style w:type="character" w:customStyle="1" w:styleId="2f4">
    <w:name w:val="Нижний колонтитул Знак2"/>
    <w:basedOn w:val="aa"/>
    <w:uiPriority w:val="99"/>
    <w:semiHidden/>
    <w:rsid w:val="00DA07E3"/>
  </w:style>
  <w:style w:type="character" w:customStyle="1" w:styleId="2f5">
    <w:name w:val="Название Знак2"/>
    <w:basedOn w:val="aa"/>
    <w:uiPriority w:val="10"/>
    <w:rsid w:val="00DA07E3"/>
    <w:rPr>
      <w:rFonts w:ascii="Cambria" w:eastAsia="Times New Roman" w:hAnsi="Cambria" w:cs="Times New Roman"/>
      <w:color w:val="17365D"/>
      <w:spacing w:val="5"/>
      <w:kern w:val="28"/>
      <w:sz w:val="52"/>
      <w:szCs w:val="52"/>
    </w:rPr>
  </w:style>
  <w:style w:type="character" w:customStyle="1" w:styleId="2f6">
    <w:name w:val="Основной текст Знак2"/>
    <w:basedOn w:val="aa"/>
    <w:uiPriority w:val="99"/>
    <w:semiHidden/>
    <w:rsid w:val="00DA07E3"/>
  </w:style>
  <w:style w:type="character" w:customStyle="1" w:styleId="2f7">
    <w:name w:val="Основной текст с отступом Знак2"/>
    <w:basedOn w:val="aa"/>
    <w:uiPriority w:val="99"/>
    <w:semiHidden/>
    <w:rsid w:val="00DA07E3"/>
  </w:style>
  <w:style w:type="character" w:customStyle="1" w:styleId="223">
    <w:name w:val="Основной текст 2 Знак2"/>
    <w:basedOn w:val="aa"/>
    <w:uiPriority w:val="99"/>
    <w:semiHidden/>
    <w:rsid w:val="00DA07E3"/>
  </w:style>
  <w:style w:type="character" w:customStyle="1" w:styleId="321">
    <w:name w:val="Основной текст 3 Знак2"/>
    <w:basedOn w:val="aa"/>
    <w:uiPriority w:val="99"/>
    <w:semiHidden/>
    <w:rsid w:val="00DA07E3"/>
    <w:rPr>
      <w:sz w:val="16"/>
      <w:szCs w:val="16"/>
    </w:rPr>
  </w:style>
  <w:style w:type="character" w:customStyle="1" w:styleId="224">
    <w:name w:val="Основной текст с отступом 2 Знак2"/>
    <w:basedOn w:val="aa"/>
    <w:uiPriority w:val="99"/>
    <w:semiHidden/>
    <w:rsid w:val="00DA07E3"/>
  </w:style>
  <w:style w:type="character" w:customStyle="1" w:styleId="322">
    <w:name w:val="Основной текст с отступом 3 Знак2"/>
    <w:basedOn w:val="aa"/>
    <w:uiPriority w:val="99"/>
    <w:semiHidden/>
    <w:rsid w:val="00DA07E3"/>
    <w:rPr>
      <w:sz w:val="16"/>
      <w:szCs w:val="16"/>
    </w:rPr>
  </w:style>
  <w:style w:type="character" w:customStyle="1" w:styleId="2f8">
    <w:name w:val="Схема документа Знак2"/>
    <w:basedOn w:val="aa"/>
    <w:uiPriority w:val="99"/>
    <w:semiHidden/>
    <w:rsid w:val="00DA07E3"/>
    <w:rPr>
      <w:rFonts w:ascii="Tahoma" w:hAnsi="Tahoma" w:cs="Tahoma"/>
      <w:sz w:val="16"/>
      <w:szCs w:val="16"/>
    </w:rPr>
  </w:style>
  <w:style w:type="character" w:customStyle="1" w:styleId="2f9">
    <w:name w:val="Текст выноски Знак2"/>
    <w:basedOn w:val="aa"/>
    <w:uiPriority w:val="99"/>
    <w:semiHidden/>
    <w:rsid w:val="00DA07E3"/>
    <w:rPr>
      <w:rFonts w:ascii="Tahoma" w:hAnsi="Tahoma" w:cs="Tahoma"/>
      <w:sz w:val="16"/>
      <w:szCs w:val="16"/>
    </w:rPr>
  </w:style>
  <w:style w:type="numbering" w:customStyle="1" w:styleId="281">
    <w:name w:val="Нет списка28"/>
    <w:next w:val="ac"/>
    <w:uiPriority w:val="99"/>
    <w:semiHidden/>
    <w:unhideWhenUsed/>
    <w:rsid w:val="00DA07E3"/>
  </w:style>
  <w:style w:type="table" w:customStyle="1" w:styleId="2810">
    <w:name w:val="Сетка таблицы281"/>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c"/>
    <w:semiHidden/>
    <w:rsid w:val="00DA07E3"/>
  </w:style>
  <w:style w:type="table" w:customStyle="1" w:styleId="11510">
    <w:name w:val="Сетка таблицы115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c"/>
    <w:semiHidden/>
    <w:rsid w:val="00DA07E3"/>
  </w:style>
  <w:style w:type="table" w:customStyle="1" w:styleId="1161">
    <w:name w:val="Сетка таблицы1161"/>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c"/>
    <w:semiHidden/>
    <w:rsid w:val="00DA07E3"/>
  </w:style>
  <w:style w:type="table" w:customStyle="1" w:styleId="291">
    <w:name w:val="Сетка таблицы29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c"/>
    <w:semiHidden/>
    <w:rsid w:val="00DA07E3"/>
  </w:style>
  <w:style w:type="numbering" w:customStyle="1" w:styleId="411">
    <w:name w:val="Нет списка41"/>
    <w:next w:val="ac"/>
    <w:semiHidden/>
    <w:rsid w:val="00DA07E3"/>
  </w:style>
  <w:style w:type="numbering" w:customStyle="1" w:styleId="1211">
    <w:name w:val="Нет списка121"/>
    <w:next w:val="ac"/>
    <w:semiHidden/>
    <w:rsid w:val="00DA07E3"/>
  </w:style>
  <w:style w:type="numbering" w:customStyle="1" w:styleId="511">
    <w:name w:val="Нет списка51"/>
    <w:next w:val="ac"/>
    <w:semiHidden/>
    <w:rsid w:val="00DA07E3"/>
  </w:style>
  <w:style w:type="numbering" w:customStyle="1" w:styleId="1311">
    <w:name w:val="Нет списка131"/>
    <w:next w:val="ac"/>
    <w:semiHidden/>
    <w:rsid w:val="00DA07E3"/>
  </w:style>
  <w:style w:type="numbering" w:customStyle="1" w:styleId="611">
    <w:name w:val="Нет списка61"/>
    <w:next w:val="ac"/>
    <w:semiHidden/>
    <w:rsid w:val="00DA07E3"/>
  </w:style>
  <w:style w:type="numbering" w:customStyle="1" w:styleId="1411">
    <w:name w:val="Нет списка141"/>
    <w:next w:val="ac"/>
    <w:semiHidden/>
    <w:rsid w:val="00DA07E3"/>
  </w:style>
  <w:style w:type="numbering" w:customStyle="1" w:styleId="711">
    <w:name w:val="Нет списка71"/>
    <w:next w:val="ac"/>
    <w:semiHidden/>
    <w:rsid w:val="00DA07E3"/>
  </w:style>
  <w:style w:type="numbering" w:customStyle="1" w:styleId="1511">
    <w:name w:val="Нет списка151"/>
    <w:next w:val="ac"/>
    <w:semiHidden/>
    <w:rsid w:val="00DA07E3"/>
  </w:style>
  <w:style w:type="numbering" w:customStyle="1" w:styleId="813">
    <w:name w:val="Нет списка81"/>
    <w:next w:val="ac"/>
    <w:semiHidden/>
    <w:rsid w:val="00DA07E3"/>
  </w:style>
  <w:style w:type="numbering" w:customStyle="1" w:styleId="1611">
    <w:name w:val="Нет списка161"/>
    <w:next w:val="ac"/>
    <w:semiHidden/>
    <w:rsid w:val="00DA07E3"/>
  </w:style>
  <w:style w:type="numbering" w:customStyle="1" w:styleId="911">
    <w:name w:val="Нет списка91"/>
    <w:next w:val="ac"/>
    <w:semiHidden/>
    <w:rsid w:val="00DA07E3"/>
  </w:style>
  <w:style w:type="numbering" w:customStyle="1" w:styleId="1711">
    <w:name w:val="Нет списка171"/>
    <w:next w:val="ac"/>
    <w:semiHidden/>
    <w:rsid w:val="00DA07E3"/>
  </w:style>
  <w:style w:type="numbering" w:customStyle="1" w:styleId="1011">
    <w:name w:val="Нет списка101"/>
    <w:next w:val="ac"/>
    <w:semiHidden/>
    <w:rsid w:val="00DA07E3"/>
  </w:style>
  <w:style w:type="numbering" w:customStyle="1" w:styleId="1811">
    <w:name w:val="Нет списка181"/>
    <w:next w:val="ac"/>
    <w:semiHidden/>
    <w:rsid w:val="00DA07E3"/>
  </w:style>
  <w:style w:type="numbering" w:customStyle="1" w:styleId="1911">
    <w:name w:val="Нет списка191"/>
    <w:next w:val="ac"/>
    <w:semiHidden/>
    <w:rsid w:val="00DA07E3"/>
  </w:style>
  <w:style w:type="numbering" w:customStyle="1" w:styleId="11011">
    <w:name w:val="Нет списка1101"/>
    <w:next w:val="ac"/>
    <w:semiHidden/>
    <w:rsid w:val="00DA07E3"/>
  </w:style>
  <w:style w:type="numbering" w:customStyle="1" w:styleId="21110">
    <w:name w:val="Нет списка2111"/>
    <w:next w:val="ac"/>
    <w:semiHidden/>
    <w:rsid w:val="00DA07E3"/>
  </w:style>
  <w:style w:type="numbering" w:customStyle="1" w:styleId="2011">
    <w:name w:val="Нет списка201"/>
    <w:next w:val="ac"/>
    <w:semiHidden/>
    <w:rsid w:val="00DA07E3"/>
  </w:style>
  <w:style w:type="numbering" w:customStyle="1" w:styleId="111110">
    <w:name w:val="Нет списка11111"/>
    <w:next w:val="ac"/>
    <w:semiHidden/>
    <w:rsid w:val="00DA07E3"/>
  </w:style>
  <w:style w:type="numbering" w:customStyle="1" w:styleId="2211">
    <w:name w:val="Нет списка221"/>
    <w:next w:val="ac"/>
    <w:semiHidden/>
    <w:rsid w:val="00DA07E3"/>
  </w:style>
  <w:style w:type="numbering" w:customStyle="1" w:styleId="2311">
    <w:name w:val="Нет списка231"/>
    <w:next w:val="ac"/>
    <w:uiPriority w:val="99"/>
    <w:semiHidden/>
    <w:unhideWhenUsed/>
    <w:rsid w:val="00DA07E3"/>
  </w:style>
  <w:style w:type="numbering" w:customStyle="1" w:styleId="11211">
    <w:name w:val="Нет списка1121"/>
    <w:next w:val="ac"/>
    <w:semiHidden/>
    <w:rsid w:val="00DA07E3"/>
  </w:style>
  <w:style w:type="numbering" w:customStyle="1" w:styleId="11311">
    <w:name w:val="Нет списка1131"/>
    <w:next w:val="ac"/>
    <w:semiHidden/>
    <w:rsid w:val="00DA07E3"/>
  </w:style>
  <w:style w:type="numbering" w:customStyle="1" w:styleId="2411">
    <w:name w:val="Нет списка241"/>
    <w:next w:val="ac"/>
    <w:semiHidden/>
    <w:rsid w:val="00DA07E3"/>
  </w:style>
  <w:style w:type="table" w:customStyle="1" w:styleId="323">
    <w:name w:val="Сетка таблицы3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c"/>
    <w:semiHidden/>
    <w:rsid w:val="00DA07E3"/>
  </w:style>
  <w:style w:type="table" w:customStyle="1" w:styleId="420">
    <w:name w:val="Сетка таблицы4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c"/>
    <w:semiHidden/>
    <w:rsid w:val="00DA07E3"/>
  </w:style>
  <w:style w:type="table" w:customStyle="1" w:styleId="720">
    <w:name w:val="Сетка таблицы7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c"/>
    <w:semiHidden/>
    <w:rsid w:val="00DA07E3"/>
  </w:style>
  <w:style w:type="table" w:customStyle="1" w:styleId="122">
    <w:name w:val="Сетка таблицы12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c"/>
    <w:semiHidden/>
    <w:rsid w:val="00DA07E3"/>
  </w:style>
  <w:style w:type="table" w:customStyle="1" w:styleId="821">
    <w:name w:val="Сетка таблицы8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c"/>
    <w:semiHidden/>
    <w:rsid w:val="00DA07E3"/>
  </w:style>
  <w:style w:type="table" w:customStyle="1" w:styleId="132">
    <w:name w:val="Сетка таблицы13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c"/>
    <w:semiHidden/>
    <w:rsid w:val="00DA07E3"/>
  </w:style>
  <w:style w:type="table" w:customStyle="1" w:styleId="920">
    <w:name w:val="Сетка таблицы9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c"/>
    <w:semiHidden/>
    <w:rsid w:val="00DA07E3"/>
  </w:style>
  <w:style w:type="table" w:customStyle="1" w:styleId="142">
    <w:name w:val="Сетка таблицы14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c"/>
    <w:semiHidden/>
    <w:rsid w:val="00DA07E3"/>
  </w:style>
  <w:style w:type="table" w:customStyle="1" w:styleId="162">
    <w:name w:val="Сетка таблицы1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c"/>
    <w:semiHidden/>
    <w:rsid w:val="00DA07E3"/>
  </w:style>
  <w:style w:type="table" w:customStyle="1" w:styleId="172">
    <w:name w:val="Сетка таблицы17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c"/>
    <w:semiHidden/>
    <w:rsid w:val="00DA07E3"/>
  </w:style>
  <w:style w:type="table" w:customStyle="1" w:styleId="202">
    <w:name w:val="Сетка таблицы20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c"/>
    <w:semiHidden/>
    <w:rsid w:val="00DA07E3"/>
  </w:style>
  <w:style w:type="table" w:customStyle="1" w:styleId="1102">
    <w:name w:val="Сетка таблицы110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c"/>
    <w:semiHidden/>
    <w:rsid w:val="00DA07E3"/>
  </w:style>
  <w:style w:type="table" w:customStyle="1" w:styleId="2120">
    <w:name w:val="Сетка таблицы21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c"/>
    <w:semiHidden/>
    <w:rsid w:val="00DA07E3"/>
  </w:style>
  <w:style w:type="table" w:customStyle="1" w:styleId="11120">
    <w:name w:val="Сетка таблицы11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c"/>
    <w:semiHidden/>
    <w:rsid w:val="00DA07E3"/>
  </w:style>
  <w:style w:type="table" w:customStyle="1" w:styleId="2220">
    <w:name w:val="Сетка таблицы22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semiHidden/>
    <w:rsid w:val="00DA07E3"/>
  </w:style>
  <w:style w:type="table" w:customStyle="1" w:styleId="11220">
    <w:name w:val="Сетка таблицы112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c"/>
    <w:semiHidden/>
    <w:rsid w:val="00DA07E3"/>
  </w:style>
  <w:style w:type="table" w:customStyle="1" w:styleId="252">
    <w:name w:val="Сетка таблицы2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c"/>
    <w:semiHidden/>
    <w:rsid w:val="00DA07E3"/>
  </w:style>
  <w:style w:type="table" w:customStyle="1" w:styleId="1132">
    <w:name w:val="Сетка таблицы1132"/>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c"/>
    <w:semiHidden/>
    <w:rsid w:val="00DA07E3"/>
  </w:style>
  <w:style w:type="table" w:customStyle="1" w:styleId="262">
    <w:name w:val="Сетка таблицы2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c"/>
    <w:semiHidden/>
    <w:rsid w:val="00DA07E3"/>
  </w:style>
  <w:style w:type="numbering" w:customStyle="1" w:styleId="11121">
    <w:name w:val="Нет списка1112"/>
    <w:next w:val="ac"/>
    <w:semiHidden/>
    <w:rsid w:val="00DA07E3"/>
  </w:style>
  <w:style w:type="table" w:customStyle="1" w:styleId="1142">
    <w:name w:val="Сетка таблицы1142"/>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c"/>
    <w:semiHidden/>
    <w:rsid w:val="00DA07E3"/>
  </w:style>
  <w:style w:type="table" w:customStyle="1" w:styleId="272">
    <w:name w:val="Сетка таблицы27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DA07E3"/>
  </w:style>
  <w:style w:type="paragraph" w:customStyle="1" w:styleId="S31">
    <w:name w:val="S_Нумерованный_3.1"/>
    <w:basedOn w:val="S1"/>
    <w:link w:val="S310"/>
    <w:autoRedefine/>
    <w:rsid w:val="00DA07E3"/>
    <w:rPr>
      <w:b/>
    </w:rPr>
  </w:style>
  <w:style w:type="character" w:customStyle="1" w:styleId="S2">
    <w:name w:val="S_Обычный Знак"/>
    <w:basedOn w:val="aa"/>
    <w:link w:val="S1"/>
    <w:locked/>
    <w:rsid w:val="00DA07E3"/>
    <w:rPr>
      <w:sz w:val="24"/>
      <w:szCs w:val="24"/>
    </w:rPr>
  </w:style>
  <w:style w:type="paragraph" w:customStyle="1" w:styleId="S1">
    <w:name w:val="S_Обычный"/>
    <w:basedOn w:val="a8"/>
    <w:link w:val="S2"/>
    <w:qFormat/>
    <w:rsid w:val="00DA07E3"/>
    <w:pPr>
      <w:spacing w:line="360" w:lineRule="auto"/>
      <w:ind w:firstLine="709"/>
      <w:jc w:val="both"/>
    </w:pPr>
    <w:rPr>
      <w:sz w:val="24"/>
      <w:szCs w:val="24"/>
    </w:rPr>
  </w:style>
  <w:style w:type="paragraph" w:customStyle="1" w:styleId="1ff">
    <w:name w:val="Стиль Слева:  1 см"/>
    <w:basedOn w:val="a8"/>
    <w:rsid w:val="00DA07E3"/>
    <w:pPr>
      <w:spacing w:line="312" w:lineRule="auto"/>
      <w:ind w:left="567" w:firstLine="709"/>
      <w:jc w:val="both"/>
    </w:pPr>
    <w:rPr>
      <w:sz w:val="24"/>
      <w:lang w:eastAsia="en-US"/>
    </w:rPr>
  </w:style>
  <w:style w:type="paragraph" w:customStyle="1" w:styleId="0">
    <w:name w:val="Стиль Слева:  0"/>
    <w:aliases w:val="5 см"/>
    <w:basedOn w:val="a8"/>
    <w:rsid w:val="00DA07E3"/>
    <w:pPr>
      <w:spacing w:line="312" w:lineRule="auto"/>
      <w:ind w:left="284" w:firstLine="709"/>
      <w:jc w:val="both"/>
    </w:pPr>
    <w:rPr>
      <w:sz w:val="24"/>
      <w:lang w:eastAsia="en-US"/>
    </w:rPr>
  </w:style>
  <w:style w:type="character" w:customStyle="1" w:styleId="123">
    <w:name w:val="Заголовок_12"/>
    <w:semiHidden/>
    <w:rsid w:val="00DA07E3"/>
    <w:rPr>
      <w:b/>
    </w:rPr>
  </w:style>
  <w:style w:type="paragraph" w:customStyle="1" w:styleId="S30">
    <w:name w:val="S_Заголовок_Текста3"/>
    <w:basedOn w:val="a8"/>
    <w:autoRedefine/>
    <w:rsid w:val="00DA07E3"/>
    <w:pPr>
      <w:tabs>
        <w:tab w:val="num" w:pos="567"/>
      </w:tabs>
      <w:spacing w:line="360" w:lineRule="auto"/>
      <w:ind w:firstLine="288"/>
      <w:jc w:val="center"/>
      <w:outlineLvl w:val="2"/>
    </w:pPr>
    <w:rPr>
      <w:b/>
      <w:sz w:val="24"/>
      <w:szCs w:val="24"/>
    </w:rPr>
  </w:style>
  <w:style w:type="paragraph" w:customStyle="1" w:styleId="affff0">
    <w:name w:val="Четвертый уровень"/>
    <w:basedOn w:val="a8"/>
    <w:qFormat/>
    <w:rsid w:val="00DA07E3"/>
    <w:pPr>
      <w:spacing w:before="240" w:after="120" w:line="312" w:lineRule="auto"/>
      <w:ind w:firstLine="709"/>
      <w:jc w:val="both"/>
    </w:pPr>
    <w:rPr>
      <w:b/>
      <w:sz w:val="24"/>
      <w:szCs w:val="24"/>
    </w:rPr>
  </w:style>
  <w:style w:type="character" w:customStyle="1" w:styleId="ConsNormal0">
    <w:name w:val="ConsNormal Знак"/>
    <w:basedOn w:val="aa"/>
    <w:link w:val="ConsNormal"/>
    <w:locked/>
    <w:rsid w:val="00DA07E3"/>
    <w:rPr>
      <w:rFonts w:ascii="Arial" w:hAnsi="Arial" w:cs="Arial"/>
    </w:rPr>
  </w:style>
  <w:style w:type="character" w:customStyle="1" w:styleId="S4">
    <w:name w:val="S_Маркированный Знак Знак"/>
    <w:basedOn w:val="aa"/>
    <w:link w:val="S5"/>
    <w:locked/>
    <w:rsid w:val="00DA07E3"/>
    <w:rPr>
      <w:sz w:val="24"/>
      <w:szCs w:val="24"/>
    </w:rPr>
  </w:style>
  <w:style w:type="paragraph" w:styleId="affff1">
    <w:name w:val="List Bullet"/>
    <w:basedOn w:val="a8"/>
    <w:unhideWhenUsed/>
    <w:rsid w:val="00DA07E3"/>
    <w:pPr>
      <w:tabs>
        <w:tab w:val="num" w:pos="720"/>
      </w:tabs>
      <w:spacing w:line="312" w:lineRule="auto"/>
      <w:ind w:left="720" w:hanging="360"/>
      <w:contextualSpacing/>
      <w:jc w:val="both"/>
    </w:pPr>
    <w:rPr>
      <w:sz w:val="24"/>
      <w:szCs w:val="22"/>
      <w:lang w:eastAsia="en-US"/>
    </w:rPr>
  </w:style>
  <w:style w:type="paragraph" w:customStyle="1" w:styleId="S5">
    <w:name w:val="S_Маркированный"/>
    <w:basedOn w:val="affff1"/>
    <w:link w:val="S4"/>
    <w:autoRedefine/>
    <w:rsid w:val="00DA07E3"/>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a"/>
    <w:link w:val="ConsNonformat0"/>
    <w:semiHidden/>
    <w:locked/>
    <w:rsid w:val="00DA07E3"/>
    <w:rPr>
      <w:rFonts w:ascii="Courier New" w:hAnsi="Courier New" w:cs="Courier New"/>
    </w:rPr>
  </w:style>
  <w:style w:type="paragraph" w:customStyle="1" w:styleId="ConsNonformat0">
    <w:name w:val="ConsNonformat"/>
    <w:link w:val="ConsNonformat"/>
    <w:semiHidden/>
    <w:rsid w:val="00DA07E3"/>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DA07E3"/>
    <w:pPr>
      <w:numPr>
        <w:ilvl w:val="1"/>
      </w:numPr>
      <w:tabs>
        <w:tab w:val="num" w:pos="3621"/>
      </w:tabs>
      <w:ind w:left="3621" w:hanging="360"/>
    </w:pPr>
  </w:style>
  <w:style w:type="character" w:customStyle="1" w:styleId="S21">
    <w:name w:val="S_Заголовок 2 Знак"/>
    <w:basedOn w:val="aa"/>
    <w:link w:val="S20"/>
    <w:locked/>
    <w:rsid w:val="00DA07E3"/>
    <w:rPr>
      <w:rFonts w:ascii="GOST type A" w:hAnsi="GOST type A" w:cs="Arial"/>
      <w:b/>
      <w:bCs/>
      <w:i/>
      <w:iCs/>
      <w:sz w:val="28"/>
      <w:szCs w:val="22"/>
    </w:rPr>
  </w:style>
  <w:style w:type="character" w:customStyle="1" w:styleId="S6">
    <w:name w:val="S_Нумерованный Знак Знак"/>
    <w:basedOn w:val="S21"/>
    <w:link w:val="S7"/>
    <w:locked/>
    <w:rsid w:val="00DA07E3"/>
    <w:rPr>
      <w:rFonts w:ascii="GOST type A" w:hAnsi="GOST type A" w:cs="Arial"/>
      <w:b/>
      <w:bCs/>
      <w:i/>
      <w:iCs/>
      <w:sz w:val="28"/>
      <w:szCs w:val="22"/>
    </w:rPr>
  </w:style>
  <w:style w:type="paragraph" w:customStyle="1" w:styleId="S7">
    <w:name w:val="S_Нумерованный"/>
    <w:basedOn w:val="a8"/>
    <w:link w:val="S6"/>
    <w:autoRedefine/>
    <w:rsid w:val="00DA07E3"/>
    <w:pPr>
      <w:tabs>
        <w:tab w:val="num" w:pos="1287"/>
      </w:tabs>
      <w:spacing w:line="360" w:lineRule="auto"/>
      <w:ind w:left="323" w:firstLine="397"/>
      <w:jc w:val="both"/>
      <w:outlineLvl w:val="1"/>
    </w:pPr>
    <w:rPr>
      <w:rFonts w:ascii="GOST type A" w:hAnsi="GOST type A" w:cs="Arial"/>
      <w:b/>
      <w:bCs/>
      <w:i/>
      <w:iCs/>
      <w:szCs w:val="22"/>
    </w:rPr>
  </w:style>
  <w:style w:type="paragraph" w:customStyle="1" w:styleId="S40">
    <w:name w:val="S_Заголовок 4"/>
    <w:basedOn w:val="4"/>
    <w:link w:val="S41"/>
    <w:rsid w:val="00DA07E3"/>
    <w:pPr>
      <w:numPr>
        <w:ilvl w:val="3"/>
      </w:numPr>
      <w:tabs>
        <w:tab w:val="num" w:pos="360"/>
      </w:tabs>
      <w:ind w:left="284" w:firstLine="851"/>
    </w:pPr>
  </w:style>
  <w:style w:type="paragraph" w:customStyle="1" w:styleId="S10">
    <w:name w:val="S_Заголовок 1"/>
    <w:basedOn w:val="a8"/>
    <w:autoRedefine/>
    <w:rsid w:val="00DA07E3"/>
    <w:pPr>
      <w:tabs>
        <w:tab w:val="num" w:pos="907"/>
      </w:tabs>
      <w:spacing w:line="360" w:lineRule="auto"/>
      <w:ind w:left="340" w:firstLine="284"/>
      <w:jc w:val="center"/>
    </w:pPr>
    <w:rPr>
      <w:b/>
      <w:caps/>
      <w:sz w:val="24"/>
      <w:szCs w:val="24"/>
    </w:rPr>
  </w:style>
  <w:style w:type="paragraph" w:customStyle="1" w:styleId="a1">
    <w:name w:val="Перечисление"/>
    <w:basedOn w:val="afb"/>
    <w:qFormat/>
    <w:rsid w:val="00DA07E3"/>
    <w:pPr>
      <w:numPr>
        <w:numId w:val="3"/>
      </w:numPr>
      <w:spacing w:after="0" w:line="312" w:lineRule="auto"/>
      <w:contextualSpacing w:val="0"/>
      <w:jc w:val="both"/>
    </w:pPr>
    <w:rPr>
      <w:rFonts w:ascii="Times New Roman" w:eastAsia="Times New Roman" w:hAnsi="Times New Roman" w:cs="Times New Roman"/>
      <w:sz w:val="24"/>
    </w:rPr>
  </w:style>
  <w:style w:type="paragraph" w:customStyle="1" w:styleId="affff2">
    <w:name w:val="Третий уровень"/>
    <w:basedOn w:val="afb"/>
    <w:qFormat/>
    <w:rsid w:val="00DA07E3"/>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3">
    <w:name w:val="Второй уровень"/>
    <w:basedOn w:val="afb"/>
    <w:qFormat/>
    <w:rsid w:val="00DA07E3"/>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4">
    <w:name w:val="Первый уровень"/>
    <w:basedOn w:val="afb"/>
    <w:next w:val="a8"/>
    <w:qFormat/>
    <w:rsid w:val="00DA07E3"/>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S310">
    <w:name w:val="S_Нумерованный_3.1 Знак Знак"/>
    <w:basedOn w:val="S2"/>
    <w:link w:val="S31"/>
    <w:locked/>
    <w:rsid w:val="00DA07E3"/>
    <w:rPr>
      <w:b/>
      <w:sz w:val="24"/>
      <w:szCs w:val="24"/>
    </w:rPr>
  </w:style>
  <w:style w:type="paragraph" w:customStyle="1" w:styleId="S3">
    <w:name w:val="S_Нумерованный_3"/>
    <w:basedOn w:val="ConsNormal"/>
    <w:link w:val="S32"/>
    <w:autoRedefine/>
    <w:rsid w:val="00DA07E3"/>
    <w:pPr>
      <w:widowControl/>
      <w:numPr>
        <w:numId w:val="4"/>
      </w:numPr>
      <w:spacing w:line="360" w:lineRule="auto"/>
      <w:jc w:val="both"/>
    </w:pPr>
    <w:rPr>
      <w:sz w:val="24"/>
      <w:szCs w:val="24"/>
    </w:rPr>
  </w:style>
  <w:style w:type="character" w:customStyle="1" w:styleId="S32">
    <w:name w:val="S_Нумерованный_3 Знак Знак"/>
    <w:basedOn w:val="ConsNormal0"/>
    <w:link w:val="S3"/>
    <w:locked/>
    <w:rsid w:val="00DA07E3"/>
    <w:rPr>
      <w:rFonts w:ascii="Arial" w:hAnsi="Arial" w:cs="Arial"/>
      <w:sz w:val="24"/>
      <w:szCs w:val="24"/>
    </w:rPr>
  </w:style>
  <w:style w:type="paragraph" w:customStyle="1" w:styleId="a4">
    <w:name w:val="Перечисление цифр."/>
    <w:basedOn w:val="a8"/>
    <w:rsid w:val="00DA07E3"/>
    <w:pPr>
      <w:numPr>
        <w:numId w:val="5"/>
      </w:numPr>
      <w:spacing w:line="312" w:lineRule="auto"/>
      <w:jc w:val="both"/>
    </w:pPr>
    <w:rPr>
      <w:sz w:val="24"/>
      <w:szCs w:val="22"/>
      <w:lang w:eastAsia="en-US"/>
    </w:rPr>
  </w:style>
  <w:style w:type="paragraph" w:styleId="a5">
    <w:name w:val="Bibliography"/>
    <w:basedOn w:val="a8"/>
    <w:autoRedefine/>
    <w:uiPriority w:val="37"/>
    <w:rsid w:val="00DA07E3"/>
    <w:pPr>
      <w:numPr>
        <w:numId w:val="6"/>
      </w:numPr>
      <w:spacing w:line="312" w:lineRule="auto"/>
      <w:jc w:val="both"/>
    </w:pPr>
    <w:rPr>
      <w:rFonts w:cs="Arial"/>
      <w:sz w:val="24"/>
      <w:szCs w:val="22"/>
      <w:lang w:eastAsia="en-US"/>
    </w:rPr>
  </w:style>
  <w:style w:type="paragraph" w:customStyle="1" w:styleId="affff5">
    <w:name w:val="Нулевой уровень"/>
    <w:basedOn w:val="a8"/>
    <w:next w:val="a8"/>
    <w:rsid w:val="00DA07E3"/>
    <w:pPr>
      <w:spacing w:line="312" w:lineRule="auto"/>
      <w:jc w:val="both"/>
    </w:pPr>
    <w:rPr>
      <w:b/>
      <w:szCs w:val="28"/>
      <w:lang w:eastAsia="en-US"/>
    </w:rPr>
  </w:style>
  <w:style w:type="paragraph" w:customStyle="1" w:styleId="ConsTitle">
    <w:name w:val="ConsTitle"/>
    <w:rsid w:val="00DA07E3"/>
    <w:pPr>
      <w:widowControl w:val="0"/>
      <w:autoSpaceDE w:val="0"/>
      <w:autoSpaceDN w:val="0"/>
      <w:adjustRightInd w:val="0"/>
    </w:pPr>
    <w:rPr>
      <w:rFonts w:ascii="Arial" w:hAnsi="Arial" w:cs="Arial"/>
      <w:b/>
      <w:bCs/>
      <w:sz w:val="16"/>
      <w:szCs w:val="16"/>
    </w:rPr>
  </w:style>
  <w:style w:type="paragraph" w:customStyle="1" w:styleId="affff6">
    <w:name w:val="Стиль Нулевой уровень + По центру"/>
    <w:basedOn w:val="affff5"/>
    <w:rsid w:val="00DA07E3"/>
    <w:pPr>
      <w:pageBreakBefore/>
      <w:jc w:val="center"/>
    </w:pPr>
    <w:rPr>
      <w:bCs/>
      <w:szCs w:val="20"/>
    </w:rPr>
  </w:style>
  <w:style w:type="paragraph" w:customStyle="1" w:styleId="affff7">
    <w:name w:val="Список маркир"/>
    <w:basedOn w:val="a8"/>
    <w:link w:val="affff8"/>
    <w:semiHidden/>
    <w:rsid w:val="00DA07E3"/>
    <w:pPr>
      <w:spacing w:line="360" w:lineRule="auto"/>
      <w:ind w:firstLine="540"/>
      <w:jc w:val="both"/>
    </w:pPr>
    <w:rPr>
      <w:sz w:val="24"/>
      <w:szCs w:val="24"/>
    </w:rPr>
  </w:style>
  <w:style w:type="character" w:customStyle="1" w:styleId="affff8">
    <w:name w:val="Список маркир Знак"/>
    <w:basedOn w:val="aa"/>
    <w:link w:val="affff7"/>
    <w:semiHidden/>
    <w:locked/>
    <w:rsid w:val="00DA07E3"/>
    <w:rPr>
      <w:sz w:val="24"/>
      <w:szCs w:val="24"/>
    </w:rPr>
  </w:style>
  <w:style w:type="paragraph" w:customStyle="1" w:styleId="a6">
    <w:name w:val="Список нумерованный Знак"/>
    <w:basedOn w:val="a8"/>
    <w:semiHidden/>
    <w:rsid w:val="00DA07E3"/>
    <w:pPr>
      <w:numPr>
        <w:numId w:val="7"/>
      </w:numPr>
      <w:tabs>
        <w:tab w:val="left" w:pos="1260"/>
      </w:tabs>
      <w:spacing w:line="360" w:lineRule="auto"/>
      <w:jc w:val="both"/>
    </w:pPr>
    <w:rPr>
      <w:sz w:val="24"/>
      <w:szCs w:val="24"/>
    </w:rPr>
  </w:style>
  <w:style w:type="paragraph" w:customStyle="1" w:styleId="affff9">
    <w:name w:val="Список нумерованный"/>
    <w:basedOn w:val="a8"/>
    <w:semiHidden/>
    <w:rsid w:val="00DA07E3"/>
    <w:pPr>
      <w:tabs>
        <w:tab w:val="num" w:pos="153"/>
        <w:tab w:val="left" w:pos="1260"/>
      </w:tabs>
      <w:spacing w:line="360" w:lineRule="auto"/>
      <w:ind w:left="153" w:hanging="153"/>
      <w:jc w:val="both"/>
    </w:pPr>
    <w:rPr>
      <w:sz w:val="24"/>
      <w:szCs w:val="24"/>
    </w:rPr>
  </w:style>
  <w:style w:type="paragraph" w:customStyle="1" w:styleId="affffa">
    <w:name w:val="том"/>
    <w:basedOn w:val="ConsNonformat0"/>
    <w:semiHidden/>
    <w:rsid w:val="00DA07E3"/>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DA07E3"/>
    <w:pPr>
      <w:widowControl w:val="0"/>
      <w:autoSpaceDE w:val="0"/>
      <w:autoSpaceDN w:val="0"/>
      <w:adjustRightInd w:val="0"/>
    </w:pPr>
    <w:rPr>
      <w:rFonts w:ascii="Courier New" w:hAnsi="Courier New" w:cs="Courier New"/>
    </w:rPr>
  </w:style>
  <w:style w:type="paragraph" w:customStyle="1" w:styleId="ConsCell">
    <w:name w:val="ConsCell"/>
    <w:semiHidden/>
    <w:rsid w:val="00DA07E3"/>
    <w:pPr>
      <w:widowControl w:val="0"/>
      <w:autoSpaceDE w:val="0"/>
      <w:autoSpaceDN w:val="0"/>
      <w:adjustRightInd w:val="0"/>
      <w:ind w:right="19772"/>
    </w:pPr>
    <w:rPr>
      <w:rFonts w:ascii="Arial" w:hAnsi="Arial" w:cs="Arial"/>
    </w:rPr>
  </w:style>
  <w:style w:type="paragraph" w:customStyle="1" w:styleId="119">
    <w:name w:val="Заголовок 1.1"/>
    <w:basedOn w:val="a8"/>
    <w:semiHidden/>
    <w:rsid w:val="00DA07E3"/>
    <w:pPr>
      <w:keepNext/>
      <w:keepLines/>
      <w:spacing w:before="40" w:after="40" w:line="360" w:lineRule="auto"/>
      <w:jc w:val="center"/>
    </w:pPr>
    <w:rPr>
      <w:b/>
      <w:bCs/>
      <w:sz w:val="26"/>
      <w:szCs w:val="24"/>
    </w:rPr>
  </w:style>
  <w:style w:type="paragraph" w:customStyle="1" w:styleId="affffb">
    <w:name w:val="Статья"/>
    <w:basedOn w:val="a8"/>
    <w:link w:val="affffc"/>
    <w:semiHidden/>
    <w:rsid w:val="00DA07E3"/>
    <w:pPr>
      <w:spacing w:line="360" w:lineRule="auto"/>
      <w:ind w:firstLine="567"/>
    </w:pPr>
    <w:rPr>
      <w:sz w:val="24"/>
      <w:szCs w:val="24"/>
    </w:rPr>
  </w:style>
  <w:style w:type="character" w:customStyle="1" w:styleId="affffc">
    <w:name w:val="Статья Знак"/>
    <w:basedOn w:val="aa"/>
    <w:link w:val="affffb"/>
    <w:semiHidden/>
    <w:locked/>
    <w:rsid w:val="00DA07E3"/>
    <w:rPr>
      <w:sz w:val="24"/>
      <w:szCs w:val="24"/>
    </w:rPr>
  </w:style>
  <w:style w:type="paragraph" w:customStyle="1" w:styleId="xl22">
    <w:name w:val="xl22"/>
    <w:basedOn w:val="a8"/>
    <w:semiHidden/>
    <w:rsid w:val="00DA07E3"/>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d">
    <w:name w:val="Обычный в таблице"/>
    <w:basedOn w:val="a8"/>
    <w:link w:val="affffe"/>
    <w:rsid w:val="00DA07E3"/>
    <w:pPr>
      <w:spacing w:line="360" w:lineRule="auto"/>
      <w:ind w:hanging="6"/>
      <w:jc w:val="center"/>
    </w:pPr>
    <w:rPr>
      <w:sz w:val="24"/>
      <w:szCs w:val="24"/>
    </w:rPr>
  </w:style>
  <w:style w:type="paragraph" w:customStyle="1" w:styleId="S8">
    <w:name w:val="S_Обычный в таблице"/>
    <w:basedOn w:val="a8"/>
    <w:link w:val="S9"/>
    <w:rsid w:val="00DA07E3"/>
    <w:pPr>
      <w:spacing w:line="360" w:lineRule="auto"/>
      <w:jc w:val="center"/>
    </w:pPr>
    <w:rPr>
      <w:sz w:val="24"/>
      <w:szCs w:val="24"/>
    </w:rPr>
  </w:style>
  <w:style w:type="character" w:customStyle="1" w:styleId="S9">
    <w:name w:val="S_Обычный в таблице Знак"/>
    <w:basedOn w:val="aa"/>
    <w:link w:val="S8"/>
    <w:locked/>
    <w:rsid w:val="00DA07E3"/>
    <w:rPr>
      <w:sz w:val="24"/>
      <w:szCs w:val="24"/>
    </w:rPr>
  </w:style>
  <w:style w:type="character" w:customStyle="1" w:styleId="affffe">
    <w:name w:val="Обычный в таблице Знак"/>
    <w:basedOn w:val="aa"/>
    <w:link w:val="affffd"/>
    <w:locked/>
    <w:rsid w:val="00DA07E3"/>
    <w:rPr>
      <w:sz w:val="24"/>
      <w:szCs w:val="24"/>
    </w:rPr>
  </w:style>
  <w:style w:type="character" w:customStyle="1" w:styleId="1ff0">
    <w:name w:val="Заголовок 1 Знак Знак Знак Знак"/>
    <w:basedOn w:val="aa"/>
    <w:semiHidden/>
    <w:rsid w:val="00DA07E3"/>
    <w:rPr>
      <w:rFonts w:cs="Times New Roman"/>
      <w:bCs/>
      <w:sz w:val="28"/>
      <w:szCs w:val="28"/>
      <w:lang w:val="ru-RU" w:eastAsia="ru-RU" w:bidi="ar-SA"/>
    </w:rPr>
  </w:style>
  <w:style w:type="paragraph" w:styleId="afffff">
    <w:name w:val="Block Text"/>
    <w:basedOn w:val="a8"/>
    <w:uiPriority w:val="99"/>
    <w:rsid w:val="00DA07E3"/>
    <w:pPr>
      <w:spacing w:line="360" w:lineRule="auto"/>
      <w:ind w:left="360" w:right="-8" w:firstLine="709"/>
      <w:jc w:val="both"/>
    </w:pPr>
    <w:rPr>
      <w:bCs/>
      <w:szCs w:val="28"/>
    </w:rPr>
  </w:style>
  <w:style w:type="paragraph" w:customStyle="1" w:styleId="afffff0">
    <w:name w:val="Îáû÷íûé"/>
    <w:rsid w:val="00DA07E3"/>
    <w:rPr>
      <w:lang w:val="en-US"/>
    </w:rPr>
  </w:style>
  <w:style w:type="paragraph" w:customStyle="1" w:styleId="afffff1">
    <w:name w:val="Заглавие раздела"/>
    <w:basedOn w:val="20"/>
    <w:semiHidden/>
    <w:rsid w:val="00DA07E3"/>
    <w:pPr>
      <w:numPr>
        <w:ilvl w:val="1"/>
      </w:numPr>
      <w:tabs>
        <w:tab w:val="num" w:pos="3621"/>
      </w:tabs>
      <w:ind w:left="3621" w:hanging="360"/>
    </w:pPr>
  </w:style>
  <w:style w:type="paragraph" w:customStyle="1" w:styleId="1ff1">
    <w:name w:val="Заголовок_1 Знак"/>
    <w:basedOn w:val="a8"/>
    <w:link w:val="1ff2"/>
    <w:semiHidden/>
    <w:rsid w:val="00DA07E3"/>
    <w:pPr>
      <w:spacing w:line="360" w:lineRule="auto"/>
      <w:ind w:firstLine="709"/>
      <w:jc w:val="center"/>
    </w:pPr>
    <w:rPr>
      <w:b/>
      <w:caps/>
      <w:sz w:val="24"/>
      <w:szCs w:val="24"/>
    </w:rPr>
  </w:style>
  <w:style w:type="character" w:customStyle="1" w:styleId="1ff2">
    <w:name w:val="Заголовок_1 Знак Знак"/>
    <w:basedOn w:val="aa"/>
    <w:link w:val="1ff1"/>
    <w:semiHidden/>
    <w:locked/>
    <w:rsid w:val="00DA07E3"/>
    <w:rPr>
      <w:b/>
      <w:caps/>
      <w:sz w:val="24"/>
      <w:szCs w:val="24"/>
    </w:rPr>
  </w:style>
  <w:style w:type="paragraph" w:customStyle="1" w:styleId="afffff2">
    <w:name w:val="Неразрывный основной текст"/>
    <w:basedOn w:val="a9"/>
    <w:semiHidden/>
    <w:rsid w:val="00DA07E3"/>
    <w:pPr>
      <w:keepNext/>
      <w:spacing w:after="240" w:line="240" w:lineRule="atLeast"/>
      <w:ind w:left="1080" w:firstLine="709"/>
    </w:pPr>
    <w:rPr>
      <w:rFonts w:ascii="Arial" w:hAnsi="Arial" w:cs="Arial"/>
      <w:spacing w:val="-5"/>
      <w:sz w:val="20"/>
      <w:lang w:eastAsia="en-US"/>
    </w:rPr>
  </w:style>
  <w:style w:type="paragraph" w:customStyle="1" w:styleId="afffff3">
    <w:name w:val="Рисунок"/>
    <w:basedOn w:val="a8"/>
    <w:next w:val="affe"/>
    <w:semiHidden/>
    <w:rsid w:val="00DA07E3"/>
    <w:pPr>
      <w:keepNext/>
      <w:spacing w:line="360" w:lineRule="auto"/>
      <w:ind w:left="1080" w:firstLine="709"/>
      <w:jc w:val="both"/>
    </w:pPr>
    <w:rPr>
      <w:rFonts w:ascii="Arial" w:hAnsi="Arial" w:cs="Arial"/>
      <w:spacing w:val="-5"/>
      <w:sz w:val="20"/>
      <w:lang w:eastAsia="en-US"/>
    </w:rPr>
  </w:style>
  <w:style w:type="paragraph" w:customStyle="1" w:styleId="afffff4">
    <w:name w:val="Название части"/>
    <w:basedOn w:val="a8"/>
    <w:semiHidden/>
    <w:rsid w:val="00DA07E3"/>
    <w:pPr>
      <w:shd w:val="solid" w:color="auto" w:fill="auto"/>
      <w:spacing w:line="360" w:lineRule="exact"/>
      <w:ind w:firstLine="709"/>
      <w:jc w:val="center"/>
    </w:pPr>
    <w:rPr>
      <w:rFonts w:ascii="Arial" w:hAnsi="Arial" w:cs="Arial"/>
      <w:color w:val="FFFFFF"/>
      <w:spacing w:val="-16"/>
      <w:sz w:val="26"/>
      <w:szCs w:val="26"/>
      <w:lang w:eastAsia="en-US"/>
    </w:rPr>
  </w:style>
  <w:style w:type="paragraph" w:styleId="afffff5">
    <w:name w:val="Subtitle"/>
    <w:basedOn w:val="aff7"/>
    <w:next w:val="a9"/>
    <w:link w:val="afffff6"/>
    <w:uiPriority w:val="11"/>
    <w:qFormat/>
    <w:rsid w:val="00DA07E3"/>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f6">
    <w:name w:val="Подзаголовок Знак"/>
    <w:basedOn w:val="aa"/>
    <w:link w:val="afffff5"/>
    <w:uiPriority w:val="11"/>
    <w:rsid w:val="00DA07E3"/>
    <w:rPr>
      <w:rFonts w:ascii="Arial" w:hAnsi="Arial" w:cs="Arial"/>
      <w:spacing w:val="-16"/>
      <w:kern w:val="28"/>
      <w:sz w:val="32"/>
      <w:szCs w:val="32"/>
      <w:lang w:eastAsia="en-US"/>
    </w:rPr>
  </w:style>
  <w:style w:type="paragraph" w:customStyle="1" w:styleId="afffff7">
    <w:name w:val="Подзаголовок главы"/>
    <w:basedOn w:val="afffff5"/>
    <w:semiHidden/>
    <w:rsid w:val="00DA07E3"/>
  </w:style>
  <w:style w:type="paragraph" w:customStyle="1" w:styleId="afffff8">
    <w:name w:val="Название предприятия"/>
    <w:basedOn w:val="a8"/>
    <w:semiHidden/>
    <w:rsid w:val="00DA07E3"/>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1">
    <w:name w:val="Маркированный_1"/>
    <w:basedOn w:val="a8"/>
    <w:link w:val="1ff3"/>
    <w:semiHidden/>
    <w:rsid w:val="00DA07E3"/>
    <w:pPr>
      <w:numPr>
        <w:ilvl w:val="1"/>
        <w:numId w:val="10"/>
      </w:numPr>
      <w:tabs>
        <w:tab w:val="clear" w:pos="2149"/>
        <w:tab w:val="left" w:pos="900"/>
      </w:tabs>
      <w:spacing w:line="360" w:lineRule="auto"/>
      <w:ind w:left="0" w:firstLine="720"/>
      <w:jc w:val="both"/>
    </w:pPr>
    <w:rPr>
      <w:sz w:val="24"/>
      <w:szCs w:val="24"/>
    </w:rPr>
  </w:style>
  <w:style w:type="character" w:customStyle="1" w:styleId="1ff3">
    <w:name w:val="Маркированный_1 Знак"/>
    <w:basedOn w:val="aa"/>
    <w:link w:val="11"/>
    <w:semiHidden/>
    <w:locked/>
    <w:rsid w:val="00DA07E3"/>
    <w:rPr>
      <w:sz w:val="24"/>
      <w:szCs w:val="24"/>
    </w:rPr>
  </w:style>
  <w:style w:type="paragraph" w:customStyle="1" w:styleId="afffff9">
    <w:name w:val="Текст таблицы"/>
    <w:basedOn w:val="a8"/>
    <w:semiHidden/>
    <w:rsid w:val="00DA07E3"/>
    <w:pPr>
      <w:spacing w:before="60" w:line="360" w:lineRule="auto"/>
      <w:ind w:firstLine="709"/>
      <w:jc w:val="both"/>
    </w:pPr>
    <w:rPr>
      <w:rFonts w:ascii="Arial" w:hAnsi="Arial" w:cs="Arial"/>
      <w:spacing w:val="-5"/>
      <w:sz w:val="16"/>
      <w:szCs w:val="16"/>
      <w:lang w:eastAsia="en-US"/>
    </w:rPr>
  </w:style>
  <w:style w:type="paragraph" w:customStyle="1" w:styleId="afffffa">
    <w:name w:val="Подчеркнутый"/>
    <w:basedOn w:val="a8"/>
    <w:link w:val="afffffb"/>
    <w:semiHidden/>
    <w:rsid w:val="00DA07E3"/>
    <w:pPr>
      <w:spacing w:line="360" w:lineRule="auto"/>
      <w:ind w:firstLine="709"/>
      <w:jc w:val="both"/>
    </w:pPr>
    <w:rPr>
      <w:sz w:val="24"/>
      <w:szCs w:val="24"/>
      <w:u w:val="single"/>
    </w:rPr>
  </w:style>
  <w:style w:type="character" w:customStyle="1" w:styleId="afffffb">
    <w:name w:val="Подчеркнутый Знак"/>
    <w:basedOn w:val="aa"/>
    <w:link w:val="afffffa"/>
    <w:semiHidden/>
    <w:locked/>
    <w:rsid w:val="00DA07E3"/>
    <w:rPr>
      <w:sz w:val="24"/>
      <w:szCs w:val="24"/>
      <w:u w:val="single"/>
    </w:rPr>
  </w:style>
  <w:style w:type="paragraph" w:customStyle="1" w:styleId="afffffc">
    <w:name w:val="Название документа"/>
    <w:basedOn w:val="a8"/>
    <w:semiHidden/>
    <w:rsid w:val="00DA07E3"/>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d">
    <w:name w:val="Нижний колонтитул (четн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e">
    <w:name w:val="Нижний колонтитул (перв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
    <w:name w:val="Нижний колонтитул (нечетн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character" w:styleId="affffff0">
    <w:name w:val="line number"/>
    <w:basedOn w:val="aa"/>
    <w:uiPriority w:val="99"/>
    <w:rsid w:val="00DA07E3"/>
    <w:rPr>
      <w:rFonts w:cs="Times New Roman"/>
      <w:sz w:val="18"/>
      <w:szCs w:val="18"/>
    </w:rPr>
  </w:style>
  <w:style w:type="paragraph" w:styleId="2fa">
    <w:name w:val="List 2"/>
    <w:basedOn w:val="a3"/>
    <w:uiPriority w:val="99"/>
    <w:rsid w:val="00DA07E3"/>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3"/>
    <w:uiPriority w:val="99"/>
    <w:rsid w:val="00DA07E3"/>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DA07E3"/>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DA07E3"/>
    <w:pPr>
      <w:widowControl/>
      <w:numPr>
        <w:numId w:val="0"/>
      </w:numPr>
      <w:spacing w:after="240" w:line="240" w:lineRule="atLeast"/>
      <w:ind w:left="2880" w:hanging="360"/>
    </w:pPr>
    <w:rPr>
      <w:rFonts w:ascii="Arial" w:hAnsi="Arial"/>
      <w:spacing w:val="-5"/>
      <w:sz w:val="20"/>
      <w:szCs w:val="20"/>
      <w:lang w:eastAsia="en-US"/>
    </w:rPr>
  </w:style>
  <w:style w:type="paragraph" w:styleId="2fb">
    <w:name w:val="List Bullet 2"/>
    <w:basedOn w:val="a8"/>
    <w:autoRedefine/>
    <w:uiPriority w:val="99"/>
    <w:rsid w:val="00DA07E3"/>
    <w:pPr>
      <w:tabs>
        <w:tab w:val="num" w:pos="552"/>
      </w:tabs>
      <w:spacing w:after="240" w:line="240" w:lineRule="atLeast"/>
      <w:ind w:left="1800" w:hanging="552"/>
      <w:jc w:val="both"/>
    </w:pPr>
    <w:rPr>
      <w:rFonts w:ascii="Arial" w:hAnsi="Arial" w:cs="Arial"/>
      <w:spacing w:val="-5"/>
      <w:sz w:val="20"/>
      <w:lang w:eastAsia="en-US"/>
    </w:rPr>
  </w:style>
  <w:style w:type="paragraph" w:styleId="3c">
    <w:name w:val="List Bullet 3"/>
    <w:basedOn w:val="a8"/>
    <w:autoRedefine/>
    <w:uiPriority w:val="99"/>
    <w:rsid w:val="00DA07E3"/>
    <w:pPr>
      <w:tabs>
        <w:tab w:val="num" w:pos="552"/>
      </w:tabs>
      <w:spacing w:after="240" w:line="240" w:lineRule="atLeast"/>
      <w:ind w:left="2160" w:hanging="552"/>
      <w:jc w:val="both"/>
    </w:pPr>
    <w:rPr>
      <w:rFonts w:ascii="Arial" w:hAnsi="Arial" w:cs="Arial"/>
      <w:spacing w:val="-5"/>
      <w:sz w:val="20"/>
      <w:lang w:eastAsia="en-US"/>
    </w:rPr>
  </w:style>
  <w:style w:type="paragraph" w:styleId="47">
    <w:name w:val="List Bullet 4"/>
    <w:basedOn w:val="a8"/>
    <w:autoRedefine/>
    <w:uiPriority w:val="99"/>
    <w:rsid w:val="00DA07E3"/>
    <w:pPr>
      <w:tabs>
        <w:tab w:val="num" w:pos="552"/>
      </w:tabs>
      <w:spacing w:after="240" w:line="240" w:lineRule="atLeast"/>
      <w:ind w:left="2520" w:hanging="552"/>
      <w:jc w:val="both"/>
    </w:pPr>
    <w:rPr>
      <w:rFonts w:ascii="Arial" w:hAnsi="Arial" w:cs="Arial"/>
      <w:spacing w:val="-5"/>
      <w:sz w:val="20"/>
      <w:lang w:eastAsia="en-US"/>
    </w:rPr>
  </w:style>
  <w:style w:type="paragraph" w:styleId="57">
    <w:name w:val="List Bullet 5"/>
    <w:basedOn w:val="a8"/>
    <w:autoRedefine/>
    <w:uiPriority w:val="99"/>
    <w:rsid w:val="00DA07E3"/>
    <w:pPr>
      <w:tabs>
        <w:tab w:val="num" w:pos="552"/>
      </w:tabs>
      <w:spacing w:after="240" w:line="240" w:lineRule="atLeast"/>
      <w:ind w:left="2880" w:hanging="552"/>
      <w:jc w:val="both"/>
    </w:pPr>
    <w:rPr>
      <w:rFonts w:ascii="Arial" w:hAnsi="Arial" w:cs="Arial"/>
      <w:spacing w:val="-5"/>
      <w:sz w:val="20"/>
      <w:lang w:eastAsia="en-US"/>
    </w:rPr>
  </w:style>
  <w:style w:type="paragraph" w:styleId="affffff1">
    <w:name w:val="List Continue"/>
    <w:basedOn w:val="a3"/>
    <w:uiPriority w:val="99"/>
    <w:rsid w:val="00DA07E3"/>
    <w:pPr>
      <w:widowControl/>
      <w:numPr>
        <w:numId w:val="0"/>
      </w:numPr>
      <w:spacing w:after="240" w:line="240" w:lineRule="atLeast"/>
      <w:ind w:left="1440"/>
    </w:pPr>
    <w:rPr>
      <w:rFonts w:ascii="Arial" w:hAnsi="Arial"/>
      <w:spacing w:val="-5"/>
      <w:sz w:val="20"/>
      <w:szCs w:val="20"/>
      <w:lang w:eastAsia="en-US"/>
    </w:rPr>
  </w:style>
  <w:style w:type="paragraph" w:styleId="2fc">
    <w:name w:val="List Continue 2"/>
    <w:basedOn w:val="affffff1"/>
    <w:uiPriority w:val="99"/>
    <w:rsid w:val="00DA07E3"/>
    <w:pPr>
      <w:ind w:left="2160"/>
    </w:pPr>
  </w:style>
  <w:style w:type="paragraph" w:styleId="3d">
    <w:name w:val="List Continue 3"/>
    <w:basedOn w:val="affffff1"/>
    <w:uiPriority w:val="99"/>
    <w:rsid w:val="00DA07E3"/>
    <w:pPr>
      <w:ind w:left="2520"/>
    </w:pPr>
  </w:style>
  <w:style w:type="paragraph" w:styleId="48">
    <w:name w:val="List Continue 4"/>
    <w:basedOn w:val="affffff1"/>
    <w:uiPriority w:val="99"/>
    <w:rsid w:val="00DA07E3"/>
    <w:pPr>
      <w:ind w:left="2880"/>
    </w:pPr>
  </w:style>
  <w:style w:type="paragraph" w:styleId="58">
    <w:name w:val="List Continue 5"/>
    <w:basedOn w:val="affffff1"/>
    <w:uiPriority w:val="99"/>
    <w:rsid w:val="00DA07E3"/>
    <w:pPr>
      <w:ind w:left="3240"/>
    </w:pPr>
  </w:style>
  <w:style w:type="paragraph" w:styleId="affffff2">
    <w:name w:val="List Number"/>
    <w:basedOn w:val="a8"/>
    <w:uiPriority w:val="99"/>
    <w:rsid w:val="00DA07E3"/>
    <w:pPr>
      <w:spacing w:before="100" w:beforeAutospacing="1" w:after="100" w:afterAutospacing="1" w:line="360" w:lineRule="auto"/>
      <w:ind w:firstLine="709"/>
      <w:jc w:val="both"/>
    </w:pPr>
    <w:rPr>
      <w:szCs w:val="28"/>
    </w:rPr>
  </w:style>
  <w:style w:type="paragraph" w:styleId="2fd">
    <w:name w:val="List Number 2"/>
    <w:basedOn w:val="affffff2"/>
    <w:uiPriority w:val="99"/>
    <w:rsid w:val="00DA07E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2"/>
    <w:uiPriority w:val="99"/>
    <w:rsid w:val="00DA07E3"/>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2"/>
    <w:uiPriority w:val="99"/>
    <w:rsid w:val="00DA07E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2"/>
    <w:uiPriority w:val="99"/>
    <w:rsid w:val="00DA07E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3">
    <w:name w:val="Normal Indent"/>
    <w:basedOn w:val="a8"/>
    <w:uiPriority w:val="99"/>
    <w:rsid w:val="00DA07E3"/>
    <w:pPr>
      <w:spacing w:line="360" w:lineRule="auto"/>
      <w:ind w:left="1440" w:firstLine="709"/>
      <w:jc w:val="both"/>
    </w:pPr>
    <w:rPr>
      <w:rFonts w:ascii="Arial" w:hAnsi="Arial" w:cs="Arial"/>
      <w:spacing w:val="-5"/>
      <w:sz w:val="20"/>
      <w:lang w:eastAsia="en-US"/>
    </w:rPr>
  </w:style>
  <w:style w:type="paragraph" w:customStyle="1" w:styleId="affffff4">
    <w:name w:val="Подзаголовок части"/>
    <w:basedOn w:val="a8"/>
    <w:next w:val="a9"/>
    <w:semiHidden/>
    <w:rsid w:val="00DA07E3"/>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5">
    <w:name w:val="Обратный адрес"/>
    <w:basedOn w:val="a8"/>
    <w:semiHidden/>
    <w:rsid w:val="00DA07E3"/>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6">
    <w:name w:val="Название раздела"/>
    <w:basedOn w:val="a8"/>
    <w:next w:val="a9"/>
    <w:semiHidden/>
    <w:rsid w:val="00DA07E3"/>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7">
    <w:name w:val="Подзаголовок титульного листа"/>
    <w:basedOn w:val="a8"/>
    <w:next w:val="a9"/>
    <w:semiHidden/>
    <w:rsid w:val="00DA07E3"/>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8">
    <w:name w:val="Надстрочный"/>
    <w:semiHidden/>
    <w:rsid w:val="00DA07E3"/>
    <w:rPr>
      <w:b/>
      <w:vertAlign w:val="superscript"/>
    </w:rPr>
  </w:style>
  <w:style w:type="character" w:styleId="HTML1">
    <w:name w:val="HTML Sample"/>
    <w:basedOn w:val="aa"/>
    <w:uiPriority w:val="99"/>
    <w:rsid w:val="00DA07E3"/>
    <w:rPr>
      <w:rFonts w:ascii="Courier New" w:hAnsi="Courier New" w:cs="Courier New"/>
      <w:lang w:val="ru-RU"/>
    </w:rPr>
  </w:style>
  <w:style w:type="paragraph" w:styleId="2fe">
    <w:name w:val="envelope return"/>
    <w:basedOn w:val="a8"/>
    <w:uiPriority w:val="99"/>
    <w:rsid w:val="00DA07E3"/>
    <w:pPr>
      <w:spacing w:line="360" w:lineRule="auto"/>
      <w:ind w:left="1080" w:firstLine="709"/>
      <w:jc w:val="both"/>
    </w:pPr>
    <w:rPr>
      <w:rFonts w:ascii="Arial" w:hAnsi="Arial" w:cs="Arial"/>
      <w:spacing w:val="-5"/>
      <w:sz w:val="20"/>
      <w:lang w:eastAsia="en-US"/>
    </w:rPr>
  </w:style>
  <w:style w:type="character" w:styleId="HTML2">
    <w:name w:val="HTML Definition"/>
    <w:basedOn w:val="aa"/>
    <w:uiPriority w:val="99"/>
    <w:rsid w:val="00DA07E3"/>
    <w:rPr>
      <w:rFonts w:cs="Times New Roman"/>
      <w:i/>
      <w:iCs/>
      <w:lang w:val="ru-RU"/>
    </w:rPr>
  </w:style>
  <w:style w:type="character" w:styleId="HTML3">
    <w:name w:val="HTML Variable"/>
    <w:basedOn w:val="aa"/>
    <w:uiPriority w:val="99"/>
    <w:rsid w:val="00DA07E3"/>
    <w:rPr>
      <w:rFonts w:cs="Times New Roman"/>
      <w:i/>
      <w:iCs/>
      <w:lang w:val="ru-RU"/>
    </w:rPr>
  </w:style>
  <w:style w:type="character" w:styleId="HTML4">
    <w:name w:val="HTML Typewriter"/>
    <w:basedOn w:val="aa"/>
    <w:uiPriority w:val="99"/>
    <w:rsid w:val="00DA07E3"/>
    <w:rPr>
      <w:rFonts w:ascii="Courier New" w:hAnsi="Courier New" w:cs="Courier New"/>
      <w:sz w:val="20"/>
      <w:szCs w:val="20"/>
      <w:lang w:val="ru-RU"/>
    </w:rPr>
  </w:style>
  <w:style w:type="character" w:customStyle="1" w:styleId="af4">
    <w:name w:val="Подпись Знак"/>
    <w:basedOn w:val="aa"/>
    <w:link w:val="af3"/>
    <w:uiPriority w:val="99"/>
    <w:rsid w:val="00DA07E3"/>
    <w:rPr>
      <w:sz w:val="28"/>
    </w:rPr>
  </w:style>
  <w:style w:type="paragraph" w:styleId="affffff9">
    <w:name w:val="Salutation"/>
    <w:basedOn w:val="a8"/>
    <w:next w:val="a8"/>
    <w:link w:val="affffffa"/>
    <w:uiPriority w:val="99"/>
    <w:rsid w:val="00DA07E3"/>
    <w:pPr>
      <w:spacing w:line="360" w:lineRule="auto"/>
      <w:ind w:left="1080" w:firstLine="709"/>
      <w:jc w:val="both"/>
    </w:pPr>
    <w:rPr>
      <w:rFonts w:ascii="Arial" w:hAnsi="Arial" w:cs="Arial"/>
      <w:spacing w:val="-5"/>
      <w:sz w:val="20"/>
      <w:lang w:eastAsia="en-US"/>
    </w:rPr>
  </w:style>
  <w:style w:type="character" w:customStyle="1" w:styleId="affffffa">
    <w:name w:val="Приветствие Знак"/>
    <w:basedOn w:val="aa"/>
    <w:link w:val="affffff9"/>
    <w:uiPriority w:val="99"/>
    <w:rsid w:val="00DA07E3"/>
    <w:rPr>
      <w:rFonts w:ascii="Arial" w:hAnsi="Arial" w:cs="Arial"/>
      <w:spacing w:val="-5"/>
      <w:lang w:eastAsia="en-US"/>
    </w:rPr>
  </w:style>
  <w:style w:type="paragraph" w:styleId="affffffb">
    <w:name w:val="Closing"/>
    <w:basedOn w:val="a8"/>
    <w:link w:val="affffffc"/>
    <w:uiPriority w:val="99"/>
    <w:rsid w:val="00DA07E3"/>
    <w:pPr>
      <w:spacing w:line="360" w:lineRule="auto"/>
      <w:ind w:left="4252" w:firstLine="709"/>
      <w:jc w:val="both"/>
    </w:pPr>
    <w:rPr>
      <w:rFonts w:ascii="Arial" w:hAnsi="Arial" w:cs="Arial"/>
      <w:spacing w:val="-5"/>
      <w:sz w:val="20"/>
      <w:lang w:eastAsia="en-US"/>
    </w:rPr>
  </w:style>
  <w:style w:type="character" w:customStyle="1" w:styleId="affffffc">
    <w:name w:val="Прощание Знак"/>
    <w:basedOn w:val="aa"/>
    <w:link w:val="affffffb"/>
    <w:uiPriority w:val="99"/>
    <w:rsid w:val="00DA07E3"/>
    <w:rPr>
      <w:rFonts w:ascii="Arial" w:hAnsi="Arial" w:cs="Arial"/>
      <w:spacing w:val="-5"/>
      <w:lang w:eastAsia="en-US"/>
    </w:rPr>
  </w:style>
  <w:style w:type="paragraph" w:styleId="affffffd">
    <w:name w:val="E-mail Signature"/>
    <w:basedOn w:val="a8"/>
    <w:link w:val="affffffe"/>
    <w:uiPriority w:val="99"/>
    <w:rsid w:val="00DA07E3"/>
    <w:pPr>
      <w:spacing w:line="360" w:lineRule="auto"/>
      <w:ind w:left="1080" w:firstLine="709"/>
      <w:jc w:val="both"/>
    </w:pPr>
    <w:rPr>
      <w:rFonts w:ascii="Arial" w:hAnsi="Arial" w:cs="Arial"/>
      <w:spacing w:val="-5"/>
      <w:sz w:val="20"/>
      <w:lang w:eastAsia="en-US"/>
    </w:rPr>
  </w:style>
  <w:style w:type="character" w:customStyle="1" w:styleId="affffffe">
    <w:name w:val="Электронная подпись Знак"/>
    <w:basedOn w:val="aa"/>
    <w:link w:val="affffffd"/>
    <w:uiPriority w:val="99"/>
    <w:rsid w:val="00DA07E3"/>
    <w:rPr>
      <w:rFonts w:ascii="Arial" w:hAnsi="Arial" w:cs="Arial"/>
      <w:spacing w:val="-5"/>
      <w:lang w:eastAsia="en-US"/>
    </w:rPr>
  </w:style>
  <w:style w:type="character" w:customStyle="1" w:styleId="1ff4">
    <w:name w:val="Заголовок_1 Знак Знак Знак"/>
    <w:basedOn w:val="aa"/>
    <w:semiHidden/>
    <w:rsid w:val="00DA07E3"/>
    <w:rPr>
      <w:rFonts w:cs="Times New Roman"/>
      <w:b/>
      <w:caps/>
      <w:sz w:val="24"/>
      <w:szCs w:val="24"/>
      <w:lang w:val="ru-RU" w:eastAsia="ru-RU" w:bidi="ar-SA"/>
    </w:rPr>
  </w:style>
  <w:style w:type="paragraph" w:customStyle="1" w:styleId="1ff5">
    <w:name w:val="Стиль1"/>
    <w:basedOn w:val="a8"/>
    <w:semiHidden/>
    <w:rsid w:val="00DA07E3"/>
    <w:pPr>
      <w:spacing w:line="360" w:lineRule="auto"/>
      <w:ind w:firstLine="540"/>
      <w:jc w:val="center"/>
    </w:pPr>
    <w:rPr>
      <w:b/>
      <w:sz w:val="24"/>
      <w:szCs w:val="24"/>
    </w:rPr>
  </w:style>
  <w:style w:type="paragraph" w:customStyle="1" w:styleId="2ff">
    <w:name w:val="Стиль2"/>
    <w:basedOn w:val="a8"/>
    <w:next w:val="1ff5"/>
    <w:rsid w:val="00DA07E3"/>
    <w:pPr>
      <w:spacing w:line="360" w:lineRule="auto"/>
      <w:ind w:right="-8" w:firstLine="720"/>
      <w:jc w:val="center"/>
    </w:pPr>
    <w:rPr>
      <w:b/>
      <w:caps/>
      <w:sz w:val="24"/>
      <w:szCs w:val="24"/>
    </w:rPr>
  </w:style>
  <w:style w:type="paragraph" w:customStyle="1" w:styleId="1ff6">
    <w:name w:val="Заголовок1"/>
    <w:basedOn w:val="a8"/>
    <w:semiHidden/>
    <w:rsid w:val="00DA07E3"/>
    <w:pPr>
      <w:tabs>
        <w:tab w:val="left" w:pos="8460"/>
      </w:tabs>
      <w:spacing w:line="360" w:lineRule="auto"/>
      <w:ind w:firstLine="540"/>
      <w:jc w:val="center"/>
    </w:pPr>
    <w:rPr>
      <w:caps/>
      <w:sz w:val="24"/>
      <w:szCs w:val="24"/>
    </w:rPr>
  </w:style>
  <w:style w:type="paragraph" w:customStyle="1" w:styleId="afffffff">
    <w:name w:val="База заголовка"/>
    <w:basedOn w:val="a8"/>
    <w:next w:val="a9"/>
    <w:semiHidden/>
    <w:rsid w:val="00DA07E3"/>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0">
    <w:name w:val="Цитаты"/>
    <w:basedOn w:val="a8"/>
    <w:semiHidden/>
    <w:rsid w:val="00DA07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lang w:eastAsia="en-US"/>
    </w:rPr>
  </w:style>
  <w:style w:type="paragraph" w:customStyle="1" w:styleId="afffffff1">
    <w:name w:val="Заголовок части"/>
    <w:basedOn w:val="a8"/>
    <w:semiHidden/>
    <w:rsid w:val="00DA07E3"/>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2">
    <w:name w:val="Заголовок главы"/>
    <w:basedOn w:val="a8"/>
    <w:semiHidden/>
    <w:rsid w:val="00DA07E3"/>
    <w:pPr>
      <w:spacing w:line="360" w:lineRule="auto"/>
      <w:ind w:firstLine="709"/>
      <w:jc w:val="center"/>
    </w:pPr>
    <w:rPr>
      <w:caps/>
      <w:sz w:val="24"/>
      <w:szCs w:val="24"/>
    </w:rPr>
  </w:style>
  <w:style w:type="paragraph" w:customStyle="1" w:styleId="afffffff3">
    <w:name w:val="База сноски"/>
    <w:basedOn w:val="a8"/>
    <w:semiHidden/>
    <w:rsid w:val="00DA07E3"/>
    <w:pPr>
      <w:keepLines/>
      <w:spacing w:line="200" w:lineRule="atLeast"/>
      <w:ind w:left="1080" w:firstLine="709"/>
      <w:jc w:val="both"/>
    </w:pPr>
    <w:rPr>
      <w:rFonts w:ascii="Arial" w:hAnsi="Arial" w:cs="Arial"/>
      <w:spacing w:val="-5"/>
      <w:sz w:val="16"/>
      <w:szCs w:val="16"/>
      <w:lang w:eastAsia="en-US"/>
    </w:rPr>
  </w:style>
  <w:style w:type="paragraph" w:customStyle="1" w:styleId="afffffff4">
    <w:name w:val="Заголовок титульного листа"/>
    <w:basedOn w:val="afffffff"/>
    <w:next w:val="a8"/>
    <w:semiHidden/>
    <w:rsid w:val="00DA07E3"/>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5">
    <w:name w:val="Emphasis"/>
    <w:basedOn w:val="aa"/>
    <w:uiPriority w:val="20"/>
    <w:qFormat/>
    <w:rsid w:val="00DA07E3"/>
    <w:rPr>
      <w:rFonts w:ascii="Arial Black" w:hAnsi="Arial Black" w:cs="Arial Black"/>
      <w:spacing w:val="-4"/>
      <w:sz w:val="18"/>
      <w:szCs w:val="18"/>
    </w:rPr>
  </w:style>
  <w:style w:type="paragraph" w:customStyle="1" w:styleId="afffffff6">
    <w:name w:val="База верхнего колонтитула"/>
    <w:basedOn w:val="a8"/>
    <w:semiHidden/>
    <w:rsid w:val="00DA07E3"/>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7">
    <w:name w:val="Верхний колонтитул (четный)"/>
    <w:basedOn w:val="ad"/>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8">
    <w:name w:val="Верхний колонтитул (первый)"/>
    <w:basedOn w:val="ad"/>
    <w:semiHidden/>
    <w:rsid w:val="00DA07E3"/>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9">
    <w:name w:val="Верхний колонтитул (нечетный)"/>
    <w:basedOn w:val="ad"/>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a">
    <w:name w:val="База указателя"/>
    <w:basedOn w:val="a8"/>
    <w:semiHidden/>
    <w:rsid w:val="00DA07E3"/>
    <w:pPr>
      <w:spacing w:line="240" w:lineRule="atLeast"/>
      <w:ind w:left="360" w:hanging="360"/>
      <w:jc w:val="both"/>
    </w:pPr>
    <w:rPr>
      <w:rFonts w:ascii="Arial" w:hAnsi="Arial" w:cs="Arial"/>
      <w:spacing w:val="-5"/>
      <w:sz w:val="18"/>
      <w:szCs w:val="18"/>
      <w:lang w:eastAsia="en-US"/>
    </w:rPr>
  </w:style>
  <w:style w:type="character" w:customStyle="1" w:styleId="afffffffb">
    <w:name w:val="Вступление"/>
    <w:semiHidden/>
    <w:rsid w:val="00DA07E3"/>
    <w:rPr>
      <w:rFonts w:ascii="Arial Black" w:hAnsi="Arial Black"/>
      <w:spacing w:val="-4"/>
      <w:sz w:val="18"/>
    </w:rPr>
  </w:style>
  <w:style w:type="paragraph" w:customStyle="1" w:styleId="afffffffc">
    <w:name w:val="Заголовок таблицы"/>
    <w:basedOn w:val="a8"/>
    <w:rsid w:val="00DA07E3"/>
    <w:pPr>
      <w:spacing w:before="60" w:line="360" w:lineRule="auto"/>
      <w:ind w:firstLine="709"/>
      <w:jc w:val="center"/>
    </w:pPr>
    <w:rPr>
      <w:rFonts w:ascii="Arial Black" w:hAnsi="Arial Black" w:cs="Arial Black"/>
      <w:spacing w:val="-5"/>
      <w:sz w:val="16"/>
      <w:szCs w:val="16"/>
      <w:lang w:eastAsia="en-US"/>
    </w:rPr>
  </w:style>
  <w:style w:type="paragraph" w:styleId="afffffffd">
    <w:name w:val="Message Header"/>
    <w:basedOn w:val="a9"/>
    <w:link w:val="afffffffe"/>
    <w:uiPriority w:val="99"/>
    <w:rsid w:val="00DA07E3"/>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e">
    <w:name w:val="Шапка Знак"/>
    <w:basedOn w:val="aa"/>
    <w:link w:val="afffffffd"/>
    <w:uiPriority w:val="99"/>
    <w:rsid w:val="00DA07E3"/>
    <w:rPr>
      <w:rFonts w:ascii="Arial" w:hAnsi="Arial" w:cs="Arial"/>
      <w:sz w:val="22"/>
      <w:szCs w:val="22"/>
      <w:lang w:eastAsia="en-US"/>
    </w:rPr>
  </w:style>
  <w:style w:type="character" w:customStyle="1" w:styleId="affffffff">
    <w:name w:val="Девиз"/>
    <w:basedOn w:val="aa"/>
    <w:semiHidden/>
    <w:rsid w:val="00DA07E3"/>
    <w:rPr>
      <w:rFonts w:cs="Times New Roman"/>
      <w:i/>
      <w:iCs/>
      <w:spacing w:val="-6"/>
      <w:sz w:val="24"/>
      <w:szCs w:val="24"/>
      <w:lang w:val="ru-RU"/>
    </w:rPr>
  </w:style>
  <w:style w:type="paragraph" w:customStyle="1" w:styleId="affffffff0">
    <w:name w:val="База оглавления"/>
    <w:basedOn w:val="a8"/>
    <w:semiHidden/>
    <w:rsid w:val="00DA07E3"/>
    <w:pPr>
      <w:tabs>
        <w:tab w:val="right" w:leader="dot" w:pos="6480"/>
      </w:tabs>
      <w:spacing w:after="240" w:line="240" w:lineRule="atLeast"/>
      <w:ind w:firstLine="709"/>
      <w:jc w:val="both"/>
    </w:pPr>
    <w:rPr>
      <w:rFonts w:ascii="Arial" w:hAnsi="Arial" w:cs="Arial"/>
      <w:spacing w:val="-5"/>
      <w:sz w:val="20"/>
      <w:lang w:eastAsia="en-US"/>
    </w:rPr>
  </w:style>
  <w:style w:type="paragraph" w:styleId="HTML5">
    <w:name w:val="HTML Address"/>
    <w:basedOn w:val="a8"/>
    <w:link w:val="HTML6"/>
    <w:uiPriority w:val="99"/>
    <w:rsid w:val="00DA07E3"/>
    <w:pPr>
      <w:spacing w:line="360" w:lineRule="auto"/>
      <w:ind w:left="1080" w:firstLine="709"/>
      <w:jc w:val="both"/>
    </w:pPr>
    <w:rPr>
      <w:rFonts w:ascii="Arial" w:hAnsi="Arial" w:cs="Arial"/>
      <w:i/>
      <w:iCs/>
      <w:spacing w:val="-5"/>
      <w:sz w:val="20"/>
      <w:lang w:eastAsia="en-US"/>
    </w:rPr>
  </w:style>
  <w:style w:type="character" w:customStyle="1" w:styleId="HTML6">
    <w:name w:val="Адрес HTML Знак"/>
    <w:basedOn w:val="aa"/>
    <w:link w:val="HTML5"/>
    <w:uiPriority w:val="99"/>
    <w:rsid w:val="00DA07E3"/>
    <w:rPr>
      <w:rFonts w:ascii="Arial" w:hAnsi="Arial" w:cs="Arial"/>
      <w:i/>
      <w:iCs/>
      <w:spacing w:val="-5"/>
      <w:lang w:eastAsia="en-US"/>
    </w:rPr>
  </w:style>
  <w:style w:type="paragraph" w:styleId="affffffff1">
    <w:name w:val="envelope address"/>
    <w:basedOn w:val="a8"/>
    <w:uiPriority w:val="99"/>
    <w:rsid w:val="00DA07E3"/>
    <w:pPr>
      <w:framePr w:w="7920" w:h="1980" w:hRule="exact" w:hSpace="180" w:wrap="auto" w:hAnchor="page" w:xAlign="center" w:yAlign="bottom"/>
      <w:spacing w:line="360" w:lineRule="auto"/>
      <w:ind w:left="2880" w:firstLine="709"/>
      <w:jc w:val="both"/>
    </w:pPr>
    <w:rPr>
      <w:rFonts w:ascii="Arial" w:hAnsi="Arial" w:cs="Arial"/>
      <w:spacing w:val="-5"/>
      <w:szCs w:val="28"/>
      <w:lang w:eastAsia="en-US"/>
    </w:rPr>
  </w:style>
  <w:style w:type="character" w:styleId="HTML7">
    <w:name w:val="HTML Acronym"/>
    <w:basedOn w:val="aa"/>
    <w:uiPriority w:val="99"/>
    <w:rsid w:val="00DA07E3"/>
    <w:rPr>
      <w:rFonts w:cs="Times New Roman"/>
      <w:lang w:val="ru-RU"/>
    </w:rPr>
  </w:style>
  <w:style w:type="paragraph" w:styleId="affffffff2">
    <w:name w:val="Date"/>
    <w:basedOn w:val="a8"/>
    <w:next w:val="a8"/>
    <w:link w:val="affffffff3"/>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3">
    <w:name w:val="Дата Знак"/>
    <w:basedOn w:val="aa"/>
    <w:link w:val="affffffff2"/>
    <w:uiPriority w:val="99"/>
    <w:rsid w:val="00DA07E3"/>
    <w:rPr>
      <w:rFonts w:ascii="Arial" w:hAnsi="Arial" w:cs="Arial"/>
      <w:spacing w:val="-5"/>
      <w:lang w:eastAsia="en-US"/>
    </w:rPr>
  </w:style>
  <w:style w:type="paragraph" w:styleId="affffffff4">
    <w:name w:val="Note Heading"/>
    <w:basedOn w:val="a8"/>
    <w:next w:val="a8"/>
    <w:link w:val="affffffff5"/>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5">
    <w:name w:val="Заголовок записки Знак"/>
    <w:basedOn w:val="aa"/>
    <w:link w:val="affffffff4"/>
    <w:uiPriority w:val="99"/>
    <w:rsid w:val="00DA07E3"/>
    <w:rPr>
      <w:rFonts w:ascii="Arial" w:hAnsi="Arial" w:cs="Arial"/>
      <w:spacing w:val="-5"/>
      <w:lang w:eastAsia="en-US"/>
    </w:rPr>
  </w:style>
  <w:style w:type="character" w:styleId="HTML8">
    <w:name w:val="HTML Keyboard"/>
    <w:basedOn w:val="aa"/>
    <w:uiPriority w:val="99"/>
    <w:rsid w:val="00DA07E3"/>
    <w:rPr>
      <w:rFonts w:ascii="Courier New" w:hAnsi="Courier New" w:cs="Courier New"/>
      <w:sz w:val="20"/>
      <w:szCs w:val="20"/>
      <w:lang w:val="ru-RU"/>
    </w:rPr>
  </w:style>
  <w:style w:type="character" w:styleId="HTML9">
    <w:name w:val="HTML Code"/>
    <w:basedOn w:val="aa"/>
    <w:uiPriority w:val="99"/>
    <w:rsid w:val="00DA07E3"/>
    <w:rPr>
      <w:rFonts w:ascii="Courier New" w:hAnsi="Courier New" w:cs="Courier New"/>
      <w:sz w:val="20"/>
      <w:szCs w:val="20"/>
      <w:lang w:val="ru-RU"/>
    </w:rPr>
  </w:style>
  <w:style w:type="paragraph" w:styleId="affffffff6">
    <w:name w:val="Body Text First Indent"/>
    <w:basedOn w:val="a9"/>
    <w:link w:val="affffffff7"/>
    <w:uiPriority w:val="99"/>
    <w:rsid w:val="00DA07E3"/>
    <w:pPr>
      <w:spacing w:after="120" w:line="360" w:lineRule="auto"/>
      <w:ind w:left="1080" w:firstLine="210"/>
    </w:pPr>
    <w:rPr>
      <w:rFonts w:ascii="Arial" w:hAnsi="Arial" w:cs="Arial"/>
      <w:spacing w:val="-5"/>
      <w:sz w:val="20"/>
      <w:lang w:eastAsia="en-US"/>
    </w:rPr>
  </w:style>
  <w:style w:type="character" w:customStyle="1" w:styleId="31">
    <w:name w:val="Основной текст Знак3"/>
    <w:aliases w:val="Знак1 Знак Знак1"/>
    <w:basedOn w:val="aa"/>
    <w:link w:val="a9"/>
    <w:rsid w:val="00DA07E3"/>
    <w:rPr>
      <w:sz w:val="28"/>
    </w:rPr>
  </w:style>
  <w:style w:type="character" w:customStyle="1" w:styleId="affffffff7">
    <w:name w:val="Красная строка Знак"/>
    <w:basedOn w:val="31"/>
    <w:link w:val="affffffff6"/>
    <w:uiPriority w:val="99"/>
    <w:rsid w:val="00DA07E3"/>
    <w:rPr>
      <w:rFonts w:ascii="Arial" w:hAnsi="Arial" w:cs="Arial"/>
      <w:spacing w:val="-5"/>
      <w:sz w:val="28"/>
      <w:lang w:eastAsia="en-US"/>
    </w:rPr>
  </w:style>
  <w:style w:type="paragraph" w:styleId="2ff0">
    <w:name w:val="Body Text First Indent 2"/>
    <w:basedOn w:val="aff0"/>
    <w:link w:val="2ff1"/>
    <w:uiPriority w:val="99"/>
    <w:rsid w:val="00DA07E3"/>
    <w:pPr>
      <w:ind w:right="0" w:firstLine="210"/>
    </w:pPr>
    <w:rPr>
      <w:rFonts w:ascii="Arial" w:hAnsi="Arial" w:cs="Arial"/>
      <w:i w:val="0"/>
      <w:spacing w:val="-5"/>
      <w:sz w:val="20"/>
      <w:szCs w:val="20"/>
      <w:lang w:eastAsia="en-US"/>
    </w:rPr>
  </w:style>
  <w:style w:type="character" w:customStyle="1" w:styleId="2ff1">
    <w:name w:val="Красная строка 2 Знак"/>
    <w:basedOn w:val="aff1"/>
    <w:link w:val="2ff0"/>
    <w:uiPriority w:val="99"/>
    <w:rsid w:val="00DA07E3"/>
    <w:rPr>
      <w:rFonts w:ascii="Arial" w:hAnsi="Arial" w:cs="Arial"/>
      <w:i/>
      <w:spacing w:val="-5"/>
      <w:sz w:val="28"/>
      <w:szCs w:val="24"/>
      <w:lang w:eastAsia="en-US"/>
    </w:rPr>
  </w:style>
  <w:style w:type="character" w:styleId="HTMLa">
    <w:name w:val="HTML Cite"/>
    <w:basedOn w:val="aa"/>
    <w:uiPriority w:val="99"/>
    <w:rsid w:val="00DA07E3"/>
    <w:rPr>
      <w:rFonts w:cs="Times New Roman"/>
      <w:i/>
      <w:iCs/>
      <w:lang w:val="ru-RU"/>
    </w:rPr>
  </w:style>
  <w:style w:type="paragraph" w:customStyle="1" w:styleId="1ff7">
    <w:name w:val="Название объекта1"/>
    <w:basedOn w:val="a8"/>
    <w:rsid w:val="00DA07E3"/>
    <w:pPr>
      <w:spacing w:line="360" w:lineRule="auto"/>
      <w:ind w:left="1080" w:firstLine="709"/>
      <w:jc w:val="both"/>
    </w:pPr>
    <w:rPr>
      <w:rFonts w:ascii="Arial" w:hAnsi="Arial" w:cs="Arial"/>
      <w:spacing w:val="-5"/>
      <w:sz w:val="20"/>
    </w:rPr>
  </w:style>
  <w:style w:type="character" w:customStyle="1" w:styleId="1ff8">
    <w:name w:val="Знак1"/>
    <w:basedOn w:val="aa"/>
    <w:semiHidden/>
    <w:rsid w:val="00DA07E3"/>
    <w:rPr>
      <w:rFonts w:ascii="Arial" w:hAnsi="Arial" w:cs="Arial"/>
      <w:b/>
      <w:bCs/>
      <w:i/>
      <w:iCs/>
      <w:sz w:val="28"/>
      <w:szCs w:val="28"/>
      <w:lang w:val="ru-RU" w:eastAsia="ru-RU" w:bidi="ar-SA"/>
    </w:rPr>
  </w:style>
  <w:style w:type="paragraph" w:customStyle="1" w:styleId="1ff9">
    <w:name w:val="Цитата1"/>
    <w:basedOn w:val="a8"/>
    <w:semiHidden/>
    <w:rsid w:val="00DA07E3"/>
    <w:pPr>
      <w:spacing w:line="360" w:lineRule="auto"/>
      <w:ind w:left="526" w:right="43" w:firstLine="709"/>
      <w:jc w:val="both"/>
    </w:pPr>
  </w:style>
  <w:style w:type="paragraph" w:customStyle="1" w:styleId="1ffa">
    <w:name w:val="Маркированный список1"/>
    <w:basedOn w:val="a8"/>
    <w:semiHidden/>
    <w:rsid w:val="00DA07E3"/>
    <w:pPr>
      <w:spacing w:before="100" w:beforeAutospacing="1" w:after="100" w:afterAutospacing="1" w:line="360" w:lineRule="auto"/>
      <w:ind w:firstLine="709"/>
      <w:jc w:val="both"/>
    </w:pPr>
    <w:rPr>
      <w:szCs w:val="24"/>
    </w:rPr>
  </w:style>
  <w:style w:type="paragraph" w:customStyle="1" w:styleId="1ffb">
    <w:name w:val="Нумерованный список1"/>
    <w:basedOn w:val="a8"/>
    <w:semiHidden/>
    <w:rsid w:val="00DA07E3"/>
    <w:pPr>
      <w:spacing w:before="100" w:beforeAutospacing="1" w:after="100" w:afterAutospacing="1" w:line="360" w:lineRule="auto"/>
      <w:ind w:firstLine="709"/>
      <w:jc w:val="both"/>
    </w:pPr>
    <w:rPr>
      <w:szCs w:val="24"/>
    </w:rPr>
  </w:style>
  <w:style w:type="table" w:styleId="-1">
    <w:name w:val="Table Web 1"/>
    <w:basedOn w:val="ab"/>
    <w:uiPriority w:val="99"/>
    <w:rsid w:val="00DA07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b"/>
    <w:uiPriority w:val="99"/>
    <w:rsid w:val="00DA07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uiPriority w:val="99"/>
    <w:rsid w:val="00DA07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8">
    <w:name w:val="Table Elegant"/>
    <w:basedOn w:val="ab"/>
    <w:uiPriority w:val="99"/>
    <w:rsid w:val="00DA07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b"/>
    <w:uiPriority w:val="99"/>
    <w:rsid w:val="00DA07E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b"/>
    <w:uiPriority w:val="99"/>
    <w:rsid w:val="00DA07E3"/>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b"/>
    <w:uiPriority w:val="99"/>
    <w:rsid w:val="00DA07E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b"/>
    <w:uiPriority w:val="99"/>
    <w:rsid w:val="00DA07E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b"/>
    <w:uiPriority w:val="99"/>
    <w:rsid w:val="00DA07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b"/>
    <w:uiPriority w:val="99"/>
    <w:rsid w:val="00DA07E3"/>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b"/>
    <w:uiPriority w:val="99"/>
    <w:rsid w:val="00DA07E3"/>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b"/>
    <w:uiPriority w:val="99"/>
    <w:rsid w:val="00DA07E3"/>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b"/>
    <w:uiPriority w:val="99"/>
    <w:rsid w:val="00DA07E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b"/>
    <w:uiPriority w:val="99"/>
    <w:rsid w:val="00DA07E3"/>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b"/>
    <w:uiPriority w:val="99"/>
    <w:rsid w:val="00DA07E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uiPriority w:val="99"/>
    <w:rsid w:val="00DA07E3"/>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b"/>
    <w:uiPriority w:val="99"/>
    <w:rsid w:val="00DA07E3"/>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uiPriority w:val="99"/>
    <w:rsid w:val="00DA07E3"/>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b"/>
    <w:uiPriority w:val="99"/>
    <w:rsid w:val="00DA07E3"/>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b"/>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b"/>
    <w:uiPriority w:val="99"/>
    <w:rsid w:val="00DA07E3"/>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b"/>
    <w:uiPriority w:val="99"/>
    <w:rsid w:val="00DA07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b"/>
    <w:uiPriority w:val="99"/>
    <w:rsid w:val="00DA07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9">
    <w:name w:val="Table Contemporary"/>
    <w:basedOn w:val="ab"/>
    <w:uiPriority w:val="99"/>
    <w:rsid w:val="00DA07E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a">
    <w:name w:val="Table Professional"/>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b"/>
    <w:uiPriority w:val="99"/>
    <w:rsid w:val="00DA07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olumns 2"/>
    <w:basedOn w:val="ab"/>
    <w:uiPriority w:val="99"/>
    <w:rsid w:val="00DA07E3"/>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b"/>
    <w:uiPriority w:val="99"/>
    <w:rsid w:val="00DA07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b"/>
    <w:uiPriority w:val="99"/>
    <w:rsid w:val="00DA07E3"/>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b"/>
    <w:uiPriority w:val="99"/>
    <w:rsid w:val="00DA07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b"/>
    <w:uiPriority w:val="99"/>
    <w:rsid w:val="00DA07E3"/>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b"/>
    <w:uiPriority w:val="99"/>
    <w:rsid w:val="00DA07E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uiPriority w:val="99"/>
    <w:rsid w:val="00DA07E3"/>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DA07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DA07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DA07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b">
    <w:name w:val="Table Theme"/>
    <w:basedOn w:val="ab"/>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2">
    <w:name w:val="Table Colorful 1"/>
    <w:basedOn w:val="ab"/>
    <w:uiPriority w:val="99"/>
    <w:rsid w:val="00DA07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b"/>
    <w:uiPriority w:val="99"/>
    <w:rsid w:val="00DA07E3"/>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b"/>
    <w:uiPriority w:val="99"/>
    <w:rsid w:val="00DA07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c">
    <w:name w:val="Таблица"/>
    <w:basedOn w:val="a8"/>
    <w:link w:val="affffffffd"/>
    <w:qFormat/>
    <w:rsid w:val="00DA07E3"/>
    <w:pPr>
      <w:jc w:val="both"/>
    </w:pPr>
    <w:rPr>
      <w:sz w:val="24"/>
      <w:szCs w:val="24"/>
    </w:rPr>
  </w:style>
  <w:style w:type="character" w:customStyle="1" w:styleId="1fff3">
    <w:name w:val="Заголовок_1"/>
    <w:rsid w:val="00DA07E3"/>
    <w:rPr>
      <w:caps/>
    </w:rPr>
  </w:style>
  <w:style w:type="character" w:customStyle="1" w:styleId="1fff4">
    <w:name w:val="Маркированный_1 Знак Знак"/>
    <w:basedOn w:val="aa"/>
    <w:semiHidden/>
    <w:rsid w:val="00DA07E3"/>
    <w:rPr>
      <w:rFonts w:cs="Times New Roman"/>
      <w:sz w:val="24"/>
      <w:szCs w:val="24"/>
      <w:lang w:val="ru-RU" w:eastAsia="ru-RU" w:bidi="ar-SA"/>
    </w:rPr>
  </w:style>
  <w:style w:type="character" w:customStyle="1" w:styleId="affffffffe">
    <w:name w:val="Подчеркнутый Знак Знак"/>
    <w:basedOn w:val="aa"/>
    <w:semiHidden/>
    <w:rsid w:val="00DA07E3"/>
    <w:rPr>
      <w:rFonts w:cs="Times New Roman"/>
      <w:sz w:val="24"/>
      <w:szCs w:val="24"/>
      <w:u w:val="single"/>
      <w:lang w:val="ru-RU" w:eastAsia="ru-RU" w:bidi="ar-SA"/>
    </w:rPr>
  </w:style>
  <w:style w:type="paragraph" w:customStyle="1" w:styleId="1fff5">
    <w:name w:val="текст 1"/>
    <w:basedOn w:val="a8"/>
    <w:next w:val="a8"/>
    <w:semiHidden/>
    <w:rsid w:val="00DA07E3"/>
    <w:pPr>
      <w:ind w:firstLine="540"/>
      <w:jc w:val="both"/>
    </w:pPr>
    <w:rPr>
      <w:sz w:val="20"/>
      <w:szCs w:val="24"/>
    </w:rPr>
  </w:style>
  <w:style w:type="paragraph" w:customStyle="1" w:styleId="afffffffff">
    <w:name w:val="Заголовок таблици"/>
    <w:basedOn w:val="1fff5"/>
    <w:semiHidden/>
    <w:rsid w:val="00DA07E3"/>
    <w:rPr>
      <w:sz w:val="22"/>
    </w:rPr>
  </w:style>
  <w:style w:type="paragraph" w:customStyle="1" w:styleId="afffffffff0">
    <w:name w:val="Номер таблици"/>
    <w:basedOn w:val="a8"/>
    <w:next w:val="a8"/>
    <w:semiHidden/>
    <w:rsid w:val="00DA07E3"/>
    <w:pPr>
      <w:jc w:val="right"/>
    </w:pPr>
    <w:rPr>
      <w:b/>
      <w:sz w:val="20"/>
      <w:szCs w:val="24"/>
    </w:rPr>
  </w:style>
  <w:style w:type="paragraph" w:customStyle="1" w:styleId="afffffffff1">
    <w:name w:val="Обычный по таблице"/>
    <w:basedOn w:val="a8"/>
    <w:semiHidden/>
    <w:rsid w:val="00DA07E3"/>
    <w:rPr>
      <w:sz w:val="24"/>
      <w:szCs w:val="24"/>
    </w:rPr>
  </w:style>
  <w:style w:type="character" w:customStyle="1" w:styleId="1fff6">
    <w:name w:val="Маркированный_1 Знак Знак Знак"/>
    <w:basedOn w:val="aa"/>
    <w:semiHidden/>
    <w:rsid w:val="00DA07E3"/>
    <w:rPr>
      <w:rFonts w:cs="Times New Roman"/>
      <w:sz w:val="24"/>
      <w:szCs w:val="24"/>
      <w:lang w:val="ru-RU" w:eastAsia="ru-RU" w:bidi="ar-SA"/>
    </w:rPr>
  </w:style>
  <w:style w:type="paragraph" w:customStyle="1" w:styleId="xl23">
    <w:name w:val="xl23"/>
    <w:basedOn w:val="a8"/>
    <w:semiHidden/>
    <w:rsid w:val="00DA07E3"/>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2">
    <w:name w:val="Подчеркнутый Знак Знак Знак"/>
    <w:basedOn w:val="aa"/>
    <w:semiHidden/>
    <w:rsid w:val="00DA07E3"/>
    <w:rPr>
      <w:rFonts w:cs="Times New Roman"/>
      <w:sz w:val="24"/>
      <w:szCs w:val="24"/>
      <w:u w:val="single"/>
      <w:lang w:val="ru-RU" w:eastAsia="ru-RU" w:bidi="ar-SA"/>
    </w:rPr>
  </w:style>
  <w:style w:type="character" w:customStyle="1" w:styleId="1fff7">
    <w:name w:val="Маркированный_1 Знак Знак Знак Знак"/>
    <w:basedOn w:val="aa"/>
    <w:semiHidden/>
    <w:rsid w:val="00DA07E3"/>
    <w:rPr>
      <w:rFonts w:cs="Times New Roman"/>
      <w:sz w:val="24"/>
      <w:szCs w:val="24"/>
      <w:lang w:val="ru-RU" w:eastAsia="ru-RU" w:bidi="ar-SA"/>
    </w:rPr>
  </w:style>
  <w:style w:type="character" w:customStyle="1" w:styleId="1fff8">
    <w:name w:val="Подчеркнутый Знак Знак1"/>
    <w:basedOn w:val="aa"/>
    <w:semiHidden/>
    <w:rsid w:val="00DA07E3"/>
    <w:rPr>
      <w:rFonts w:cs="Times New Roman"/>
      <w:sz w:val="24"/>
      <w:szCs w:val="24"/>
      <w:u w:val="single"/>
      <w:lang w:val="ru-RU" w:eastAsia="ru-RU" w:bidi="ar-SA"/>
    </w:rPr>
  </w:style>
  <w:style w:type="paragraph" w:customStyle="1" w:styleId="S33">
    <w:name w:val="S_Нмерованный_3"/>
    <w:basedOn w:val="3"/>
    <w:link w:val="S34"/>
    <w:autoRedefine/>
    <w:rsid w:val="00DA07E3"/>
    <w:pPr>
      <w:numPr>
        <w:ilvl w:val="2"/>
      </w:numPr>
      <w:tabs>
        <w:tab w:val="num" w:pos="360"/>
      </w:tabs>
      <w:ind w:left="284" w:firstLine="851"/>
    </w:pPr>
  </w:style>
  <w:style w:type="character" w:customStyle="1" w:styleId="S41">
    <w:name w:val="S_Заголовок 4 Знак"/>
    <w:basedOn w:val="aa"/>
    <w:link w:val="S40"/>
    <w:locked/>
    <w:rsid w:val="00DA07E3"/>
    <w:rPr>
      <w:b/>
      <w:bCs/>
      <w:i/>
      <w:sz w:val="28"/>
      <w:szCs w:val="28"/>
    </w:rPr>
  </w:style>
  <w:style w:type="paragraph" w:customStyle="1" w:styleId="Sa">
    <w:name w:val="S_Титульный"/>
    <w:basedOn w:val="afffffff4"/>
    <w:rsid w:val="00DA07E3"/>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a"/>
    <w:semiHidden/>
    <w:rsid w:val="00DA07E3"/>
    <w:rPr>
      <w:rFonts w:cs="Times New Roman"/>
    </w:rPr>
  </w:style>
  <w:style w:type="character" w:customStyle="1" w:styleId="S34">
    <w:name w:val="S_Нмерованный_3 Знак Знак"/>
    <w:link w:val="S33"/>
    <w:locked/>
    <w:rsid w:val="00DA07E3"/>
    <w:rPr>
      <w:b/>
      <w:sz w:val="24"/>
    </w:rPr>
  </w:style>
  <w:style w:type="paragraph" w:customStyle="1" w:styleId="xl73">
    <w:name w:val="xl73"/>
    <w:basedOn w:val="a8"/>
    <w:semiHidden/>
    <w:rsid w:val="00DA07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8"/>
    <w:semiHidden/>
    <w:rsid w:val="00DA07E3"/>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8"/>
    <w:semiHidden/>
    <w:rsid w:val="00DA07E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a8"/>
    <w:semiHidden/>
    <w:rsid w:val="00DA07E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customStyle="1" w:styleId="1fff9">
    <w:name w:val="Заголовок_1 Знак Знак Знак Знак"/>
    <w:basedOn w:val="aa"/>
    <w:semiHidden/>
    <w:rsid w:val="00DA07E3"/>
    <w:rPr>
      <w:rFonts w:cs="Times New Roman"/>
      <w:b/>
      <w:caps/>
      <w:sz w:val="24"/>
      <w:szCs w:val="24"/>
      <w:lang w:val="ru-RU" w:eastAsia="ru-RU" w:bidi="ar-SA"/>
    </w:rPr>
  </w:style>
  <w:style w:type="paragraph" w:customStyle="1" w:styleId="12">
    <w:name w:val="Таблица 1 + Обычный"/>
    <w:basedOn w:val="a8"/>
    <w:autoRedefine/>
    <w:semiHidden/>
    <w:rsid w:val="00DA07E3"/>
    <w:pPr>
      <w:numPr>
        <w:numId w:val="17"/>
      </w:numPr>
      <w:spacing w:line="360" w:lineRule="auto"/>
      <w:jc w:val="right"/>
    </w:pPr>
    <w:rPr>
      <w:sz w:val="24"/>
      <w:szCs w:val="24"/>
    </w:rPr>
  </w:style>
  <w:style w:type="paragraph" w:customStyle="1" w:styleId="afffffffff3">
    <w:name w:val="Заголовок таблицы + Обычный"/>
    <w:basedOn w:val="a8"/>
    <w:link w:val="afffffffff4"/>
    <w:autoRedefine/>
    <w:semiHidden/>
    <w:rsid w:val="00DA07E3"/>
    <w:pPr>
      <w:spacing w:line="360" w:lineRule="auto"/>
      <w:ind w:firstLine="720"/>
      <w:jc w:val="center"/>
    </w:pPr>
    <w:rPr>
      <w:sz w:val="24"/>
      <w:szCs w:val="24"/>
      <w:u w:val="single"/>
    </w:rPr>
  </w:style>
  <w:style w:type="character" w:customStyle="1" w:styleId="3f5">
    <w:name w:val="Знак3 Знак Знак Знак"/>
    <w:basedOn w:val="aa"/>
    <w:semiHidden/>
    <w:rsid w:val="00DA07E3"/>
    <w:rPr>
      <w:rFonts w:cs="Times New Roman"/>
      <w:b/>
      <w:sz w:val="24"/>
      <w:szCs w:val="24"/>
      <w:u w:val="single"/>
      <w:lang w:val="ru-RU" w:eastAsia="ru-RU" w:bidi="ar-SA"/>
    </w:rPr>
  </w:style>
  <w:style w:type="paragraph" w:customStyle="1" w:styleId="1">
    <w:name w:val="Рисунок 1 + Обычный"/>
    <w:basedOn w:val="12"/>
    <w:autoRedefine/>
    <w:semiHidden/>
    <w:rsid w:val="00DA07E3"/>
    <w:pPr>
      <w:widowControl w:val="0"/>
      <w:numPr>
        <w:numId w:val="16"/>
      </w:numPr>
      <w:tabs>
        <w:tab w:val="clear" w:pos="4611"/>
      </w:tabs>
      <w:autoSpaceDE w:val="0"/>
      <w:autoSpaceDN w:val="0"/>
      <w:adjustRightInd w:val="0"/>
      <w:spacing w:line="240" w:lineRule="auto"/>
      <w:ind w:left="0" w:firstLine="0"/>
      <w:jc w:val="left"/>
    </w:pPr>
    <w:rPr>
      <w:sz w:val="20"/>
      <w:szCs w:val="20"/>
    </w:rPr>
  </w:style>
  <w:style w:type="character" w:customStyle="1" w:styleId="afffffffff4">
    <w:name w:val="Заголовок таблицы + Обычный Знак"/>
    <w:basedOn w:val="aa"/>
    <w:link w:val="afffffffff3"/>
    <w:semiHidden/>
    <w:locked/>
    <w:rsid w:val="00DA07E3"/>
    <w:rPr>
      <w:sz w:val="24"/>
      <w:szCs w:val="24"/>
      <w:u w:val="single"/>
    </w:rPr>
  </w:style>
  <w:style w:type="character" w:customStyle="1" w:styleId="afffffffff5">
    <w:name w:val="Обычный в таблице Знак Знак"/>
    <w:basedOn w:val="aa"/>
    <w:semiHidden/>
    <w:rsid w:val="00DA07E3"/>
    <w:rPr>
      <w:rFonts w:cs="Times New Roman"/>
      <w:sz w:val="24"/>
      <w:szCs w:val="24"/>
      <w:lang w:val="ru-RU" w:eastAsia="ru-RU" w:bidi="ar-SA"/>
    </w:rPr>
  </w:style>
  <w:style w:type="character" w:customStyle="1" w:styleId="afffffffff6">
    <w:name w:val="Подчеркнутый Знак Знак Знак Знак"/>
    <w:basedOn w:val="aa"/>
    <w:semiHidden/>
    <w:rsid w:val="00DA07E3"/>
    <w:rPr>
      <w:rFonts w:cs="Times New Roman"/>
      <w:sz w:val="24"/>
      <w:szCs w:val="24"/>
      <w:u w:val="single"/>
      <w:lang w:val="ru-RU" w:eastAsia="ru-RU" w:bidi="ar-SA"/>
    </w:rPr>
  </w:style>
  <w:style w:type="character" w:customStyle="1" w:styleId="1fffa">
    <w:name w:val="Маркированный_1 Знак Знак Знак Знак Знак"/>
    <w:basedOn w:val="aa"/>
    <w:semiHidden/>
    <w:rsid w:val="00DA07E3"/>
    <w:rPr>
      <w:rFonts w:cs="Times New Roman"/>
      <w:sz w:val="24"/>
      <w:szCs w:val="24"/>
      <w:lang w:val="ru-RU" w:eastAsia="ru-RU" w:bidi="ar-SA"/>
    </w:rPr>
  </w:style>
  <w:style w:type="character" w:customStyle="1" w:styleId="1fffb">
    <w:name w:val="Знак1 Знак Знак Знак"/>
    <w:basedOn w:val="aa"/>
    <w:semiHidden/>
    <w:rsid w:val="00DA07E3"/>
    <w:rPr>
      <w:rFonts w:cs="Times New Roman"/>
      <w:sz w:val="24"/>
      <w:szCs w:val="24"/>
      <w:lang w:val="ru-RU" w:eastAsia="ru-RU" w:bidi="ar-SA"/>
    </w:rPr>
  </w:style>
  <w:style w:type="character" w:customStyle="1" w:styleId="1fffc">
    <w:name w:val="Заголовок_1 Знак Знак Знак Знак Знак"/>
    <w:basedOn w:val="aa"/>
    <w:semiHidden/>
    <w:rsid w:val="00DA07E3"/>
    <w:rPr>
      <w:rFonts w:cs="Times New Roman"/>
      <w:b/>
      <w:caps/>
      <w:sz w:val="24"/>
      <w:szCs w:val="24"/>
      <w:lang w:val="ru-RU" w:eastAsia="ru-RU" w:bidi="ar-SA"/>
    </w:rPr>
  </w:style>
  <w:style w:type="paragraph" w:customStyle="1" w:styleId="xl77">
    <w:name w:val="xl77"/>
    <w:basedOn w:val="a8"/>
    <w:semiHidden/>
    <w:rsid w:val="00DA07E3"/>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8"/>
    <w:semiHidden/>
    <w:rsid w:val="00DA07E3"/>
    <w:pPr>
      <w:pBdr>
        <w:top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8"/>
    <w:semiHidden/>
    <w:rsid w:val="00DA07E3"/>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8"/>
    <w:semiHidden/>
    <w:rsid w:val="00DA07E3"/>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afffffffff7">
    <w:name w:val="В таблице"/>
    <w:basedOn w:val="a8"/>
    <w:semiHidden/>
    <w:rsid w:val="00DA07E3"/>
    <w:pPr>
      <w:spacing w:line="360" w:lineRule="auto"/>
      <w:jc w:val="center"/>
    </w:pPr>
    <w:rPr>
      <w:sz w:val="24"/>
      <w:szCs w:val="24"/>
    </w:rPr>
  </w:style>
  <w:style w:type="paragraph" w:customStyle="1" w:styleId="Sb">
    <w:name w:val="S_Заголовок таблицы"/>
    <w:basedOn w:val="a8"/>
    <w:rsid w:val="00DA07E3"/>
    <w:pPr>
      <w:spacing w:line="360" w:lineRule="auto"/>
      <w:ind w:firstLine="709"/>
      <w:jc w:val="center"/>
    </w:pPr>
    <w:rPr>
      <w:sz w:val="24"/>
      <w:szCs w:val="24"/>
      <w:u w:val="single"/>
    </w:rPr>
  </w:style>
  <w:style w:type="paragraph" w:customStyle="1" w:styleId="Sc">
    <w:name w:val="S_Обычный с подчеркиванием"/>
    <w:basedOn w:val="a8"/>
    <w:link w:val="Sd"/>
    <w:rsid w:val="00DA07E3"/>
    <w:pPr>
      <w:spacing w:line="360" w:lineRule="auto"/>
      <w:ind w:firstLine="709"/>
      <w:jc w:val="both"/>
    </w:pPr>
    <w:rPr>
      <w:sz w:val="24"/>
      <w:szCs w:val="24"/>
      <w:u w:val="single"/>
    </w:rPr>
  </w:style>
  <w:style w:type="character" w:customStyle="1" w:styleId="Sd">
    <w:name w:val="S_Обычный с подчеркиванием Знак"/>
    <w:basedOn w:val="aa"/>
    <w:link w:val="Sc"/>
    <w:locked/>
    <w:rsid w:val="00DA07E3"/>
    <w:rPr>
      <w:sz w:val="24"/>
      <w:szCs w:val="24"/>
      <w:u w:val="single"/>
    </w:rPr>
  </w:style>
  <w:style w:type="paragraph" w:customStyle="1" w:styleId="S0">
    <w:name w:val="S_рисунок"/>
    <w:basedOn w:val="a8"/>
    <w:rsid w:val="00DA07E3"/>
    <w:pPr>
      <w:numPr>
        <w:numId w:val="18"/>
      </w:numPr>
      <w:tabs>
        <w:tab w:val="clear" w:pos="2149"/>
        <w:tab w:val="num" w:pos="360"/>
      </w:tabs>
      <w:spacing w:line="360" w:lineRule="auto"/>
      <w:ind w:left="0" w:firstLine="0"/>
      <w:jc w:val="right"/>
    </w:pPr>
    <w:rPr>
      <w:sz w:val="24"/>
      <w:szCs w:val="24"/>
    </w:rPr>
  </w:style>
  <w:style w:type="paragraph" w:customStyle="1" w:styleId="S">
    <w:name w:val="S_Таблица"/>
    <w:basedOn w:val="a8"/>
    <w:rsid w:val="00DA07E3"/>
    <w:pPr>
      <w:numPr>
        <w:numId w:val="19"/>
      </w:numPr>
      <w:tabs>
        <w:tab w:val="clear" w:pos="1440"/>
        <w:tab w:val="num" w:pos="360"/>
      </w:tabs>
      <w:spacing w:line="360" w:lineRule="auto"/>
      <w:ind w:left="0" w:right="-158" w:firstLine="0"/>
      <w:jc w:val="right"/>
    </w:pPr>
    <w:rPr>
      <w:sz w:val="24"/>
      <w:szCs w:val="24"/>
    </w:rPr>
  </w:style>
  <w:style w:type="paragraph" w:customStyle="1" w:styleId="afffffffff8">
    <w:name w:val="_Обычный"/>
    <w:basedOn w:val="a8"/>
    <w:semiHidden/>
    <w:rsid w:val="00DA07E3"/>
    <w:pPr>
      <w:spacing w:line="360" w:lineRule="auto"/>
      <w:ind w:firstLine="709"/>
      <w:jc w:val="both"/>
    </w:pPr>
    <w:rPr>
      <w:sz w:val="24"/>
      <w:szCs w:val="24"/>
    </w:rPr>
  </w:style>
  <w:style w:type="paragraph" w:customStyle="1" w:styleId="1fffd">
    <w:name w:val="Заголов1"/>
    <w:basedOn w:val="ConsPlusTitle"/>
    <w:semiHidden/>
    <w:rsid w:val="00DA07E3"/>
    <w:pPr>
      <w:spacing w:line="360" w:lineRule="auto"/>
      <w:jc w:val="center"/>
    </w:pPr>
    <w:rPr>
      <w:sz w:val="28"/>
      <w:szCs w:val="28"/>
    </w:rPr>
  </w:style>
  <w:style w:type="paragraph" w:customStyle="1" w:styleId="S22">
    <w:name w:val="S_Нумерованный_2"/>
    <w:basedOn w:val="a8"/>
    <w:autoRedefine/>
    <w:rsid w:val="00DA07E3"/>
    <w:pPr>
      <w:tabs>
        <w:tab w:val="num" w:pos="1021"/>
      </w:tabs>
      <w:spacing w:line="360" w:lineRule="auto"/>
      <w:ind w:firstLine="737"/>
      <w:jc w:val="both"/>
    </w:pPr>
    <w:rPr>
      <w:rFonts w:cs="Arial"/>
      <w:sz w:val="24"/>
      <w:szCs w:val="24"/>
    </w:rPr>
  </w:style>
  <w:style w:type="paragraph" w:customStyle="1" w:styleId="Se">
    <w:name w:val="S_Список литературы"/>
    <w:basedOn w:val="S1"/>
    <w:autoRedefine/>
    <w:rsid w:val="00DA07E3"/>
    <w:pPr>
      <w:tabs>
        <w:tab w:val="num" w:pos="1134"/>
      </w:tabs>
      <w:ind w:firstLine="794"/>
    </w:pPr>
    <w:rPr>
      <w:rFonts w:cs="Arial"/>
    </w:rPr>
  </w:style>
  <w:style w:type="paragraph" w:customStyle="1" w:styleId="22">
    <w:name w:val="обычный 22"/>
    <w:basedOn w:val="S1"/>
    <w:qFormat/>
    <w:rsid w:val="00DA07E3"/>
    <w:pPr>
      <w:numPr>
        <w:numId w:val="20"/>
      </w:numPr>
      <w:tabs>
        <w:tab w:val="num" w:pos="360"/>
        <w:tab w:val="num" w:pos="720"/>
        <w:tab w:val="num" w:pos="4116"/>
      </w:tabs>
      <w:ind w:left="0" w:firstLine="709"/>
    </w:pPr>
  </w:style>
  <w:style w:type="paragraph" w:customStyle="1" w:styleId="2ff9">
    <w:name w:val="обычный 2"/>
    <w:basedOn w:val="22"/>
    <w:qFormat/>
    <w:rsid w:val="00DA07E3"/>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DA07E3"/>
    <w:pPr>
      <w:widowControl w:val="0"/>
      <w:numPr>
        <w:numId w:val="21"/>
      </w:numPr>
      <w:tabs>
        <w:tab w:val="num" w:pos="720"/>
        <w:tab w:val="num" w:pos="1080"/>
        <w:tab w:val="num" w:pos="2149"/>
      </w:tabs>
      <w:autoSpaceDE w:val="0"/>
      <w:autoSpaceDN w:val="0"/>
      <w:adjustRightInd w:val="0"/>
      <w:spacing w:before="120" w:line="240" w:lineRule="auto"/>
      <w:ind w:left="0" w:firstLine="720"/>
    </w:pPr>
    <w:rPr>
      <w:sz w:val="20"/>
      <w:szCs w:val="20"/>
    </w:rPr>
  </w:style>
  <w:style w:type="paragraph" w:customStyle="1" w:styleId="afffffffff9">
    <w:name w:val="Подпись к рисунку"/>
    <w:basedOn w:val="a8"/>
    <w:next w:val="a8"/>
    <w:rsid w:val="00DA07E3"/>
    <w:pPr>
      <w:spacing w:after="120" w:line="312" w:lineRule="auto"/>
      <w:jc w:val="center"/>
    </w:pPr>
    <w:rPr>
      <w:sz w:val="24"/>
      <w:szCs w:val="22"/>
      <w:lang w:eastAsia="en-US"/>
    </w:rPr>
  </w:style>
  <w:style w:type="paragraph" w:styleId="afffffffffa">
    <w:name w:val="TOC Heading"/>
    <w:basedOn w:val="13"/>
    <w:next w:val="a8"/>
    <w:uiPriority w:val="39"/>
    <w:qFormat/>
    <w:rsid w:val="00DA07E3"/>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a"/>
    <w:semiHidden/>
    <w:rsid w:val="00DA07E3"/>
    <w:rPr>
      <w:rFonts w:ascii="Arial" w:hAnsi="Arial" w:cs="Arial"/>
      <w:b/>
      <w:bCs/>
      <w:i/>
      <w:iCs/>
      <w:sz w:val="28"/>
      <w:szCs w:val="28"/>
      <w:lang w:val="ru-RU" w:eastAsia="ru-RU" w:bidi="ar-SA"/>
    </w:rPr>
  </w:style>
  <w:style w:type="paragraph" w:customStyle="1" w:styleId="2ffa">
    <w:name w:val="Цитата2"/>
    <w:basedOn w:val="a8"/>
    <w:semiHidden/>
    <w:rsid w:val="00DA07E3"/>
    <w:pPr>
      <w:spacing w:line="360" w:lineRule="auto"/>
      <w:ind w:left="526" w:right="43" w:firstLine="709"/>
      <w:jc w:val="both"/>
    </w:pPr>
  </w:style>
  <w:style w:type="paragraph" w:customStyle="1" w:styleId="2ffb">
    <w:name w:val="Маркированный список2"/>
    <w:basedOn w:val="a8"/>
    <w:semiHidden/>
    <w:rsid w:val="00DA07E3"/>
    <w:pPr>
      <w:spacing w:before="100" w:beforeAutospacing="1" w:after="100" w:afterAutospacing="1" w:line="360" w:lineRule="auto"/>
      <w:ind w:firstLine="709"/>
      <w:jc w:val="both"/>
    </w:pPr>
    <w:rPr>
      <w:szCs w:val="24"/>
    </w:rPr>
  </w:style>
  <w:style w:type="paragraph" w:customStyle="1" w:styleId="2ffc">
    <w:name w:val="Нумерованный список2"/>
    <w:basedOn w:val="a8"/>
    <w:semiHidden/>
    <w:rsid w:val="00DA07E3"/>
    <w:pPr>
      <w:spacing w:before="100" w:beforeAutospacing="1" w:after="100" w:afterAutospacing="1" w:line="360" w:lineRule="auto"/>
      <w:ind w:firstLine="709"/>
      <w:jc w:val="both"/>
    </w:pPr>
    <w:rPr>
      <w:szCs w:val="24"/>
    </w:rPr>
  </w:style>
  <w:style w:type="character" w:customStyle="1" w:styleId="11c">
    <w:name w:val="Знак Знак11"/>
    <w:basedOn w:val="aa"/>
    <w:semiHidden/>
    <w:rsid w:val="00DA07E3"/>
    <w:rPr>
      <w:rFonts w:cs="Times New Roman"/>
      <w:sz w:val="24"/>
      <w:szCs w:val="24"/>
      <w:u w:val="single"/>
      <w:lang w:val="ru-RU" w:eastAsia="ru-RU" w:bidi="ar-SA"/>
    </w:rPr>
  </w:style>
  <w:style w:type="character" w:customStyle="1" w:styleId="1fffe">
    <w:name w:val="Знак Знак Знак Знак1"/>
    <w:basedOn w:val="aa"/>
    <w:semiHidden/>
    <w:rsid w:val="00DA07E3"/>
    <w:rPr>
      <w:rFonts w:cs="Times New Roman"/>
      <w:sz w:val="24"/>
      <w:szCs w:val="24"/>
      <w:lang w:val="ru-RU" w:eastAsia="ru-RU" w:bidi="ar-SA"/>
    </w:rPr>
  </w:style>
  <w:style w:type="character" w:customStyle="1" w:styleId="216">
    <w:name w:val="Знак2 Знак Знак Знак1"/>
    <w:basedOn w:val="aa"/>
    <w:semiHidden/>
    <w:rsid w:val="00DA07E3"/>
    <w:rPr>
      <w:rFonts w:cs="Times New Roman"/>
      <w:b/>
      <w:bCs/>
      <w:sz w:val="24"/>
      <w:szCs w:val="24"/>
      <w:lang w:val="ru-RU" w:eastAsia="ru-RU" w:bidi="ar-SA"/>
    </w:rPr>
  </w:style>
  <w:style w:type="character" w:customStyle="1" w:styleId="11d">
    <w:name w:val="Знак1 Знак Знак Знак1"/>
    <w:basedOn w:val="aa"/>
    <w:semiHidden/>
    <w:rsid w:val="00DA07E3"/>
    <w:rPr>
      <w:rFonts w:cs="Times New Roman"/>
      <w:sz w:val="24"/>
      <w:szCs w:val="24"/>
      <w:lang w:val="ru-RU" w:eastAsia="ru-RU" w:bidi="ar-SA"/>
    </w:rPr>
  </w:style>
  <w:style w:type="paragraph" w:styleId="afffffffffb">
    <w:name w:val="No Spacing"/>
    <w:link w:val="afffffffffc"/>
    <w:uiPriority w:val="1"/>
    <w:qFormat/>
    <w:rsid w:val="00DA07E3"/>
    <w:rPr>
      <w:rFonts w:ascii="Calibri" w:hAnsi="Calibri"/>
      <w:sz w:val="22"/>
      <w:szCs w:val="22"/>
      <w:lang w:eastAsia="en-US"/>
    </w:rPr>
  </w:style>
  <w:style w:type="paragraph" w:customStyle="1" w:styleId="afffffffffd">
    <w:name w:val="ГРАД Основной текст"/>
    <w:basedOn w:val="a8"/>
    <w:rsid w:val="00DA07E3"/>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7">
    <w:name w:val="ГРАД Список маркированный"/>
    <w:basedOn w:val="affff1"/>
    <w:rsid w:val="00DA07E3"/>
    <w:pPr>
      <w:numPr>
        <w:numId w:val="23"/>
      </w:numPr>
      <w:tabs>
        <w:tab w:val="left" w:pos="900"/>
        <w:tab w:val="left" w:pos="1080"/>
      </w:tabs>
      <w:spacing w:line="360" w:lineRule="auto"/>
      <w:contextualSpacing w:val="0"/>
    </w:pPr>
    <w:rPr>
      <w:spacing w:val="-1"/>
      <w:szCs w:val="24"/>
      <w:lang w:eastAsia="ru-RU"/>
    </w:rPr>
  </w:style>
  <w:style w:type="paragraph" w:customStyle="1" w:styleId="afffffffffe">
    <w:name w:val="Нормал для ПЗ"/>
    <w:basedOn w:val="a8"/>
    <w:rsid w:val="00DA07E3"/>
    <w:pPr>
      <w:spacing w:line="312" w:lineRule="auto"/>
      <w:ind w:firstLine="709"/>
      <w:jc w:val="both"/>
    </w:pPr>
    <w:rPr>
      <w:sz w:val="24"/>
      <w:szCs w:val="24"/>
    </w:rPr>
  </w:style>
  <w:style w:type="paragraph" w:customStyle="1" w:styleId="-">
    <w:name w:val="Стиль абзаца - основа"/>
    <w:basedOn w:val="a8"/>
    <w:link w:val="-0"/>
    <w:rsid w:val="00DA07E3"/>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basedOn w:val="aa"/>
    <w:link w:val="-"/>
    <w:locked/>
    <w:rsid w:val="00DA07E3"/>
    <w:rPr>
      <w:sz w:val="24"/>
    </w:rPr>
  </w:style>
  <w:style w:type="character" w:styleId="affffffffff">
    <w:name w:val="Placeholder Text"/>
    <w:basedOn w:val="aa"/>
    <w:uiPriority w:val="99"/>
    <w:semiHidden/>
    <w:rsid w:val="00DA07E3"/>
    <w:rPr>
      <w:rFonts w:cs="Times New Roman"/>
      <w:color w:val="808080"/>
    </w:rPr>
  </w:style>
  <w:style w:type="numbering" w:customStyle="1" w:styleId="a">
    <w:name w:val="Стиль маркированный"/>
    <w:rsid w:val="00DA07E3"/>
    <w:pPr>
      <w:numPr>
        <w:numId w:val="24"/>
      </w:numPr>
    </w:pPr>
  </w:style>
  <w:style w:type="numbering" w:customStyle="1" w:styleId="1ai2">
    <w:name w:val="1 / a / i2"/>
    <w:rsid w:val="00DA07E3"/>
    <w:pPr>
      <w:numPr>
        <w:numId w:val="12"/>
      </w:numPr>
    </w:pPr>
  </w:style>
  <w:style w:type="numbering" w:styleId="a0">
    <w:name w:val="Outline List 3"/>
    <w:basedOn w:val="ac"/>
    <w:uiPriority w:val="99"/>
    <w:unhideWhenUsed/>
    <w:rsid w:val="00DA07E3"/>
    <w:pPr>
      <w:numPr>
        <w:numId w:val="22"/>
      </w:numPr>
    </w:pPr>
  </w:style>
  <w:style w:type="numbering" w:customStyle="1" w:styleId="2">
    <w:name w:val="Статья / Раздел2"/>
    <w:rsid w:val="00DA07E3"/>
    <w:pPr>
      <w:numPr>
        <w:numId w:val="13"/>
      </w:numPr>
    </w:pPr>
  </w:style>
  <w:style w:type="numbering" w:customStyle="1" w:styleId="10">
    <w:name w:val="Статья / Раздел1"/>
    <w:rsid w:val="00DA07E3"/>
    <w:pPr>
      <w:numPr>
        <w:numId w:val="15"/>
      </w:numPr>
    </w:pPr>
  </w:style>
  <w:style w:type="numbering" w:customStyle="1" w:styleId="1ai1">
    <w:name w:val="1 / a / i1"/>
    <w:rsid w:val="00DA07E3"/>
    <w:pPr>
      <w:numPr>
        <w:numId w:val="14"/>
      </w:numPr>
    </w:pPr>
  </w:style>
  <w:style w:type="numbering" w:styleId="1ai">
    <w:name w:val="Outline List 1"/>
    <w:basedOn w:val="ac"/>
    <w:uiPriority w:val="99"/>
    <w:unhideWhenUsed/>
    <w:rsid w:val="00DA07E3"/>
    <w:pPr>
      <w:numPr>
        <w:numId w:val="8"/>
      </w:numPr>
    </w:pPr>
  </w:style>
  <w:style w:type="numbering" w:customStyle="1" w:styleId="1111111">
    <w:name w:val="1 / 1.1 / 1.1.11"/>
    <w:rsid w:val="00DA07E3"/>
    <w:pPr>
      <w:numPr>
        <w:numId w:val="9"/>
      </w:numPr>
    </w:pPr>
  </w:style>
  <w:style w:type="numbering" w:styleId="111111">
    <w:name w:val="Outline List 2"/>
    <w:basedOn w:val="ac"/>
    <w:uiPriority w:val="99"/>
    <w:unhideWhenUsed/>
    <w:rsid w:val="00DA07E3"/>
    <w:pPr>
      <w:numPr>
        <w:numId w:val="7"/>
      </w:numPr>
    </w:pPr>
  </w:style>
  <w:style w:type="numbering" w:customStyle="1" w:styleId="1111112">
    <w:name w:val="1 / 1.1 / 1.1.12"/>
    <w:rsid w:val="00DA07E3"/>
    <w:pPr>
      <w:numPr>
        <w:numId w:val="11"/>
      </w:numPr>
    </w:pPr>
  </w:style>
  <w:style w:type="numbering" w:customStyle="1" w:styleId="301">
    <w:name w:val="Нет списка30"/>
    <w:next w:val="ac"/>
    <w:uiPriority w:val="99"/>
    <w:semiHidden/>
    <w:unhideWhenUsed/>
    <w:rsid w:val="00DA07E3"/>
  </w:style>
  <w:style w:type="numbering" w:customStyle="1" w:styleId="324">
    <w:name w:val="Нет списка32"/>
    <w:next w:val="ac"/>
    <w:semiHidden/>
    <w:rsid w:val="00DA07E3"/>
  </w:style>
  <w:style w:type="paragraph" w:customStyle="1" w:styleId="75">
    <w:name w:val="Обычный7"/>
    <w:semiHidden/>
    <w:rsid w:val="00DA07E3"/>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8"/>
    <w:rsid w:val="00DA07E3"/>
    <w:pPr>
      <w:widowControl w:val="0"/>
      <w:adjustRightInd w:val="0"/>
      <w:spacing w:after="160" w:line="240" w:lineRule="exact"/>
      <w:jc w:val="right"/>
    </w:pPr>
    <w:rPr>
      <w:sz w:val="20"/>
      <w:lang w:val="en-GB" w:eastAsia="en-US"/>
    </w:rPr>
  </w:style>
  <w:style w:type="numbering" w:customStyle="1" w:styleId="1162">
    <w:name w:val="Нет списка116"/>
    <w:next w:val="ac"/>
    <w:semiHidden/>
    <w:rsid w:val="00DA07E3"/>
  </w:style>
  <w:style w:type="table" w:customStyle="1" w:styleId="1191">
    <w:name w:val="Сетка таблицы119"/>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c"/>
    <w:semiHidden/>
    <w:rsid w:val="00DA07E3"/>
  </w:style>
  <w:style w:type="table" w:customStyle="1" w:styleId="2130">
    <w:name w:val="Сетка таблицы213"/>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8"/>
    <w:rsid w:val="00DA07E3"/>
    <w:pPr>
      <w:widowControl w:val="0"/>
      <w:adjustRightInd w:val="0"/>
      <w:spacing w:after="160" w:line="240" w:lineRule="exact"/>
      <w:jc w:val="right"/>
    </w:pPr>
    <w:rPr>
      <w:sz w:val="20"/>
      <w:lang w:val="en-GB" w:eastAsia="en-US"/>
    </w:rPr>
  </w:style>
  <w:style w:type="paragraph" w:customStyle="1" w:styleId="3f6">
    <w:name w:val="Абзац списка3"/>
    <w:basedOn w:val="a8"/>
    <w:rsid w:val="00DA07E3"/>
    <w:pPr>
      <w:spacing w:after="200" w:line="276" w:lineRule="auto"/>
      <w:ind w:left="720"/>
      <w:contextualSpacing/>
    </w:pPr>
    <w:rPr>
      <w:rFonts w:ascii="Calibri" w:hAnsi="Calibri"/>
      <w:sz w:val="22"/>
      <w:szCs w:val="22"/>
      <w:lang w:eastAsia="en-US"/>
    </w:rPr>
  </w:style>
  <w:style w:type="paragraph" w:customStyle="1" w:styleId="1ffff">
    <w:name w:val="Знак Знак Знак Знак Знак Знак Знак Знак Знак Знак Знак Знак Знак1"/>
    <w:basedOn w:val="a8"/>
    <w:rsid w:val="00DA07E3"/>
    <w:pPr>
      <w:spacing w:before="100" w:beforeAutospacing="1" w:after="100" w:afterAutospacing="1"/>
    </w:pPr>
    <w:rPr>
      <w:rFonts w:ascii="Tahoma" w:hAnsi="Tahoma"/>
      <w:sz w:val="20"/>
      <w:lang w:val="en-US" w:eastAsia="en-US"/>
    </w:rPr>
  </w:style>
  <w:style w:type="paragraph" w:customStyle="1" w:styleId="affffffffff0">
    <w:name w:val="для таблиц"/>
    <w:basedOn w:val="a8"/>
    <w:link w:val="affffffffff1"/>
    <w:qFormat/>
    <w:rsid w:val="00DA07E3"/>
    <w:pPr>
      <w:snapToGrid w:val="0"/>
      <w:jc w:val="center"/>
    </w:pPr>
    <w:rPr>
      <w:color w:val="E422E4"/>
      <w:sz w:val="20"/>
    </w:rPr>
  </w:style>
  <w:style w:type="character" w:customStyle="1" w:styleId="affffffffff1">
    <w:name w:val="для таблиц Знак"/>
    <w:basedOn w:val="aa"/>
    <w:link w:val="affffffffff0"/>
    <w:rsid w:val="00DA07E3"/>
    <w:rPr>
      <w:color w:val="E422E4"/>
    </w:rPr>
  </w:style>
  <w:style w:type="paragraph" w:styleId="affffffffff2">
    <w:name w:val="Revision"/>
    <w:hidden/>
    <w:uiPriority w:val="99"/>
    <w:semiHidden/>
    <w:rsid w:val="00DA07E3"/>
    <w:rPr>
      <w:rFonts w:ascii="GOST type A" w:hAnsi="GOST type A"/>
      <w:i/>
      <w:sz w:val="28"/>
      <w:szCs w:val="24"/>
    </w:rPr>
  </w:style>
  <w:style w:type="paragraph" w:customStyle="1" w:styleId="4d">
    <w:name w:val="Стиль4"/>
    <w:basedOn w:val="3"/>
    <w:link w:val="4e"/>
    <w:qFormat/>
    <w:rsid w:val="00DA07E3"/>
  </w:style>
  <w:style w:type="paragraph" w:customStyle="1" w:styleId="3f7">
    <w:name w:val="Стиль3"/>
    <w:basedOn w:val="3"/>
    <w:link w:val="3f8"/>
    <w:qFormat/>
    <w:rsid w:val="00DA07E3"/>
  </w:style>
  <w:style w:type="character" w:customStyle="1" w:styleId="3f8">
    <w:name w:val="Стиль3 Знак"/>
    <w:basedOn w:val="30"/>
    <w:link w:val="3f7"/>
    <w:rsid w:val="00DA07E3"/>
    <w:rPr>
      <w:b/>
      <w:sz w:val="24"/>
    </w:rPr>
  </w:style>
  <w:style w:type="character" w:customStyle="1" w:styleId="4e">
    <w:name w:val="Стиль4 Знак"/>
    <w:basedOn w:val="30"/>
    <w:link w:val="4d"/>
    <w:rsid w:val="00DA07E3"/>
    <w:rPr>
      <w:b/>
      <w:sz w:val="24"/>
    </w:rPr>
  </w:style>
  <w:style w:type="numbering" w:customStyle="1" w:styleId="330">
    <w:name w:val="Нет списка33"/>
    <w:next w:val="ac"/>
    <w:uiPriority w:val="99"/>
    <w:semiHidden/>
    <w:unhideWhenUsed/>
    <w:rsid w:val="00DA07E3"/>
  </w:style>
  <w:style w:type="table" w:customStyle="1" w:styleId="331">
    <w:name w:val="Сетка таблицы33"/>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c"/>
    <w:uiPriority w:val="99"/>
    <w:semiHidden/>
    <w:unhideWhenUsed/>
    <w:rsid w:val="00DA07E3"/>
  </w:style>
  <w:style w:type="table" w:customStyle="1" w:styleId="350">
    <w:name w:val="Сетка таблицы35"/>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c"/>
    <w:uiPriority w:val="99"/>
    <w:semiHidden/>
    <w:unhideWhenUsed/>
    <w:rsid w:val="00DA07E3"/>
  </w:style>
  <w:style w:type="character" w:customStyle="1" w:styleId="Absatz-Standardschriftart">
    <w:name w:val="Absatz-Standardschriftart"/>
    <w:rsid w:val="00DA07E3"/>
  </w:style>
  <w:style w:type="character" w:customStyle="1" w:styleId="WW-Absatz-Standardschriftart">
    <w:name w:val="WW-Absatz-Standardschriftart"/>
    <w:rsid w:val="00DA07E3"/>
  </w:style>
  <w:style w:type="character" w:customStyle="1" w:styleId="WW-Absatz-Standardschriftart1">
    <w:name w:val="WW-Absatz-Standardschriftart1"/>
    <w:rsid w:val="00DA07E3"/>
  </w:style>
  <w:style w:type="character" w:customStyle="1" w:styleId="WW-Absatz-Standardschriftart11">
    <w:name w:val="WW-Absatz-Standardschriftart11"/>
    <w:rsid w:val="00DA07E3"/>
  </w:style>
  <w:style w:type="character" w:customStyle="1" w:styleId="WW-Absatz-Standardschriftart111">
    <w:name w:val="WW-Absatz-Standardschriftart111"/>
    <w:rsid w:val="00DA07E3"/>
  </w:style>
  <w:style w:type="character" w:customStyle="1" w:styleId="WW-Absatz-Standardschriftart1111">
    <w:name w:val="WW-Absatz-Standardschriftart1111"/>
    <w:rsid w:val="00DA07E3"/>
  </w:style>
  <w:style w:type="character" w:customStyle="1" w:styleId="WW-Absatz-Standardschriftart11111">
    <w:name w:val="WW-Absatz-Standardschriftart11111"/>
    <w:rsid w:val="00DA07E3"/>
  </w:style>
  <w:style w:type="character" w:customStyle="1" w:styleId="WW-Absatz-Standardschriftart111111">
    <w:name w:val="WW-Absatz-Standardschriftart111111"/>
    <w:rsid w:val="00DA07E3"/>
  </w:style>
  <w:style w:type="character" w:customStyle="1" w:styleId="WW-Absatz-Standardschriftart1111111">
    <w:name w:val="WW-Absatz-Standardschriftart1111111"/>
    <w:rsid w:val="00DA07E3"/>
  </w:style>
  <w:style w:type="character" w:customStyle="1" w:styleId="WW-Absatz-Standardschriftart11111111">
    <w:name w:val="WW-Absatz-Standardschriftart11111111"/>
    <w:rsid w:val="00DA07E3"/>
  </w:style>
  <w:style w:type="character" w:customStyle="1" w:styleId="WW-Absatz-Standardschriftart111111111">
    <w:name w:val="WW-Absatz-Standardschriftart111111111"/>
    <w:rsid w:val="00DA07E3"/>
  </w:style>
  <w:style w:type="character" w:customStyle="1" w:styleId="WW-Absatz-Standardschriftart1111111111">
    <w:name w:val="WW-Absatz-Standardschriftart1111111111"/>
    <w:rsid w:val="00DA07E3"/>
  </w:style>
  <w:style w:type="character" w:customStyle="1" w:styleId="WW-Absatz-Standardschriftart11111111111">
    <w:name w:val="WW-Absatz-Standardschriftart11111111111"/>
    <w:rsid w:val="00DA07E3"/>
  </w:style>
  <w:style w:type="character" w:customStyle="1" w:styleId="WW-Absatz-Standardschriftart111111111111">
    <w:name w:val="WW-Absatz-Standardschriftart111111111111"/>
    <w:rsid w:val="00DA07E3"/>
  </w:style>
  <w:style w:type="character" w:customStyle="1" w:styleId="WW-Absatz-Standardschriftart1111111111111">
    <w:name w:val="WW-Absatz-Standardschriftart1111111111111"/>
    <w:rsid w:val="00DA07E3"/>
  </w:style>
  <w:style w:type="character" w:customStyle="1" w:styleId="2ffd">
    <w:name w:val="Основной шрифт абзаца2"/>
    <w:rsid w:val="00DA07E3"/>
  </w:style>
  <w:style w:type="character" w:customStyle="1" w:styleId="WW8Num1z0">
    <w:name w:val="WW8Num1z0"/>
    <w:rsid w:val="00DA07E3"/>
    <w:rPr>
      <w:rFonts w:ascii="Symbol" w:hAnsi="Symbol"/>
    </w:rPr>
  </w:style>
  <w:style w:type="character" w:customStyle="1" w:styleId="WW8Num5z0">
    <w:name w:val="WW8Num5z0"/>
    <w:rsid w:val="00DA07E3"/>
    <w:rPr>
      <w:rFonts w:ascii="Symbol" w:hAnsi="Symbol"/>
    </w:rPr>
  </w:style>
  <w:style w:type="character" w:customStyle="1" w:styleId="1ffff0">
    <w:name w:val="Основной шрифт абзаца1"/>
    <w:rsid w:val="00DA07E3"/>
  </w:style>
  <w:style w:type="character" w:customStyle="1" w:styleId="affffffffff3">
    <w:name w:val="Символ нумерации"/>
    <w:rsid w:val="00DA07E3"/>
  </w:style>
  <w:style w:type="paragraph" w:customStyle="1" w:styleId="2ffe">
    <w:name w:val="Заголовок2"/>
    <w:basedOn w:val="a8"/>
    <w:next w:val="a9"/>
    <w:rsid w:val="00DA07E3"/>
    <w:pPr>
      <w:keepNext/>
      <w:suppressAutoHyphens/>
      <w:spacing w:before="240" w:after="120"/>
    </w:pPr>
    <w:rPr>
      <w:rFonts w:ascii="Arial" w:eastAsia="Lucida Sans Unicode" w:hAnsi="Arial" w:cs="Tahoma"/>
      <w:szCs w:val="28"/>
      <w:lang w:eastAsia="ar-SA"/>
    </w:rPr>
  </w:style>
  <w:style w:type="paragraph" w:customStyle="1" w:styleId="2fff">
    <w:name w:val="Название2"/>
    <w:basedOn w:val="a8"/>
    <w:rsid w:val="00DA07E3"/>
    <w:pPr>
      <w:suppressLineNumbers/>
      <w:suppressAutoHyphens/>
      <w:spacing w:before="120" w:after="120"/>
    </w:pPr>
    <w:rPr>
      <w:rFonts w:ascii="Arial" w:hAnsi="Arial" w:cs="Tahoma"/>
      <w:i/>
      <w:iCs/>
      <w:sz w:val="20"/>
      <w:szCs w:val="24"/>
      <w:lang w:eastAsia="ar-SA"/>
    </w:rPr>
  </w:style>
  <w:style w:type="paragraph" w:customStyle="1" w:styleId="2fff0">
    <w:name w:val="Указатель2"/>
    <w:basedOn w:val="a8"/>
    <w:rsid w:val="00DA07E3"/>
    <w:pPr>
      <w:suppressLineNumbers/>
      <w:suppressAutoHyphens/>
    </w:pPr>
    <w:rPr>
      <w:rFonts w:ascii="Arial" w:hAnsi="Arial" w:cs="Tahoma"/>
      <w:sz w:val="24"/>
      <w:szCs w:val="24"/>
      <w:lang w:eastAsia="ar-SA"/>
    </w:rPr>
  </w:style>
  <w:style w:type="paragraph" w:customStyle="1" w:styleId="1ffff1">
    <w:name w:val="Указатель1"/>
    <w:basedOn w:val="a8"/>
    <w:rsid w:val="00DA07E3"/>
    <w:pPr>
      <w:suppressLineNumbers/>
      <w:suppressAutoHyphens/>
    </w:pPr>
    <w:rPr>
      <w:rFonts w:cs="Tahoma"/>
      <w:sz w:val="24"/>
      <w:szCs w:val="24"/>
      <w:lang w:eastAsia="ar-SA"/>
    </w:rPr>
  </w:style>
  <w:style w:type="paragraph" w:customStyle="1" w:styleId="affffffffff4">
    <w:name w:val="Заголовок КД"/>
    <w:basedOn w:val="a8"/>
    <w:next w:val="a8"/>
    <w:rsid w:val="00DA07E3"/>
    <w:pPr>
      <w:suppressAutoHyphens/>
      <w:ind w:left="284" w:right="284"/>
      <w:jc w:val="center"/>
    </w:pPr>
    <w:rPr>
      <w:b/>
      <w:lang w:eastAsia="ar-SA"/>
    </w:rPr>
  </w:style>
  <w:style w:type="paragraph" w:customStyle="1" w:styleId="Iauiueiniiaiieoaeno">
    <w:name w:val="Iau?iue.iniiaiie oaeno"/>
    <w:rsid w:val="00DA07E3"/>
    <w:pPr>
      <w:suppressAutoHyphens/>
      <w:snapToGrid w:val="0"/>
    </w:pPr>
    <w:rPr>
      <w:rFonts w:eastAsia="Arial"/>
      <w:lang w:eastAsia="ar-SA"/>
    </w:rPr>
  </w:style>
  <w:style w:type="paragraph" w:customStyle="1" w:styleId="affffffffff5">
    <w:name w:val="Содержимое врезки"/>
    <w:basedOn w:val="a9"/>
    <w:rsid w:val="00DA07E3"/>
    <w:pPr>
      <w:suppressAutoHyphens/>
      <w:spacing w:after="120" w:line="240" w:lineRule="auto"/>
      <w:ind w:firstLine="0"/>
      <w:jc w:val="left"/>
    </w:pPr>
    <w:rPr>
      <w:sz w:val="24"/>
      <w:szCs w:val="24"/>
      <w:lang w:eastAsia="ar-SA"/>
    </w:rPr>
  </w:style>
  <w:style w:type="table" w:customStyle="1" w:styleId="360">
    <w:name w:val="Сетка таблицы36"/>
    <w:basedOn w:val="ab"/>
    <w:next w:val="aff4"/>
    <w:rsid w:val="00DA07E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Стиль27"/>
    <w:basedOn w:val="a8"/>
    <w:rsid w:val="00DA07E3"/>
    <w:pPr>
      <w:widowControl w:val="0"/>
      <w:numPr>
        <w:numId w:val="25"/>
      </w:numPr>
      <w:suppressAutoHyphens/>
      <w:autoSpaceDE w:val="0"/>
      <w:adjustRightInd w:val="0"/>
      <w:spacing w:line="360" w:lineRule="auto"/>
      <w:jc w:val="center"/>
      <w:textAlignment w:val="baseline"/>
      <w:outlineLvl w:val="0"/>
    </w:pPr>
    <w:rPr>
      <w:rFonts w:eastAsia="GOST Type AU"/>
      <w:b/>
      <w:color w:val="000000"/>
      <w:kern w:val="24"/>
      <w:szCs w:val="28"/>
      <w:lang w:eastAsia="ar-SA"/>
    </w:rPr>
  </w:style>
  <w:style w:type="character" w:customStyle="1" w:styleId="fts-hit">
    <w:name w:val="fts-hit"/>
    <w:rsid w:val="00DA07E3"/>
    <w:rPr>
      <w:shd w:val="clear" w:color="auto" w:fill="FFC0CB"/>
    </w:rPr>
  </w:style>
  <w:style w:type="paragraph" w:customStyle="1" w:styleId="Iauiue">
    <w:name w:val="Iau?iue"/>
    <w:rsid w:val="00DA07E3"/>
    <w:pPr>
      <w:widowControl w:val="0"/>
      <w:suppressAutoHyphens/>
    </w:pPr>
    <w:rPr>
      <w:rFonts w:eastAsia="Arial"/>
      <w:lang w:eastAsia="ar-SA"/>
    </w:rPr>
  </w:style>
  <w:style w:type="paragraph" w:customStyle="1" w:styleId="nienie">
    <w:name w:val="nienie"/>
    <w:basedOn w:val="Iauiue"/>
    <w:rsid w:val="00DA07E3"/>
    <w:pPr>
      <w:keepLines/>
      <w:tabs>
        <w:tab w:val="num" w:pos="851"/>
      </w:tabs>
      <w:ind w:left="709" w:hanging="284"/>
      <w:jc w:val="both"/>
    </w:pPr>
    <w:rPr>
      <w:rFonts w:ascii="Peterburg" w:hAnsi="Peterburg"/>
      <w:sz w:val="24"/>
    </w:rPr>
  </w:style>
  <w:style w:type="paragraph" w:customStyle="1" w:styleId="2fff1">
    <w:name w:val="Îñíîâíîé òåêñò 2"/>
    <w:basedOn w:val="a8"/>
    <w:rsid w:val="00DA07E3"/>
    <w:pPr>
      <w:widowControl w:val="0"/>
      <w:suppressAutoHyphens/>
      <w:ind w:firstLine="720"/>
      <w:jc w:val="both"/>
    </w:pPr>
    <w:rPr>
      <w:rFonts w:eastAsia="Arial"/>
      <w:b/>
      <w:color w:val="000000"/>
      <w:sz w:val="24"/>
      <w:lang w:val="en-US" w:eastAsia="ar-SA"/>
    </w:rPr>
  </w:style>
  <w:style w:type="paragraph" w:customStyle="1" w:styleId="3f9">
    <w:name w:val="Îñíîâíîé òåêñò ñ îòñòóïîì 3"/>
    <w:basedOn w:val="a8"/>
    <w:rsid w:val="00DA07E3"/>
    <w:pPr>
      <w:widowControl w:val="0"/>
      <w:suppressAutoHyphens/>
      <w:ind w:firstLine="567"/>
      <w:jc w:val="both"/>
    </w:pPr>
    <w:rPr>
      <w:rFonts w:ascii="Peterburg" w:eastAsia="Arial" w:hAnsi="Peterburg"/>
      <w:b/>
      <w:i/>
      <w:sz w:val="24"/>
      <w:lang w:eastAsia="ar-SA"/>
    </w:rPr>
  </w:style>
  <w:style w:type="paragraph" w:customStyle="1" w:styleId="Iniiaiieoaeno2">
    <w:name w:val="Iniiaiie oaeno 2"/>
    <w:basedOn w:val="a8"/>
    <w:rsid w:val="00DA07E3"/>
    <w:pPr>
      <w:widowControl w:val="0"/>
      <w:suppressAutoHyphens/>
      <w:ind w:firstLine="567"/>
      <w:jc w:val="both"/>
    </w:pPr>
    <w:rPr>
      <w:b/>
      <w:color w:val="000000"/>
      <w:sz w:val="24"/>
      <w:lang w:eastAsia="ar-SA"/>
    </w:rPr>
  </w:style>
  <w:style w:type="paragraph" w:customStyle="1" w:styleId="OEM">
    <w:name w:val="Нормальный (OEM)"/>
    <w:basedOn w:val="a8"/>
    <w:next w:val="a8"/>
    <w:uiPriority w:val="99"/>
    <w:rsid w:val="00DA07E3"/>
    <w:pPr>
      <w:widowControl w:val="0"/>
      <w:autoSpaceDE w:val="0"/>
      <w:autoSpaceDN w:val="0"/>
      <w:adjustRightInd w:val="0"/>
      <w:jc w:val="both"/>
    </w:pPr>
    <w:rPr>
      <w:rFonts w:ascii="Courier New" w:hAnsi="Courier New" w:cs="Courier New"/>
      <w:sz w:val="20"/>
    </w:rPr>
  </w:style>
  <w:style w:type="paragraph" w:customStyle="1" w:styleId="Standard">
    <w:name w:val="Standard"/>
    <w:basedOn w:val="a8"/>
    <w:rsid w:val="00DA07E3"/>
    <w:pPr>
      <w:widowControl w:val="0"/>
    </w:pPr>
    <w:rPr>
      <w:rFonts w:eastAsia="Lucida Sans Unicode" w:cs="Tahoma"/>
      <w:sz w:val="24"/>
      <w:lang w:eastAsia="ar-SA"/>
    </w:rPr>
  </w:style>
  <w:style w:type="paragraph" w:customStyle="1" w:styleId="rvps5">
    <w:name w:val="rvps5"/>
    <w:basedOn w:val="a8"/>
    <w:rsid w:val="00DA07E3"/>
    <w:pPr>
      <w:spacing w:before="100" w:beforeAutospacing="1" w:after="100" w:afterAutospacing="1"/>
    </w:pPr>
    <w:rPr>
      <w:sz w:val="24"/>
      <w:szCs w:val="24"/>
    </w:rPr>
  </w:style>
  <w:style w:type="character" w:customStyle="1" w:styleId="rvts6">
    <w:name w:val="rvts6"/>
    <w:basedOn w:val="aa"/>
    <w:rsid w:val="00DA07E3"/>
  </w:style>
  <w:style w:type="table" w:customStyle="1" w:styleId="11e">
    <w:name w:val="Сетка таблицы 11"/>
    <w:basedOn w:val="ab"/>
    <w:next w:val="1fff0"/>
    <w:rsid w:val="00DA07E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8"/>
    <w:rsid w:val="00DA07E3"/>
    <w:pPr>
      <w:widowControl w:val="0"/>
      <w:suppressAutoHyphens/>
      <w:autoSpaceDE w:val="0"/>
      <w:spacing w:line="413" w:lineRule="exact"/>
    </w:pPr>
    <w:rPr>
      <w:rFonts w:ascii="Arial" w:hAnsi="Arial" w:cs="Arial"/>
      <w:sz w:val="24"/>
      <w:szCs w:val="24"/>
      <w:lang w:eastAsia="ar-SA"/>
    </w:rPr>
  </w:style>
  <w:style w:type="numbering" w:customStyle="1" w:styleId="1171">
    <w:name w:val="Нет списка117"/>
    <w:next w:val="ac"/>
    <w:semiHidden/>
    <w:rsid w:val="00DA07E3"/>
  </w:style>
  <w:style w:type="paragraph" w:customStyle="1" w:styleId="1ffff2">
    <w:name w:val="çàãîëîâîê 1"/>
    <w:basedOn w:val="afffff0"/>
    <w:next w:val="afffff0"/>
    <w:rsid w:val="00DA07E3"/>
    <w:pPr>
      <w:keepNext/>
      <w:widowControl w:val="0"/>
    </w:pPr>
    <w:rPr>
      <w:sz w:val="28"/>
      <w:lang w:val="ru-RU"/>
    </w:rPr>
  </w:style>
  <w:style w:type="paragraph" w:customStyle="1" w:styleId="Iniiaiieoaenonionooiii2">
    <w:name w:val="Iniiaiie oaeno n ionooiii 2"/>
    <w:basedOn w:val="Iauiue"/>
    <w:rsid w:val="00DA07E3"/>
    <w:pPr>
      <w:widowControl/>
      <w:suppressAutoHyphens w:val="0"/>
      <w:ind w:firstLine="284"/>
      <w:jc w:val="both"/>
    </w:pPr>
    <w:rPr>
      <w:rFonts w:ascii="Peterburg" w:eastAsia="Times New Roman" w:hAnsi="Peterburg"/>
      <w:lang w:eastAsia="ru-RU"/>
    </w:rPr>
  </w:style>
  <w:style w:type="paragraph" w:customStyle="1" w:styleId="affffffffff6">
    <w:name w:val="Îñíîâíîé òåêñò"/>
    <w:basedOn w:val="afffff0"/>
    <w:rsid w:val="00DA07E3"/>
    <w:pPr>
      <w:widowControl w:val="0"/>
      <w:tabs>
        <w:tab w:val="left" w:leader="dot" w:pos="9072"/>
      </w:tabs>
      <w:jc w:val="both"/>
    </w:pPr>
    <w:rPr>
      <w:b/>
      <w:sz w:val="24"/>
      <w:lang w:val="ru-RU"/>
    </w:rPr>
  </w:style>
  <w:style w:type="paragraph" w:customStyle="1" w:styleId="caaieiaie2">
    <w:name w:val="caaieiaie 2"/>
    <w:basedOn w:val="Iauiue"/>
    <w:next w:val="Iauiue"/>
    <w:rsid w:val="00DA07E3"/>
    <w:pPr>
      <w:keepNext/>
      <w:keepLines/>
      <w:suppressAutoHyphens w:val="0"/>
      <w:spacing w:before="240" w:after="60"/>
      <w:jc w:val="center"/>
    </w:pPr>
    <w:rPr>
      <w:rFonts w:ascii="Peterburg" w:eastAsia="Times New Roman" w:hAnsi="Peterburg"/>
      <w:b/>
      <w:sz w:val="24"/>
      <w:lang w:eastAsia="ru-RU"/>
    </w:rPr>
  </w:style>
  <w:style w:type="table" w:customStyle="1" w:styleId="1200">
    <w:name w:val="Сетка таблицы12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
    <w:name w:val="Стиль Times New Roman 14 пт Междустр.интервал:  полуторный"/>
    <w:basedOn w:val="a8"/>
    <w:link w:val="TimesNewRoman140"/>
    <w:rsid w:val="00DA07E3"/>
    <w:pPr>
      <w:spacing w:before="100" w:beforeAutospacing="1" w:after="100" w:afterAutospacing="1" w:line="360" w:lineRule="auto"/>
      <w:ind w:firstLine="709"/>
      <w:jc w:val="both"/>
    </w:pPr>
    <w:rPr>
      <w:lang w:eastAsia="ar-SA"/>
    </w:rPr>
  </w:style>
  <w:style w:type="character" w:customStyle="1" w:styleId="TimesNewRoman140">
    <w:name w:val="Стиль Times New Roman 14 пт Междустр.интервал:  полуторный Знак"/>
    <w:link w:val="TimesNewRoman14"/>
    <w:rsid w:val="00DA07E3"/>
    <w:rPr>
      <w:sz w:val="28"/>
      <w:lang w:eastAsia="ar-SA"/>
    </w:rPr>
  </w:style>
  <w:style w:type="paragraph" w:customStyle="1" w:styleId="TimesNewRoman1">
    <w:name w:val="Стиль Стиль Список + Times New Roman1 + Междустр.интервал:  полутор..."/>
    <w:basedOn w:val="a8"/>
    <w:link w:val="TimesNewRoman10"/>
    <w:rsid w:val="00DA07E3"/>
    <w:rPr>
      <w:sz w:val="24"/>
      <w:szCs w:val="24"/>
      <w:lang w:eastAsia="ar-SA"/>
    </w:rPr>
  </w:style>
  <w:style w:type="character" w:customStyle="1" w:styleId="TimesNewRoman10">
    <w:name w:val="Стиль Стиль Список + Times New Roman1 + Междустр.интервал:  полутор... Знак"/>
    <w:link w:val="TimesNewRoman1"/>
    <w:rsid w:val="00DA07E3"/>
    <w:rPr>
      <w:sz w:val="24"/>
      <w:szCs w:val="24"/>
      <w:lang w:eastAsia="ar-SA"/>
    </w:rPr>
  </w:style>
  <w:style w:type="paragraph" w:customStyle="1" w:styleId="3TimesNewRoman">
    <w:name w:val="Стиль Заголовок 3 + Times New Roman Междустр.интервал:  полуторный"/>
    <w:basedOn w:val="3"/>
    <w:rsid w:val="00DA07E3"/>
    <w:pPr>
      <w:overflowPunct/>
      <w:autoSpaceDE/>
      <w:autoSpaceDN/>
      <w:adjustRightInd/>
      <w:spacing w:before="100" w:beforeAutospacing="1" w:after="100" w:afterAutospacing="1" w:line="360" w:lineRule="auto"/>
      <w:ind w:firstLine="709"/>
      <w:textAlignment w:val="auto"/>
    </w:pPr>
    <w:rPr>
      <w:bCs/>
      <w:sz w:val="28"/>
    </w:rPr>
  </w:style>
  <w:style w:type="paragraph" w:customStyle="1" w:styleId="standard0">
    <w:name w:val="standard"/>
    <w:basedOn w:val="a8"/>
    <w:rsid w:val="00DA07E3"/>
    <w:rPr>
      <w:color w:val="000000"/>
      <w:sz w:val="20"/>
    </w:rPr>
  </w:style>
  <w:style w:type="paragraph" w:customStyle="1" w:styleId="Textbody">
    <w:name w:val="Text body"/>
    <w:basedOn w:val="a8"/>
    <w:rsid w:val="00DA07E3"/>
    <w:pPr>
      <w:jc w:val="center"/>
    </w:pPr>
    <w:rPr>
      <w:b/>
      <w:bCs/>
      <w:color w:val="000000"/>
      <w:szCs w:val="28"/>
    </w:rPr>
  </w:style>
  <w:style w:type="paragraph" w:customStyle="1" w:styleId="affffffffff7">
    <w:name w:val="Нормальный (таблица)"/>
    <w:basedOn w:val="a8"/>
    <w:next w:val="a8"/>
    <w:uiPriority w:val="99"/>
    <w:rsid w:val="00DA07E3"/>
    <w:pPr>
      <w:widowControl w:val="0"/>
      <w:autoSpaceDE w:val="0"/>
      <w:autoSpaceDN w:val="0"/>
      <w:adjustRightInd w:val="0"/>
      <w:jc w:val="both"/>
    </w:pPr>
    <w:rPr>
      <w:sz w:val="24"/>
      <w:szCs w:val="24"/>
    </w:rPr>
  </w:style>
  <w:style w:type="table" w:customStyle="1" w:styleId="2140">
    <w:name w:val="Сетка таблицы214"/>
    <w:basedOn w:val="ab"/>
    <w:next w:val="aff4"/>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Без интервала Знак"/>
    <w:basedOn w:val="aa"/>
    <w:link w:val="afffffffffb"/>
    <w:uiPriority w:val="1"/>
    <w:rsid w:val="00DA07E3"/>
    <w:rPr>
      <w:rFonts w:ascii="Calibri" w:hAnsi="Calibri"/>
      <w:sz w:val="22"/>
      <w:szCs w:val="22"/>
      <w:lang w:eastAsia="en-US"/>
    </w:rPr>
  </w:style>
  <w:style w:type="character" w:customStyle="1" w:styleId="affffffffd">
    <w:name w:val="Таблица Знак"/>
    <w:basedOn w:val="aa"/>
    <w:link w:val="affffffffc"/>
    <w:rsid w:val="00DA07E3"/>
    <w:rPr>
      <w:sz w:val="24"/>
      <w:szCs w:val="24"/>
    </w:rPr>
  </w:style>
  <w:style w:type="paragraph" w:customStyle="1" w:styleId="85">
    <w:name w:val="Обычный8"/>
    <w:rsid w:val="00DA07E3"/>
    <w:rPr>
      <w:snapToGrid w:val="0"/>
      <w:sz w:val="24"/>
    </w:rPr>
  </w:style>
  <w:style w:type="paragraph" w:customStyle="1" w:styleId="a2">
    <w:name w:val="ГП_Маркированный"/>
    <w:qFormat/>
    <w:rsid w:val="00DA07E3"/>
    <w:pPr>
      <w:numPr>
        <w:numId w:val="27"/>
      </w:numPr>
      <w:spacing w:after="120"/>
      <w:contextualSpacing/>
      <w:jc w:val="both"/>
    </w:pPr>
    <w:rPr>
      <w:rFonts w:ascii="PT Sans" w:hAnsi="PT Sans" w:cs="Arial"/>
      <w:sz w:val="24"/>
      <w:szCs w:val="24"/>
    </w:rPr>
  </w:style>
  <w:style w:type="paragraph" w:customStyle="1" w:styleId="affffffffff8">
    <w:name w:val="ГП_Обычный"/>
    <w:link w:val="affffffffff9"/>
    <w:qFormat/>
    <w:rsid w:val="00DA07E3"/>
    <w:pPr>
      <w:spacing w:after="120"/>
      <w:ind w:firstLine="709"/>
      <w:contextualSpacing/>
      <w:jc w:val="both"/>
    </w:pPr>
    <w:rPr>
      <w:rFonts w:ascii="PT Sans" w:hAnsi="PT Sans" w:cs="Arial"/>
      <w:sz w:val="24"/>
      <w:szCs w:val="24"/>
    </w:rPr>
  </w:style>
  <w:style w:type="character" w:customStyle="1" w:styleId="affffffffff9">
    <w:name w:val="ГП_Обычный Знак"/>
    <w:basedOn w:val="aa"/>
    <w:link w:val="affffffffff8"/>
    <w:rsid w:val="00DA07E3"/>
    <w:rPr>
      <w:rFonts w:ascii="PT Sans" w:hAnsi="PT Sans" w:cs="Arial"/>
      <w:sz w:val="24"/>
      <w:szCs w:val="24"/>
    </w:rPr>
  </w:style>
  <w:style w:type="paragraph" w:customStyle="1" w:styleId="2fff2">
    <w:name w:val="ГП_Т2"/>
    <w:next w:val="a8"/>
    <w:qFormat/>
    <w:rsid w:val="00DA07E3"/>
    <w:pPr>
      <w:spacing w:after="120"/>
      <w:ind w:right="340"/>
      <w:jc w:val="right"/>
    </w:pPr>
    <w:rPr>
      <w:rFonts w:ascii="PT Sans" w:eastAsia="Calibri" w:hAnsi="PT Sans" w:cs="Tahoma"/>
      <w:b/>
      <w:caps/>
      <w:sz w:val="28"/>
      <w:szCs w:val="28"/>
    </w:rPr>
  </w:style>
  <w:style w:type="table" w:customStyle="1" w:styleId="361">
    <w:name w:val="Сетка таблицы36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b"/>
    <w:next w:val="-1"/>
    <w:uiPriority w:val="99"/>
    <w:rsid w:val="00DA07E3"/>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b"/>
    <w:next w:val="-21"/>
    <w:uiPriority w:val="99"/>
    <w:rsid w:val="00DA07E3"/>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DA07E3"/>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3">
    <w:name w:val="Изысканная таблица1"/>
    <w:basedOn w:val="ab"/>
    <w:next w:val="affffffff8"/>
    <w:uiPriority w:val="99"/>
    <w:rsid w:val="00DA07E3"/>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b"/>
    <w:next w:val="1ffc"/>
    <w:uiPriority w:val="99"/>
    <w:rsid w:val="00DA07E3"/>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b"/>
    <w:next w:val="2ff2"/>
    <w:uiPriority w:val="99"/>
    <w:rsid w:val="00DA07E3"/>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b"/>
    <w:next w:val="1ffd"/>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b"/>
    <w:next w:val="2ff3"/>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b"/>
    <w:next w:val="3f"/>
    <w:uiPriority w:val="99"/>
    <w:rsid w:val="00DA07E3"/>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b"/>
    <w:next w:val="4a"/>
    <w:uiPriority w:val="99"/>
    <w:rsid w:val="00DA07E3"/>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b"/>
    <w:next w:val="1ffe"/>
    <w:uiPriority w:val="99"/>
    <w:rsid w:val="00DA07E3"/>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b"/>
    <w:next w:val="2ff4"/>
    <w:uiPriority w:val="99"/>
    <w:rsid w:val="00DA07E3"/>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b"/>
    <w:next w:val="3f0"/>
    <w:uiPriority w:val="99"/>
    <w:rsid w:val="00DA07E3"/>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b"/>
    <w:next w:val="1fff"/>
    <w:uiPriority w:val="99"/>
    <w:rsid w:val="00DA07E3"/>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b"/>
    <w:next w:val="2ff5"/>
    <w:uiPriority w:val="99"/>
    <w:rsid w:val="00DA07E3"/>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b"/>
    <w:next w:val="3f1"/>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b"/>
    <w:next w:val="1fff0"/>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b"/>
    <w:next w:val="2ff6"/>
    <w:uiPriority w:val="99"/>
    <w:rsid w:val="00DA07E3"/>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b"/>
    <w:next w:val="3f2"/>
    <w:uiPriority w:val="99"/>
    <w:rsid w:val="00DA07E3"/>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b"/>
    <w:next w:val="4b"/>
    <w:uiPriority w:val="99"/>
    <w:rsid w:val="00DA07E3"/>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b"/>
    <w:next w:val="5a"/>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b"/>
    <w:next w:val="65"/>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b"/>
    <w:next w:val="74"/>
    <w:uiPriority w:val="99"/>
    <w:rsid w:val="00DA07E3"/>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b"/>
    <w:next w:val="84"/>
    <w:uiPriority w:val="99"/>
    <w:rsid w:val="00DA07E3"/>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b"/>
    <w:next w:val="affffffff9"/>
    <w:uiPriority w:val="99"/>
    <w:rsid w:val="00DA07E3"/>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b"/>
    <w:next w:val="affffffffa"/>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1"/>
    <w:uiPriority w:val="99"/>
    <w:rsid w:val="00DA07E3"/>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b"/>
    <w:next w:val="2ff7"/>
    <w:uiPriority w:val="99"/>
    <w:rsid w:val="00DA07E3"/>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b"/>
    <w:next w:val="3f3"/>
    <w:uiPriority w:val="99"/>
    <w:rsid w:val="00DA07E3"/>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b"/>
    <w:next w:val="4c"/>
    <w:uiPriority w:val="99"/>
    <w:rsid w:val="00DA07E3"/>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b"/>
    <w:next w:val="5b"/>
    <w:uiPriority w:val="99"/>
    <w:rsid w:val="00DA07E3"/>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b"/>
    <w:next w:val="-10"/>
    <w:uiPriority w:val="99"/>
    <w:rsid w:val="00DA07E3"/>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b"/>
    <w:next w:val="-22"/>
    <w:uiPriority w:val="99"/>
    <w:rsid w:val="00DA07E3"/>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DA07E3"/>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6">
    <w:name w:val="Тема таблицы1"/>
    <w:basedOn w:val="ab"/>
    <w:next w:val="affffffffb"/>
    <w:uiPriority w:val="99"/>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2"/>
    <w:uiPriority w:val="99"/>
    <w:rsid w:val="00DA07E3"/>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b"/>
    <w:next w:val="2ff8"/>
    <w:uiPriority w:val="99"/>
    <w:rsid w:val="00DA07E3"/>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b"/>
    <w:next w:val="3f4"/>
    <w:uiPriority w:val="99"/>
    <w:rsid w:val="00DA07E3"/>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a">
    <w:name w:val="Гипертекстовая ссылка"/>
    <w:basedOn w:val="aa"/>
    <w:uiPriority w:val="99"/>
    <w:rsid w:val="00DA07E3"/>
    <w:rPr>
      <w:color w:val="106BBE"/>
    </w:rPr>
  </w:style>
  <w:style w:type="paragraph" w:customStyle="1" w:styleId="s11">
    <w:name w:val="s_1"/>
    <w:basedOn w:val="a8"/>
    <w:rsid w:val="00BD795C"/>
    <w:pPr>
      <w:spacing w:before="100" w:beforeAutospacing="1" w:after="100" w:afterAutospacing="1"/>
    </w:pPr>
    <w:rPr>
      <w:sz w:val="24"/>
      <w:szCs w:val="24"/>
    </w:rPr>
  </w:style>
  <w:style w:type="table" w:customStyle="1" w:styleId="TableGridReport8">
    <w:name w:val="Table Grid Report8"/>
    <w:basedOn w:val="ab"/>
    <w:uiPriority w:val="39"/>
    <w:rsid w:val="006D5E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Основной текст_"/>
    <w:basedOn w:val="aa"/>
    <w:link w:val="1f1"/>
    <w:rsid w:val="000658FE"/>
    <w:rPr>
      <w:rFonts w:ascii="Arial" w:eastAsia="Calibri" w:hAnsi="Arial" w:cs="Arial"/>
      <w:sz w:val="22"/>
      <w:szCs w:val="22"/>
      <w:lang w:eastAsia="en-US"/>
    </w:rPr>
  </w:style>
  <w:style w:type="character" w:customStyle="1" w:styleId="ConsPlusNormal0">
    <w:name w:val="ConsPlusNormal Знак"/>
    <w:link w:val="ConsPlusNormal"/>
    <w:locked/>
    <w:rsid w:val="000658FE"/>
    <w:rPr>
      <w:rFonts w:ascii="Arial" w:hAnsi="Arial" w:cs="Arial"/>
    </w:rPr>
  </w:style>
  <w:style w:type="character" w:customStyle="1" w:styleId="afc">
    <w:name w:val="Абзац списка Знак"/>
    <w:aliases w:val="Нумерация Знак,список 1 Знак,Bullet List Знак,FooterText Знак,numbered Знак,Paragraphe de liste1 Знак,lp1 Знак,Bullet 1 Знак,Use Case List Paragraph Знак,ПАРАГРАФ Знак,Маркированный ГП Знак,Булит Знак,Маркер Знак,Bullet Number Знак"/>
    <w:link w:val="afb"/>
    <w:rsid w:val="004D0F94"/>
    <w:rPr>
      <w:rFonts w:asciiTheme="minorHAnsi" w:eastAsiaTheme="minorHAnsi" w:hAnsiTheme="minorHAnsi" w:cstheme="minorBidi"/>
      <w:sz w:val="22"/>
      <w:szCs w:val="22"/>
      <w:lang w:eastAsia="en-US"/>
    </w:rPr>
  </w:style>
  <w:style w:type="table" w:customStyle="1" w:styleId="TableGridReport1">
    <w:name w:val="Table Grid Report1"/>
    <w:basedOn w:val="ab"/>
    <w:next w:val="aff4"/>
    <w:uiPriority w:val="39"/>
    <w:rsid w:val="0030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Неразрешенное упоминание1"/>
    <w:basedOn w:val="aa"/>
    <w:uiPriority w:val="99"/>
    <w:semiHidden/>
    <w:unhideWhenUsed/>
    <w:rsid w:val="00027864"/>
    <w:rPr>
      <w:color w:val="605E5C"/>
      <w:shd w:val="clear" w:color="auto" w:fill="E1DFDD"/>
    </w:rPr>
  </w:style>
  <w:style w:type="table" w:customStyle="1" w:styleId="TableGridReport2">
    <w:name w:val="Table Grid Report2"/>
    <w:basedOn w:val="ab"/>
    <w:next w:val="aff4"/>
    <w:uiPriority w:val="59"/>
    <w:rsid w:val="0018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nhideWhenUsed="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Normal Table"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65F8E"/>
    <w:rPr>
      <w:sz w:val="28"/>
    </w:rPr>
  </w:style>
  <w:style w:type="paragraph" w:styleId="13">
    <w:name w:val="heading 1"/>
    <w:aliases w:val="Заголовок 1 Знак Знак,Заголовок 1 Знак Знак Знак"/>
    <w:basedOn w:val="a8"/>
    <w:next w:val="a8"/>
    <w:link w:val="14"/>
    <w:qFormat/>
    <w:rsid w:val="00DA07E3"/>
    <w:pPr>
      <w:keepNext/>
      <w:overflowPunct w:val="0"/>
      <w:autoSpaceDE w:val="0"/>
      <w:autoSpaceDN w:val="0"/>
      <w:adjustRightInd w:val="0"/>
      <w:spacing w:before="240" w:after="60"/>
      <w:textAlignment w:val="baseline"/>
      <w:outlineLvl w:val="0"/>
    </w:pPr>
    <w:rPr>
      <w:rFonts w:ascii="Arial" w:hAnsi="Arial"/>
      <w:b/>
      <w:kern w:val="28"/>
    </w:rPr>
  </w:style>
  <w:style w:type="paragraph" w:styleId="20">
    <w:name w:val="heading 2"/>
    <w:aliases w:val="Знак2"/>
    <w:basedOn w:val="a8"/>
    <w:next w:val="a8"/>
    <w:link w:val="21"/>
    <w:qFormat/>
    <w:rsid w:val="00DA07E3"/>
    <w:pPr>
      <w:keepNext/>
      <w:spacing w:before="120" w:line="360" w:lineRule="auto"/>
      <w:ind w:left="851" w:right="851"/>
      <w:jc w:val="center"/>
      <w:outlineLvl w:val="1"/>
    </w:pPr>
    <w:rPr>
      <w:rFonts w:ascii="GOST type A" w:hAnsi="GOST type A" w:cs="Arial"/>
      <w:b/>
      <w:bCs/>
      <w:i/>
      <w:iCs/>
      <w:szCs w:val="22"/>
    </w:rPr>
  </w:style>
  <w:style w:type="paragraph" w:styleId="3">
    <w:name w:val="heading 3"/>
    <w:aliases w:val="Знак3,Знак3 Знак"/>
    <w:basedOn w:val="a8"/>
    <w:next w:val="a8"/>
    <w:link w:val="30"/>
    <w:qFormat/>
    <w:rsid w:val="00DA07E3"/>
    <w:pPr>
      <w:keepNext/>
      <w:overflowPunct w:val="0"/>
      <w:autoSpaceDE w:val="0"/>
      <w:autoSpaceDN w:val="0"/>
      <w:adjustRightInd w:val="0"/>
      <w:jc w:val="center"/>
      <w:textAlignment w:val="baseline"/>
      <w:outlineLvl w:val="2"/>
    </w:pPr>
    <w:rPr>
      <w:b/>
      <w:sz w:val="24"/>
    </w:rPr>
  </w:style>
  <w:style w:type="paragraph" w:styleId="4">
    <w:name w:val="heading 4"/>
    <w:basedOn w:val="a8"/>
    <w:next w:val="a8"/>
    <w:link w:val="40"/>
    <w:qFormat/>
    <w:rsid w:val="00DA07E3"/>
    <w:pPr>
      <w:keepNext/>
      <w:spacing w:before="240" w:after="60" w:line="360" w:lineRule="auto"/>
      <w:ind w:left="284" w:right="284" w:firstLine="851"/>
      <w:outlineLvl w:val="3"/>
    </w:pPr>
    <w:rPr>
      <w:b/>
      <w:bCs/>
      <w:i/>
      <w:szCs w:val="28"/>
    </w:rPr>
  </w:style>
  <w:style w:type="paragraph" w:styleId="5">
    <w:name w:val="heading 5"/>
    <w:basedOn w:val="a8"/>
    <w:next w:val="a8"/>
    <w:link w:val="50"/>
    <w:qFormat/>
    <w:rsid w:val="00DA07E3"/>
    <w:pPr>
      <w:widowControl w:val="0"/>
      <w:autoSpaceDE w:val="0"/>
      <w:autoSpaceDN w:val="0"/>
      <w:adjustRightInd w:val="0"/>
      <w:spacing w:before="240" w:after="60"/>
      <w:ind w:firstLine="720"/>
      <w:jc w:val="both"/>
      <w:outlineLvl w:val="4"/>
    </w:pPr>
    <w:rPr>
      <w:b/>
      <w:bCs/>
      <w:i/>
      <w:iCs/>
      <w:sz w:val="26"/>
      <w:szCs w:val="26"/>
    </w:rPr>
  </w:style>
  <w:style w:type="paragraph" w:styleId="6">
    <w:name w:val="heading 6"/>
    <w:basedOn w:val="a8"/>
    <w:next w:val="a8"/>
    <w:link w:val="60"/>
    <w:qFormat/>
    <w:rsid w:val="00DA07E3"/>
    <w:pPr>
      <w:overflowPunct w:val="0"/>
      <w:autoSpaceDE w:val="0"/>
      <w:autoSpaceDN w:val="0"/>
      <w:adjustRightInd w:val="0"/>
      <w:spacing w:before="240" w:after="60"/>
      <w:textAlignment w:val="baseline"/>
      <w:outlineLvl w:val="5"/>
    </w:pPr>
    <w:rPr>
      <w:b/>
      <w:bCs/>
      <w:sz w:val="22"/>
      <w:szCs w:val="22"/>
    </w:rPr>
  </w:style>
  <w:style w:type="paragraph" w:styleId="7">
    <w:name w:val="heading 7"/>
    <w:basedOn w:val="a8"/>
    <w:next w:val="a9"/>
    <w:link w:val="70"/>
    <w:uiPriority w:val="9"/>
    <w:qFormat/>
    <w:rsid w:val="00DA07E3"/>
    <w:pPr>
      <w:tabs>
        <w:tab w:val="num" w:pos="2520"/>
      </w:tabs>
      <w:spacing w:line="360" w:lineRule="auto"/>
      <w:ind w:left="1296" w:hanging="288"/>
      <w:jc w:val="both"/>
      <w:outlineLvl w:val="6"/>
    </w:pPr>
    <w:rPr>
      <w:sz w:val="20"/>
    </w:rPr>
  </w:style>
  <w:style w:type="paragraph" w:styleId="8">
    <w:name w:val="heading 8"/>
    <w:basedOn w:val="a8"/>
    <w:next w:val="a8"/>
    <w:link w:val="80"/>
    <w:qFormat/>
    <w:rsid w:val="00DA07E3"/>
    <w:pPr>
      <w:widowControl w:val="0"/>
      <w:autoSpaceDE w:val="0"/>
      <w:autoSpaceDN w:val="0"/>
      <w:adjustRightInd w:val="0"/>
      <w:spacing w:before="240" w:after="60"/>
      <w:ind w:firstLine="720"/>
      <w:jc w:val="both"/>
      <w:outlineLvl w:val="7"/>
    </w:pPr>
    <w:rPr>
      <w:i/>
      <w:iCs/>
      <w:sz w:val="24"/>
      <w:szCs w:val="24"/>
    </w:rPr>
  </w:style>
  <w:style w:type="paragraph" w:styleId="9">
    <w:name w:val="heading 9"/>
    <w:basedOn w:val="a8"/>
    <w:next w:val="a9"/>
    <w:link w:val="90"/>
    <w:uiPriority w:val="9"/>
    <w:qFormat/>
    <w:rsid w:val="00DA07E3"/>
    <w:pPr>
      <w:tabs>
        <w:tab w:val="num" w:pos="3240"/>
      </w:tabs>
      <w:spacing w:line="360" w:lineRule="auto"/>
      <w:ind w:left="1584" w:hanging="144"/>
      <w:jc w:val="both"/>
      <w:outlineLvl w:val="8"/>
    </w:pPr>
    <w:rPr>
      <w:sz w:val="18"/>
      <w:szCs w:val="1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8"/>
    <w:link w:val="ae"/>
    <w:uiPriority w:val="99"/>
    <w:rsid w:val="00DA24F6"/>
    <w:pPr>
      <w:tabs>
        <w:tab w:val="center" w:pos="4153"/>
        <w:tab w:val="right" w:pos="8306"/>
      </w:tabs>
      <w:suppressAutoHyphens/>
      <w:jc w:val="center"/>
    </w:pPr>
  </w:style>
  <w:style w:type="paragraph" w:customStyle="1" w:styleId="af">
    <w:name w:val="Заголовок к тексту"/>
    <w:basedOn w:val="a8"/>
    <w:next w:val="a9"/>
    <w:rsid w:val="00DA24F6"/>
    <w:pPr>
      <w:suppressAutoHyphens/>
      <w:spacing w:after="480" w:line="240" w:lineRule="exact"/>
    </w:pPr>
    <w:rPr>
      <w:b/>
    </w:rPr>
  </w:style>
  <w:style w:type="paragraph" w:styleId="a9">
    <w:name w:val="Body Text"/>
    <w:aliases w:val="Знак1 Знак"/>
    <w:basedOn w:val="a8"/>
    <w:link w:val="31"/>
    <w:rsid w:val="00DA24F6"/>
    <w:pPr>
      <w:spacing w:line="360" w:lineRule="exact"/>
      <w:ind w:firstLine="720"/>
      <w:jc w:val="both"/>
    </w:pPr>
  </w:style>
  <w:style w:type="paragraph" w:customStyle="1" w:styleId="af0">
    <w:name w:val="Исполнитель"/>
    <w:basedOn w:val="a9"/>
    <w:rsid w:val="00DA24F6"/>
    <w:pPr>
      <w:suppressAutoHyphens/>
      <w:spacing w:after="120" w:line="240" w:lineRule="exact"/>
      <w:ind w:firstLine="0"/>
      <w:jc w:val="left"/>
    </w:pPr>
    <w:rPr>
      <w:sz w:val="24"/>
    </w:rPr>
  </w:style>
  <w:style w:type="paragraph" w:styleId="af1">
    <w:name w:val="footer"/>
    <w:basedOn w:val="a8"/>
    <w:link w:val="af2"/>
    <w:rsid w:val="00DA24F6"/>
    <w:pPr>
      <w:suppressAutoHyphens/>
    </w:pPr>
    <w:rPr>
      <w:sz w:val="20"/>
    </w:rPr>
  </w:style>
  <w:style w:type="paragraph" w:styleId="af3">
    <w:name w:val="Signature"/>
    <w:basedOn w:val="a8"/>
    <w:next w:val="a9"/>
    <w:link w:val="af4"/>
    <w:uiPriority w:val="99"/>
    <w:rsid w:val="00DA24F6"/>
    <w:pPr>
      <w:tabs>
        <w:tab w:val="left" w:pos="5103"/>
        <w:tab w:val="right" w:pos="9639"/>
      </w:tabs>
      <w:suppressAutoHyphens/>
      <w:spacing w:before="480" w:line="240" w:lineRule="exact"/>
    </w:pPr>
  </w:style>
  <w:style w:type="paragraph" w:customStyle="1" w:styleId="af5">
    <w:name w:val="Приложение"/>
    <w:basedOn w:val="a9"/>
    <w:rsid w:val="00DA24F6"/>
    <w:pPr>
      <w:tabs>
        <w:tab w:val="left" w:pos="1673"/>
      </w:tabs>
      <w:spacing w:before="240" w:line="240" w:lineRule="exact"/>
      <w:ind w:left="1985" w:hanging="1985"/>
    </w:pPr>
  </w:style>
  <w:style w:type="paragraph" w:customStyle="1" w:styleId="af6">
    <w:name w:val="Адресат"/>
    <w:basedOn w:val="a8"/>
    <w:rsid w:val="00DA24F6"/>
    <w:pPr>
      <w:suppressAutoHyphens/>
      <w:spacing w:line="240" w:lineRule="exact"/>
    </w:pPr>
  </w:style>
  <w:style w:type="paragraph" w:customStyle="1" w:styleId="af7">
    <w:name w:val="Подпись на  бланке должностного лица"/>
    <w:basedOn w:val="a8"/>
    <w:next w:val="a9"/>
    <w:rsid w:val="00DA24F6"/>
    <w:pPr>
      <w:spacing w:before="480" w:line="240" w:lineRule="exact"/>
      <w:ind w:left="7088"/>
    </w:pPr>
  </w:style>
  <w:style w:type="character" w:styleId="af8">
    <w:name w:val="page number"/>
    <w:basedOn w:val="aa"/>
    <w:rsid w:val="00DA24F6"/>
  </w:style>
  <w:style w:type="paragraph" w:styleId="af9">
    <w:name w:val="Balloon Text"/>
    <w:basedOn w:val="a8"/>
    <w:link w:val="afa"/>
    <w:rsid w:val="007E5F58"/>
    <w:rPr>
      <w:rFonts w:ascii="Tahoma" w:hAnsi="Tahoma" w:cs="Tahoma"/>
      <w:sz w:val="16"/>
      <w:szCs w:val="16"/>
    </w:rPr>
  </w:style>
  <w:style w:type="paragraph" w:styleId="afb">
    <w:name w:val="List Paragraph"/>
    <w:aliases w:val="Нумерация,список 1,Bullet List,FooterText,numbered,Paragraphe de liste1,lp1,Bullet 1,Use Case List Paragraph,ПАРАГРАФ,Маркированный ГП,Булит,Маркер,Bullet Number,Нумерованый список,название,List Paragraph,Таблицы,Без интервала1,с интервалом"/>
    <w:basedOn w:val="a8"/>
    <w:link w:val="afc"/>
    <w:qFormat/>
    <w:rsid w:val="002603D6"/>
    <w:pPr>
      <w:spacing w:after="200" w:line="276" w:lineRule="auto"/>
      <w:ind w:left="720"/>
      <w:contextualSpacing/>
    </w:pPr>
    <w:rPr>
      <w:rFonts w:asciiTheme="minorHAnsi" w:eastAsiaTheme="minorHAnsi" w:hAnsiTheme="minorHAnsi" w:cstheme="minorBidi"/>
      <w:sz w:val="22"/>
      <w:szCs w:val="22"/>
      <w:lang w:eastAsia="en-US"/>
    </w:rPr>
  </w:style>
  <w:style w:type="character" w:styleId="afd">
    <w:name w:val="Hyperlink"/>
    <w:basedOn w:val="aa"/>
    <w:uiPriority w:val="99"/>
    <w:rsid w:val="00BE1C0E"/>
    <w:rPr>
      <w:color w:val="0000FF" w:themeColor="hyperlink"/>
      <w:u w:val="single"/>
    </w:rPr>
  </w:style>
  <w:style w:type="character" w:customStyle="1" w:styleId="14">
    <w:name w:val="Заголовок 1 Знак"/>
    <w:aliases w:val="Заголовок 1 Знак Знак Знак1,Заголовок 1 Знак Знак Знак Знак1"/>
    <w:basedOn w:val="aa"/>
    <w:link w:val="13"/>
    <w:rsid w:val="00DA07E3"/>
    <w:rPr>
      <w:rFonts w:ascii="Arial" w:hAnsi="Arial"/>
      <w:b/>
      <w:kern w:val="28"/>
      <w:sz w:val="28"/>
    </w:rPr>
  </w:style>
  <w:style w:type="character" w:customStyle="1" w:styleId="21">
    <w:name w:val="Заголовок 2 Знак"/>
    <w:aliases w:val="Знак2 Знак2"/>
    <w:basedOn w:val="aa"/>
    <w:link w:val="20"/>
    <w:rsid w:val="00DA07E3"/>
    <w:rPr>
      <w:rFonts w:ascii="GOST type A" w:hAnsi="GOST type A" w:cs="Arial"/>
      <w:b/>
      <w:bCs/>
      <w:i/>
      <w:iCs/>
      <w:sz w:val="28"/>
      <w:szCs w:val="22"/>
    </w:rPr>
  </w:style>
  <w:style w:type="character" w:customStyle="1" w:styleId="30">
    <w:name w:val="Заголовок 3 Знак"/>
    <w:aliases w:val="Знак3 Знак2,Знак3 Знак Знак"/>
    <w:basedOn w:val="aa"/>
    <w:link w:val="3"/>
    <w:rsid w:val="00DA07E3"/>
    <w:rPr>
      <w:b/>
      <w:sz w:val="24"/>
    </w:rPr>
  </w:style>
  <w:style w:type="character" w:customStyle="1" w:styleId="40">
    <w:name w:val="Заголовок 4 Знак"/>
    <w:basedOn w:val="aa"/>
    <w:link w:val="4"/>
    <w:rsid w:val="00DA07E3"/>
    <w:rPr>
      <w:b/>
      <w:bCs/>
      <w:i/>
      <w:sz w:val="28"/>
      <w:szCs w:val="28"/>
    </w:rPr>
  </w:style>
  <w:style w:type="character" w:customStyle="1" w:styleId="50">
    <w:name w:val="Заголовок 5 Знак"/>
    <w:basedOn w:val="aa"/>
    <w:link w:val="5"/>
    <w:rsid w:val="00DA07E3"/>
    <w:rPr>
      <w:b/>
      <w:bCs/>
      <w:i/>
      <w:iCs/>
      <w:sz w:val="26"/>
      <w:szCs w:val="26"/>
    </w:rPr>
  </w:style>
  <w:style w:type="character" w:customStyle="1" w:styleId="60">
    <w:name w:val="Заголовок 6 Знак"/>
    <w:basedOn w:val="aa"/>
    <w:link w:val="6"/>
    <w:rsid w:val="00DA07E3"/>
    <w:rPr>
      <w:b/>
      <w:bCs/>
      <w:sz w:val="22"/>
      <w:szCs w:val="22"/>
    </w:rPr>
  </w:style>
  <w:style w:type="character" w:customStyle="1" w:styleId="70">
    <w:name w:val="Заголовок 7 Знак"/>
    <w:basedOn w:val="aa"/>
    <w:link w:val="7"/>
    <w:uiPriority w:val="9"/>
    <w:rsid w:val="00DA07E3"/>
  </w:style>
  <w:style w:type="character" w:customStyle="1" w:styleId="80">
    <w:name w:val="Заголовок 8 Знак"/>
    <w:basedOn w:val="aa"/>
    <w:link w:val="8"/>
    <w:rsid w:val="00DA07E3"/>
    <w:rPr>
      <w:i/>
      <w:iCs/>
      <w:sz w:val="24"/>
      <w:szCs w:val="24"/>
    </w:rPr>
  </w:style>
  <w:style w:type="character" w:customStyle="1" w:styleId="90">
    <w:name w:val="Заголовок 9 Знак"/>
    <w:basedOn w:val="aa"/>
    <w:link w:val="9"/>
    <w:uiPriority w:val="9"/>
    <w:rsid w:val="00DA07E3"/>
    <w:rPr>
      <w:sz w:val="18"/>
      <w:szCs w:val="18"/>
    </w:rPr>
  </w:style>
  <w:style w:type="paragraph" w:styleId="24">
    <w:name w:val="toc 2"/>
    <w:basedOn w:val="a8"/>
    <w:next w:val="a8"/>
    <w:autoRedefine/>
    <w:uiPriority w:val="39"/>
    <w:rsid w:val="00085B1C"/>
    <w:pPr>
      <w:widowControl w:val="0"/>
      <w:tabs>
        <w:tab w:val="left" w:pos="0"/>
        <w:tab w:val="right" w:leader="dot" w:pos="9781"/>
      </w:tabs>
      <w:suppressAutoHyphens/>
      <w:ind w:firstLine="709"/>
      <w:jc w:val="both"/>
    </w:pPr>
    <w:rPr>
      <w:rFonts w:eastAsia="Lucida Sans Unicode"/>
      <w:kern w:val="1"/>
      <w:sz w:val="24"/>
      <w:szCs w:val="24"/>
    </w:rPr>
  </w:style>
  <w:style w:type="paragraph" w:customStyle="1" w:styleId="afe">
    <w:name w:val="Стиль"/>
    <w:basedOn w:val="af1"/>
    <w:rsid w:val="00DA07E3"/>
    <w:pPr>
      <w:framePr w:hSpace="181" w:wrap="around" w:hAnchor="margin" w:xAlign="right" w:yAlign="bottom"/>
      <w:tabs>
        <w:tab w:val="center" w:pos="4677"/>
        <w:tab w:val="right" w:pos="9355"/>
      </w:tabs>
      <w:suppressAutoHyphens w:val="0"/>
      <w:spacing w:line="360" w:lineRule="auto"/>
      <w:ind w:left="284" w:right="284" w:firstLine="851"/>
      <w:suppressOverlap/>
      <w:jc w:val="center"/>
    </w:pPr>
    <w:rPr>
      <w:rFonts w:ascii="GOST type A" w:hAnsi="GOST type A"/>
      <w:szCs w:val="24"/>
    </w:rPr>
  </w:style>
  <w:style w:type="character" w:customStyle="1" w:styleId="af2">
    <w:name w:val="Нижний колонтитул Знак"/>
    <w:basedOn w:val="aa"/>
    <w:link w:val="af1"/>
    <w:rsid w:val="00DA07E3"/>
  </w:style>
  <w:style w:type="paragraph" w:styleId="15">
    <w:name w:val="toc 1"/>
    <w:basedOn w:val="a8"/>
    <w:next w:val="a8"/>
    <w:autoRedefine/>
    <w:uiPriority w:val="39"/>
    <w:rsid w:val="00085B1C"/>
    <w:pPr>
      <w:tabs>
        <w:tab w:val="right" w:leader="dot" w:pos="9781"/>
      </w:tabs>
      <w:ind w:firstLine="709"/>
      <w:contextualSpacing/>
      <w:jc w:val="both"/>
    </w:pPr>
    <w:rPr>
      <w:noProof/>
      <w:kern w:val="28"/>
      <w:sz w:val="24"/>
      <w:szCs w:val="24"/>
    </w:rPr>
  </w:style>
  <w:style w:type="paragraph" w:customStyle="1" w:styleId="-2">
    <w:name w:val="Нормальный-2"/>
    <w:basedOn w:val="a8"/>
    <w:link w:val="-20"/>
    <w:rsid w:val="00DA07E3"/>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basedOn w:val="aa"/>
    <w:link w:val="-2"/>
    <w:rsid w:val="00DA07E3"/>
    <w:rPr>
      <w:sz w:val="26"/>
    </w:rPr>
  </w:style>
  <w:style w:type="paragraph" w:customStyle="1" w:styleId="16">
    <w:name w:val="ПЗ1"/>
    <w:basedOn w:val="-2"/>
    <w:next w:val="-2"/>
    <w:rsid w:val="00DA07E3"/>
    <w:pPr>
      <w:keepNext/>
      <w:suppressAutoHyphens/>
      <w:spacing w:before="720" w:after="480"/>
    </w:pPr>
    <w:rPr>
      <w:b/>
      <w:caps/>
    </w:rPr>
  </w:style>
  <w:style w:type="character" w:customStyle="1" w:styleId="aff">
    <w:name w:val="Основной текст Знак"/>
    <w:aliases w:val="Знак1 Знак Знак"/>
    <w:rsid w:val="00DA07E3"/>
    <w:rPr>
      <w:rFonts w:ascii="Arial" w:hAnsi="Arial"/>
      <w:lang w:val="ru-RU" w:eastAsia="ru-RU" w:bidi="ar-SA"/>
    </w:rPr>
  </w:style>
  <w:style w:type="paragraph" w:styleId="aff0">
    <w:name w:val="Body Text Indent"/>
    <w:basedOn w:val="a8"/>
    <w:link w:val="aff1"/>
    <w:rsid w:val="00DA07E3"/>
    <w:pPr>
      <w:spacing w:after="120" w:line="360" w:lineRule="auto"/>
      <w:ind w:left="283" w:right="284" w:firstLine="851"/>
    </w:pPr>
    <w:rPr>
      <w:rFonts w:ascii="GOST type A" w:hAnsi="GOST type A"/>
      <w:i/>
      <w:szCs w:val="24"/>
    </w:rPr>
  </w:style>
  <w:style w:type="character" w:customStyle="1" w:styleId="aff1">
    <w:name w:val="Основной текст с отступом Знак"/>
    <w:basedOn w:val="aa"/>
    <w:link w:val="aff0"/>
    <w:rsid w:val="00DA07E3"/>
    <w:rPr>
      <w:rFonts w:ascii="GOST type A" w:hAnsi="GOST type A"/>
      <w:i/>
      <w:sz w:val="28"/>
      <w:szCs w:val="24"/>
    </w:rPr>
  </w:style>
  <w:style w:type="paragraph" w:styleId="25">
    <w:name w:val="Body Text Indent 2"/>
    <w:basedOn w:val="a8"/>
    <w:link w:val="26"/>
    <w:uiPriority w:val="99"/>
    <w:rsid w:val="00DA07E3"/>
    <w:pPr>
      <w:overflowPunct w:val="0"/>
      <w:autoSpaceDE w:val="0"/>
      <w:autoSpaceDN w:val="0"/>
      <w:adjustRightInd w:val="0"/>
      <w:spacing w:after="120" w:line="480" w:lineRule="auto"/>
      <w:ind w:left="283"/>
      <w:textAlignment w:val="baseline"/>
    </w:pPr>
    <w:rPr>
      <w:rFonts w:ascii="Arial" w:hAnsi="Arial"/>
      <w:sz w:val="20"/>
    </w:rPr>
  </w:style>
  <w:style w:type="character" w:customStyle="1" w:styleId="26">
    <w:name w:val="Основной текст с отступом 2 Знак"/>
    <w:basedOn w:val="aa"/>
    <w:link w:val="25"/>
    <w:uiPriority w:val="99"/>
    <w:rsid w:val="00DA07E3"/>
    <w:rPr>
      <w:rFonts w:ascii="Arial" w:hAnsi="Arial"/>
    </w:rPr>
  </w:style>
  <w:style w:type="paragraph" w:customStyle="1" w:styleId="aff2">
    <w:name w:val="Основной шрифт абзаца Знак"/>
    <w:aliases w:val="Знак Знак"/>
    <w:basedOn w:val="a8"/>
    <w:rsid w:val="00DA07E3"/>
    <w:pPr>
      <w:widowControl w:val="0"/>
      <w:adjustRightInd w:val="0"/>
      <w:spacing w:after="160" w:line="240" w:lineRule="exact"/>
      <w:jc w:val="right"/>
    </w:pPr>
    <w:rPr>
      <w:sz w:val="20"/>
      <w:lang w:val="en-GB" w:eastAsia="en-US"/>
    </w:rPr>
  </w:style>
  <w:style w:type="paragraph" w:customStyle="1" w:styleId="310">
    <w:name w:val="Основной текст 31"/>
    <w:basedOn w:val="a8"/>
    <w:rsid w:val="00DA07E3"/>
    <w:pPr>
      <w:widowControl w:val="0"/>
      <w:suppressAutoHyphens/>
      <w:spacing w:line="360" w:lineRule="auto"/>
      <w:ind w:left="284" w:right="284" w:firstLine="851"/>
    </w:pPr>
    <w:rPr>
      <w:rFonts w:ascii="Arial" w:eastAsia="Lucida Sans Unicode" w:hAnsi="Arial"/>
      <w:i/>
      <w:kern w:val="1"/>
      <w:szCs w:val="24"/>
    </w:rPr>
  </w:style>
  <w:style w:type="character" w:styleId="aff3">
    <w:name w:val="Strong"/>
    <w:qFormat/>
    <w:rsid w:val="00DA07E3"/>
    <w:rPr>
      <w:b/>
      <w:bCs/>
    </w:rPr>
  </w:style>
  <w:style w:type="table" w:styleId="aff4">
    <w:name w:val="Table Grid"/>
    <w:aliases w:val="Table Grid Report"/>
    <w:basedOn w:val="ab"/>
    <w:uiPriority w:val="5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8"/>
    <w:link w:val="33"/>
    <w:rsid w:val="00DA07E3"/>
    <w:pPr>
      <w:spacing w:after="120" w:line="360" w:lineRule="auto"/>
      <w:ind w:left="284" w:right="284" w:firstLine="851"/>
    </w:pPr>
    <w:rPr>
      <w:rFonts w:ascii="GOST type A" w:hAnsi="GOST type A"/>
      <w:i/>
      <w:sz w:val="16"/>
      <w:szCs w:val="16"/>
    </w:rPr>
  </w:style>
  <w:style w:type="character" w:customStyle="1" w:styleId="33">
    <w:name w:val="Основной текст 3 Знак"/>
    <w:basedOn w:val="aa"/>
    <w:link w:val="32"/>
    <w:rsid w:val="00DA07E3"/>
    <w:rPr>
      <w:rFonts w:ascii="GOST type A" w:hAnsi="GOST type A"/>
      <w:i/>
      <w:sz w:val="16"/>
      <w:szCs w:val="16"/>
    </w:rPr>
  </w:style>
  <w:style w:type="paragraph" w:customStyle="1" w:styleId="aff5">
    <w:name w:val="основной"/>
    <w:basedOn w:val="a8"/>
    <w:rsid w:val="00DA07E3"/>
    <w:pPr>
      <w:keepNext/>
    </w:pPr>
    <w:rPr>
      <w:sz w:val="24"/>
      <w:szCs w:val="24"/>
    </w:rPr>
  </w:style>
  <w:style w:type="paragraph" w:customStyle="1" w:styleId="aff6">
    <w:name w:val="Содержимое таблицы"/>
    <w:basedOn w:val="a8"/>
    <w:rsid w:val="00DA07E3"/>
    <w:pPr>
      <w:suppressLineNumbers/>
      <w:suppressAutoHyphens/>
    </w:pPr>
    <w:rPr>
      <w:sz w:val="24"/>
      <w:szCs w:val="24"/>
      <w:lang w:eastAsia="ar-SA"/>
    </w:rPr>
  </w:style>
  <w:style w:type="paragraph" w:customStyle="1" w:styleId="17">
    <w:name w:val="Заголовок 1ПЗ"/>
    <w:basedOn w:val="a8"/>
    <w:next w:val="a8"/>
    <w:rsid w:val="00DA07E3"/>
    <w:pPr>
      <w:overflowPunct w:val="0"/>
      <w:autoSpaceDE w:val="0"/>
      <w:autoSpaceDN w:val="0"/>
      <w:adjustRightInd w:val="0"/>
      <w:spacing w:after="840"/>
      <w:ind w:left="284" w:right="170" w:firstLine="851"/>
      <w:jc w:val="both"/>
      <w:textAlignment w:val="baseline"/>
    </w:pPr>
    <w:rPr>
      <w:b/>
      <w:caps/>
    </w:rPr>
  </w:style>
  <w:style w:type="paragraph" w:customStyle="1" w:styleId="28">
    <w:name w:val="ПЗ2"/>
    <w:basedOn w:val="-2"/>
    <w:next w:val="-2"/>
    <w:rsid w:val="00DA07E3"/>
    <w:pPr>
      <w:keepNext/>
      <w:spacing w:before="360" w:after="240"/>
    </w:pPr>
    <w:rPr>
      <w:b/>
    </w:rPr>
  </w:style>
  <w:style w:type="paragraph" w:styleId="41">
    <w:name w:val="toc 4"/>
    <w:basedOn w:val="a8"/>
    <w:next w:val="a8"/>
    <w:rsid w:val="00DA07E3"/>
    <w:pPr>
      <w:tabs>
        <w:tab w:val="right" w:leader="dot" w:pos="10376"/>
      </w:tabs>
      <w:overflowPunct w:val="0"/>
      <w:autoSpaceDE w:val="0"/>
      <w:autoSpaceDN w:val="0"/>
      <w:adjustRightInd w:val="0"/>
      <w:ind w:left="600"/>
      <w:textAlignment w:val="baseline"/>
    </w:pPr>
    <w:rPr>
      <w:rFonts w:ascii="Arial" w:hAnsi="Arial"/>
      <w:sz w:val="20"/>
    </w:rPr>
  </w:style>
  <w:style w:type="paragraph" w:customStyle="1" w:styleId="Style10">
    <w:name w:val="Style10"/>
    <w:basedOn w:val="a8"/>
    <w:rsid w:val="00DA07E3"/>
    <w:pPr>
      <w:widowControl w:val="0"/>
      <w:autoSpaceDE w:val="0"/>
      <w:autoSpaceDN w:val="0"/>
      <w:adjustRightInd w:val="0"/>
    </w:pPr>
    <w:rPr>
      <w:rFonts w:ascii="Arial" w:hAnsi="Arial" w:cs="Arial"/>
      <w:sz w:val="24"/>
      <w:szCs w:val="24"/>
    </w:rPr>
  </w:style>
  <w:style w:type="paragraph" w:customStyle="1" w:styleId="Style12">
    <w:name w:val="Style12"/>
    <w:basedOn w:val="a8"/>
    <w:rsid w:val="00DA07E3"/>
    <w:pPr>
      <w:widowControl w:val="0"/>
      <w:autoSpaceDE w:val="0"/>
      <w:autoSpaceDN w:val="0"/>
      <w:adjustRightInd w:val="0"/>
    </w:pPr>
    <w:rPr>
      <w:rFonts w:ascii="Arial" w:hAnsi="Arial" w:cs="Arial"/>
      <w:sz w:val="24"/>
      <w:szCs w:val="24"/>
    </w:rPr>
  </w:style>
  <w:style w:type="character" w:customStyle="1" w:styleId="FontStyle20">
    <w:name w:val="Font Style20"/>
    <w:basedOn w:val="aa"/>
    <w:rsid w:val="00DA07E3"/>
    <w:rPr>
      <w:rFonts w:ascii="Arial" w:hAnsi="Arial" w:cs="Arial"/>
      <w:b/>
      <w:bCs/>
      <w:i/>
      <w:iCs/>
      <w:sz w:val="22"/>
      <w:szCs w:val="22"/>
    </w:rPr>
  </w:style>
  <w:style w:type="character" w:customStyle="1" w:styleId="FontStyle22">
    <w:name w:val="Font Style22"/>
    <w:basedOn w:val="aa"/>
    <w:rsid w:val="00DA07E3"/>
    <w:rPr>
      <w:rFonts w:ascii="Arial" w:hAnsi="Arial" w:cs="Arial"/>
      <w:sz w:val="22"/>
      <w:szCs w:val="22"/>
    </w:rPr>
  </w:style>
  <w:style w:type="paragraph" w:styleId="aff7">
    <w:name w:val="Title"/>
    <w:basedOn w:val="a8"/>
    <w:link w:val="aff8"/>
    <w:qFormat/>
    <w:rsid w:val="00DA07E3"/>
    <w:pPr>
      <w:jc w:val="center"/>
    </w:pPr>
    <w:rPr>
      <w:b/>
      <w:bCs/>
      <w:szCs w:val="24"/>
    </w:rPr>
  </w:style>
  <w:style w:type="character" w:customStyle="1" w:styleId="aff8">
    <w:name w:val="Название Знак"/>
    <w:basedOn w:val="aa"/>
    <w:link w:val="aff7"/>
    <w:rsid w:val="00DA07E3"/>
    <w:rPr>
      <w:b/>
      <w:bCs/>
      <w:sz w:val="28"/>
      <w:szCs w:val="24"/>
    </w:rPr>
  </w:style>
  <w:style w:type="paragraph" w:customStyle="1" w:styleId="Style4">
    <w:name w:val="Style4"/>
    <w:basedOn w:val="a8"/>
    <w:rsid w:val="00DA07E3"/>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ConsNormal">
    <w:name w:val="ConsNormal"/>
    <w:link w:val="ConsNormal0"/>
    <w:rsid w:val="00DA07E3"/>
    <w:pPr>
      <w:widowControl w:val="0"/>
      <w:autoSpaceDE w:val="0"/>
      <w:autoSpaceDN w:val="0"/>
      <w:adjustRightInd w:val="0"/>
      <w:ind w:firstLine="720"/>
    </w:pPr>
    <w:rPr>
      <w:rFonts w:ascii="Arial" w:hAnsi="Arial" w:cs="Arial"/>
    </w:rPr>
  </w:style>
  <w:style w:type="paragraph" w:customStyle="1" w:styleId="Default">
    <w:name w:val="Default"/>
    <w:rsid w:val="00DA07E3"/>
    <w:pPr>
      <w:autoSpaceDE w:val="0"/>
      <w:autoSpaceDN w:val="0"/>
      <w:adjustRightInd w:val="0"/>
    </w:pPr>
    <w:rPr>
      <w:color w:val="000000"/>
      <w:sz w:val="24"/>
      <w:szCs w:val="24"/>
    </w:rPr>
  </w:style>
  <w:style w:type="paragraph" w:styleId="29">
    <w:name w:val="Body Text 2"/>
    <w:basedOn w:val="a8"/>
    <w:link w:val="2a"/>
    <w:rsid w:val="00DA07E3"/>
    <w:pPr>
      <w:spacing w:after="120" w:line="480" w:lineRule="auto"/>
      <w:ind w:left="284" w:right="284" w:firstLine="851"/>
    </w:pPr>
    <w:rPr>
      <w:rFonts w:ascii="GOST type A" w:hAnsi="GOST type A"/>
      <w:i/>
      <w:szCs w:val="24"/>
    </w:rPr>
  </w:style>
  <w:style w:type="character" w:customStyle="1" w:styleId="2a">
    <w:name w:val="Основной текст 2 Знак"/>
    <w:basedOn w:val="aa"/>
    <w:link w:val="29"/>
    <w:rsid w:val="00DA07E3"/>
    <w:rPr>
      <w:rFonts w:ascii="GOST type A" w:hAnsi="GOST type A"/>
      <w:i/>
      <w:sz w:val="28"/>
      <w:szCs w:val="24"/>
    </w:rPr>
  </w:style>
  <w:style w:type="character" w:customStyle="1" w:styleId="afa">
    <w:name w:val="Текст выноски Знак"/>
    <w:basedOn w:val="aa"/>
    <w:link w:val="af9"/>
    <w:rsid w:val="00DA07E3"/>
    <w:rPr>
      <w:rFonts w:ascii="Tahoma" w:hAnsi="Tahoma" w:cs="Tahoma"/>
      <w:sz w:val="16"/>
      <w:szCs w:val="16"/>
    </w:rPr>
  </w:style>
  <w:style w:type="paragraph" w:customStyle="1" w:styleId="18">
    <w:name w:val="Обычный1"/>
    <w:link w:val="Normal"/>
    <w:rsid w:val="00DA07E3"/>
    <w:pPr>
      <w:widowControl w:val="0"/>
      <w:tabs>
        <w:tab w:val="center" w:pos="4677"/>
        <w:tab w:val="right" w:pos="9355"/>
      </w:tabs>
      <w:autoSpaceDE w:val="0"/>
      <w:autoSpaceDN w:val="0"/>
      <w:adjustRightInd w:val="0"/>
      <w:snapToGrid w:val="0"/>
    </w:pPr>
    <w:rPr>
      <w:sz w:val="22"/>
    </w:rPr>
  </w:style>
  <w:style w:type="character" w:customStyle="1" w:styleId="Normal">
    <w:name w:val="Normal Знак"/>
    <w:basedOn w:val="aa"/>
    <w:link w:val="18"/>
    <w:rsid w:val="00DA07E3"/>
    <w:rPr>
      <w:sz w:val="22"/>
    </w:rPr>
  </w:style>
  <w:style w:type="paragraph" w:customStyle="1" w:styleId="Web">
    <w:name w:val="Обычный (Web)"/>
    <w:basedOn w:val="a8"/>
    <w:rsid w:val="00DA07E3"/>
    <w:pPr>
      <w:spacing w:before="100" w:after="100"/>
    </w:pPr>
    <w:rPr>
      <w:sz w:val="24"/>
    </w:rPr>
  </w:style>
  <w:style w:type="character" w:customStyle="1" w:styleId="apple-converted-space">
    <w:name w:val="apple-converted-space"/>
    <w:basedOn w:val="aa"/>
    <w:rsid w:val="00DA07E3"/>
  </w:style>
  <w:style w:type="character" w:styleId="aff9">
    <w:name w:val="footnote reference"/>
    <w:basedOn w:val="aa"/>
    <w:uiPriority w:val="99"/>
    <w:rsid w:val="00DA07E3"/>
    <w:rPr>
      <w:rFonts w:ascii="Times New Roman" w:hAnsi="Times New Roman"/>
      <w:sz w:val="22"/>
      <w:vertAlign w:val="superscript"/>
    </w:rPr>
  </w:style>
  <w:style w:type="paragraph" w:styleId="affa">
    <w:name w:val="footnote text"/>
    <w:basedOn w:val="a8"/>
    <w:link w:val="affb"/>
    <w:rsid w:val="00DA07E3"/>
    <w:pPr>
      <w:widowControl w:val="0"/>
      <w:autoSpaceDE w:val="0"/>
      <w:autoSpaceDN w:val="0"/>
      <w:adjustRightInd w:val="0"/>
      <w:jc w:val="both"/>
    </w:pPr>
    <w:rPr>
      <w:sz w:val="20"/>
    </w:rPr>
  </w:style>
  <w:style w:type="character" w:customStyle="1" w:styleId="affb">
    <w:name w:val="Текст сноски Знак"/>
    <w:basedOn w:val="aa"/>
    <w:link w:val="affa"/>
    <w:rsid w:val="00DA07E3"/>
  </w:style>
  <w:style w:type="character" w:customStyle="1" w:styleId="A70">
    <w:name w:val="A7"/>
    <w:rsid w:val="00DA07E3"/>
    <w:rPr>
      <w:rFonts w:cs="JournalC"/>
      <w:color w:val="000000"/>
      <w:sz w:val="20"/>
      <w:szCs w:val="20"/>
    </w:rPr>
  </w:style>
  <w:style w:type="paragraph" w:styleId="affc">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8"/>
    <w:link w:val="affd"/>
    <w:unhideWhenUsed/>
    <w:rsid w:val="00DA07E3"/>
    <w:pPr>
      <w:spacing w:before="100" w:beforeAutospacing="1" w:after="100" w:afterAutospacing="1"/>
    </w:pPr>
    <w:rPr>
      <w:sz w:val="24"/>
      <w:szCs w:val="24"/>
    </w:rPr>
  </w:style>
  <w:style w:type="numbering" w:customStyle="1" w:styleId="19">
    <w:name w:val="Нет списка1"/>
    <w:next w:val="ac"/>
    <w:semiHidden/>
    <w:rsid w:val="00DA07E3"/>
  </w:style>
  <w:style w:type="table" w:customStyle="1" w:styleId="1a">
    <w:name w:val="Сетка таблицы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a"/>
    <w:link w:val="affc"/>
    <w:locked/>
    <w:rsid w:val="00DA07E3"/>
    <w:rPr>
      <w:sz w:val="24"/>
      <w:szCs w:val="24"/>
    </w:rPr>
  </w:style>
  <w:style w:type="paragraph" w:customStyle="1" w:styleId="Pa2">
    <w:name w:val="Pa2"/>
    <w:basedOn w:val="a8"/>
    <w:next w:val="a8"/>
    <w:rsid w:val="00DA07E3"/>
    <w:pPr>
      <w:autoSpaceDE w:val="0"/>
      <w:autoSpaceDN w:val="0"/>
      <w:adjustRightInd w:val="0"/>
      <w:spacing w:line="201" w:lineRule="atLeast"/>
    </w:pPr>
    <w:rPr>
      <w:rFonts w:ascii="JournalC" w:hAnsi="JournalC"/>
      <w:sz w:val="24"/>
      <w:szCs w:val="24"/>
    </w:rPr>
  </w:style>
  <w:style w:type="paragraph" w:styleId="34">
    <w:name w:val="toc 3"/>
    <w:basedOn w:val="a8"/>
    <w:next w:val="a8"/>
    <w:autoRedefine/>
    <w:uiPriority w:val="39"/>
    <w:rsid w:val="00085B1C"/>
    <w:pPr>
      <w:widowControl w:val="0"/>
      <w:tabs>
        <w:tab w:val="right" w:leader="dot" w:pos="9781"/>
      </w:tabs>
      <w:autoSpaceDE w:val="0"/>
      <w:autoSpaceDN w:val="0"/>
      <w:adjustRightInd w:val="0"/>
      <w:ind w:firstLine="709"/>
    </w:pPr>
    <w:rPr>
      <w:b/>
      <w:bCs/>
      <w:i/>
      <w:iCs/>
      <w:noProof/>
      <w:sz w:val="20"/>
    </w:rPr>
  </w:style>
  <w:style w:type="paragraph" w:styleId="51">
    <w:name w:val="toc 5"/>
    <w:basedOn w:val="a8"/>
    <w:next w:val="a8"/>
    <w:autoRedefine/>
    <w:rsid w:val="00DA07E3"/>
    <w:pPr>
      <w:widowControl w:val="0"/>
      <w:autoSpaceDE w:val="0"/>
      <w:autoSpaceDN w:val="0"/>
      <w:adjustRightInd w:val="0"/>
      <w:ind w:left="960" w:firstLine="720"/>
    </w:pPr>
    <w:rPr>
      <w:sz w:val="18"/>
      <w:szCs w:val="18"/>
    </w:rPr>
  </w:style>
  <w:style w:type="paragraph" w:styleId="61">
    <w:name w:val="toc 6"/>
    <w:basedOn w:val="a8"/>
    <w:next w:val="a8"/>
    <w:autoRedefine/>
    <w:rsid w:val="00DA07E3"/>
    <w:pPr>
      <w:widowControl w:val="0"/>
      <w:autoSpaceDE w:val="0"/>
      <w:autoSpaceDN w:val="0"/>
      <w:adjustRightInd w:val="0"/>
      <w:ind w:left="1200" w:firstLine="720"/>
    </w:pPr>
    <w:rPr>
      <w:sz w:val="18"/>
      <w:szCs w:val="18"/>
    </w:rPr>
  </w:style>
  <w:style w:type="paragraph" w:styleId="71">
    <w:name w:val="toc 7"/>
    <w:basedOn w:val="a8"/>
    <w:next w:val="a8"/>
    <w:autoRedefine/>
    <w:rsid w:val="00DA07E3"/>
    <w:pPr>
      <w:widowControl w:val="0"/>
      <w:autoSpaceDE w:val="0"/>
      <w:autoSpaceDN w:val="0"/>
      <w:adjustRightInd w:val="0"/>
      <w:ind w:left="1440" w:firstLine="720"/>
    </w:pPr>
    <w:rPr>
      <w:sz w:val="18"/>
      <w:szCs w:val="18"/>
    </w:rPr>
  </w:style>
  <w:style w:type="paragraph" w:styleId="81">
    <w:name w:val="toc 8"/>
    <w:basedOn w:val="a8"/>
    <w:next w:val="a8"/>
    <w:autoRedefine/>
    <w:rsid w:val="00DA07E3"/>
    <w:pPr>
      <w:widowControl w:val="0"/>
      <w:autoSpaceDE w:val="0"/>
      <w:autoSpaceDN w:val="0"/>
      <w:adjustRightInd w:val="0"/>
      <w:ind w:left="1680" w:firstLine="720"/>
    </w:pPr>
    <w:rPr>
      <w:sz w:val="18"/>
      <w:szCs w:val="18"/>
    </w:rPr>
  </w:style>
  <w:style w:type="paragraph" w:styleId="91">
    <w:name w:val="toc 9"/>
    <w:basedOn w:val="a8"/>
    <w:next w:val="a8"/>
    <w:autoRedefine/>
    <w:rsid w:val="00DA07E3"/>
    <w:pPr>
      <w:widowControl w:val="0"/>
      <w:autoSpaceDE w:val="0"/>
      <w:autoSpaceDN w:val="0"/>
      <w:adjustRightInd w:val="0"/>
      <w:ind w:left="1920" w:firstLine="720"/>
    </w:pPr>
    <w:rPr>
      <w:sz w:val="18"/>
      <w:szCs w:val="18"/>
    </w:rPr>
  </w:style>
  <w:style w:type="paragraph" w:customStyle="1" w:styleId="2b">
    <w:name w:val="Обычный2"/>
    <w:rsid w:val="00DA07E3"/>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8"/>
    <w:link w:val="Normal10-020"/>
    <w:semiHidden/>
    <w:rsid w:val="00DA07E3"/>
    <w:pPr>
      <w:ind w:left="-57" w:right="-113"/>
    </w:pPr>
    <w:rPr>
      <w:b/>
      <w:bCs/>
      <w:sz w:val="20"/>
    </w:rPr>
  </w:style>
  <w:style w:type="character" w:customStyle="1" w:styleId="Normal10-020">
    <w:name w:val="Normal + 10 пт полужирный По центру Слева:  -02 см Справ... Знак"/>
    <w:basedOn w:val="aa"/>
    <w:link w:val="Normal10-02"/>
    <w:rsid w:val="00DA07E3"/>
    <w:rPr>
      <w:b/>
      <w:bCs/>
    </w:rPr>
  </w:style>
  <w:style w:type="character" w:customStyle="1" w:styleId="1b">
    <w:name w:val="Знак Знак1"/>
    <w:basedOn w:val="aa"/>
    <w:rsid w:val="00DA07E3"/>
    <w:rPr>
      <w:sz w:val="24"/>
      <w:szCs w:val="24"/>
      <w:lang w:val="ru-RU" w:eastAsia="ru-RU" w:bidi="ar-SA"/>
    </w:rPr>
  </w:style>
  <w:style w:type="paragraph" w:styleId="affe">
    <w:name w:val="caption"/>
    <w:next w:val="a8"/>
    <w:qFormat/>
    <w:rsid w:val="00DA07E3"/>
    <w:pPr>
      <w:keepNext/>
      <w:spacing w:before="240" w:after="60"/>
      <w:contextualSpacing/>
      <w:outlineLvl w:val="4"/>
    </w:pPr>
    <w:rPr>
      <w:sz w:val="24"/>
      <w:szCs w:val="24"/>
    </w:rPr>
  </w:style>
  <w:style w:type="paragraph" w:customStyle="1" w:styleId="ConsPlusNormal">
    <w:name w:val="ConsPlusNormal"/>
    <w:link w:val="ConsPlusNormal0"/>
    <w:rsid w:val="00DA07E3"/>
    <w:pPr>
      <w:widowControl w:val="0"/>
      <w:autoSpaceDE w:val="0"/>
      <w:autoSpaceDN w:val="0"/>
      <w:adjustRightInd w:val="0"/>
      <w:ind w:firstLine="720"/>
    </w:pPr>
    <w:rPr>
      <w:rFonts w:ascii="Arial" w:hAnsi="Arial" w:cs="Arial"/>
    </w:rPr>
  </w:style>
  <w:style w:type="paragraph" w:customStyle="1" w:styleId="afff">
    <w:name w:val="Знак Знак Знак Знак"/>
    <w:basedOn w:val="a8"/>
    <w:rsid w:val="00DA07E3"/>
    <w:pPr>
      <w:pageBreakBefore/>
      <w:spacing w:after="160" w:line="360" w:lineRule="auto"/>
    </w:pPr>
    <w:rPr>
      <w:lang w:val="en-US" w:eastAsia="en-US"/>
    </w:rPr>
  </w:style>
  <w:style w:type="paragraph" w:customStyle="1" w:styleId="Heading">
    <w:name w:val="Heading"/>
    <w:semiHidden/>
    <w:rsid w:val="00DA07E3"/>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DA07E3"/>
    <w:pPr>
      <w:widowControl w:val="0"/>
      <w:autoSpaceDE w:val="0"/>
      <w:autoSpaceDN w:val="0"/>
      <w:adjustRightInd w:val="0"/>
    </w:pPr>
    <w:rPr>
      <w:rFonts w:ascii="Arial" w:hAnsi="Arial" w:cs="Arial"/>
    </w:rPr>
  </w:style>
  <w:style w:type="character" w:customStyle="1" w:styleId="1c">
    <w:name w:val="Обычный (веб) Знак1"/>
    <w:basedOn w:val="aa"/>
    <w:rsid w:val="00DA07E3"/>
    <w:rPr>
      <w:sz w:val="24"/>
      <w:szCs w:val="24"/>
      <w:lang w:val="ru-RU" w:eastAsia="ru-RU" w:bidi="ar-SA"/>
    </w:rPr>
  </w:style>
  <w:style w:type="paragraph" w:customStyle="1" w:styleId="Pa1">
    <w:name w:val="Pa1"/>
    <w:basedOn w:val="Default"/>
    <w:next w:val="Default"/>
    <w:rsid w:val="00DA07E3"/>
    <w:pPr>
      <w:spacing w:line="201" w:lineRule="atLeast"/>
    </w:pPr>
    <w:rPr>
      <w:rFonts w:ascii="JournalC" w:hAnsi="JournalC"/>
      <w:color w:val="auto"/>
    </w:rPr>
  </w:style>
  <w:style w:type="character" w:customStyle="1" w:styleId="text">
    <w:name w:val="text"/>
    <w:basedOn w:val="aa"/>
    <w:rsid w:val="00DA07E3"/>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8"/>
    <w:rsid w:val="00DA07E3"/>
    <w:pPr>
      <w:widowControl w:val="0"/>
      <w:adjustRightInd w:val="0"/>
      <w:spacing w:after="160" w:line="240" w:lineRule="exact"/>
      <w:jc w:val="right"/>
    </w:pPr>
    <w:rPr>
      <w:sz w:val="20"/>
      <w:lang w:val="en-GB" w:eastAsia="en-US"/>
    </w:rPr>
  </w:style>
  <w:style w:type="paragraph" w:customStyle="1" w:styleId="FR1">
    <w:name w:val="FR1"/>
    <w:rsid w:val="00DA07E3"/>
    <w:pPr>
      <w:widowControl w:val="0"/>
      <w:autoSpaceDE w:val="0"/>
      <w:autoSpaceDN w:val="0"/>
      <w:adjustRightInd w:val="0"/>
    </w:pPr>
    <w:rPr>
      <w:sz w:val="16"/>
      <w:szCs w:val="16"/>
    </w:rPr>
  </w:style>
  <w:style w:type="paragraph" w:customStyle="1" w:styleId="210">
    <w:name w:val="Основной текст 21"/>
    <w:basedOn w:val="a8"/>
    <w:rsid w:val="00DA07E3"/>
    <w:pPr>
      <w:overflowPunct w:val="0"/>
      <w:autoSpaceDE w:val="0"/>
      <w:autoSpaceDN w:val="0"/>
      <w:adjustRightInd w:val="0"/>
      <w:jc w:val="both"/>
      <w:textAlignment w:val="baseline"/>
    </w:pPr>
  </w:style>
  <w:style w:type="numbering" w:customStyle="1" w:styleId="111">
    <w:name w:val="Нет списка11"/>
    <w:next w:val="ac"/>
    <w:semiHidden/>
    <w:rsid w:val="00DA07E3"/>
  </w:style>
  <w:style w:type="table" w:customStyle="1" w:styleId="112">
    <w:name w:val="Сетка таблицы11"/>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8"/>
    <w:rsid w:val="00DA07E3"/>
    <w:pPr>
      <w:widowControl w:val="0"/>
      <w:autoSpaceDE w:val="0"/>
      <w:autoSpaceDN w:val="0"/>
      <w:adjustRightInd w:val="0"/>
    </w:pPr>
    <w:rPr>
      <w:rFonts w:ascii="Microsoft Sans Serif" w:hAnsi="Microsoft Sans Serif"/>
      <w:sz w:val="24"/>
      <w:szCs w:val="24"/>
    </w:rPr>
  </w:style>
  <w:style w:type="character" w:styleId="afff0">
    <w:name w:val="FollowedHyperlink"/>
    <w:basedOn w:val="aa"/>
    <w:uiPriority w:val="99"/>
    <w:rsid w:val="00DA07E3"/>
    <w:rPr>
      <w:color w:val="800080"/>
      <w:u w:val="single"/>
    </w:rPr>
  </w:style>
  <w:style w:type="paragraph" w:customStyle="1" w:styleId="font5">
    <w:name w:val="font5"/>
    <w:basedOn w:val="a8"/>
    <w:rsid w:val="00DA07E3"/>
    <w:pPr>
      <w:spacing w:before="100" w:beforeAutospacing="1" w:after="100" w:afterAutospacing="1"/>
    </w:pPr>
    <w:rPr>
      <w:b/>
      <w:bCs/>
      <w:color w:val="000000"/>
      <w:sz w:val="24"/>
      <w:szCs w:val="24"/>
    </w:rPr>
  </w:style>
  <w:style w:type="paragraph" w:customStyle="1" w:styleId="xl24">
    <w:name w:val="xl24"/>
    <w:basedOn w:val="a8"/>
    <w:rsid w:val="00DA07E3"/>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8"/>
    <w:rsid w:val="00DA07E3"/>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8"/>
    <w:rsid w:val="00DA07E3"/>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8"/>
    <w:rsid w:val="00DA07E3"/>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8"/>
    <w:rsid w:val="00DA07E3"/>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8"/>
    <w:rsid w:val="00DA07E3"/>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8"/>
    <w:rsid w:val="00DA07E3"/>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8"/>
    <w:rsid w:val="00DA07E3"/>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8"/>
    <w:rsid w:val="00DA07E3"/>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8"/>
    <w:rsid w:val="00DA07E3"/>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8"/>
    <w:rsid w:val="00DA07E3"/>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8"/>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8"/>
    <w:rsid w:val="00DA07E3"/>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8"/>
    <w:rsid w:val="00DA07E3"/>
    <w:pPr>
      <w:shd w:val="clear" w:color="auto" w:fill="FFFFFF"/>
      <w:spacing w:before="100" w:beforeAutospacing="1" w:after="100" w:afterAutospacing="1"/>
      <w:textAlignment w:val="top"/>
    </w:pPr>
    <w:rPr>
      <w:sz w:val="18"/>
      <w:szCs w:val="18"/>
    </w:rPr>
  </w:style>
  <w:style w:type="paragraph" w:customStyle="1" w:styleId="xl53">
    <w:name w:val="xl53"/>
    <w:basedOn w:val="a8"/>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3">
    <w:name w:val="xl63"/>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4">
    <w:name w:val="xl64"/>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5">
    <w:name w:val="xl65"/>
    <w:basedOn w:val="a8"/>
    <w:rsid w:val="00DA07E3"/>
    <w:pPr>
      <w:pBdr>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6">
    <w:name w:val="xl66"/>
    <w:basedOn w:val="a8"/>
    <w:rsid w:val="00DA07E3"/>
    <w:pPr>
      <w:pBdr>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7">
    <w:name w:val="xl67"/>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afff1">
    <w:name w:val="Знак"/>
    <w:basedOn w:val="a8"/>
    <w:rsid w:val="00DA07E3"/>
    <w:rPr>
      <w:sz w:val="20"/>
      <w:lang w:val="en-US" w:eastAsia="en-US"/>
    </w:rPr>
  </w:style>
  <w:style w:type="paragraph" w:customStyle="1" w:styleId="xl68">
    <w:name w:val="xl68"/>
    <w:basedOn w:val="a8"/>
    <w:rsid w:val="00DA07E3"/>
    <w:pPr>
      <w:pBdr>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9">
    <w:name w:val="xl69"/>
    <w:basedOn w:val="a8"/>
    <w:rsid w:val="00DA07E3"/>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8"/>
    <w:rsid w:val="00DA07E3"/>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1">
    <w:name w:val="xl71"/>
    <w:basedOn w:val="a8"/>
    <w:rsid w:val="00DA07E3"/>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2">
    <w:name w:val="xl72"/>
    <w:basedOn w:val="a8"/>
    <w:rsid w:val="00DA07E3"/>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numbering" w:customStyle="1" w:styleId="2c">
    <w:name w:val="Нет списка2"/>
    <w:next w:val="ac"/>
    <w:semiHidden/>
    <w:rsid w:val="00DA07E3"/>
  </w:style>
  <w:style w:type="paragraph" w:customStyle="1" w:styleId="afff2">
    <w:name w:val="a"/>
    <w:basedOn w:val="a8"/>
    <w:rsid w:val="00DA07E3"/>
    <w:pPr>
      <w:spacing w:before="100" w:beforeAutospacing="1" w:after="100" w:afterAutospacing="1"/>
    </w:pPr>
    <w:rPr>
      <w:sz w:val="24"/>
      <w:szCs w:val="24"/>
    </w:rPr>
  </w:style>
  <w:style w:type="table" w:customStyle="1" w:styleId="2d">
    <w:name w:val="Сетка таблицы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A07E3"/>
    <w:pPr>
      <w:autoSpaceDE w:val="0"/>
      <w:autoSpaceDN w:val="0"/>
      <w:adjustRightInd w:val="0"/>
    </w:pPr>
    <w:rPr>
      <w:rFonts w:ascii="Arial" w:hAnsi="Arial" w:cs="Arial"/>
      <w:b/>
      <w:bCs/>
    </w:rPr>
  </w:style>
  <w:style w:type="table" w:customStyle="1" w:styleId="35">
    <w:name w:val="Сетка таблицы3"/>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c"/>
    <w:semiHidden/>
    <w:rsid w:val="00DA07E3"/>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8"/>
    <w:rsid w:val="00DA07E3"/>
    <w:pPr>
      <w:widowControl w:val="0"/>
      <w:adjustRightInd w:val="0"/>
      <w:spacing w:after="160" w:line="240" w:lineRule="exact"/>
      <w:jc w:val="right"/>
    </w:pPr>
    <w:rPr>
      <w:sz w:val="20"/>
      <w:lang w:val="en-GB" w:eastAsia="en-US"/>
    </w:rPr>
  </w:style>
  <w:style w:type="paragraph" w:styleId="afff3">
    <w:name w:val="Plain Text"/>
    <w:aliases w:val="Текст Знак1, Знак3 Знак1,Текст Знак Знак, Знак3 Знак Знак, Знак3, Знак3 Знак"/>
    <w:basedOn w:val="a8"/>
    <w:link w:val="2e"/>
    <w:rsid w:val="00DA07E3"/>
    <w:rPr>
      <w:rFonts w:ascii="Courier New" w:hAnsi="Courier New" w:cs="Courier New"/>
      <w:sz w:val="20"/>
    </w:rPr>
  </w:style>
  <w:style w:type="character" w:customStyle="1" w:styleId="afff4">
    <w:name w:val="Текст Знак"/>
    <w:aliases w:val="Текст Знак1 Знак1,Знак3 Знак1 Знак1,Текст Знак Знак Знак1,Знак3 Знак Знак Знак1,Знак3 Знак3,Знак3 Знак Знак2"/>
    <w:basedOn w:val="aa"/>
    <w:rsid w:val="00DA07E3"/>
    <w:rPr>
      <w:rFonts w:ascii="Consolas" w:hAnsi="Consolas" w:cs="Consolas"/>
      <w:sz w:val="21"/>
      <w:szCs w:val="21"/>
    </w:rPr>
  </w:style>
  <w:style w:type="character" w:customStyle="1" w:styleId="2e">
    <w:name w:val="Текст Знак2"/>
    <w:aliases w:val="Текст Знак1 Знак, Знак3 Знак1 Знак,Текст Знак Знак Знак, Знак3 Знак Знак Знак, Знак3 Знак2, Знак3 Знак Знак1"/>
    <w:basedOn w:val="aa"/>
    <w:link w:val="afff3"/>
    <w:rsid w:val="00DA07E3"/>
    <w:rPr>
      <w:rFonts w:ascii="Courier New" w:hAnsi="Courier New" w:cs="Courier New"/>
    </w:rPr>
  </w:style>
  <w:style w:type="table" w:customStyle="1" w:styleId="42">
    <w:name w:val="Сетка таблицы4"/>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c"/>
    <w:semiHidden/>
    <w:rsid w:val="00DA07E3"/>
  </w:style>
  <w:style w:type="character" w:customStyle="1" w:styleId="apple-style-span">
    <w:name w:val="apple-style-span"/>
    <w:basedOn w:val="aa"/>
    <w:rsid w:val="00DA07E3"/>
  </w:style>
  <w:style w:type="character" w:customStyle="1" w:styleId="news-date-time">
    <w:name w:val="news-date-time"/>
    <w:basedOn w:val="aa"/>
    <w:rsid w:val="00DA07E3"/>
  </w:style>
  <w:style w:type="table" w:customStyle="1" w:styleId="72">
    <w:name w:val="Сетка таблицы7"/>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semiHidden/>
    <w:rsid w:val="00DA07E3"/>
  </w:style>
  <w:style w:type="table" w:customStyle="1" w:styleId="121">
    <w:name w:val="Сетка таблицы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8"/>
    <w:link w:val="38"/>
    <w:rsid w:val="00DA07E3"/>
    <w:pPr>
      <w:spacing w:after="120"/>
      <w:ind w:left="283"/>
    </w:pPr>
    <w:rPr>
      <w:sz w:val="16"/>
      <w:szCs w:val="16"/>
    </w:rPr>
  </w:style>
  <w:style w:type="character" w:customStyle="1" w:styleId="38">
    <w:name w:val="Основной текст с отступом 3 Знак"/>
    <w:basedOn w:val="aa"/>
    <w:link w:val="37"/>
    <w:rsid w:val="00DA07E3"/>
    <w:rPr>
      <w:sz w:val="16"/>
      <w:szCs w:val="16"/>
    </w:rPr>
  </w:style>
  <w:style w:type="paragraph" w:customStyle="1" w:styleId="afff5">
    <w:name w:val="Знак Знак Знак"/>
    <w:basedOn w:val="a8"/>
    <w:rsid w:val="00DA07E3"/>
    <w:pPr>
      <w:widowControl w:val="0"/>
      <w:adjustRightInd w:val="0"/>
      <w:spacing w:after="160" w:line="240" w:lineRule="exact"/>
      <w:jc w:val="right"/>
    </w:pPr>
    <w:rPr>
      <w:sz w:val="20"/>
      <w:lang w:val="en-GB" w:eastAsia="en-US"/>
    </w:rPr>
  </w:style>
  <w:style w:type="paragraph" w:customStyle="1" w:styleId="font6">
    <w:name w:val="font6"/>
    <w:basedOn w:val="a8"/>
    <w:rsid w:val="00DA07E3"/>
    <w:pPr>
      <w:spacing w:before="100" w:beforeAutospacing="1" w:after="100" w:afterAutospacing="1"/>
    </w:pPr>
    <w:rPr>
      <w:i/>
      <w:iCs/>
      <w:sz w:val="22"/>
      <w:szCs w:val="22"/>
    </w:rPr>
  </w:style>
  <w:style w:type="paragraph" w:customStyle="1" w:styleId="font7">
    <w:name w:val="font7"/>
    <w:basedOn w:val="a8"/>
    <w:rsid w:val="00DA07E3"/>
    <w:pPr>
      <w:spacing w:before="100" w:beforeAutospacing="1" w:after="100" w:afterAutospacing="1"/>
    </w:pPr>
    <w:rPr>
      <w:b/>
      <w:bCs/>
      <w:sz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8"/>
    <w:rsid w:val="00DA07E3"/>
    <w:pPr>
      <w:widowControl w:val="0"/>
      <w:adjustRightInd w:val="0"/>
      <w:spacing w:after="160" w:line="240" w:lineRule="exact"/>
      <w:jc w:val="right"/>
    </w:pPr>
    <w:rPr>
      <w:sz w:val="20"/>
      <w:lang w:val="en-GB" w:eastAsia="en-US"/>
    </w:rPr>
  </w:style>
  <w:style w:type="paragraph" w:styleId="HTML">
    <w:name w:val="HTML Preformatted"/>
    <w:basedOn w:val="a8"/>
    <w:link w:val="HTML0"/>
    <w:rsid w:val="00DA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a"/>
    <w:link w:val="HTML"/>
    <w:rsid w:val="00DA07E3"/>
    <w:rPr>
      <w:rFonts w:ascii="Courier New" w:hAnsi="Courier New" w:cs="Courier New"/>
    </w:rPr>
  </w:style>
  <w:style w:type="numbering" w:customStyle="1" w:styleId="53">
    <w:name w:val="Нет списка5"/>
    <w:next w:val="ac"/>
    <w:semiHidden/>
    <w:rsid w:val="00DA07E3"/>
  </w:style>
  <w:style w:type="table" w:customStyle="1" w:styleId="82">
    <w:name w:val="Сетка таблицы8"/>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c"/>
    <w:semiHidden/>
    <w:rsid w:val="00DA07E3"/>
  </w:style>
  <w:style w:type="table" w:customStyle="1" w:styleId="131">
    <w:name w:val="Сетка таблицы13"/>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8"/>
    <w:rsid w:val="00DA07E3"/>
    <w:pPr>
      <w:widowControl w:val="0"/>
      <w:adjustRightInd w:val="0"/>
      <w:spacing w:after="160" w:line="240" w:lineRule="exact"/>
      <w:jc w:val="right"/>
    </w:pPr>
    <w:rPr>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8"/>
    <w:rsid w:val="00DA07E3"/>
    <w:pPr>
      <w:widowControl w:val="0"/>
      <w:adjustRightInd w:val="0"/>
      <w:spacing w:after="160" w:line="240" w:lineRule="exact"/>
      <w:jc w:val="right"/>
    </w:pPr>
    <w:rPr>
      <w:sz w:val="20"/>
      <w:lang w:val="en-GB" w:eastAsia="en-US"/>
    </w:rPr>
  </w:style>
  <w:style w:type="numbering" w:customStyle="1" w:styleId="63">
    <w:name w:val="Нет списка6"/>
    <w:next w:val="ac"/>
    <w:semiHidden/>
    <w:rsid w:val="00DA07E3"/>
  </w:style>
  <w:style w:type="table" w:customStyle="1" w:styleId="92">
    <w:name w:val="Сетка таблицы9"/>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c"/>
    <w:semiHidden/>
    <w:rsid w:val="00DA07E3"/>
  </w:style>
  <w:style w:type="table" w:customStyle="1" w:styleId="141">
    <w:name w:val="Сетка таблицы14"/>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c"/>
    <w:semiHidden/>
    <w:rsid w:val="00DA07E3"/>
  </w:style>
  <w:style w:type="table" w:customStyle="1" w:styleId="160">
    <w:name w:val="Сетка таблицы1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c"/>
    <w:semiHidden/>
    <w:rsid w:val="00DA07E3"/>
  </w:style>
  <w:style w:type="table" w:customStyle="1" w:styleId="170">
    <w:name w:val="Сетка таблицы17"/>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Document Map"/>
    <w:basedOn w:val="a8"/>
    <w:link w:val="afff7"/>
    <w:uiPriority w:val="99"/>
    <w:rsid w:val="00DA07E3"/>
    <w:pPr>
      <w:ind w:left="284" w:right="284" w:firstLine="851"/>
    </w:pPr>
    <w:rPr>
      <w:rFonts w:ascii="Tahoma" w:hAnsi="Tahoma" w:cs="Tahoma"/>
      <w:i/>
      <w:sz w:val="16"/>
      <w:szCs w:val="16"/>
    </w:rPr>
  </w:style>
  <w:style w:type="character" w:customStyle="1" w:styleId="afff7">
    <w:name w:val="Схема документа Знак"/>
    <w:basedOn w:val="aa"/>
    <w:link w:val="afff6"/>
    <w:uiPriority w:val="99"/>
    <w:rsid w:val="00DA07E3"/>
    <w:rPr>
      <w:rFonts w:ascii="Tahoma" w:hAnsi="Tahoma" w:cs="Tahoma"/>
      <w:i/>
      <w:sz w:val="16"/>
      <w:szCs w:val="16"/>
    </w:rPr>
  </w:style>
  <w:style w:type="numbering" w:customStyle="1" w:styleId="83">
    <w:name w:val="Нет списка8"/>
    <w:next w:val="ac"/>
    <w:semiHidden/>
    <w:unhideWhenUsed/>
    <w:rsid w:val="00DA07E3"/>
  </w:style>
  <w:style w:type="paragraph" w:customStyle="1" w:styleId="39">
    <w:name w:val="Обычный3"/>
    <w:semiHidden/>
    <w:rsid w:val="00DA07E3"/>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c"/>
    <w:semiHidden/>
    <w:rsid w:val="00DA07E3"/>
  </w:style>
  <w:style w:type="table" w:customStyle="1" w:styleId="1100">
    <w:name w:val="Сетка таблицы11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нак Знак Знак2"/>
    <w:basedOn w:val="a8"/>
    <w:rsid w:val="00DA07E3"/>
    <w:pPr>
      <w:widowControl w:val="0"/>
      <w:adjustRightInd w:val="0"/>
      <w:spacing w:after="160" w:line="240" w:lineRule="exact"/>
      <w:jc w:val="right"/>
    </w:pPr>
    <w:rPr>
      <w:sz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8"/>
    <w:rsid w:val="00DA07E3"/>
    <w:pPr>
      <w:widowControl w:val="0"/>
      <w:adjustRightInd w:val="0"/>
      <w:spacing w:after="160" w:line="240" w:lineRule="exact"/>
      <w:jc w:val="right"/>
    </w:pPr>
    <w:rPr>
      <w:sz w:val="20"/>
      <w:lang w:val="en-GB" w:eastAsia="en-US"/>
    </w:rPr>
  </w:style>
  <w:style w:type="numbering" w:customStyle="1" w:styleId="93">
    <w:name w:val="Нет списка9"/>
    <w:next w:val="ac"/>
    <w:semiHidden/>
    <w:rsid w:val="00DA07E3"/>
  </w:style>
  <w:style w:type="table" w:customStyle="1" w:styleId="211">
    <w:name w:val="Сетка таблицы2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c"/>
    <w:semiHidden/>
    <w:rsid w:val="00DA07E3"/>
  </w:style>
  <w:style w:type="table" w:customStyle="1" w:styleId="1111">
    <w:name w:val="Сетка таблицы111"/>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8"/>
    <w:rsid w:val="00DA07E3"/>
    <w:pPr>
      <w:widowControl w:val="0"/>
      <w:adjustRightInd w:val="0"/>
      <w:spacing w:after="160" w:line="240" w:lineRule="exact"/>
      <w:jc w:val="right"/>
    </w:pPr>
    <w:rPr>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8"/>
    <w:rsid w:val="00DA07E3"/>
    <w:pPr>
      <w:widowControl w:val="0"/>
      <w:adjustRightInd w:val="0"/>
      <w:spacing w:after="160" w:line="240" w:lineRule="exact"/>
      <w:jc w:val="right"/>
    </w:pPr>
    <w:rPr>
      <w:sz w:val="20"/>
      <w:lang w:val="en-GB" w:eastAsia="en-US"/>
    </w:rPr>
  </w:style>
  <w:style w:type="numbering" w:customStyle="1" w:styleId="101">
    <w:name w:val="Нет списка10"/>
    <w:next w:val="ac"/>
    <w:semiHidden/>
    <w:rsid w:val="00DA07E3"/>
  </w:style>
  <w:style w:type="table" w:customStyle="1" w:styleId="220">
    <w:name w:val="Сетка таблицы2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c"/>
    <w:semiHidden/>
    <w:rsid w:val="00DA07E3"/>
  </w:style>
  <w:style w:type="table" w:customStyle="1" w:styleId="1121">
    <w:name w:val="Сетка таблицы1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 Знак Знак3"/>
    <w:basedOn w:val="a8"/>
    <w:rsid w:val="00DA07E3"/>
    <w:pPr>
      <w:widowControl w:val="0"/>
      <w:adjustRightInd w:val="0"/>
      <w:spacing w:after="160" w:line="240" w:lineRule="exact"/>
      <w:jc w:val="right"/>
    </w:pPr>
    <w:rPr>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8"/>
    <w:rsid w:val="00DA07E3"/>
    <w:pPr>
      <w:widowControl w:val="0"/>
      <w:adjustRightInd w:val="0"/>
      <w:spacing w:after="160" w:line="240" w:lineRule="exact"/>
      <w:jc w:val="right"/>
    </w:pPr>
    <w:rPr>
      <w:sz w:val="20"/>
      <w:lang w:val="en-GB" w:eastAsia="en-US"/>
    </w:rPr>
  </w:style>
  <w:style w:type="table" w:customStyle="1" w:styleId="230">
    <w:name w:val="Сетка таблицы23"/>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c"/>
    <w:semiHidden/>
    <w:rsid w:val="00DA07E3"/>
  </w:style>
  <w:style w:type="table" w:customStyle="1" w:styleId="250">
    <w:name w:val="Сетка таблицы2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DA07E3"/>
    <w:pPr>
      <w:widowControl w:val="0"/>
      <w:tabs>
        <w:tab w:val="center" w:pos="4677"/>
        <w:tab w:val="right" w:pos="9355"/>
      </w:tabs>
      <w:autoSpaceDE w:val="0"/>
      <w:autoSpaceDN w:val="0"/>
      <w:adjustRightInd w:val="0"/>
      <w:snapToGrid w:val="0"/>
    </w:pPr>
    <w:rPr>
      <w:sz w:val="22"/>
    </w:rPr>
  </w:style>
  <w:style w:type="character" w:customStyle="1" w:styleId="2f0">
    <w:name w:val="Знак Знак2"/>
    <w:basedOn w:val="aa"/>
    <w:rsid w:val="00DA07E3"/>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8"/>
    <w:rsid w:val="00DA07E3"/>
    <w:pPr>
      <w:widowControl w:val="0"/>
      <w:adjustRightInd w:val="0"/>
      <w:spacing w:after="160" w:line="240" w:lineRule="exact"/>
      <w:jc w:val="right"/>
    </w:pPr>
    <w:rPr>
      <w:sz w:val="20"/>
      <w:lang w:val="en-GB" w:eastAsia="en-US"/>
    </w:rPr>
  </w:style>
  <w:style w:type="numbering" w:customStyle="1" w:styleId="1101">
    <w:name w:val="Нет списка110"/>
    <w:next w:val="ac"/>
    <w:semiHidden/>
    <w:rsid w:val="00DA07E3"/>
  </w:style>
  <w:style w:type="table" w:customStyle="1" w:styleId="1130">
    <w:name w:val="Сетка таблицы113"/>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c"/>
    <w:semiHidden/>
    <w:rsid w:val="00DA07E3"/>
  </w:style>
  <w:style w:type="table" w:customStyle="1" w:styleId="260">
    <w:name w:val="Сетка таблицы2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c"/>
    <w:semiHidden/>
    <w:rsid w:val="00DA07E3"/>
  </w:style>
  <w:style w:type="paragraph" w:customStyle="1" w:styleId="54">
    <w:name w:val="Обычный5"/>
    <w:semiHidden/>
    <w:rsid w:val="00DA07E3"/>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c"/>
    <w:semiHidden/>
    <w:rsid w:val="00DA07E3"/>
  </w:style>
  <w:style w:type="table" w:customStyle="1" w:styleId="1140">
    <w:name w:val="Сетка таблицы114"/>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a"/>
    <w:locked/>
    <w:rsid w:val="00DA07E3"/>
    <w:rPr>
      <w:sz w:val="24"/>
      <w:szCs w:val="24"/>
      <w:lang w:val="ru-RU" w:eastAsia="ru-RU" w:bidi="ar-SA"/>
    </w:rPr>
  </w:style>
  <w:style w:type="numbering" w:customStyle="1" w:styleId="221">
    <w:name w:val="Нет списка22"/>
    <w:next w:val="ac"/>
    <w:semiHidden/>
    <w:rsid w:val="00DA07E3"/>
  </w:style>
  <w:style w:type="table" w:customStyle="1" w:styleId="270">
    <w:name w:val="Сетка таблицы27"/>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8"/>
    <w:rsid w:val="00DA07E3"/>
    <w:pPr>
      <w:spacing w:after="200" w:line="276" w:lineRule="auto"/>
      <w:ind w:left="720"/>
      <w:contextualSpacing/>
    </w:pPr>
    <w:rPr>
      <w:rFonts w:ascii="Calibri" w:hAnsi="Calibri"/>
      <w:sz w:val="22"/>
      <w:szCs w:val="22"/>
      <w:lang w:eastAsia="en-US"/>
    </w:rPr>
  </w:style>
  <w:style w:type="paragraph" w:customStyle="1" w:styleId="N">
    <w:name w:val="N"/>
    <w:basedOn w:val="a8"/>
    <w:rsid w:val="00DA07E3"/>
    <w:pPr>
      <w:tabs>
        <w:tab w:val="left" w:pos="284"/>
      </w:tabs>
      <w:jc w:val="both"/>
    </w:pPr>
    <w:rPr>
      <w:rFonts w:ascii="TimesET" w:hAnsi="TimesET" w:cs="TimesET"/>
      <w:sz w:val="18"/>
      <w:szCs w:val="18"/>
    </w:rPr>
  </w:style>
  <w:style w:type="character" w:customStyle="1" w:styleId="colv">
    <w:name w:val="col v"/>
    <w:basedOn w:val="aa"/>
    <w:rsid w:val="00DA07E3"/>
  </w:style>
  <w:style w:type="paragraph" w:customStyle="1" w:styleId="afff8">
    <w:name w:val="Основной"/>
    <w:basedOn w:val="a8"/>
    <w:rsid w:val="00DA07E3"/>
    <w:pPr>
      <w:widowControl w:val="0"/>
      <w:ind w:firstLine="851"/>
      <w:jc w:val="both"/>
    </w:pPr>
    <w:rPr>
      <w:rFonts w:cs="Arial"/>
      <w:sz w:val="24"/>
      <w:szCs w:val="24"/>
    </w:rPr>
  </w:style>
  <w:style w:type="paragraph" w:styleId="a3">
    <w:name w:val="List"/>
    <w:basedOn w:val="a8"/>
    <w:rsid w:val="00DA07E3"/>
    <w:pPr>
      <w:widowControl w:val="0"/>
      <w:numPr>
        <w:numId w:val="2"/>
      </w:numPr>
      <w:jc w:val="both"/>
    </w:pPr>
    <w:rPr>
      <w:rFonts w:cs="Arial"/>
      <w:sz w:val="24"/>
      <w:szCs w:val="24"/>
    </w:rPr>
  </w:style>
  <w:style w:type="paragraph" w:customStyle="1" w:styleId="afff9">
    <w:name w:val="Знак Знак Знак Знак Знак Знак Знак Знак Знак Знак Знак Знак Знак"/>
    <w:basedOn w:val="a8"/>
    <w:rsid w:val="00DA07E3"/>
    <w:pPr>
      <w:spacing w:before="100" w:beforeAutospacing="1" w:after="100" w:afterAutospacing="1"/>
    </w:pPr>
    <w:rPr>
      <w:rFonts w:ascii="Tahoma" w:hAnsi="Tahoma"/>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8"/>
    <w:rsid w:val="00DA07E3"/>
    <w:pPr>
      <w:widowControl w:val="0"/>
      <w:adjustRightInd w:val="0"/>
      <w:spacing w:after="160" w:line="240" w:lineRule="exact"/>
      <w:jc w:val="right"/>
    </w:pPr>
    <w:rPr>
      <w:sz w:val="20"/>
      <w:lang w:val="en-GB" w:eastAsia="en-US"/>
    </w:rPr>
  </w:style>
  <w:style w:type="paragraph" w:customStyle="1" w:styleId="55">
    <w:name w:val="Знак Знак Знак5"/>
    <w:basedOn w:val="a8"/>
    <w:rsid w:val="00DA07E3"/>
    <w:pPr>
      <w:widowControl w:val="0"/>
      <w:adjustRightInd w:val="0"/>
      <w:spacing w:after="160" w:line="240" w:lineRule="exact"/>
      <w:jc w:val="right"/>
    </w:pPr>
    <w:rPr>
      <w:sz w:val="20"/>
      <w:lang w:val="en-GB" w:eastAsia="en-US"/>
    </w:rPr>
  </w:style>
  <w:style w:type="numbering" w:customStyle="1" w:styleId="231">
    <w:name w:val="Нет списка23"/>
    <w:next w:val="ac"/>
    <w:semiHidden/>
    <w:rsid w:val="00DA07E3"/>
  </w:style>
  <w:style w:type="paragraph" w:customStyle="1" w:styleId="64">
    <w:name w:val="Обычный6"/>
    <w:semiHidden/>
    <w:rsid w:val="00DA07E3"/>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c"/>
    <w:semiHidden/>
    <w:rsid w:val="00DA07E3"/>
  </w:style>
  <w:style w:type="table" w:customStyle="1" w:styleId="1150">
    <w:name w:val="Сетка таблицы115"/>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c"/>
    <w:semiHidden/>
    <w:rsid w:val="00DA07E3"/>
  </w:style>
  <w:style w:type="table" w:customStyle="1" w:styleId="280">
    <w:name w:val="Сетка таблицы28"/>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8"/>
    <w:rsid w:val="00DA07E3"/>
    <w:pPr>
      <w:spacing w:after="200" w:line="276" w:lineRule="auto"/>
      <w:ind w:left="720"/>
      <w:contextualSpacing/>
    </w:pPr>
    <w:rPr>
      <w:rFonts w:ascii="Calibri" w:hAnsi="Calibri"/>
      <w:sz w:val="22"/>
      <w:szCs w:val="22"/>
      <w:lang w:eastAsia="en-US"/>
    </w:rPr>
  </w:style>
  <w:style w:type="character" w:styleId="afffa">
    <w:name w:val="annotation reference"/>
    <w:basedOn w:val="aa"/>
    <w:rsid w:val="00DA07E3"/>
    <w:rPr>
      <w:sz w:val="16"/>
      <w:szCs w:val="16"/>
    </w:rPr>
  </w:style>
  <w:style w:type="paragraph" w:styleId="afffb">
    <w:name w:val="annotation text"/>
    <w:basedOn w:val="a8"/>
    <w:link w:val="afffc"/>
    <w:rsid w:val="00DA07E3"/>
    <w:pPr>
      <w:widowControl w:val="0"/>
      <w:autoSpaceDE w:val="0"/>
      <w:autoSpaceDN w:val="0"/>
      <w:adjustRightInd w:val="0"/>
      <w:spacing w:before="120"/>
      <w:ind w:firstLine="720"/>
      <w:jc w:val="both"/>
    </w:pPr>
    <w:rPr>
      <w:sz w:val="20"/>
    </w:rPr>
  </w:style>
  <w:style w:type="character" w:customStyle="1" w:styleId="afffc">
    <w:name w:val="Текст примечания Знак"/>
    <w:basedOn w:val="aa"/>
    <w:link w:val="afffb"/>
    <w:rsid w:val="00DA07E3"/>
  </w:style>
  <w:style w:type="paragraph" w:styleId="afffd">
    <w:name w:val="annotation subject"/>
    <w:basedOn w:val="afffb"/>
    <w:next w:val="afffb"/>
    <w:link w:val="afffe"/>
    <w:rsid w:val="00DA07E3"/>
    <w:rPr>
      <w:b/>
      <w:bCs/>
    </w:rPr>
  </w:style>
  <w:style w:type="character" w:customStyle="1" w:styleId="afffe">
    <w:name w:val="Тема примечания Знак"/>
    <w:basedOn w:val="afffc"/>
    <w:link w:val="afffd"/>
    <w:rsid w:val="00DA07E3"/>
    <w:rPr>
      <w:b/>
      <w:bCs/>
    </w:rPr>
  </w:style>
  <w:style w:type="numbering" w:customStyle="1" w:styleId="251">
    <w:name w:val="Нет списка25"/>
    <w:next w:val="ac"/>
    <w:semiHidden/>
    <w:rsid w:val="00DA07E3"/>
  </w:style>
  <w:style w:type="numbering" w:customStyle="1" w:styleId="1131">
    <w:name w:val="Нет списка113"/>
    <w:next w:val="ac"/>
    <w:semiHidden/>
    <w:rsid w:val="00DA07E3"/>
  </w:style>
  <w:style w:type="table" w:customStyle="1" w:styleId="1160">
    <w:name w:val="Сетка таблицы116"/>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c"/>
    <w:semiHidden/>
    <w:rsid w:val="00DA07E3"/>
  </w:style>
  <w:style w:type="table" w:customStyle="1" w:styleId="290">
    <w:name w:val="Сетка таблицы29"/>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c"/>
    <w:uiPriority w:val="99"/>
    <w:semiHidden/>
    <w:unhideWhenUsed/>
    <w:rsid w:val="00DA07E3"/>
  </w:style>
  <w:style w:type="paragraph" w:customStyle="1" w:styleId="810">
    <w:name w:val="Заголовок 81"/>
    <w:basedOn w:val="a8"/>
    <w:next w:val="a8"/>
    <w:semiHidden/>
    <w:unhideWhenUsed/>
    <w:qFormat/>
    <w:rsid w:val="00DA07E3"/>
    <w:pPr>
      <w:keepNext/>
      <w:keepLines/>
      <w:spacing w:before="200" w:line="360" w:lineRule="auto"/>
      <w:ind w:left="284" w:right="284" w:firstLine="851"/>
      <w:outlineLvl w:val="7"/>
    </w:pPr>
    <w:rPr>
      <w:rFonts w:ascii="Cambria" w:hAnsi="Cambria"/>
      <w:i/>
      <w:color w:val="404040"/>
      <w:sz w:val="20"/>
    </w:rPr>
  </w:style>
  <w:style w:type="numbering" w:customStyle="1" w:styleId="1141">
    <w:name w:val="Нет списка114"/>
    <w:next w:val="ac"/>
    <w:uiPriority w:val="99"/>
    <w:semiHidden/>
    <w:unhideWhenUsed/>
    <w:rsid w:val="00DA07E3"/>
  </w:style>
  <w:style w:type="paragraph" w:customStyle="1" w:styleId="2111">
    <w:name w:val="Знак2 Знак1 Знак1 Знак Знак1"/>
    <w:basedOn w:val="a8"/>
    <w:next w:val="affc"/>
    <w:autoRedefine/>
    <w:semiHidden/>
    <w:unhideWhenUsed/>
    <w:qFormat/>
    <w:rsid w:val="00DA07E3"/>
    <w:pPr>
      <w:spacing w:after="200" w:line="276" w:lineRule="auto"/>
      <w:ind w:left="720"/>
    </w:pPr>
    <w:rPr>
      <w:rFonts w:ascii="Calibri" w:eastAsia="Calibri" w:hAnsi="Calibri"/>
      <w:sz w:val="24"/>
      <w:szCs w:val="24"/>
      <w:lang w:eastAsia="en-US"/>
    </w:rPr>
  </w:style>
  <w:style w:type="character" w:customStyle="1" w:styleId="ae">
    <w:name w:val="Верхний колонтитул Знак"/>
    <w:basedOn w:val="aa"/>
    <w:link w:val="ad"/>
    <w:uiPriority w:val="99"/>
    <w:locked/>
    <w:rsid w:val="00DA07E3"/>
    <w:rPr>
      <w:sz w:val="28"/>
    </w:rPr>
  </w:style>
  <w:style w:type="paragraph" w:customStyle="1" w:styleId="311">
    <w:name w:val="Знак3 Знак1"/>
    <w:basedOn w:val="a8"/>
    <w:next w:val="afff3"/>
    <w:semiHidden/>
    <w:unhideWhenUsed/>
    <w:rsid w:val="00DA07E3"/>
    <w:rPr>
      <w:rFonts w:ascii="Courier New" w:eastAsia="Calibri" w:hAnsi="Courier New" w:cs="Courier New"/>
      <w:sz w:val="22"/>
      <w:szCs w:val="22"/>
      <w:lang w:eastAsia="en-US"/>
    </w:rPr>
  </w:style>
  <w:style w:type="paragraph" w:customStyle="1" w:styleId="1f">
    <w:name w:val="Нижний колонтитул1"/>
    <w:basedOn w:val="a8"/>
    <w:next w:val="af1"/>
    <w:uiPriority w:val="99"/>
    <w:semiHidden/>
    <w:unhideWhenUsed/>
    <w:rsid w:val="00DA07E3"/>
    <w:pPr>
      <w:tabs>
        <w:tab w:val="center" w:pos="4677"/>
        <w:tab w:val="right" w:pos="9355"/>
      </w:tabs>
      <w:ind w:left="284" w:right="284" w:firstLine="851"/>
    </w:pPr>
    <w:rPr>
      <w:rFonts w:ascii="GOST type A" w:eastAsia="Calibri" w:hAnsi="GOST type A"/>
      <w:i/>
      <w:szCs w:val="24"/>
      <w:lang w:eastAsia="en-US"/>
    </w:rPr>
  </w:style>
  <w:style w:type="character" w:customStyle="1" w:styleId="1f0">
    <w:name w:val="Нижний колонтитул Знак1"/>
    <w:basedOn w:val="aa"/>
    <w:uiPriority w:val="99"/>
    <w:semiHidden/>
    <w:rsid w:val="00DA07E3"/>
    <w:rPr>
      <w:rFonts w:ascii="GOST type A" w:eastAsia="Times New Roman" w:hAnsi="GOST type A" w:cs="Times New Roman"/>
      <w:i/>
      <w:sz w:val="28"/>
      <w:szCs w:val="24"/>
      <w:lang w:eastAsia="ru-RU"/>
    </w:rPr>
  </w:style>
  <w:style w:type="character" w:customStyle="1" w:styleId="811">
    <w:name w:val="Заголовок 8 Знак1"/>
    <w:basedOn w:val="aa"/>
    <w:semiHidden/>
    <w:rsid w:val="00DA07E3"/>
    <w:rPr>
      <w:rFonts w:ascii="Cambria" w:eastAsia="Times New Roman" w:hAnsi="Cambria" w:cs="Times New Roman"/>
      <w:i/>
      <w:color w:val="404040"/>
    </w:rPr>
  </w:style>
  <w:style w:type="paragraph" w:customStyle="1" w:styleId="1f1">
    <w:name w:val="Основной текст1"/>
    <w:basedOn w:val="a8"/>
    <w:next w:val="a9"/>
    <w:link w:val="affff"/>
    <w:unhideWhenUsed/>
    <w:rsid w:val="00DA07E3"/>
    <w:pPr>
      <w:spacing w:after="120" w:line="360" w:lineRule="auto"/>
      <w:ind w:left="284" w:right="284" w:firstLine="851"/>
    </w:pPr>
    <w:rPr>
      <w:rFonts w:ascii="Arial" w:eastAsia="Calibri" w:hAnsi="Arial" w:cs="Arial"/>
      <w:sz w:val="22"/>
      <w:szCs w:val="22"/>
      <w:lang w:eastAsia="en-US"/>
    </w:rPr>
  </w:style>
  <w:style w:type="character" w:customStyle="1" w:styleId="1f2">
    <w:name w:val="Основной текст Знак1"/>
    <w:basedOn w:val="aa"/>
    <w:semiHidden/>
    <w:rsid w:val="00DA07E3"/>
    <w:rPr>
      <w:rFonts w:ascii="GOST type A" w:eastAsia="Times New Roman" w:hAnsi="GOST type A" w:cs="Times New Roman"/>
      <w:i/>
      <w:sz w:val="28"/>
      <w:szCs w:val="24"/>
      <w:lang w:eastAsia="ru-RU"/>
    </w:rPr>
  </w:style>
  <w:style w:type="paragraph" w:customStyle="1" w:styleId="1f3">
    <w:name w:val="Верхний колонтитул1"/>
    <w:basedOn w:val="a8"/>
    <w:next w:val="ad"/>
    <w:semiHidden/>
    <w:unhideWhenUsed/>
    <w:rsid w:val="00DA07E3"/>
    <w:pPr>
      <w:tabs>
        <w:tab w:val="center" w:pos="4677"/>
        <w:tab w:val="right" w:pos="9355"/>
      </w:tabs>
      <w:ind w:left="284" w:right="284" w:firstLine="851"/>
    </w:pPr>
    <w:rPr>
      <w:rFonts w:ascii="Arial" w:eastAsia="Calibri" w:hAnsi="Arial" w:cs="Arial"/>
      <w:sz w:val="22"/>
      <w:szCs w:val="22"/>
      <w:lang w:eastAsia="en-US"/>
    </w:rPr>
  </w:style>
  <w:style w:type="character" w:customStyle="1" w:styleId="1f4">
    <w:name w:val="Верхний колонтитул Знак1"/>
    <w:basedOn w:val="aa"/>
    <w:semiHidden/>
    <w:rsid w:val="00DA07E3"/>
    <w:rPr>
      <w:rFonts w:ascii="GOST type A" w:eastAsia="Times New Roman" w:hAnsi="GOST type A" w:cs="Times New Roman"/>
      <w:i/>
      <w:sz w:val="28"/>
      <w:szCs w:val="24"/>
      <w:lang w:eastAsia="ru-RU"/>
    </w:rPr>
  </w:style>
  <w:style w:type="paragraph" w:customStyle="1" w:styleId="1f5">
    <w:name w:val="Основной текст с отступом1"/>
    <w:basedOn w:val="a8"/>
    <w:next w:val="aff0"/>
    <w:semiHidden/>
    <w:unhideWhenUsed/>
    <w:rsid w:val="00DA07E3"/>
    <w:pPr>
      <w:spacing w:after="120" w:line="360" w:lineRule="auto"/>
      <w:ind w:left="283" w:right="284" w:firstLine="851"/>
    </w:pPr>
    <w:rPr>
      <w:rFonts w:ascii="GOST type A" w:eastAsia="Calibri" w:hAnsi="GOST type A"/>
      <w:i/>
      <w:szCs w:val="24"/>
      <w:lang w:eastAsia="en-US"/>
    </w:rPr>
  </w:style>
  <w:style w:type="character" w:customStyle="1" w:styleId="1f6">
    <w:name w:val="Основной текст с отступом Знак1"/>
    <w:basedOn w:val="aa"/>
    <w:semiHidden/>
    <w:rsid w:val="00DA07E3"/>
    <w:rPr>
      <w:rFonts w:ascii="GOST type A" w:eastAsia="Times New Roman" w:hAnsi="GOST type A" w:cs="Times New Roman"/>
      <w:i/>
      <w:sz w:val="28"/>
      <w:szCs w:val="24"/>
      <w:lang w:eastAsia="ru-RU"/>
    </w:rPr>
  </w:style>
  <w:style w:type="paragraph" w:customStyle="1" w:styleId="213">
    <w:name w:val="Основной текст с отступом 21"/>
    <w:basedOn w:val="a8"/>
    <w:next w:val="25"/>
    <w:unhideWhenUsed/>
    <w:rsid w:val="00DA07E3"/>
    <w:pPr>
      <w:spacing w:after="120" w:line="480" w:lineRule="auto"/>
      <w:ind w:left="283" w:right="284" w:firstLine="851"/>
    </w:pPr>
    <w:rPr>
      <w:rFonts w:ascii="Arial" w:eastAsia="Calibri" w:hAnsi="Arial" w:cs="Arial"/>
      <w:sz w:val="22"/>
      <w:szCs w:val="22"/>
      <w:lang w:eastAsia="en-US"/>
    </w:rPr>
  </w:style>
  <w:style w:type="character" w:customStyle="1" w:styleId="214">
    <w:name w:val="Основной текст с отступом 2 Знак1"/>
    <w:basedOn w:val="aa"/>
    <w:semiHidden/>
    <w:rsid w:val="00DA07E3"/>
    <w:rPr>
      <w:rFonts w:ascii="GOST type A" w:eastAsia="Times New Roman" w:hAnsi="GOST type A" w:cs="Times New Roman"/>
      <w:i/>
      <w:sz w:val="28"/>
      <w:szCs w:val="24"/>
      <w:lang w:eastAsia="ru-RU"/>
    </w:rPr>
  </w:style>
  <w:style w:type="paragraph" w:customStyle="1" w:styleId="320">
    <w:name w:val="Основной текст 32"/>
    <w:basedOn w:val="a8"/>
    <w:next w:val="32"/>
    <w:unhideWhenUsed/>
    <w:rsid w:val="00DA07E3"/>
    <w:pPr>
      <w:spacing w:after="120" w:line="360" w:lineRule="auto"/>
      <w:ind w:left="284" w:right="284" w:firstLine="851"/>
    </w:pPr>
    <w:rPr>
      <w:rFonts w:ascii="GOST type A" w:eastAsia="Calibri" w:hAnsi="GOST type A"/>
      <w:i/>
      <w:sz w:val="16"/>
      <w:szCs w:val="16"/>
      <w:lang w:eastAsia="en-US"/>
    </w:rPr>
  </w:style>
  <w:style w:type="character" w:customStyle="1" w:styleId="312">
    <w:name w:val="Основной текст 3 Знак1"/>
    <w:basedOn w:val="aa"/>
    <w:semiHidden/>
    <w:rsid w:val="00DA07E3"/>
    <w:rPr>
      <w:rFonts w:ascii="GOST type A" w:eastAsia="Times New Roman" w:hAnsi="GOST type A" w:cs="Times New Roman"/>
      <w:i/>
      <w:sz w:val="16"/>
      <w:szCs w:val="16"/>
      <w:lang w:eastAsia="ru-RU"/>
    </w:rPr>
  </w:style>
  <w:style w:type="paragraph" w:customStyle="1" w:styleId="1f7">
    <w:name w:val="Название1"/>
    <w:basedOn w:val="a8"/>
    <w:next w:val="a8"/>
    <w:qFormat/>
    <w:rsid w:val="00DA07E3"/>
    <w:pPr>
      <w:pBdr>
        <w:bottom w:val="single" w:sz="8" w:space="4" w:color="4F81BD"/>
      </w:pBdr>
      <w:spacing w:after="300"/>
      <w:ind w:left="284" w:right="284" w:firstLine="851"/>
      <w:contextualSpacing/>
    </w:pPr>
    <w:rPr>
      <w:rFonts w:ascii="Calibri" w:eastAsia="Calibri" w:hAnsi="Calibri"/>
      <w:b/>
      <w:bCs/>
      <w:szCs w:val="24"/>
      <w:lang w:eastAsia="en-US"/>
    </w:rPr>
  </w:style>
  <w:style w:type="character" w:customStyle="1" w:styleId="1f8">
    <w:name w:val="Название Знак1"/>
    <w:basedOn w:val="aa"/>
    <w:rsid w:val="00DA07E3"/>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8"/>
    <w:next w:val="29"/>
    <w:semiHidden/>
    <w:unhideWhenUsed/>
    <w:rsid w:val="00DA07E3"/>
    <w:pPr>
      <w:spacing w:after="120" w:line="480" w:lineRule="auto"/>
      <w:ind w:left="284" w:right="284" w:firstLine="851"/>
    </w:pPr>
    <w:rPr>
      <w:rFonts w:ascii="GOST type A" w:eastAsia="Calibri" w:hAnsi="GOST type A"/>
      <w:i/>
      <w:szCs w:val="24"/>
      <w:lang w:eastAsia="en-US"/>
    </w:rPr>
  </w:style>
  <w:style w:type="character" w:customStyle="1" w:styleId="215">
    <w:name w:val="Основной текст 2 Знак1"/>
    <w:basedOn w:val="aa"/>
    <w:semiHidden/>
    <w:rsid w:val="00DA07E3"/>
    <w:rPr>
      <w:rFonts w:ascii="GOST type A" w:eastAsia="Times New Roman" w:hAnsi="GOST type A" w:cs="Times New Roman"/>
      <w:i/>
      <w:sz w:val="28"/>
      <w:szCs w:val="24"/>
      <w:lang w:eastAsia="ru-RU"/>
    </w:rPr>
  </w:style>
  <w:style w:type="paragraph" w:customStyle="1" w:styleId="1f9">
    <w:name w:val="Текст выноски1"/>
    <w:basedOn w:val="a8"/>
    <w:next w:val="af9"/>
    <w:semiHidden/>
    <w:unhideWhenUsed/>
    <w:rsid w:val="00DA07E3"/>
    <w:pPr>
      <w:ind w:left="284" w:right="284" w:firstLine="851"/>
    </w:pPr>
    <w:rPr>
      <w:rFonts w:ascii="Tahoma" w:eastAsia="Calibri" w:hAnsi="Tahoma" w:cs="Tahoma"/>
      <w:i/>
      <w:sz w:val="16"/>
      <w:szCs w:val="16"/>
      <w:lang w:eastAsia="en-US"/>
    </w:rPr>
  </w:style>
  <w:style w:type="character" w:customStyle="1" w:styleId="1fa">
    <w:name w:val="Текст выноски Знак1"/>
    <w:basedOn w:val="aa"/>
    <w:semiHidden/>
    <w:rsid w:val="00DA07E3"/>
    <w:rPr>
      <w:rFonts w:ascii="Tahoma" w:eastAsia="Times New Roman" w:hAnsi="Tahoma" w:cs="Tahoma"/>
      <w:i/>
      <w:sz w:val="16"/>
      <w:szCs w:val="16"/>
      <w:lang w:eastAsia="ru-RU"/>
    </w:rPr>
  </w:style>
  <w:style w:type="paragraph" w:customStyle="1" w:styleId="1fb">
    <w:name w:val="Текст сноски1"/>
    <w:basedOn w:val="a8"/>
    <w:next w:val="affa"/>
    <w:semiHidden/>
    <w:unhideWhenUsed/>
    <w:rsid w:val="00DA07E3"/>
    <w:pPr>
      <w:ind w:left="284" w:right="284" w:firstLine="851"/>
    </w:pPr>
    <w:rPr>
      <w:rFonts w:ascii="Calibri" w:eastAsia="Calibri" w:hAnsi="Calibri"/>
      <w:sz w:val="22"/>
      <w:szCs w:val="22"/>
      <w:lang w:eastAsia="en-US"/>
    </w:rPr>
  </w:style>
  <w:style w:type="character" w:customStyle="1" w:styleId="1fc">
    <w:name w:val="Текст сноски Знак1"/>
    <w:basedOn w:val="aa"/>
    <w:semiHidden/>
    <w:rsid w:val="00DA07E3"/>
    <w:rPr>
      <w:rFonts w:ascii="GOST type A" w:eastAsia="Times New Roman" w:hAnsi="GOST type A" w:cs="Times New Roman"/>
      <w:i/>
      <w:sz w:val="20"/>
      <w:szCs w:val="20"/>
      <w:lang w:eastAsia="ru-RU"/>
    </w:rPr>
  </w:style>
  <w:style w:type="paragraph" w:customStyle="1" w:styleId="313">
    <w:name w:val="Основной текст с отступом 31"/>
    <w:basedOn w:val="a8"/>
    <w:next w:val="37"/>
    <w:unhideWhenUsed/>
    <w:rsid w:val="00DA07E3"/>
    <w:pPr>
      <w:spacing w:after="120" w:line="360" w:lineRule="auto"/>
      <w:ind w:left="283" w:right="284" w:firstLine="851"/>
    </w:pPr>
    <w:rPr>
      <w:rFonts w:ascii="Calibri" w:eastAsia="Calibri" w:hAnsi="Calibri"/>
      <w:sz w:val="16"/>
      <w:szCs w:val="16"/>
      <w:lang w:eastAsia="en-US"/>
    </w:rPr>
  </w:style>
  <w:style w:type="character" w:customStyle="1" w:styleId="314">
    <w:name w:val="Основной текст с отступом 3 Знак1"/>
    <w:basedOn w:val="aa"/>
    <w:semiHidden/>
    <w:rsid w:val="00DA07E3"/>
    <w:rPr>
      <w:rFonts w:ascii="GOST type A" w:eastAsia="Times New Roman" w:hAnsi="GOST type A" w:cs="Times New Roman"/>
      <w:i/>
      <w:sz w:val="16"/>
      <w:szCs w:val="16"/>
      <w:lang w:eastAsia="ru-RU"/>
    </w:rPr>
  </w:style>
  <w:style w:type="paragraph" w:customStyle="1" w:styleId="1fd">
    <w:name w:val="Схема документа1"/>
    <w:basedOn w:val="a8"/>
    <w:next w:val="afff6"/>
    <w:semiHidden/>
    <w:unhideWhenUsed/>
    <w:rsid w:val="00DA07E3"/>
    <w:pPr>
      <w:ind w:left="284" w:right="284" w:firstLine="851"/>
    </w:pPr>
    <w:rPr>
      <w:rFonts w:ascii="Tahoma" w:eastAsia="Calibri" w:hAnsi="Tahoma" w:cs="Tahoma"/>
      <w:i/>
      <w:sz w:val="16"/>
      <w:szCs w:val="16"/>
      <w:lang w:eastAsia="en-US"/>
    </w:rPr>
  </w:style>
  <w:style w:type="character" w:customStyle="1" w:styleId="1fe">
    <w:name w:val="Схема документа Знак1"/>
    <w:basedOn w:val="aa"/>
    <w:semiHidden/>
    <w:rsid w:val="00DA07E3"/>
    <w:rPr>
      <w:rFonts w:ascii="Tahoma" w:eastAsia="Times New Roman" w:hAnsi="Tahoma" w:cs="Tahoma"/>
      <w:i/>
      <w:sz w:val="16"/>
      <w:szCs w:val="16"/>
      <w:lang w:eastAsia="ru-RU"/>
    </w:rPr>
  </w:style>
  <w:style w:type="table" w:customStyle="1" w:styleId="300">
    <w:name w:val="Сетка таблицы3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a"/>
    <w:uiPriority w:val="9"/>
    <w:semiHidden/>
    <w:rsid w:val="00DA07E3"/>
    <w:rPr>
      <w:rFonts w:ascii="Cambria" w:eastAsia="Times New Roman" w:hAnsi="Cambria" w:cs="Times New Roman"/>
      <w:color w:val="404040"/>
      <w:sz w:val="20"/>
      <w:szCs w:val="20"/>
    </w:rPr>
  </w:style>
  <w:style w:type="character" w:customStyle="1" w:styleId="2f2">
    <w:name w:val="Текст сноски Знак2"/>
    <w:basedOn w:val="aa"/>
    <w:uiPriority w:val="99"/>
    <w:semiHidden/>
    <w:rsid w:val="00DA07E3"/>
    <w:rPr>
      <w:sz w:val="20"/>
      <w:szCs w:val="20"/>
    </w:rPr>
  </w:style>
  <w:style w:type="character" w:customStyle="1" w:styleId="2f3">
    <w:name w:val="Верхний колонтитул Знак2"/>
    <w:basedOn w:val="aa"/>
    <w:uiPriority w:val="99"/>
    <w:semiHidden/>
    <w:rsid w:val="00DA07E3"/>
  </w:style>
  <w:style w:type="character" w:customStyle="1" w:styleId="2f4">
    <w:name w:val="Нижний колонтитул Знак2"/>
    <w:basedOn w:val="aa"/>
    <w:uiPriority w:val="99"/>
    <w:semiHidden/>
    <w:rsid w:val="00DA07E3"/>
  </w:style>
  <w:style w:type="character" w:customStyle="1" w:styleId="2f5">
    <w:name w:val="Название Знак2"/>
    <w:basedOn w:val="aa"/>
    <w:uiPriority w:val="10"/>
    <w:rsid w:val="00DA07E3"/>
    <w:rPr>
      <w:rFonts w:ascii="Cambria" w:eastAsia="Times New Roman" w:hAnsi="Cambria" w:cs="Times New Roman"/>
      <w:color w:val="17365D"/>
      <w:spacing w:val="5"/>
      <w:kern w:val="28"/>
      <w:sz w:val="52"/>
      <w:szCs w:val="52"/>
    </w:rPr>
  </w:style>
  <w:style w:type="character" w:customStyle="1" w:styleId="2f6">
    <w:name w:val="Основной текст Знак2"/>
    <w:basedOn w:val="aa"/>
    <w:uiPriority w:val="99"/>
    <w:semiHidden/>
    <w:rsid w:val="00DA07E3"/>
  </w:style>
  <w:style w:type="character" w:customStyle="1" w:styleId="2f7">
    <w:name w:val="Основной текст с отступом Знак2"/>
    <w:basedOn w:val="aa"/>
    <w:uiPriority w:val="99"/>
    <w:semiHidden/>
    <w:rsid w:val="00DA07E3"/>
  </w:style>
  <w:style w:type="character" w:customStyle="1" w:styleId="223">
    <w:name w:val="Основной текст 2 Знак2"/>
    <w:basedOn w:val="aa"/>
    <w:uiPriority w:val="99"/>
    <w:semiHidden/>
    <w:rsid w:val="00DA07E3"/>
  </w:style>
  <w:style w:type="character" w:customStyle="1" w:styleId="321">
    <w:name w:val="Основной текст 3 Знак2"/>
    <w:basedOn w:val="aa"/>
    <w:uiPriority w:val="99"/>
    <w:semiHidden/>
    <w:rsid w:val="00DA07E3"/>
    <w:rPr>
      <w:sz w:val="16"/>
      <w:szCs w:val="16"/>
    </w:rPr>
  </w:style>
  <w:style w:type="character" w:customStyle="1" w:styleId="224">
    <w:name w:val="Основной текст с отступом 2 Знак2"/>
    <w:basedOn w:val="aa"/>
    <w:uiPriority w:val="99"/>
    <w:semiHidden/>
    <w:rsid w:val="00DA07E3"/>
  </w:style>
  <w:style w:type="character" w:customStyle="1" w:styleId="322">
    <w:name w:val="Основной текст с отступом 3 Знак2"/>
    <w:basedOn w:val="aa"/>
    <w:uiPriority w:val="99"/>
    <w:semiHidden/>
    <w:rsid w:val="00DA07E3"/>
    <w:rPr>
      <w:sz w:val="16"/>
      <w:szCs w:val="16"/>
    </w:rPr>
  </w:style>
  <w:style w:type="character" w:customStyle="1" w:styleId="2f8">
    <w:name w:val="Схема документа Знак2"/>
    <w:basedOn w:val="aa"/>
    <w:uiPriority w:val="99"/>
    <w:semiHidden/>
    <w:rsid w:val="00DA07E3"/>
    <w:rPr>
      <w:rFonts w:ascii="Tahoma" w:hAnsi="Tahoma" w:cs="Tahoma"/>
      <w:sz w:val="16"/>
      <w:szCs w:val="16"/>
    </w:rPr>
  </w:style>
  <w:style w:type="character" w:customStyle="1" w:styleId="2f9">
    <w:name w:val="Текст выноски Знак2"/>
    <w:basedOn w:val="aa"/>
    <w:uiPriority w:val="99"/>
    <w:semiHidden/>
    <w:rsid w:val="00DA07E3"/>
    <w:rPr>
      <w:rFonts w:ascii="Tahoma" w:hAnsi="Tahoma" w:cs="Tahoma"/>
      <w:sz w:val="16"/>
      <w:szCs w:val="16"/>
    </w:rPr>
  </w:style>
  <w:style w:type="numbering" w:customStyle="1" w:styleId="281">
    <w:name w:val="Нет списка28"/>
    <w:next w:val="ac"/>
    <w:uiPriority w:val="99"/>
    <w:semiHidden/>
    <w:unhideWhenUsed/>
    <w:rsid w:val="00DA07E3"/>
  </w:style>
  <w:style w:type="table" w:customStyle="1" w:styleId="2810">
    <w:name w:val="Сетка таблицы281"/>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c"/>
    <w:semiHidden/>
    <w:rsid w:val="00DA07E3"/>
  </w:style>
  <w:style w:type="table" w:customStyle="1" w:styleId="11510">
    <w:name w:val="Сетка таблицы115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c"/>
    <w:semiHidden/>
    <w:rsid w:val="00DA07E3"/>
  </w:style>
  <w:style w:type="table" w:customStyle="1" w:styleId="1161">
    <w:name w:val="Сетка таблицы1161"/>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c"/>
    <w:semiHidden/>
    <w:rsid w:val="00DA07E3"/>
  </w:style>
  <w:style w:type="table" w:customStyle="1" w:styleId="291">
    <w:name w:val="Сетка таблицы29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c"/>
    <w:semiHidden/>
    <w:rsid w:val="00DA07E3"/>
  </w:style>
  <w:style w:type="numbering" w:customStyle="1" w:styleId="411">
    <w:name w:val="Нет списка41"/>
    <w:next w:val="ac"/>
    <w:semiHidden/>
    <w:rsid w:val="00DA07E3"/>
  </w:style>
  <w:style w:type="numbering" w:customStyle="1" w:styleId="1211">
    <w:name w:val="Нет списка121"/>
    <w:next w:val="ac"/>
    <w:semiHidden/>
    <w:rsid w:val="00DA07E3"/>
  </w:style>
  <w:style w:type="numbering" w:customStyle="1" w:styleId="511">
    <w:name w:val="Нет списка51"/>
    <w:next w:val="ac"/>
    <w:semiHidden/>
    <w:rsid w:val="00DA07E3"/>
  </w:style>
  <w:style w:type="numbering" w:customStyle="1" w:styleId="1311">
    <w:name w:val="Нет списка131"/>
    <w:next w:val="ac"/>
    <w:semiHidden/>
    <w:rsid w:val="00DA07E3"/>
  </w:style>
  <w:style w:type="numbering" w:customStyle="1" w:styleId="611">
    <w:name w:val="Нет списка61"/>
    <w:next w:val="ac"/>
    <w:semiHidden/>
    <w:rsid w:val="00DA07E3"/>
  </w:style>
  <w:style w:type="numbering" w:customStyle="1" w:styleId="1411">
    <w:name w:val="Нет списка141"/>
    <w:next w:val="ac"/>
    <w:semiHidden/>
    <w:rsid w:val="00DA07E3"/>
  </w:style>
  <w:style w:type="numbering" w:customStyle="1" w:styleId="711">
    <w:name w:val="Нет списка71"/>
    <w:next w:val="ac"/>
    <w:semiHidden/>
    <w:rsid w:val="00DA07E3"/>
  </w:style>
  <w:style w:type="numbering" w:customStyle="1" w:styleId="1511">
    <w:name w:val="Нет списка151"/>
    <w:next w:val="ac"/>
    <w:semiHidden/>
    <w:rsid w:val="00DA07E3"/>
  </w:style>
  <w:style w:type="numbering" w:customStyle="1" w:styleId="813">
    <w:name w:val="Нет списка81"/>
    <w:next w:val="ac"/>
    <w:semiHidden/>
    <w:rsid w:val="00DA07E3"/>
  </w:style>
  <w:style w:type="numbering" w:customStyle="1" w:styleId="1611">
    <w:name w:val="Нет списка161"/>
    <w:next w:val="ac"/>
    <w:semiHidden/>
    <w:rsid w:val="00DA07E3"/>
  </w:style>
  <w:style w:type="numbering" w:customStyle="1" w:styleId="911">
    <w:name w:val="Нет списка91"/>
    <w:next w:val="ac"/>
    <w:semiHidden/>
    <w:rsid w:val="00DA07E3"/>
  </w:style>
  <w:style w:type="numbering" w:customStyle="1" w:styleId="1711">
    <w:name w:val="Нет списка171"/>
    <w:next w:val="ac"/>
    <w:semiHidden/>
    <w:rsid w:val="00DA07E3"/>
  </w:style>
  <w:style w:type="numbering" w:customStyle="1" w:styleId="1011">
    <w:name w:val="Нет списка101"/>
    <w:next w:val="ac"/>
    <w:semiHidden/>
    <w:rsid w:val="00DA07E3"/>
  </w:style>
  <w:style w:type="numbering" w:customStyle="1" w:styleId="1811">
    <w:name w:val="Нет списка181"/>
    <w:next w:val="ac"/>
    <w:semiHidden/>
    <w:rsid w:val="00DA07E3"/>
  </w:style>
  <w:style w:type="numbering" w:customStyle="1" w:styleId="1911">
    <w:name w:val="Нет списка191"/>
    <w:next w:val="ac"/>
    <w:semiHidden/>
    <w:rsid w:val="00DA07E3"/>
  </w:style>
  <w:style w:type="numbering" w:customStyle="1" w:styleId="11011">
    <w:name w:val="Нет списка1101"/>
    <w:next w:val="ac"/>
    <w:semiHidden/>
    <w:rsid w:val="00DA07E3"/>
  </w:style>
  <w:style w:type="numbering" w:customStyle="1" w:styleId="21110">
    <w:name w:val="Нет списка2111"/>
    <w:next w:val="ac"/>
    <w:semiHidden/>
    <w:rsid w:val="00DA07E3"/>
  </w:style>
  <w:style w:type="numbering" w:customStyle="1" w:styleId="2011">
    <w:name w:val="Нет списка201"/>
    <w:next w:val="ac"/>
    <w:semiHidden/>
    <w:rsid w:val="00DA07E3"/>
  </w:style>
  <w:style w:type="numbering" w:customStyle="1" w:styleId="111110">
    <w:name w:val="Нет списка11111"/>
    <w:next w:val="ac"/>
    <w:semiHidden/>
    <w:rsid w:val="00DA07E3"/>
  </w:style>
  <w:style w:type="numbering" w:customStyle="1" w:styleId="2211">
    <w:name w:val="Нет списка221"/>
    <w:next w:val="ac"/>
    <w:semiHidden/>
    <w:rsid w:val="00DA07E3"/>
  </w:style>
  <w:style w:type="numbering" w:customStyle="1" w:styleId="2311">
    <w:name w:val="Нет списка231"/>
    <w:next w:val="ac"/>
    <w:uiPriority w:val="99"/>
    <w:semiHidden/>
    <w:unhideWhenUsed/>
    <w:rsid w:val="00DA07E3"/>
  </w:style>
  <w:style w:type="numbering" w:customStyle="1" w:styleId="11211">
    <w:name w:val="Нет списка1121"/>
    <w:next w:val="ac"/>
    <w:semiHidden/>
    <w:rsid w:val="00DA07E3"/>
  </w:style>
  <w:style w:type="numbering" w:customStyle="1" w:styleId="11311">
    <w:name w:val="Нет списка1131"/>
    <w:next w:val="ac"/>
    <w:semiHidden/>
    <w:rsid w:val="00DA07E3"/>
  </w:style>
  <w:style w:type="numbering" w:customStyle="1" w:styleId="2411">
    <w:name w:val="Нет списка241"/>
    <w:next w:val="ac"/>
    <w:semiHidden/>
    <w:rsid w:val="00DA07E3"/>
  </w:style>
  <w:style w:type="table" w:customStyle="1" w:styleId="323">
    <w:name w:val="Сетка таблицы3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c"/>
    <w:semiHidden/>
    <w:rsid w:val="00DA07E3"/>
  </w:style>
  <w:style w:type="table" w:customStyle="1" w:styleId="420">
    <w:name w:val="Сетка таблицы4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c"/>
    <w:semiHidden/>
    <w:rsid w:val="00DA07E3"/>
  </w:style>
  <w:style w:type="table" w:customStyle="1" w:styleId="720">
    <w:name w:val="Сетка таблицы7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c"/>
    <w:semiHidden/>
    <w:rsid w:val="00DA07E3"/>
  </w:style>
  <w:style w:type="table" w:customStyle="1" w:styleId="122">
    <w:name w:val="Сетка таблицы12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c"/>
    <w:semiHidden/>
    <w:rsid w:val="00DA07E3"/>
  </w:style>
  <w:style w:type="table" w:customStyle="1" w:styleId="821">
    <w:name w:val="Сетка таблицы8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c"/>
    <w:semiHidden/>
    <w:rsid w:val="00DA07E3"/>
  </w:style>
  <w:style w:type="table" w:customStyle="1" w:styleId="132">
    <w:name w:val="Сетка таблицы13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c"/>
    <w:semiHidden/>
    <w:rsid w:val="00DA07E3"/>
  </w:style>
  <w:style w:type="table" w:customStyle="1" w:styleId="920">
    <w:name w:val="Сетка таблицы9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c"/>
    <w:semiHidden/>
    <w:rsid w:val="00DA07E3"/>
  </w:style>
  <w:style w:type="table" w:customStyle="1" w:styleId="142">
    <w:name w:val="Сетка таблицы14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c"/>
    <w:semiHidden/>
    <w:rsid w:val="00DA07E3"/>
  </w:style>
  <w:style w:type="table" w:customStyle="1" w:styleId="162">
    <w:name w:val="Сетка таблицы1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c"/>
    <w:semiHidden/>
    <w:rsid w:val="00DA07E3"/>
  </w:style>
  <w:style w:type="table" w:customStyle="1" w:styleId="172">
    <w:name w:val="Сетка таблицы17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c"/>
    <w:semiHidden/>
    <w:rsid w:val="00DA07E3"/>
  </w:style>
  <w:style w:type="table" w:customStyle="1" w:styleId="202">
    <w:name w:val="Сетка таблицы20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c"/>
    <w:semiHidden/>
    <w:rsid w:val="00DA07E3"/>
  </w:style>
  <w:style w:type="table" w:customStyle="1" w:styleId="1102">
    <w:name w:val="Сетка таблицы110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c"/>
    <w:semiHidden/>
    <w:rsid w:val="00DA07E3"/>
  </w:style>
  <w:style w:type="table" w:customStyle="1" w:styleId="2120">
    <w:name w:val="Сетка таблицы21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c"/>
    <w:semiHidden/>
    <w:rsid w:val="00DA07E3"/>
  </w:style>
  <w:style w:type="table" w:customStyle="1" w:styleId="11120">
    <w:name w:val="Сетка таблицы11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c"/>
    <w:semiHidden/>
    <w:rsid w:val="00DA07E3"/>
  </w:style>
  <w:style w:type="table" w:customStyle="1" w:styleId="2220">
    <w:name w:val="Сетка таблицы22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semiHidden/>
    <w:rsid w:val="00DA07E3"/>
  </w:style>
  <w:style w:type="table" w:customStyle="1" w:styleId="11220">
    <w:name w:val="Сетка таблицы112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c"/>
    <w:semiHidden/>
    <w:rsid w:val="00DA07E3"/>
  </w:style>
  <w:style w:type="table" w:customStyle="1" w:styleId="252">
    <w:name w:val="Сетка таблицы2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c"/>
    <w:semiHidden/>
    <w:rsid w:val="00DA07E3"/>
  </w:style>
  <w:style w:type="table" w:customStyle="1" w:styleId="1132">
    <w:name w:val="Сетка таблицы1132"/>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c"/>
    <w:semiHidden/>
    <w:rsid w:val="00DA07E3"/>
  </w:style>
  <w:style w:type="table" w:customStyle="1" w:styleId="262">
    <w:name w:val="Сетка таблицы2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c"/>
    <w:semiHidden/>
    <w:rsid w:val="00DA07E3"/>
  </w:style>
  <w:style w:type="numbering" w:customStyle="1" w:styleId="11121">
    <w:name w:val="Нет списка1112"/>
    <w:next w:val="ac"/>
    <w:semiHidden/>
    <w:rsid w:val="00DA07E3"/>
  </w:style>
  <w:style w:type="table" w:customStyle="1" w:styleId="1142">
    <w:name w:val="Сетка таблицы1142"/>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c"/>
    <w:semiHidden/>
    <w:rsid w:val="00DA07E3"/>
  </w:style>
  <w:style w:type="table" w:customStyle="1" w:styleId="272">
    <w:name w:val="Сетка таблицы27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DA07E3"/>
  </w:style>
  <w:style w:type="paragraph" w:customStyle="1" w:styleId="S31">
    <w:name w:val="S_Нумерованный_3.1"/>
    <w:basedOn w:val="S1"/>
    <w:link w:val="S310"/>
    <w:autoRedefine/>
    <w:rsid w:val="00DA07E3"/>
    <w:rPr>
      <w:b/>
    </w:rPr>
  </w:style>
  <w:style w:type="character" w:customStyle="1" w:styleId="S2">
    <w:name w:val="S_Обычный Знак"/>
    <w:basedOn w:val="aa"/>
    <w:link w:val="S1"/>
    <w:locked/>
    <w:rsid w:val="00DA07E3"/>
    <w:rPr>
      <w:sz w:val="24"/>
      <w:szCs w:val="24"/>
    </w:rPr>
  </w:style>
  <w:style w:type="paragraph" w:customStyle="1" w:styleId="S1">
    <w:name w:val="S_Обычный"/>
    <w:basedOn w:val="a8"/>
    <w:link w:val="S2"/>
    <w:qFormat/>
    <w:rsid w:val="00DA07E3"/>
    <w:pPr>
      <w:spacing w:line="360" w:lineRule="auto"/>
      <w:ind w:firstLine="709"/>
      <w:jc w:val="both"/>
    </w:pPr>
    <w:rPr>
      <w:sz w:val="24"/>
      <w:szCs w:val="24"/>
    </w:rPr>
  </w:style>
  <w:style w:type="paragraph" w:customStyle="1" w:styleId="1ff">
    <w:name w:val="Стиль Слева:  1 см"/>
    <w:basedOn w:val="a8"/>
    <w:rsid w:val="00DA07E3"/>
    <w:pPr>
      <w:spacing w:line="312" w:lineRule="auto"/>
      <w:ind w:left="567" w:firstLine="709"/>
      <w:jc w:val="both"/>
    </w:pPr>
    <w:rPr>
      <w:sz w:val="24"/>
      <w:lang w:eastAsia="en-US"/>
    </w:rPr>
  </w:style>
  <w:style w:type="paragraph" w:customStyle="1" w:styleId="0">
    <w:name w:val="Стиль Слева:  0"/>
    <w:aliases w:val="5 см"/>
    <w:basedOn w:val="a8"/>
    <w:rsid w:val="00DA07E3"/>
    <w:pPr>
      <w:spacing w:line="312" w:lineRule="auto"/>
      <w:ind w:left="284" w:firstLine="709"/>
      <w:jc w:val="both"/>
    </w:pPr>
    <w:rPr>
      <w:sz w:val="24"/>
      <w:lang w:eastAsia="en-US"/>
    </w:rPr>
  </w:style>
  <w:style w:type="character" w:customStyle="1" w:styleId="123">
    <w:name w:val="Заголовок_12"/>
    <w:semiHidden/>
    <w:rsid w:val="00DA07E3"/>
    <w:rPr>
      <w:b/>
    </w:rPr>
  </w:style>
  <w:style w:type="paragraph" w:customStyle="1" w:styleId="S30">
    <w:name w:val="S_Заголовок_Текста3"/>
    <w:basedOn w:val="a8"/>
    <w:autoRedefine/>
    <w:rsid w:val="00DA07E3"/>
    <w:pPr>
      <w:tabs>
        <w:tab w:val="num" w:pos="567"/>
      </w:tabs>
      <w:spacing w:line="360" w:lineRule="auto"/>
      <w:ind w:firstLine="288"/>
      <w:jc w:val="center"/>
      <w:outlineLvl w:val="2"/>
    </w:pPr>
    <w:rPr>
      <w:b/>
      <w:sz w:val="24"/>
      <w:szCs w:val="24"/>
    </w:rPr>
  </w:style>
  <w:style w:type="paragraph" w:customStyle="1" w:styleId="affff0">
    <w:name w:val="Четвертый уровень"/>
    <w:basedOn w:val="a8"/>
    <w:qFormat/>
    <w:rsid w:val="00DA07E3"/>
    <w:pPr>
      <w:spacing w:before="240" w:after="120" w:line="312" w:lineRule="auto"/>
      <w:ind w:firstLine="709"/>
      <w:jc w:val="both"/>
    </w:pPr>
    <w:rPr>
      <w:b/>
      <w:sz w:val="24"/>
      <w:szCs w:val="24"/>
    </w:rPr>
  </w:style>
  <w:style w:type="character" w:customStyle="1" w:styleId="ConsNormal0">
    <w:name w:val="ConsNormal Знак"/>
    <w:basedOn w:val="aa"/>
    <w:link w:val="ConsNormal"/>
    <w:locked/>
    <w:rsid w:val="00DA07E3"/>
    <w:rPr>
      <w:rFonts w:ascii="Arial" w:hAnsi="Arial" w:cs="Arial"/>
    </w:rPr>
  </w:style>
  <w:style w:type="character" w:customStyle="1" w:styleId="S4">
    <w:name w:val="S_Маркированный Знак Знак"/>
    <w:basedOn w:val="aa"/>
    <w:link w:val="S5"/>
    <w:locked/>
    <w:rsid w:val="00DA07E3"/>
    <w:rPr>
      <w:sz w:val="24"/>
      <w:szCs w:val="24"/>
    </w:rPr>
  </w:style>
  <w:style w:type="paragraph" w:styleId="affff1">
    <w:name w:val="List Bullet"/>
    <w:basedOn w:val="a8"/>
    <w:unhideWhenUsed/>
    <w:rsid w:val="00DA07E3"/>
    <w:pPr>
      <w:tabs>
        <w:tab w:val="num" w:pos="720"/>
      </w:tabs>
      <w:spacing w:line="312" w:lineRule="auto"/>
      <w:ind w:left="720" w:hanging="360"/>
      <w:contextualSpacing/>
      <w:jc w:val="both"/>
    </w:pPr>
    <w:rPr>
      <w:sz w:val="24"/>
      <w:szCs w:val="22"/>
      <w:lang w:eastAsia="en-US"/>
    </w:rPr>
  </w:style>
  <w:style w:type="paragraph" w:customStyle="1" w:styleId="S5">
    <w:name w:val="S_Маркированный"/>
    <w:basedOn w:val="affff1"/>
    <w:link w:val="S4"/>
    <w:autoRedefine/>
    <w:rsid w:val="00DA07E3"/>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a"/>
    <w:link w:val="ConsNonformat0"/>
    <w:semiHidden/>
    <w:locked/>
    <w:rsid w:val="00DA07E3"/>
    <w:rPr>
      <w:rFonts w:ascii="Courier New" w:hAnsi="Courier New" w:cs="Courier New"/>
    </w:rPr>
  </w:style>
  <w:style w:type="paragraph" w:customStyle="1" w:styleId="ConsNonformat0">
    <w:name w:val="ConsNonformat"/>
    <w:link w:val="ConsNonformat"/>
    <w:semiHidden/>
    <w:rsid w:val="00DA07E3"/>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DA07E3"/>
    <w:pPr>
      <w:numPr>
        <w:ilvl w:val="1"/>
      </w:numPr>
      <w:tabs>
        <w:tab w:val="num" w:pos="3621"/>
      </w:tabs>
      <w:ind w:left="3621" w:hanging="360"/>
    </w:pPr>
  </w:style>
  <w:style w:type="character" w:customStyle="1" w:styleId="S21">
    <w:name w:val="S_Заголовок 2 Знак"/>
    <w:basedOn w:val="aa"/>
    <w:link w:val="S20"/>
    <w:locked/>
    <w:rsid w:val="00DA07E3"/>
    <w:rPr>
      <w:rFonts w:ascii="GOST type A" w:hAnsi="GOST type A" w:cs="Arial"/>
      <w:b/>
      <w:bCs/>
      <w:i/>
      <w:iCs/>
      <w:sz w:val="28"/>
      <w:szCs w:val="22"/>
    </w:rPr>
  </w:style>
  <w:style w:type="character" w:customStyle="1" w:styleId="S6">
    <w:name w:val="S_Нумерованный Знак Знак"/>
    <w:basedOn w:val="S21"/>
    <w:link w:val="S7"/>
    <w:locked/>
    <w:rsid w:val="00DA07E3"/>
    <w:rPr>
      <w:rFonts w:ascii="GOST type A" w:hAnsi="GOST type A" w:cs="Arial"/>
      <w:b/>
      <w:bCs/>
      <w:i/>
      <w:iCs/>
      <w:sz w:val="28"/>
      <w:szCs w:val="22"/>
    </w:rPr>
  </w:style>
  <w:style w:type="paragraph" w:customStyle="1" w:styleId="S7">
    <w:name w:val="S_Нумерованный"/>
    <w:basedOn w:val="a8"/>
    <w:link w:val="S6"/>
    <w:autoRedefine/>
    <w:rsid w:val="00DA07E3"/>
    <w:pPr>
      <w:tabs>
        <w:tab w:val="num" w:pos="1287"/>
      </w:tabs>
      <w:spacing w:line="360" w:lineRule="auto"/>
      <w:ind w:left="323" w:firstLine="397"/>
      <w:jc w:val="both"/>
      <w:outlineLvl w:val="1"/>
    </w:pPr>
    <w:rPr>
      <w:rFonts w:ascii="GOST type A" w:hAnsi="GOST type A" w:cs="Arial"/>
      <w:b/>
      <w:bCs/>
      <w:i/>
      <w:iCs/>
      <w:szCs w:val="22"/>
    </w:rPr>
  </w:style>
  <w:style w:type="paragraph" w:customStyle="1" w:styleId="S40">
    <w:name w:val="S_Заголовок 4"/>
    <w:basedOn w:val="4"/>
    <w:link w:val="S41"/>
    <w:rsid w:val="00DA07E3"/>
    <w:pPr>
      <w:numPr>
        <w:ilvl w:val="3"/>
      </w:numPr>
      <w:tabs>
        <w:tab w:val="num" w:pos="360"/>
      </w:tabs>
      <w:ind w:left="284" w:firstLine="851"/>
    </w:pPr>
  </w:style>
  <w:style w:type="paragraph" w:customStyle="1" w:styleId="S10">
    <w:name w:val="S_Заголовок 1"/>
    <w:basedOn w:val="a8"/>
    <w:autoRedefine/>
    <w:rsid w:val="00DA07E3"/>
    <w:pPr>
      <w:tabs>
        <w:tab w:val="num" w:pos="907"/>
      </w:tabs>
      <w:spacing w:line="360" w:lineRule="auto"/>
      <w:ind w:left="340" w:firstLine="284"/>
      <w:jc w:val="center"/>
    </w:pPr>
    <w:rPr>
      <w:b/>
      <w:caps/>
      <w:sz w:val="24"/>
      <w:szCs w:val="24"/>
    </w:rPr>
  </w:style>
  <w:style w:type="paragraph" w:customStyle="1" w:styleId="a1">
    <w:name w:val="Перечисление"/>
    <w:basedOn w:val="afb"/>
    <w:qFormat/>
    <w:rsid w:val="00DA07E3"/>
    <w:pPr>
      <w:numPr>
        <w:numId w:val="3"/>
      </w:numPr>
      <w:spacing w:after="0" w:line="312" w:lineRule="auto"/>
      <w:contextualSpacing w:val="0"/>
      <w:jc w:val="both"/>
    </w:pPr>
    <w:rPr>
      <w:rFonts w:ascii="Times New Roman" w:eastAsia="Times New Roman" w:hAnsi="Times New Roman" w:cs="Times New Roman"/>
      <w:sz w:val="24"/>
    </w:rPr>
  </w:style>
  <w:style w:type="paragraph" w:customStyle="1" w:styleId="affff2">
    <w:name w:val="Третий уровень"/>
    <w:basedOn w:val="afb"/>
    <w:qFormat/>
    <w:rsid w:val="00DA07E3"/>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3">
    <w:name w:val="Второй уровень"/>
    <w:basedOn w:val="afb"/>
    <w:qFormat/>
    <w:rsid w:val="00DA07E3"/>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4">
    <w:name w:val="Первый уровень"/>
    <w:basedOn w:val="afb"/>
    <w:next w:val="a8"/>
    <w:qFormat/>
    <w:rsid w:val="00DA07E3"/>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S310">
    <w:name w:val="S_Нумерованный_3.1 Знак Знак"/>
    <w:basedOn w:val="S2"/>
    <w:link w:val="S31"/>
    <w:locked/>
    <w:rsid w:val="00DA07E3"/>
    <w:rPr>
      <w:b/>
      <w:sz w:val="24"/>
      <w:szCs w:val="24"/>
    </w:rPr>
  </w:style>
  <w:style w:type="paragraph" w:customStyle="1" w:styleId="S3">
    <w:name w:val="S_Нумерованный_3"/>
    <w:basedOn w:val="ConsNormal"/>
    <w:link w:val="S32"/>
    <w:autoRedefine/>
    <w:rsid w:val="00DA07E3"/>
    <w:pPr>
      <w:widowControl/>
      <w:numPr>
        <w:numId w:val="4"/>
      </w:numPr>
      <w:spacing w:line="360" w:lineRule="auto"/>
      <w:jc w:val="both"/>
    </w:pPr>
    <w:rPr>
      <w:sz w:val="24"/>
      <w:szCs w:val="24"/>
    </w:rPr>
  </w:style>
  <w:style w:type="character" w:customStyle="1" w:styleId="S32">
    <w:name w:val="S_Нумерованный_3 Знак Знак"/>
    <w:basedOn w:val="ConsNormal0"/>
    <w:link w:val="S3"/>
    <w:locked/>
    <w:rsid w:val="00DA07E3"/>
    <w:rPr>
      <w:rFonts w:ascii="Arial" w:hAnsi="Arial" w:cs="Arial"/>
      <w:sz w:val="24"/>
      <w:szCs w:val="24"/>
    </w:rPr>
  </w:style>
  <w:style w:type="paragraph" w:customStyle="1" w:styleId="a4">
    <w:name w:val="Перечисление цифр."/>
    <w:basedOn w:val="a8"/>
    <w:rsid w:val="00DA07E3"/>
    <w:pPr>
      <w:numPr>
        <w:numId w:val="5"/>
      </w:numPr>
      <w:spacing w:line="312" w:lineRule="auto"/>
      <w:jc w:val="both"/>
    </w:pPr>
    <w:rPr>
      <w:sz w:val="24"/>
      <w:szCs w:val="22"/>
      <w:lang w:eastAsia="en-US"/>
    </w:rPr>
  </w:style>
  <w:style w:type="paragraph" w:styleId="a5">
    <w:name w:val="Bibliography"/>
    <w:basedOn w:val="a8"/>
    <w:autoRedefine/>
    <w:uiPriority w:val="37"/>
    <w:rsid w:val="00DA07E3"/>
    <w:pPr>
      <w:numPr>
        <w:numId w:val="6"/>
      </w:numPr>
      <w:spacing w:line="312" w:lineRule="auto"/>
      <w:jc w:val="both"/>
    </w:pPr>
    <w:rPr>
      <w:rFonts w:cs="Arial"/>
      <w:sz w:val="24"/>
      <w:szCs w:val="22"/>
      <w:lang w:eastAsia="en-US"/>
    </w:rPr>
  </w:style>
  <w:style w:type="paragraph" w:customStyle="1" w:styleId="affff5">
    <w:name w:val="Нулевой уровень"/>
    <w:basedOn w:val="a8"/>
    <w:next w:val="a8"/>
    <w:rsid w:val="00DA07E3"/>
    <w:pPr>
      <w:spacing w:line="312" w:lineRule="auto"/>
      <w:jc w:val="both"/>
    </w:pPr>
    <w:rPr>
      <w:b/>
      <w:szCs w:val="28"/>
      <w:lang w:eastAsia="en-US"/>
    </w:rPr>
  </w:style>
  <w:style w:type="paragraph" w:customStyle="1" w:styleId="ConsTitle">
    <w:name w:val="ConsTitle"/>
    <w:rsid w:val="00DA07E3"/>
    <w:pPr>
      <w:widowControl w:val="0"/>
      <w:autoSpaceDE w:val="0"/>
      <w:autoSpaceDN w:val="0"/>
      <w:adjustRightInd w:val="0"/>
    </w:pPr>
    <w:rPr>
      <w:rFonts w:ascii="Arial" w:hAnsi="Arial" w:cs="Arial"/>
      <w:b/>
      <w:bCs/>
      <w:sz w:val="16"/>
      <w:szCs w:val="16"/>
    </w:rPr>
  </w:style>
  <w:style w:type="paragraph" w:customStyle="1" w:styleId="affff6">
    <w:name w:val="Стиль Нулевой уровень + По центру"/>
    <w:basedOn w:val="affff5"/>
    <w:rsid w:val="00DA07E3"/>
    <w:pPr>
      <w:pageBreakBefore/>
      <w:jc w:val="center"/>
    </w:pPr>
    <w:rPr>
      <w:bCs/>
      <w:szCs w:val="20"/>
    </w:rPr>
  </w:style>
  <w:style w:type="paragraph" w:customStyle="1" w:styleId="affff7">
    <w:name w:val="Список маркир"/>
    <w:basedOn w:val="a8"/>
    <w:link w:val="affff8"/>
    <w:semiHidden/>
    <w:rsid w:val="00DA07E3"/>
    <w:pPr>
      <w:spacing w:line="360" w:lineRule="auto"/>
      <w:ind w:firstLine="540"/>
      <w:jc w:val="both"/>
    </w:pPr>
    <w:rPr>
      <w:sz w:val="24"/>
      <w:szCs w:val="24"/>
    </w:rPr>
  </w:style>
  <w:style w:type="character" w:customStyle="1" w:styleId="affff8">
    <w:name w:val="Список маркир Знак"/>
    <w:basedOn w:val="aa"/>
    <w:link w:val="affff7"/>
    <w:semiHidden/>
    <w:locked/>
    <w:rsid w:val="00DA07E3"/>
    <w:rPr>
      <w:sz w:val="24"/>
      <w:szCs w:val="24"/>
    </w:rPr>
  </w:style>
  <w:style w:type="paragraph" w:customStyle="1" w:styleId="a6">
    <w:name w:val="Список нумерованный Знак"/>
    <w:basedOn w:val="a8"/>
    <w:semiHidden/>
    <w:rsid w:val="00DA07E3"/>
    <w:pPr>
      <w:numPr>
        <w:numId w:val="7"/>
      </w:numPr>
      <w:tabs>
        <w:tab w:val="left" w:pos="1260"/>
      </w:tabs>
      <w:spacing w:line="360" w:lineRule="auto"/>
      <w:jc w:val="both"/>
    </w:pPr>
    <w:rPr>
      <w:sz w:val="24"/>
      <w:szCs w:val="24"/>
    </w:rPr>
  </w:style>
  <w:style w:type="paragraph" w:customStyle="1" w:styleId="affff9">
    <w:name w:val="Список нумерованный"/>
    <w:basedOn w:val="a8"/>
    <w:semiHidden/>
    <w:rsid w:val="00DA07E3"/>
    <w:pPr>
      <w:tabs>
        <w:tab w:val="num" w:pos="153"/>
        <w:tab w:val="left" w:pos="1260"/>
      </w:tabs>
      <w:spacing w:line="360" w:lineRule="auto"/>
      <w:ind w:left="153" w:hanging="153"/>
      <w:jc w:val="both"/>
    </w:pPr>
    <w:rPr>
      <w:sz w:val="24"/>
      <w:szCs w:val="24"/>
    </w:rPr>
  </w:style>
  <w:style w:type="paragraph" w:customStyle="1" w:styleId="affffa">
    <w:name w:val="том"/>
    <w:basedOn w:val="ConsNonformat0"/>
    <w:semiHidden/>
    <w:rsid w:val="00DA07E3"/>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DA07E3"/>
    <w:pPr>
      <w:widowControl w:val="0"/>
      <w:autoSpaceDE w:val="0"/>
      <w:autoSpaceDN w:val="0"/>
      <w:adjustRightInd w:val="0"/>
    </w:pPr>
    <w:rPr>
      <w:rFonts w:ascii="Courier New" w:hAnsi="Courier New" w:cs="Courier New"/>
    </w:rPr>
  </w:style>
  <w:style w:type="paragraph" w:customStyle="1" w:styleId="ConsCell">
    <w:name w:val="ConsCell"/>
    <w:semiHidden/>
    <w:rsid w:val="00DA07E3"/>
    <w:pPr>
      <w:widowControl w:val="0"/>
      <w:autoSpaceDE w:val="0"/>
      <w:autoSpaceDN w:val="0"/>
      <w:adjustRightInd w:val="0"/>
      <w:ind w:right="19772"/>
    </w:pPr>
    <w:rPr>
      <w:rFonts w:ascii="Arial" w:hAnsi="Arial" w:cs="Arial"/>
    </w:rPr>
  </w:style>
  <w:style w:type="paragraph" w:customStyle="1" w:styleId="119">
    <w:name w:val="Заголовок 1.1"/>
    <w:basedOn w:val="a8"/>
    <w:semiHidden/>
    <w:rsid w:val="00DA07E3"/>
    <w:pPr>
      <w:keepNext/>
      <w:keepLines/>
      <w:spacing w:before="40" w:after="40" w:line="360" w:lineRule="auto"/>
      <w:jc w:val="center"/>
    </w:pPr>
    <w:rPr>
      <w:b/>
      <w:bCs/>
      <w:sz w:val="26"/>
      <w:szCs w:val="24"/>
    </w:rPr>
  </w:style>
  <w:style w:type="paragraph" w:customStyle="1" w:styleId="affffb">
    <w:name w:val="Статья"/>
    <w:basedOn w:val="a8"/>
    <w:link w:val="affffc"/>
    <w:semiHidden/>
    <w:rsid w:val="00DA07E3"/>
    <w:pPr>
      <w:spacing w:line="360" w:lineRule="auto"/>
      <w:ind w:firstLine="567"/>
    </w:pPr>
    <w:rPr>
      <w:sz w:val="24"/>
      <w:szCs w:val="24"/>
    </w:rPr>
  </w:style>
  <w:style w:type="character" w:customStyle="1" w:styleId="affffc">
    <w:name w:val="Статья Знак"/>
    <w:basedOn w:val="aa"/>
    <w:link w:val="affffb"/>
    <w:semiHidden/>
    <w:locked/>
    <w:rsid w:val="00DA07E3"/>
    <w:rPr>
      <w:sz w:val="24"/>
      <w:szCs w:val="24"/>
    </w:rPr>
  </w:style>
  <w:style w:type="paragraph" w:customStyle="1" w:styleId="xl22">
    <w:name w:val="xl22"/>
    <w:basedOn w:val="a8"/>
    <w:semiHidden/>
    <w:rsid w:val="00DA07E3"/>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d">
    <w:name w:val="Обычный в таблице"/>
    <w:basedOn w:val="a8"/>
    <w:link w:val="affffe"/>
    <w:rsid w:val="00DA07E3"/>
    <w:pPr>
      <w:spacing w:line="360" w:lineRule="auto"/>
      <w:ind w:hanging="6"/>
      <w:jc w:val="center"/>
    </w:pPr>
    <w:rPr>
      <w:sz w:val="24"/>
      <w:szCs w:val="24"/>
    </w:rPr>
  </w:style>
  <w:style w:type="paragraph" w:customStyle="1" w:styleId="S8">
    <w:name w:val="S_Обычный в таблице"/>
    <w:basedOn w:val="a8"/>
    <w:link w:val="S9"/>
    <w:rsid w:val="00DA07E3"/>
    <w:pPr>
      <w:spacing w:line="360" w:lineRule="auto"/>
      <w:jc w:val="center"/>
    </w:pPr>
    <w:rPr>
      <w:sz w:val="24"/>
      <w:szCs w:val="24"/>
    </w:rPr>
  </w:style>
  <w:style w:type="character" w:customStyle="1" w:styleId="S9">
    <w:name w:val="S_Обычный в таблице Знак"/>
    <w:basedOn w:val="aa"/>
    <w:link w:val="S8"/>
    <w:locked/>
    <w:rsid w:val="00DA07E3"/>
    <w:rPr>
      <w:sz w:val="24"/>
      <w:szCs w:val="24"/>
    </w:rPr>
  </w:style>
  <w:style w:type="character" w:customStyle="1" w:styleId="affffe">
    <w:name w:val="Обычный в таблице Знак"/>
    <w:basedOn w:val="aa"/>
    <w:link w:val="affffd"/>
    <w:locked/>
    <w:rsid w:val="00DA07E3"/>
    <w:rPr>
      <w:sz w:val="24"/>
      <w:szCs w:val="24"/>
    </w:rPr>
  </w:style>
  <w:style w:type="character" w:customStyle="1" w:styleId="1ff0">
    <w:name w:val="Заголовок 1 Знак Знак Знак Знак"/>
    <w:basedOn w:val="aa"/>
    <w:semiHidden/>
    <w:rsid w:val="00DA07E3"/>
    <w:rPr>
      <w:rFonts w:cs="Times New Roman"/>
      <w:bCs/>
      <w:sz w:val="28"/>
      <w:szCs w:val="28"/>
      <w:lang w:val="ru-RU" w:eastAsia="ru-RU" w:bidi="ar-SA"/>
    </w:rPr>
  </w:style>
  <w:style w:type="paragraph" w:styleId="afffff">
    <w:name w:val="Block Text"/>
    <w:basedOn w:val="a8"/>
    <w:uiPriority w:val="99"/>
    <w:rsid w:val="00DA07E3"/>
    <w:pPr>
      <w:spacing w:line="360" w:lineRule="auto"/>
      <w:ind w:left="360" w:right="-8" w:firstLine="709"/>
      <w:jc w:val="both"/>
    </w:pPr>
    <w:rPr>
      <w:bCs/>
      <w:szCs w:val="28"/>
    </w:rPr>
  </w:style>
  <w:style w:type="paragraph" w:customStyle="1" w:styleId="afffff0">
    <w:name w:val="Îáû÷íûé"/>
    <w:rsid w:val="00DA07E3"/>
    <w:rPr>
      <w:lang w:val="en-US"/>
    </w:rPr>
  </w:style>
  <w:style w:type="paragraph" w:customStyle="1" w:styleId="afffff1">
    <w:name w:val="Заглавие раздела"/>
    <w:basedOn w:val="20"/>
    <w:semiHidden/>
    <w:rsid w:val="00DA07E3"/>
    <w:pPr>
      <w:numPr>
        <w:ilvl w:val="1"/>
      </w:numPr>
      <w:tabs>
        <w:tab w:val="num" w:pos="3621"/>
      </w:tabs>
      <w:ind w:left="3621" w:hanging="360"/>
    </w:pPr>
  </w:style>
  <w:style w:type="paragraph" w:customStyle="1" w:styleId="1ff1">
    <w:name w:val="Заголовок_1 Знак"/>
    <w:basedOn w:val="a8"/>
    <w:link w:val="1ff2"/>
    <w:semiHidden/>
    <w:rsid w:val="00DA07E3"/>
    <w:pPr>
      <w:spacing w:line="360" w:lineRule="auto"/>
      <w:ind w:firstLine="709"/>
      <w:jc w:val="center"/>
    </w:pPr>
    <w:rPr>
      <w:b/>
      <w:caps/>
      <w:sz w:val="24"/>
      <w:szCs w:val="24"/>
    </w:rPr>
  </w:style>
  <w:style w:type="character" w:customStyle="1" w:styleId="1ff2">
    <w:name w:val="Заголовок_1 Знак Знак"/>
    <w:basedOn w:val="aa"/>
    <w:link w:val="1ff1"/>
    <w:semiHidden/>
    <w:locked/>
    <w:rsid w:val="00DA07E3"/>
    <w:rPr>
      <w:b/>
      <w:caps/>
      <w:sz w:val="24"/>
      <w:szCs w:val="24"/>
    </w:rPr>
  </w:style>
  <w:style w:type="paragraph" w:customStyle="1" w:styleId="afffff2">
    <w:name w:val="Неразрывный основной текст"/>
    <w:basedOn w:val="a9"/>
    <w:semiHidden/>
    <w:rsid w:val="00DA07E3"/>
    <w:pPr>
      <w:keepNext/>
      <w:spacing w:after="240" w:line="240" w:lineRule="atLeast"/>
      <w:ind w:left="1080" w:firstLine="709"/>
    </w:pPr>
    <w:rPr>
      <w:rFonts w:ascii="Arial" w:hAnsi="Arial" w:cs="Arial"/>
      <w:spacing w:val="-5"/>
      <w:sz w:val="20"/>
      <w:lang w:eastAsia="en-US"/>
    </w:rPr>
  </w:style>
  <w:style w:type="paragraph" w:customStyle="1" w:styleId="afffff3">
    <w:name w:val="Рисунок"/>
    <w:basedOn w:val="a8"/>
    <w:next w:val="affe"/>
    <w:semiHidden/>
    <w:rsid w:val="00DA07E3"/>
    <w:pPr>
      <w:keepNext/>
      <w:spacing w:line="360" w:lineRule="auto"/>
      <w:ind w:left="1080" w:firstLine="709"/>
      <w:jc w:val="both"/>
    </w:pPr>
    <w:rPr>
      <w:rFonts w:ascii="Arial" w:hAnsi="Arial" w:cs="Arial"/>
      <w:spacing w:val="-5"/>
      <w:sz w:val="20"/>
      <w:lang w:eastAsia="en-US"/>
    </w:rPr>
  </w:style>
  <w:style w:type="paragraph" w:customStyle="1" w:styleId="afffff4">
    <w:name w:val="Название части"/>
    <w:basedOn w:val="a8"/>
    <w:semiHidden/>
    <w:rsid w:val="00DA07E3"/>
    <w:pPr>
      <w:shd w:val="solid" w:color="auto" w:fill="auto"/>
      <w:spacing w:line="360" w:lineRule="exact"/>
      <w:ind w:firstLine="709"/>
      <w:jc w:val="center"/>
    </w:pPr>
    <w:rPr>
      <w:rFonts w:ascii="Arial" w:hAnsi="Arial" w:cs="Arial"/>
      <w:color w:val="FFFFFF"/>
      <w:spacing w:val="-16"/>
      <w:sz w:val="26"/>
      <w:szCs w:val="26"/>
      <w:lang w:eastAsia="en-US"/>
    </w:rPr>
  </w:style>
  <w:style w:type="paragraph" w:styleId="afffff5">
    <w:name w:val="Subtitle"/>
    <w:basedOn w:val="aff7"/>
    <w:next w:val="a9"/>
    <w:link w:val="afffff6"/>
    <w:uiPriority w:val="11"/>
    <w:qFormat/>
    <w:rsid w:val="00DA07E3"/>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f6">
    <w:name w:val="Подзаголовок Знак"/>
    <w:basedOn w:val="aa"/>
    <w:link w:val="afffff5"/>
    <w:uiPriority w:val="11"/>
    <w:rsid w:val="00DA07E3"/>
    <w:rPr>
      <w:rFonts w:ascii="Arial" w:hAnsi="Arial" w:cs="Arial"/>
      <w:spacing w:val="-16"/>
      <w:kern w:val="28"/>
      <w:sz w:val="32"/>
      <w:szCs w:val="32"/>
      <w:lang w:eastAsia="en-US"/>
    </w:rPr>
  </w:style>
  <w:style w:type="paragraph" w:customStyle="1" w:styleId="afffff7">
    <w:name w:val="Подзаголовок главы"/>
    <w:basedOn w:val="afffff5"/>
    <w:semiHidden/>
    <w:rsid w:val="00DA07E3"/>
  </w:style>
  <w:style w:type="paragraph" w:customStyle="1" w:styleId="afffff8">
    <w:name w:val="Название предприятия"/>
    <w:basedOn w:val="a8"/>
    <w:semiHidden/>
    <w:rsid w:val="00DA07E3"/>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1">
    <w:name w:val="Маркированный_1"/>
    <w:basedOn w:val="a8"/>
    <w:link w:val="1ff3"/>
    <w:semiHidden/>
    <w:rsid w:val="00DA07E3"/>
    <w:pPr>
      <w:numPr>
        <w:ilvl w:val="1"/>
        <w:numId w:val="10"/>
      </w:numPr>
      <w:tabs>
        <w:tab w:val="clear" w:pos="2149"/>
        <w:tab w:val="left" w:pos="900"/>
      </w:tabs>
      <w:spacing w:line="360" w:lineRule="auto"/>
      <w:ind w:left="0" w:firstLine="720"/>
      <w:jc w:val="both"/>
    </w:pPr>
    <w:rPr>
      <w:sz w:val="24"/>
      <w:szCs w:val="24"/>
    </w:rPr>
  </w:style>
  <w:style w:type="character" w:customStyle="1" w:styleId="1ff3">
    <w:name w:val="Маркированный_1 Знак"/>
    <w:basedOn w:val="aa"/>
    <w:link w:val="11"/>
    <w:semiHidden/>
    <w:locked/>
    <w:rsid w:val="00DA07E3"/>
    <w:rPr>
      <w:sz w:val="24"/>
      <w:szCs w:val="24"/>
    </w:rPr>
  </w:style>
  <w:style w:type="paragraph" w:customStyle="1" w:styleId="afffff9">
    <w:name w:val="Текст таблицы"/>
    <w:basedOn w:val="a8"/>
    <w:semiHidden/>
    <w:rsid w:val="00DA07E3"/>
    <w:pPr>
      <w:spacing w:before="60" w:line="360" w:lineRule="auto"/>
      <w:ind w:firstLine="709"/>
      <w:jc w:val="both"/>
    </w:pPr>
    <w:rPr>
      <w:rFonts w:ascii="Arial" w:hAnsi="Arial" w:cs="Arial"/>
      <w:spacing w:val="-5"/>
      <w:sz w:val="16"/>
      <w:szCs w:val="16"/>
      <w:lang w:eastAsia="en-US"/>
    </w:rPr>
  </w:style>
  <w:style w:type="paragraph" w:customStyle="1" w:styleId="afffffa">
    <w:name w:val="Подчеркнутый"/>
    <w:basedOn w:val="a8"/>
    <w:link w:val="afffffb"/>
    <w:semiHidden/>
    <w:rsid w:val="00DA07E3"/>
    <w:pPr>
      <w:spacing w:line="360" w:lineRule="auto"/>
      <w:ind w:firstLine="709"/>
      <w:jc w:val="both"/>
    </w:pPr>
    <w:rPr>
      <w:sz w:val="24"/>
      <w:szCs w:val="24"/>
      <w:u w:val="single"/>
    </w:rPr>
  </w:style>
  <w:style w:type="character" w:customStyle="1" w:styleId="afffffb">
    <w:name w:val="Подчеркнутый Знак"/>
    <w:basedOn w:val="aa"/>
    <w:link w:val="afffffa"/>
    <w:semiHidden/>
    <w:locked/>
    <w:rsid w:val="00DA07E3"/>
    <w:rPr>
      <w:sz w:val="24"/>
      <w:szCs w:val="24"/>
      <w:u w:val="single"/>
    </w:rPr>
  </w:style>
  <w:style w:type="paragraph" w:customStyle="1" w:styleId="afffffc">
    <w:name w:val="Название документа"/>
    <w:basedOn w:val="a8"/>
    <w:semiHidden/>
    <w:rsid w:val="00DA07E3"/>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d">
    <w:name w:val="Нижний колонтитул (четн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e">
    <w:name w:val="Нижний колонтитул (перв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
    <w:name w:val="Нижний колонтитул (нечетн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character" w:styleId="affffff0">
    <w:name w:val="line number"/>
    <w:basedOn w:val="aa"/>
    <w:uiPriority w:val="99"/>
    <w:rsid w:val="00DA07E3"/>
    <w:rPr>
      <w:rFonts w:cs="Times New Roman"/>
      <w:sz w:val="18"/>
      <w:szCs w:val="18"/>
    </w:rPr>
  </w:style>
  <w:style w:type="paragraph" w:styleId="2fa">
    <w:name w:val="List 2"/>
    <w:basedOn w:val="a3"/>
    <w:uiPriority w:val="99"/>
    <w:rsid w:val="00DA07E3"/>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3"/>
    <w:uiPriority w:val="99"/>
    <w:rsid w:val="00DA07E3"/>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DA07E3"/>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DA07E3"/>
    <w:pPr>
      <w:widowControl/>
      <w:numPr>
        <w:numId w:val="0"/>
      </w:numPr>
      <w:spacing w:after="240" w:line="240" w:lineRule="atLeast"/>
      <w:ind w:left="2880" w:hanging="360"/>
    </w:pPr>
    <w:rPr>
      <w:rFonts w:ascii="Arial" w:hAnsi="Arial"/>
      <w:spacing w:val="-5"/>
      <w:sz w:val="20"/>
      <w:szCs w:val="20"/>
      <w:lang w:eastAsia="en-US"/>
    </w:rPr>
  </w:style>
  <w:style w:type="paragraph" w:styleId="2fb">
    <w:name w:val="List Bullet 2"/>
    <w:basedOn w:val="a8"/>
    <w:autoRedefine/>
    <w:uiPriority w:val="99"/>
    <w:rsid w:val="00DA07E3"/>
    <w:pPr>
      <w:tabs>
        <w:tab w:val="num" w:pos="552"/>
      </w:tabs>
      <w:spacing w:after="240" w:line="240" w:lineRule="atLeast"/>
      <w:ind w:left="1800" w:hanging="552"/>
      <w:jc w:val="both"/>
    </w:pPr>
    <w:rPr>
      <w:rFonts w:ascii="Arial" w:hAnsi="Arial" w:cs="Arial"/>
      <w:spacing w:val="-5"/>
      <w:sz w:val="20"/>
      <w:lang w:eastAsia="en-US"/>
    </w:rPr>
  </w:style>
  <w:style w:type="paragraph" w:styleId="3c">
    <w:name w:val="List Bullet 3"/>
    <w:basedOn w:val="a8"/>
    <w:autoRedefine/>
    <w:uiPriority w:val="99"/>
    <w:rsid w:val="00DA07E3"/>
    <w:pPr>
      <w:tabs>
        <w:tab w:val="num" w:pos="552"/>
      </w:tabs>
      <w:spacing w:after="240" w:line="240" w:lineRule="atLeast"/>
      <w:ind w:left="2160" w:hanging="552"/>
      <w:jc w:val="both"/>
    </w:pPr>
    <w:rPr>
      <w:rFonts w:ascii="Arial" w:hAnsi="Arial" w:cs="Arial"/>
      <w:spacing w:val="-5"/>
      <w:sz w:val="20"/>
      <w:lang w:eastAsia="en-US"/>
    </w:rPr>
  </w:style>
  <w:style w:type="paragraph" w:styleId="47">
    <w:name w:val="List Bullet 4"/>
    <w:basedOn w:val="a8"/>
    <w:autoRedefine/>
    <w:uiPriority w:val="99"/>
    <w:rsid w:val="00DA07E3"/>
    <w:pPr>
      <w:tabs>
        <w:tab w:val="num" w:pos="552"/>
      </w:tabs>
      <w:spacing w:after="240" w:line="240" w:lineRule="atLeast"/>
      <w:ind w:left="2520" w:hanging="552"/>
      <w:jc w:val="both"/>
    </w:pPr>
    <w:rPr>
      <w:rFonts w:ascii="Arial" w:hAnsi="Arial" w:cs="Arial"/>
      <w:spacing w:val="-5"/>
      <w:sz w:val="20"/>
      <w:lang w:eastAsia="en-US"/>
    </w:rPr>
  </w:style>
  <w:style w:type="paragraph" w:styleId="57">
    <w:name w:val="List Bullet 5"/>
    <w:basedOn w:val="a8"/>
    <w:autoRedefine/>
    <w:uiPriority w:val="99"/>
    <w:rsid w:val="00DA07E3"/>
    <w:pPr>
      <w:tabs>
        <w:tab w:val="num" w:pos="552"/>
      </w:tabs>
      <w:spacing w:after="240" w:line="240" w:lineRule="atLeast"/>
      <w:ind w:left="2880" w:hanging="552"/>
      <w:jc w:val="both"/>
    </w:pPr>
    <w:rPr>
      <w:rFonts w:ascii="Arial" w:hAnsi="Arial" w:cs="Arial"/>
      <w:spacing w:val="-5"/>
      <w:sz w:val="20"/>
      <w:lang w:eastAsia="en-US"/>
    </w:rPr>
  </w:style>
  <w:style w:type="paragraph" w:styleId="affffff1">
    <w:name w:val="List Continue"/>
    <w:basedOn w:val="a3"/>
    <w:uiPriority w:val="99"/>
    <w:rsid w:val="00DA07E3"/>
    <w:pPr>
      <w:widowControl/>
      <w:numPr>
        <w:numId w:val="0"/>
      </w:numPr>
      <w:spacing w:after="240" w:line="240" w:lineRule="atLeast"/>
      <w:ind w:left="1440"/>
    </w:pPr>
    <w:rPr>
      <w:rFonts w:ascii="Arial" w:hAnsi="Arial"/>
      <w:spacing w:val="-5"/>
      <w:sz w:val="20"/>
      <w:szCs w:val="20"/>
      <w:lang w:eastAsia="en-US"/>
    </w:rPr>
  </w:style>
  <w:style w:type="paragraph" w:styleId="2fc">
    <w:name w:val="List Continue 2"/>
    <w:basedOn w:val="affffff1"/>
    <w:uiPriority w:val="99"/>
    <w:rsid w:val="00DA07E3"/>
    <w:pPr>
      <w:ind w:left="2160"/>
    </w:pPr>
  </w:style>
  <w:style w:type="paragraph" w:styleId="3d">
    <w:name w:val="List Continue 3"/>
    <w:basedOn w:val="affffff1"/>
    <w:uiPriority w:val="99"/>
    <w:rsid w:val="00DA07E3"/>
    <w:pPr>
      <w:ind w:left="2520"/>
    </w:pPr>
  </w:style>
  <w:style w:type="paragraph" w:styleId="48">
    <w:name w:val="List Continue 4"/>
    <w:basedOn w:val="affffff1"/>
    <w:uiPriority w:val="99"/>
    <w:rsid w:val="00DA07E3"/>
    <w:pPr>
      <w:ind w:left="2880"/>
    </w:pPr>
  </w:style>
  <w:style w:type="paragraph" w:styleId="58">
    <w:name w:val="List Continue 5"/>
    <w:basedOn w:val="affffff1"/>
    <w:uiPriority w:val="99"/>
    <w:rsid w:val="00DA07E3"/>
    <w:pPr>
      <w:ind w:left="3240"/>
    </w:pPr>
  </w:style>
  <w:style w:type="paragraph" w:styleId="affffff2">
    <w:name w:val="List Number"/>
    <w:basedOn w:val="a8"/>
    <w:uiPriority w:val="99"/>
    <w:rsid w:val="00DA07E3"/>
    <w:pPr>
      <w:spacing w:before="100" w:beforeAutospacing="1" w:after="100" w:afterAutospacing="1" w:line="360" w:lineRule="auto"/>
      <w:ind w:firstLine="709"/>
      <w:jc w:val="both"/>
    </w:pPr>
    <w:rPr>
      <w:szCs w:val="28"/>
    </w:rPr>
  </w:style>
  <w:style w:type="paragraph" w:styleId="2fd">
    <w:name w:val="List Number 2"/>
    <w:basedOn w:val="affffff2"/>
    <w:uiPriority w:val="99"/>
    <w:rsid w:val="00DA07E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2"/>
    <w:uiPriority w:val="99"/>
    <w:rsid w:val="00DA07E3"/>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2"/>
    <w:uiPriority w:val="99"/>
    <w:rsid w:val="00DA07E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2"/>
    <w:uiPriority w:val="99"/>
    <w:rsid w:val="00DA07E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3">
    <w:name w:val="Normal Indent"/>
    <w:basedOn w:val="a8"/>
    <w:uiPriority w:val="99"/>
    <w:rsid w:val="00DA07E3"/>
    <w:pPr>
      <w:spacing w:line="360" w:lineRule="auto"/>
      <w:ind w:left="1440" w:firstLine="709"/>
      <w:jc w:val="both"/>
    </w:pPr>
    <w:rPr>
      <w:rFonts w:ascii="Arial" w:hAnsi="Arial" w:cs="Arial"/>
      <w:spacing w:val="-5"/>
      <w:sz w:val="20"/>
      <w:lang w:eastAsia="en-US"/>
    </w:rPr>
  </w:style>
  <w:style w:type="paragraph" w:customStyle="1" w:styleId="affffff4">
    <w:name w:val="Подзаголовок части"/>
    <w:basedOn w:val="a8"/>
    <w:next w:val="a9"/>
    <w:semiHidden/>
    <w:rsid w:val="00DA07E3"/>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5">
    <w:name w:val="Обратный адрес"/>
    <w:basedOn w:val="a8"/>
    <w:semiHidden/>
    <w:rsid w:val="00DA07E3"/>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6">
    <w:name w:val="Название раздела"/>
    <w:basedOn w:val="a8"/>
    <w:next w:val="a9"/>
    <w:semiHidden/>
    <w:rsid w:val="00DA07E3"/>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7">
    <w:name w:val="Подзаголовок титульного листа"/>
    <w:basedOn w:val="a8"/>
    <w:next w:val="a9"/>
    <w:semiHidden/>
    <w:rsid w:val="00DA07E3"/>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8">
    <w:name w:val="Надстрочный"/>
    <w:semiHidden/>
    <w:rsid w:val="00DA07E3"/>
    <w:rPr>
      <w:b/>
      <w:vertAlign w:val="superscript"/>
    </w:rPr>
  </w:style>
  <w:style w:type="character" w:styleId="HTML1">
    <w:name w:val="HTML Sample"/>
    <w:basedOn w:val="aa"/>
    <w:uiPriority w:val="99"/>
    <w:rsid w:val="00DA07E3"/>
    <w:rPr>
      <w:rFonts w:ascii="Courier New" w:hAnsi="Courier New" w:cs="Courier New"/>
      <w:lang w:val="ru-RU"/>
    </w:rPr>
  </w:style>
  <w:style w:type="paragraph" w:styleId="2fe">
    <w:name w:val="envelope return"/>
    <w:basedOn w:val="a8"/>
    <w:uiPriority w:val="99"/>
    <w:rsid w:val="00DA07E3"/>
    <w:pPr>
      <w:spacing w:line="360" w:lineRule="auto"/>
      <w:ind w:left="1080" w:firstLine="709"/>
      <w:jc w:val="both"/>
    </w:pPr>
    <w:rPr>
      <w:rFonts w:ascii="Arial" w:hAnsi="Arial" w:cs="Arial"/>
      <w:spacing w:val="-5"/>
      <w:sz w:val="20"/>
      <w:lang w:eastAsia="en-US"/>
    </w:rPr>
  </w:style>
  <w:style w:type="character" w:styleId="HTML2">
    <w:name w:val="HTML Definition"/>
    <w:basedOn w:val="aa"/>
    <w:uiPriority w:val="99"/>
    <w:rsid w:val="00DA07E3"/>
    <w:rPr>
      <w:rFonts w:cs="Times New Roman"/>
      <w:i/>
      <w:iCs/>
      <w:lang w:val="ru-RU"/>
    </w:rPr>
  </w:style>
  <w:style w:type="character" w:styleId="HTML3">
    <w:name w:val="HTML Variable"/>
    <w:basedOn w:val="aa"/>
    <w:uiPriority w:val="99"/>
    <w:rsid w:val="00DA07E3"/>
    <w:rPr>
      <w:rFonts w:cs="Times New Roman"/>
      <w:i/>
      <w:iCs/>
      <w:lang w:val="ru-RU"/>
    </w:rPr>
  </w:style>
  <w:style w:type="character" w:styleId="HTML4">
    <w:name w:val="HTML Typewriter"/>
    <w:basedOn w:val="aa"/>
    <w:uiPriority w:val="99"/>
    <w:rsid w:val="00DA07E3"/>
    <w:rPr>
      <w:rFonts w:ascii="Courier New" w:hAnsi="Courier New" w:cs="Courier New"/>
      <w:sz w:val="20"/>
      <w:szCs w:val="20"/>
      <w:lang w:val="ru-RU"/>
    </w:rPr>
  </w:style>
  <w:style w:type="character" w:customStyle="1" w:styleId="af4">
    <w:name w:val="Подпись Знак"/>
    <w:basedOn w:val="aa"/>
    <w:link w:val="af3"/>
    <w:uiPriority w:val="99"/>
    <w:rsid w:val="00DA07E3"/>
    <w:rPr>
      <w:sz w:val="28"/>
    </w:rPr>
  </w:style>
  <w:style w:type="paragraph" w:styleId="affffff9">
    <w:name w:val="Salutation"/>
    <w:basedOn w:val="a8"/>
    <w:next w:val="a8"/>
    <w:link w:val="affffffa"/>
    <w:uiPriority w:val="99"/>
    <w:rsid w:val="00DA07E3"/>
    <w:pPr>
      <w:spacing w:line="360" w:lineRule="auto"/>
      <w:ind w:left="1080" w:firstLine="709"/>
      <w:jc w:val="both"/>
    </w:pPr>
    <w:rPr>
      <w:rFonts w:ascii="Arial" w:hAnsi="Arial" w:cs="Arial"/>
      <w:spacing w:val="-5"/>
      <w:sz w:val="20"/>
      <w:lang w:eastAsia="en-US"/>
    </w:rPr>
  </w:style>
  <w:style w:type="character" w:customStyle="1" w:styleId="affffffa">
    <w:name w:val="Приветствие Знак"/>
    <w:basedOn w:val="aa"/>
    <w:link w:val="affffff9"/>
    <w:uiPriority w:val="99"/>
    <w:rsid w:val="00DA07E3"/>
    <w:rPr>
      <w:rFonts w:ascii="Arial" w:hAnsi="Arial" w:cs="Arial"/>
      <w:spacing w:val="-5"/>
      <w:lang w:eastAsia="en-US"/>
    </w:rPr>
  </w:style>
  <w:style w:type="paragraph" w:styleId="affffffb">
    <w:name w:val="Closing"/>
    <w:basedOn w:val="a8"/>
    <w:link w:val="affffffc"/>
    <w:uiPriority w:val="99"/>
    <w:rsid w:val="00DA07E3"/>
    <w:pPr>
      <w:spacing w:line="360" w:lineRule="auto"/>
      <w:ind w:left="4252" w:firstLine="709"/>
      <w:jc w:val="both"/>
    </w:pPr>
    <w:rPr>
      <w:rFonts w:ascii="Arial" w:hAnsi="Arial" w:cs="Arial"/>
      <w:spacing w:val="-5"/>
      <w:sz w:val="20"/>
      <w:lang w:eastAsia="en-US"/>
    </w:rPr>
  </w:style>
  <w:style w:type="character" w:customStyle="1" w:styleId="affffffc">
    <w:name w:val="Прощание Знак"/>
    <w:basedOn w:val="aa"/>
    <w:link w:val="affffffb"/>
    <w:uiPriority w:val="99"/>
    <w:rsid w:val="00DA07E3"/>
    <w:rPr>
      <w:rFonts w:ascii="Arial" w:hAnsi="Arial" w:cs="Arial"/>
      <w:spacing w:val="-5"/>
      <w:lang w:eastAsia="en-US"/>
    </w:rPr>
  </w:style>
  <w:style w:type="paragraph" w:styleId="affffffd">
    <w:name w:val="E-mail Signature"/>
    <w:basedOn w:val="a8"/>
    <w:link w:val="affffffe"/>
    <w:uiPriority w:val="99"/>
    <w:rsid w:val="00DA07E3"/>
    <w:pPr>
      <w:spacing w:line="360" w:lineRule="auto"/>
      <w:ind w:left="1080" w:firstLine="709"/>
      <w:jc w:val="both"/>
    </w:pPr>
    <w:rPr>
      <w:rFonts w:ascii="Arial" w:hAnsi="Arial" w:cs="Arial"/>
      <w:spacing w:val="-5"/>
      <w:sz w:val="20"/>
      <w:lang w:eastAsia="en-US"/>
    </w:rPr>
  </w:style>
  <w:style w:type="character" w:customStyle="1" w:styleId="affffffe">
    <w:name w:val="Электронная подпись Знак"/>
    <w:basedOn w:val="aa"/>
    <w:link w:val="affffffd"/>
    <w:uiPriority w:val="99"/>
    <w:rsid w:val="00DA07E3"/>
    <w:rPr>
      <w:rFonts w:ascii="Arial" w:hAnsi="Arial" w:cs="Arial"/>
      <w:spacing w:val="-5"/>
      <w:lang w:eastAsia="en-US"/>
    </w:rPr>
  </w:style>
  <w:style w:type="character" w:customStyle="1" w:styleId="1ff4">
    <w:name w:val="Заголовок_1 Знак Знак Знак"/>
    <w:basedOn w:val="aa"/>
    <w:semiHidden/>
    <w:rsid w:val="00DA07E3"/>
    <w:rPr>
      <w:rFonts w:cs="Times New Roman"/>
      <w:b/>
      <w:caps/>
      <w:sz w:val="24"/>
      <w:szCs w:val="24"/>
      <w:lang w:val="ru-RU" w:eastAsia="ru-RU" w:bidi="ar-SA"/>
    </w:rPr>
  </w:style>
  <w:style w:type="paragraph" w:customStyle="1" w:styleId="1ff5">
    <w:name w:val="Стиль1"/>
    <w:basedOn w:val="a8"/>
    <w:semiHidden/>
    <w:rsid w:val="00DA07E3"/>
    <w:pPr>
      <w:spacing w:line="360" w:lineRule="auto"/>
      <w:ind w:firstLine="540"/>
      <w:jc w:val="center"/>
    </w:pPr>
    <w:rPr>
      <w:b/>
      <w:sz w:val="24"/>
      <w:szCs w:val="24"/>
    </w:rPr>
  </w:style>
  <w:style w:type="paragraph" w:customStyle="1" w:styleId="2ff">
    <w:name w:val="Стиль2"/>
    <w:basedOn w:val="a8"/>
    <w:next w:val="1ff5"/>
    <w:rsid w:val="00DA07E3"/>
    <w:pPr>
      <w:spacing w:line="360" w:lineRule="auto"/>
      <w:ind w:right="-8" w:firstLine="720"/>
      <w:jc w:val="center"/>
    </w:pPr>
    <w:rPr>
      <w:b/>
      <w:caps/>
      <w:sz w:val="24"/>
      <w:szCs w:val="24"/>
    </w:rPr>
  </w:style>
  <w:style w:type="paragraph" w:customStyle="1" w:styleId="1ff6">
    <w:name w:val="Заголовок1"/>
    <w:basedOn w:val="a8"/>
    <w:semiHidden/>
    <w:rsid w:val="00DA07E3"/>
    <w:pPr>
      <w:tabs>
        <w:tab w:val="left" w:pos="8460"/>
      </w:tabs>
      <w:spacing w:line="360" w:lineRule="auto"/>
      <w:ind w:firstLine="540"/>
      <w:jc w:val="center"/>
    </w:pPr>
    <w:rPr>
      <w:caps/>
      <w:sz w:val="24"/>
      <w:szCs w:val="24"/>
    </w:rPr>
  </w:style>
  <w:style w:type="paragraph" w:customStyle="1" w:styleId="afffffff">
    <w:name w:val="База заголовка"/>
    <w:basedOn w:val="a8"/>
    <w:next w:val="a9"/>
    <w:semiHidden/>
    <w:rsid w:val="00DA07E3"/>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0">
    <w:name w:val="Цитаты"/>
    <w:basedOn w:val="a8"/>
    <w:semiHidden/>
    <w:rsid w:val="00DA07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lang w:eastAsia="en-US"/>
    </w:rPr>
  </w:style>
  <w:style w:type="paragraph" w:customStyle="1" w:styleId="afffffff1">
    <w:name w:val="Заголовок части"/>
    <w:basedOn w:val="a8"/>
    <w:semiHidden/>
    <w:rsid w:val="00DA07E3"/>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2">
    <w:name w:val="Заголовок главы"/>
    <w:basedOn w:val="a8"/>
    <w:semiHidden/>
    <w:rsid w:val="00DA07E3"/>
    <w:pPr>
      <w:spacing w:line="360" w:lineRule="auto"/>
      <w:ind w:firstLine="709"/>
      <w:jc w:val="center"/>
    </w:pPr>
    <w:rPr>
      <w:caps/>
      <w:sz w:val="24"/>
      <w:szCs w:val="24"/>
    </w:rPr>
  </w:style>
  <w:style w:type="paragraph" w:customStyle="1" w:styleId="afffffff3">
    <w:name w:val="База сноски"/>
    <w:basedOn w:val="a8"/>
    <w:semiHidden/>
    <w:rsid w:val="00DA07E3"/>
    <w:pPr>
      <w:keepLines/>
      <w:spacing w:line="200" w:lineRule="atLeast"/>
      <w:ind w:left="1080" w:firstLine="709"/>
      <w:jc w:val="both"/>
    </w:pPr>
    <w:rPr>
      <w:rFonts w:ascii="Arial" w:hAnsi="Arial" w:cs="Arial"/>
      <w:spacing w:val="-5"/>
      <w:sz w:val="16"/>
      <w:szCs w:val="16"/>
      <w:lang w:eastAsia="en-US"/>
    </w:rPr>
  </w:style>
  <w:style w:type="paragraph" w:customStyle="1" w:styleId="afffffff4">
    <w:name w:val="Заголовок титульного листа"/>
    <w:basedOn w:val="afffffff"/>
    <w:next w:val="a8"/>
    <w:semiHidden/>
    <w:rsid w:val="00DA07E3"/>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5">
    <w:name w:val="Emphasis"/>
    <w:basedOn w:val="aa"/>
    <w:uiPriority w:val="20"/>
    <w:qFormat/>
    <w:rsid w:val="00DA07E3"/>
    <w:rPr>
      <w:rFonts w:ascii="Arial Black" w:hAnsi="Arial Black" w:cs="Arial Black"/>
      <w:spacing w:val="-4"/>
      <w:sz w:val="18"/>
      <w:szCs w:val="18"/>
    </w:rPr>
  </w:style>
  <w:style w:type="paragraph" w:customStyle="1" w:styleId="afffffff6">
    <w:name w:val="База верхнего колонтитула"/>
    <w:basedOn w:val="a8"/>
    <w:semiHidden/>
    <w:rsid w:val="00DA07E3"/>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7">
    <w:name w:val="Верхний колонтитул (четный)"/>
    <w:basedOn w:val="ad"/>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8">
    <w:name w:val="Верхний колонтитул (первый)"/>
    <w:basedOn w:val="ad"/>
    <w:semiHidden/>
    <w:rsid w:val="00DA07E3"/>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9">
    <w:name w:val="Верхний колонтитул (нечетный)"/>
    <w:basedOn w:val="ad"/>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a">
    <w:name w:val="База указателя"/>
    <w:basedOn w:val="a8"/>
    <w:semiHidden/>
    <w:rsid w:val="00DA07E3"/>
    <w:pPr>
      <w:spacing w:line="240" w:lineRule="atLeast"/>
      <w:ind w:left="360" w:hanging="360"/>
      <w:jc w:val="both"/>
    </w:pPr>
    <w:rPr>
      <w:rFonts w:ascii="Arial" w:hAnsi="Arial" w:cs="Arial"/>
      <w:spacing w:val="-5"/>
      <w:sz w:val="18"/>
      <w:szCs w:val="18"/>
      <w:lang w:eastAsia="en-US"/>
    </w:rPr>
  </w:style>
  <w:style w:type="character" w:customStyle="1" w:styleId="afffffffb">
    <w:name w:val="Вступление"/>
    <w:semiHidden/>
    <w:rsid w:val="00DA07E3"/>
    <w:rPr>
      <w:rFonts w:ascii="Arial Black" w:hAnsi="Arial Black"/>
      <w:spacing w:val="-4"/>
      <w:sz w:val="18"/>
    </w:rPr>
  </w:style>
  <w:style w:type="paragraph" w:customStyle="1" w:styleId="afffffffc">
    <w:name w:val="Заголовок таблицы"/>
    <w:basedOn w:val="a8"/>
    <w:rsid w:val="00DA07E3"/>
    <w:pPr>
      <w:spacing w:before="60" w:line="360" w:lineRule="auto"/>
      <w:ind w:firstLine="709"/>
      <w:jc w:val="center"/>
    </w:pPr>
    <w:rPr>
      <w:rFonts w:ascii="Arial Black" w:hAnsi="Arial Black" w:cs="Arial Black"/>
      <w:spacing w:val="-5"/>
      <w:sz w:val="16"/>
      <w:szCs w:val="16"/>
      <w:lang w:eastAsia="en-US"/>
    </w:rPr>
  </w:style>
  <w:style w:type="paragraph" w:styleId="afffffffd">
    <w:name w:val="Message Header"/>
    <w:basedOn w:val="a9"/>
    <w:link w:val="afffffffe"/>
    <w:uiPriority w:val="99"/>
    <w:rsid w:val="00DA07E3"/>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e">
    <w:name w:val="Шапка Знак"/>
    <w:basedOn w:val="aa"/>
    <w:link w:val="afffffffd"/>
    <w:uiPriority w:val="99"/>
    <w:rsid w:val="00DA07E3"/>
    <w:rPr>
      <w:rFonts w:ascii="Arial" w:hAnsi="Arial" w:cs="Arial"/>
      <w:sz w:val="22"/>
      <w:szCs w:val="22"/>
      <w:lang w:eastAsia="en-US"/>
    </w:rPr>
  </w:style>
  <w:style w:type="character" w:customStyle="1" w:styleId="affffffff">
    <w:name w:val="Девиз"/>
    <w:basedOn w:val="aa"/>
    <w:semiHidden/>
    <w:rsid w:val="00DA07E3"/>
    <w:rPr>
      <w:rFonts w:cs="Times New Roman"/>
      <w:i/>
      <w:iCs/>
      <w:spacing w:val="-6"/>
      <w:sz w:val="24"/>
      <w:szCs w:val="24"/>
      <w:lang w:val="ru-RU"/>
    </w:rPr>
  </w:style>
  <w:style w:type="paragraph" w:customStyle="1" w:styleId="affffffff0">
    <w:name w:val="База оглавления"/>
    <w:basedOn w:val="a8"/>
    <w:semiHidden/>
    <w:rsid w:val="00DA07E3"/>
    <w:pPr>
      <w:tabs>
        <w:tab w:val="right" w:leader="dot" w:pos="6480"/>
      </w:tabs>
      <w:spacing w:after="240" w:line="240" w:lineRule="atLeast"/>
      <w:ind w:firstLine="709"/>
      <w:jc w:val="both"/>
    </w:pPr>
    <w:rPr>
      <w:rFonts w:ascii="Arial" w:hAnsi="Arial" w:cs="Arial"/>
      <w:spacing w:val="-5"/>
      <w:sz w:val="20"/>
      <w:lang w:eastAsia="en-US"/>
    </w:rPr>
  </w:style>
  <w:style w:type="paragraph" w:styleId="HTML5">
    <w:name w:val="HTML Address"/>
    <w:basedOn w:val="a8"/>
    <w:link w:val="HTML6"/>
    <w:uiPriority w:val="99"/>
    <w:rsid w:val="00DA07E3"/>
    <w:pPr>
      <w:spacing w:line="360" w:lineRule="auto"/>
      <w:ind w:left="1080" w:firstLine="709"/>
      <w:jc w:val="both"/>
    </w:pPr>
    <w:rPr>
      <w:rFonts w:ascii="Arial" w:hAnsi="Arial" w:cs="Arial"/>
      <w:i/>
      <w:iCs/>
      <w:spacing w:val="-5"/>
      <w:sz w:val="20"/>
      <w:lang w:eastAsia="en-US"/>
    </w:rPr>
  </w:style>
  <w:style w:type="character" w:customStyle="1" w:styleId="HTML6">
    <w:name w:val="Адрес HTML Знак"/>
    <w:basedOn w:val="aa"/>
    <w:link w:val="HTML5"/>
    <w:uiPriority w:val="99"/>
    <w:rsid w:val="00DA07E3"/>
    <w:rPr>
      <w:rFonts w:ascii="Arial" w:hAnsi="Arial" w:cs="Arial"/>
      <w:i/>
      <w:iCs/>
      <w:spacing w:val="-5"/>
      <w:lang w:eastAsia="en-US"/>
    </w:rPr>
  </w:style>
  <w:style w:type="paragraph" w:styleId="affffffff1">
    <w:name w:val="envelope address"/>
    <w:basedOn w:val="a8"/>
    <w:uiPriority w:val="99"/>
    <w:rsid w:val="00DA07E3"/>
    <w:pPr>
      <w:framePr w:w="7920" w:h="1980" w:hRule="exact" w:hSpace="180" w:wrap="auto" w:hAnchor="page" w:xAlign="center" w:yAlign="bottom"/>
      <w:spacing w:line="360" w:lineRule="auto"/>
      <w:ind w:left="2880" w:firstLine="709"/>
      <w:jc w:val="both"/>
    </w:pPr>
    <w:rPr>
      <w:rFonts w:ascii="Arial" w:hAnsi="Arial" w:cs="Arial"/>
      <w:spacing w:val="-5"/>
      <w:szCs w:val="28"/>
      <w:lang w:eastAsia="en-US"/>
    </w:rPr>
  </w:style>
  <w:style w:type="character" w:styleId="HTML7">
    <w:name w:val="HTML Acronym"/>
    <w:basedOn w:val="aa"/>
    <w:uiPriority w:val="99"/>
    <w:rsid w:val="00DA07E3"/>
    <w:rPr>
      <w:rFonts w:cs="Times New Roman"/>
      <w:lang w:val="ru-RU"/>
    </w:rPr>
  </w:style>
  <w:style w:type="paragraph" w:styleId="affffffff2">
    <w:name w:val="Date"/>
    <w:basedOn w:val="a8"/>
    <w:next w:val="a8"/>
    <w:link w:val="affffffff3"/>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3">
    <w:name w:val="Дата Знак"/>
    <w:basedOn w:val="aa"/>
    <w:link w:val="affffffff2"/>
    <w:uiPriority w:val="99"/>
    <w:rsid w:val="00DA07E3"/>
    <w:rPr>
      <w:rFonts w:ascii="Arial" w:hAnsi="Arial" w:cs="Arial"/>
      <w:spacing w:val="-5"/>
      <w:lang w:eastAsia="en-US"/>
    </w:rPr>
  </w:style>
  <w:style w:type="paragraph" w:styleId="affffffff4">
    <w:name w:val="Note Heading"/>
    <w:basedOn w:val="a8"/>
    <w:next w:val="a8"/>
    <w:link w:val="affffffff5"/>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5">
    <w:name w:val="Заголовок записки Знак"/>
    <w:basedOn w:val="aa"/>
    <w:link w:val="affffffff4"/>
    <w:uiPriority w:val="99"/>
    <w:rsid w:val="00DA07E3"/>
    <w:rPr>
      <w:rFonts w:ascii="Arial" w:hAnsi="Arial" w:cs="Arial"/>
      <w:spacing w:val="-5"/>
      <w:lang w:eastAsia="en-US"/>
    </w:rPr>
  </w:style>
  <w:style w:type="character" w:styleId="HTML8">
    <w:name w:val="HTML Keyboard"/>
    <w:basedOn w:val="aa"/>
    <w:uiPriority w:val="99"/>
    <w:rsid w:val="00DA07E3"/>
    <w:rPr>
      <w:rFonts w:ascii="Courier New" w:hAnsi="Courier New" w:cs="Courier New"/>
      <w:sz w:val="20"/>
      <w:szCs w:val="20"/>
      <w:lang w:val="ru-RU"/>
    </w:rPr>
  </w:style>
  <w:style w:type="character" w:styleId="HTML9">
    <w:name w:val="HTML Code"/>
    <w:basedOn w:val="aa"/>
    <w:uiPriority w:val="99"/>
    <w:rsid w:val="00DA07E3"/>
    <w:rPr>
      <w:rFonts w:ascii="Courier New" w:hAnsi="Courier New" w:cs="Courier New"/>
      <w:sz w:val="20"/>
      <w:szCs w:val="20"/>
      <w:lang w:val="ru-RU"/>
    </w:rPr>
  </w:style>
  <w:style w:type="paragraph" w:styleId="affffffff6">
    <w:name w:val="Body Text First Indent"/>
    <w:basedOn w:val="a9"/>
    <w:link w:val="affffffff7"/>
    <w:uiPriority w:val="99"/>
    <w:rsid w:val="00DA07E3"/>
    <w:pPr>
      <w:spacing w:after="120" w:line="360" w:lineRule="auto"/>
      <w:ind w:left="1080" w:firstLine="210"/>
    </w:pPr>
    <w:rPr>
      <w:rFonts w:ascii="Arial" w:hAnsi="Arial" w:cs="Arial"/>
      <w:spacing w:val="-5"/>
      <w:sz w:val="20"/>
      <w:lang w:eastAsia="en-US"/>
    </w:rPr>
  </w:style>
  <w:style w:type="character" w:customStyle="1" w:styleId="31">
    <w:name w:val="Основной текст Знак3"/>
    <w:aliases w:val="Знак1 Знак Знак1"/>
    <w:basedOn w:val="aa"/>
    <w:link w:val="a9"/>
    <w:rsid w:val="00DA07E3"/>
    <w:rPr>
      <w:sz w:val="28"/>
    </w:rPr>
  </w:style>
  <w:style w:type="character" w:customStyle="1" w:styleId="affffffff7">
    <w:name w:val="Красная строка Знак"/>
    <w:basedOn w:val="31"/>
    <w:link w:val="affffffff6"/>
    <w:uiPriority w:val="99"/>
    <w:rsid w:val="00DA07E3"/>
    <w:rPr>
      <w:rFonts w:ascii="Arial" w:hAnsi="Arial" w:cs="Arial"/>
      <w:spacing w:val="-5"/>
      <w:sz w:val="28"/>
      <w:lang w:eastAsia="en-US"/>
    </w:rPr>
  </w:style>
  <w:style w:type="paragraph" w:styleId="2ff0">
    <w:name w:val="Body Text First Indent 2"/>
    <w:basedOn w:val="aff0"/>
    <w:link w:val="2ff1"/>
    <w:uiPriority w:val="99"/>
    <w:rsid w:val="00DA07E3"/>
    <w:pPr>
      <w:ind w:right="0" w:firstLine="210"/>
    </w:pPr>
    <w:rPr>
      <w:rFonts w:ascii="Arial" w:hAnsi="Arial" w:cs="Arial"/>
      <w:i w:val="0"/>
      <w:spacing w:val="-5"/>
      <w:sz w:val="20"/>
      <w:szCs w:val="20"/>
      <w:lang w:eastAsia="en-US"/>
    </w:rPr>
  </w:style>
  <w:style w:type="character" w:customStyle="1" w:styleId="2ff1">
    <w:name w:val="Красная строка 2 Знак"/>
    <w:basedOn w:val="aff1"/>
    <w:link w:val="2ff0"/>
    <w:uiPriority w:val="99"/>
    <w:rsid w:val="00DA07E3"/>
    <w:rPr>
      <w:rFonts w:ascii="Arial" w:hAnsi="Arial" w:cs="Arial"/>
      <w:i/>
      <w:spacing w:val="-5"/>
      <w:sz w:val="28"/>
      <w:szCs w:val="24"/>
      <w:lang w:eastAsia="en-US"/>
    </w:rPr>
  </w:style>
  <w:style w:type="character" w:styleId="HTMLa">
    <w:name w:val="HTML Cite"/>
    <w:basedOn w:val="aa"/>
    <w:uiPriority w:val="99"/>
    <w:rsid w:val="00DA07E3"/>
    <w:rPr>
      <w:rFonts w:cs="Times New Roman"/>
      <w:i/>
      <w:iCs/>
      <w:lang w:val="ru-RU"/>
    </w:rPr>
  </w:style>
  <w:style w:type="paragraph" w:customStyle="1" w:styleId="1ff7">
    <w:name w:val="Название объекта1"/>
    <w:basedOn w:val="a8"/>
    <w:rsid w:val="00DA07E3"/>
    <w:pPr>
      <w:spacing w:line="360" w:lineRule="auto"/>
      <w:ind w:left="1080" w:firstLine="709"/>
      <w:jc w:val="both"/>
    </w:pPr>
    <w:rPr>
      <w:rFonts w:ascii="Arial" w:hAnsi="Arial" w:cs="Arial"/>
      <w:spacing w:val="-5"/>
      <w:sz w:val="20"/>
    </w:rPr>
  </w:style>
  <w:style w:type="character" w:customStyle="1" w:styleId="1ff8">
    <w:name w:val="Знак1"/>
    <w:basedOn w:val="aa"/>
    <w:semiHidden/>
    <w:rsid w:val="00DA07E3"/>
    <w:rPr>
      <w:rFonts w:ascii="Arial" w:hAnsi="Arial" w:cs="Arial"/>
      <w:b/>
      <w:bCs/>
      <w:i/>
      <w:iCs/>
      <w:sz w:val="28"/>
      <w:szCs w:val="28"/>
      <w:lang w:val="ru-RU" w:eastAsia="ru-RU" w:bidi="ar-SA"/>
    </w:rPr>
  </w:style>
  <w:style w:type="paragraph" w:customStyle="1" w:styleId="1ff9">
    <w:name w:val="Цитата1"/>
    <w:basedOn w:val="a8"/>
    <w:semiHidden/>
    <w:rsid w:val="00DA07E3"/>
    <w:pPr>
      <w:spacing w:line="360" w:lineRule="auto"/>
      <w:ind w:left="526" w:right="43" w:firstLine="709"/>
      <w:jc w:val="both"/>
    </w:pPr>
  </w:style>
  <w:style w:type="paragraph" w:customStyle="1" w:styleId="1ffa">
    <w:name w:val="Маркированный список1"/>
    <w:basedOn w:val="a8"/>
    <w:semiHidden/>
    <w:rsid w:val="00DA07E3"/>
    <w:pPr>
      <w:spacing w:before="100" w:beforeAutospacing="1" w:after="100" w:afterAutospacing="1" w:line="360" w:lineRule="auto"/>
      <w:ind w:firstLine="709"/>
      <w:jc w:val="both"/>
    </w:pPr>
    <w:rPr>
      <w:szCs w:val="24"/>
    </w:rPr>
  </w:style>
  <w:style w:type="paragraph" w:customStyle="1" w:styleId="1ffb">
    <w:name w:val="Нумерованный список1"/>
    <w:basedOn w:val="a8"/>
    <w:semiHidden/>
    <w:rsid w:val="00DA07E3"/>
    <w:pPr>
      <w:spacing w:before="100" w:beforeAutospacing="1" w:after="100" w:afterAutospacing="1" w:line="360" w:lineRule="auto"/>
      <w:ind w:firstLine="709"/>
      <w:jc w:val="both"/>
    </w:pPr>
    <w:rPr>
      <w:szCs w:val="24"/>
    </w:rPr>
  </w:style>
  <w:style w:type="table" w:styleId="-1">
    <w:name w:val="Table Web 1"/>
    <w:basedOn w:val="ab"/>
    <w:uiPriority w:val="99"/>
    <w:rsid w:val="00DA07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b"/>
    <w:uiPriority w:val="99"/>
    <w:rsid w:val="00DA07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uiPriority w:val="99"/>
    <w:rsid w:val="00DA07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8">
    <w:name w:val="Table Elegant"/>
    <w:basedOn w:val="ab"/>
    <w:uiPriority w:val="99"/>
    <w:rsid w:val="00DA07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b"/>
    <w:uiPriority w:val="99"/>
    <w:rsid w:val="00DA07E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b"/>
    <w:uiPriority w:val="99"/>
    <w:rsid w:val="00DA07E3"/>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b"/>
    <w:uiPriority w:val="99"/>
    <w:rsid w:val="00DA07E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b"/>
    <w:uiPriority w:val="99"/>
    <w:rsid w:val="00DA07E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b"/>
    <w:uiPriority w:val="99"/>
    <w:rsid w:val="00DA07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b"/>
    <w:uiPriority w:val="99"/>
    <w:rsid w:val="00DA07E3"/>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b"/>
    <w:uiPriority w:val="99"/>
    <w:rsid w:val="00DA07E3"/>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b"/>
    <w:uiPriority w:val="99"/>
    <w:rsid w:val="00DA07E3"/>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b"/>
    <w:uiPriority w:val="99"/>
    <w:rsid w:val="00DA07E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b"/>
    <w:uiPriority w:val="99"/>
    <w:rsid w:val="00DA07E3"/>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b"/>
    <w:uiPriority w:val="99"/>
    <w:rsid w:val="00DA07E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uiPriority w:val="99"/>
    <w:rsid w:val="00DA07E3"/>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b"/>
    <w:uiPriority w:val="99"/>
    <w:rsid w:val="00DA07E3"/>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uiPriority w:val="99"/>
    <w:rsid w:val="00DA07E3"/>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b"/>
    <w:uiPriority w:val="99"/>
    <w:rsid w:val="00DA07E3"/>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b"/>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b"/>
    <w:uiPriority w:val="99"/>
    <w:rsid w:val="00DA07E3"/>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b"/>
    <w:uiPriority w:val="99"/>
    <w:rsid w:val="00DA07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b"/>
    <w:uiPriority w:val="99"/>
    <w:rsid w:val="00DA07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9">
    <w:name w:val="Table Contemporary"/>
    <w:basedOn w:val="ab"/>
    <w:uiPriority w:val="99"/>
    <w:rsid w:val="00DA07E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a">
    <w:name w:val="Table Professional"/>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b"/>
    <w:uiPriority w:val="99"/>
    <w:rsid w:val="00DA07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olumns 2"/>
    <w:basedOn w:val="ab"/>
    <w:uiPriority w:val="99"/>
    <w:rsid w:val="00DA07E3"/>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b"/>
    <w:uiPriority w:val="99"/>
    <w:rsid w:val="00DA07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b"/>
    <w:uiPriority w:val="99"/>
    <w:rsid w:val="00DA07E3"/>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b"/>
    <w:uiPriority w:val="99"/>
    <w:rsid w:val="00DA07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b"/>
    <w:uiPriority w:val="99"/>
    <w:rsid w:val="00DA07E3"/>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b"/>
    <w:uiPriority w:val="99"/>
    <w:rsid w:val="00DA07E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uiPriority w:val="99"/>
    <w:rsid w:val="00DA07E3"/>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DA07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DA07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DA07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b">
    <w:name w:val="Table Theme"/>
    <w:basedOn w:val="ab"/>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2">
    <w:name w:val="Table Colorful 1"/>
    <w:basedOn w:val="ab"/>
    <w:uiPriority w:val="99"/>
    <w:rsid w:val="00DA07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b"/>
    <w:uiPriority w:val="99"/>
    <w:rsid w:val="00DA07E3"/>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b"/>
    <w:uiPriority w:val="99"/>
    <w:rsid w:val="00DA07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c">
    <w:name w:val="Таблица"/>
    <w:basedOn w:val="a8"/>
    <w:link w:val="affffffffd"/>
    <w:qFormat/>
    <w:rsid w:val="00DA07E3"/>
    <w:pPr>
      <w:jc w:val="both"/>
    </w:pPr>
    <w:rPr>
      <w:sz w:val="24"/>
      <w:szCs w:val="24"/>
    </w:rPr>
  </w:style>
  <w:style w:type="character" w:customStyle="1" w:styleId="1fff3">
    <w:name w:val="Заголовок_1"/>
    <w:rsid w:val="00DA07E3"/>
    <w:rPr>
      <w:caps/>
    </w:rPr>
  </w:style>
  <w:style w:type="character" w:customStyle="1" w:styleId="1fff4">
    <w:name w:val="Маркированный_1 Знак Знак"/>
    <w:basedOn w:val="aa"/>
    <w:semiHidden/>
    <w:rsid w:val="00DA07E3"/>
    <w:rPr>
      <w:rFonts w:cs="Times New Roman"/>
      <w:sz w:val="24"/>
      <w:szCs w:val="24"/>
      <w:lang w:val="ru-RU" w:eastAsia="ru-RU" w:bidi="ar-SA"/>
    </w:rPr>
  </w:style>
  <w:style w:type="character" w:customStyle="1" w:styleId="affffffffe">
    <w:name w:val="Подчеркнутый Знак Знак"/>
    <w:basedOn w:val="aa"/>
    <w:semiHidden/>
    <w:rsid w:val="00DA07E3"/>
    <w:rPr>
      <w:rFonts w:cs="Times New Roman"/>
      <w:sz w:val="24"/>
      <w:szCs w:val="24"/>
      <w:u w:val="single"/>
      <w:lang w:val="ru-RU" w:eastAsia="ru-RU" w:bidi="ar-SA"/>
    </w:rPr>
  </w:style>
  <w:style w:type="paragraph" w:customStyle="1" w:styleId="1fff5">
    <w:name w:val="текст 1"/>
    <w:basedOn w:val="a8"/>
    <w:next w:val="a8"/>
    <w:semiHidden/>
    <w:rsid w:val="00DA07E3"/>
    <w:pPr>
      <w:ind w:firstLine="540"/>
      <w:jc w:val="both"/>
    </w:pPr>
    <w:rPr>
      <w:sz w:val="20"/>
      <w:szCs w:val="24"/>
    </w:rPr>
  </w:style>
  <w:style w:type="paragraph" w:customStyle="1" w:styleId="afffffffff">
    <w:name w:val="Заголовок таблици"/>
    <w:basedOn w:val="1fff5"/>
    <w:semiHidden/>
    <w:rsid w:val="00DA07E3"/>
    <w:rPr>
      <w:sz w:val="22"/>
    </w:rPr>
  </w:style>
  <w:style w:type="paragraph" w:customStyle="1" w:styleId="afffffffff0">
    <w:name w:val="Номер таблици"/>
    <w:basedOn w:val="a8"/>
    <w:next w:val="a8"/>
    <w:semiHidden/>
    <w:rsid w:val="00DA07E3"/>
    <w:pPr>
      <w:jc w:val="right"/>
    </w:pPr>
    <w:rPr>
      <w:b/>
      <w:sz w:val="20"/>
      <w:szCs w:val="24"/>
    </w:rPr>
  </w:style>
  <w:style w:type="paragraph" w:customStyle="1" w:styleId="afffffffff1">
    <w:name w:val="Обычный по таблице"/>
    <w:basedOn w:val="a8"/>
    <w:semiHidden/>
    <w:rsid w:val="00DA07E3"/>
    <w:rPr>
      <w:sz w:val="24"/>
      <w:szCs w:val="24"/>
    </w:rPr>
  </w:style>
  <w:style w:type="character" w:customStyle="1" w:styleId="1fff6">
    <w:name w:val="Маркированный_1 Знак Знак Знак"/>
    <w:basedOn w:val="aa"/>
    <w:semiHidden/>
    <w:rsid w:val="00DA07E3"/>
    <w:rPr>
      <w:rFonts w:cs="Times New Roman"/>
      <w:sz w:val="24"/>
      <w:szCs w:val="24"/>
      <w:lang w:val="ru-RU" w:eastAsia="ru-RU" w:bidi="ar-SA"/>
    </w:rPr>
  </w:style>
  <w:style w:type="paragraph" w:customStyle="1" w:styleId="xl23">
    <w:name w:val="xl23"/>
    <w:basedOn w:val="a8"/>
    <w:semiHidden/>
    <w:rsid w:val="00DA07E3"/>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2">
    <w:name w:val="Подчеркнутый Знак Знак Знак"/>
    <w:basedOn w:val="aa"/>
    <w:semiHidden/>
    <w:rsid w:val="00DA07E3"/>
    <w:rPr>
      <w:rFonts w:cs="Times New Roman"/>
      <w:sz w:val="24"/>
      <w:szCs w:val="24"/>
      <w:u w:val="single"/>
      <w:lang w:val="ru-RU" w:eastAsia="ru-RU" w:bidi="ar-SA"/>
    </w:rPr>
  </w:style>
  <w:style w:type="character" w:customStyle="1" w:styleId="1fff7">
    <w:name w:val="Маркированный_1 Знак Знак Знак Знак"/>
    <w:basedOn w:val="aa"/>
    <w:semiHidden/>
    <w:rsid w:val="00DA07E3"/>
    <w:rPr>
      <w:rFonts w:cs="Times New Roman"/>
      <w:sz w:val="24"/>
      <w:szCs w:val="24"/>
      <w:lang w:val="ru-RU" w:eastAsia="ru-RU" w:bidi="ar-SA"/>
    </w:rPr>
  </w:style>
  <w:style w:type="character" w:customStyle="1" w:styleId="1fff8">
    <w:name w:val="Подчеркнутый Знак Знак1"/>
    <w:basedOn w:val="aa"/>
    <w:semiHidden/>
    <w:rsid w:val="00DA07E3"/>
    <w:rPr>
      <w:rFonts w:cs="Times New Roman"/>
      <w:sz w:val="24"/>
      <w:szCs w:val="24"/>
      <w:u w:val="single"/>
      <w:lang w:val="ru-RU" w:eastAsia="ru-RU" w:bidi="ar-SA"/>
    </w:rPr>
  </w:style>
  <w:style w:type="paragraph" w:customStyle="1" w:styleId="S33">
    <w:name w:val="S_Нмерованный_3"/>
    <w:basedOn w:val="3"/>
    <w:link w:val="S34"/>
    <w:autoRedefine/>
    <w:rsid w:val="00DA07E3"/>
    <w:pPr>
      <w:numPr>
        <w:ilvl w:val="2"/>
      </w:numPr>
      <w:tabs>
        <w:tab w:val="num" w:pos="360"/>
      </w:tabs>
      <w:ind w:left="284" w:firstLine="851"/>
    </w:pPr>
  </w:style>
  <w:style w:type="character" w:customStyle="1" w:styleId="S41">
    <w:name w:val="S_Заголовок 4 Знак"/>
    <w:basedOn w:val="aa"/>
    <w:link w:val="S40"/>
    <w:locked/>
    <w:rsid w:val="00DA07E3"/>
    <w:rPr>
      <w:b/>
      <w:bCs/>
      <w:i/>
      <w:sz w:val="28"/>
      <w:szCs w:val="28"/>
    </w:rPr>
  </w:style>
  <w:style w:type="paragraph" w:customStyle="1" w:styleId="Sa">
    <w:name w:val="S_Титульный"/>
    <w:basedOn w:val="afffffff4"/>
    <w:rsid w:val="00DA07E3"/>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a"/>
    <w:semiHidden/>
    <w:rsid w:val="00DA07E3"/>
    <w:rPr>
      <w:rFonts w:cs="Times New Roman"/>
    </w:rPr>
  </w:style>
  <w:style w:type="character" w:customStyle="1" w:styleId="S34">
    <w:name w:val="S_Нмерованный_3 Знак Знак"/>
    <w:link w:val="S33"/>
    <w:locked/>
    <w:rsid w:val="00DA07E3"/>
    <w:rPr>
      <w:b/>
      <w:sz w:val="24"/>
    </w:rPr>
  </w:style>
  <w:style w:type="paragraph" w:customStyle="1" w:styleId="xl73">
    <w:name w:val="xl73"/>
    <w:basedOn w:val="a8"/>
    <w:semiHidden/>
    <w:rsid w:val="00DA07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8"/>
    <w:semiHidden/>
    <w:rsid w:val="00DA07E3"/>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8"/>
    <w:semiHidden/>
    <w:rsid w:val="00DA07E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a8"/>
    <w:semiHidden/>
    <w:rsid w:val="00DA07E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customStyle="1" w:styleId="1fff9">
    <w:name w:val="Заголовок_1 Знак Знак Знак Знак"/>
    <w:basedOn w:val="aa"/>
    <w:semiHidden/>
    <w:rsid w:val="00DA07E3"/>
    <w:rPr>
      <w:rFonts w:cs="Times New Roman"/>
      <w:b/>
      <w:caps/>
      <w:sz w:val="24"/>
      <w:szCs w:val="24"/>
      <w:lang w:val="ru-RU" w:eastAsia="ru-RU" w:bidi="ar-SA"/>
    </w:rPr>
  </w:style>
  <w:style w:type="paragraph" w:customStyle="1" w:styleId="12">
    <w:name w:val="Таблица 1 + Обычный"/>
    <w:basedOn w:val="a8"/>
    <w:autoRedefine/>
    <w:semiHidden/>
    <w:rsid w:val="00DA07E3"/>
    <w:pPr>
      <w:numPr>
        <w:numId w:val="17"/>
      </w:numPr>
      <w:spacing w:line="360" w:lineRule="auto"/>
      <w:jc w:val="right"/>
    </w:pPr>
    <w:rPr>
      <w:sz w:val="24"/>
      <w:szCs w:val="24"/>
    </w:rPr>
  </w:style>
  <w:style w:type="paragraph" w:customStyle="1" w:styleId="afffffffff3">
    <w:name w:val="Заголовок таблицы + Обычный"/>
    <w:basedOn w:val="a8"/>
    <w:link w:val="afffffffff4"/>
    <w:autoRedefine/>
    <w:semiHidden/>
    <w:rsid w:val="00DA07E3"/>
    <w:pPr>
      <w:spacing w:line="360" w:lineRule="auto"/>
      <w:ind w:firstLine="720"/>
      <w:jc w:val="center"/>
    </w:pPr>
    <w:rPr>
      <w:sz w:val="24"/>
      <w:szCs w:val="24"/>
      <w:u w:val="single"/>
    </w:rPr>
  </w:style>
  <w:style w:type="character" w:customStyle="1" w:styleId="3f5">
    <w:name w:val="Знак3 Знак Знак Знак"/>
    <w:basedOn w:val="aa"/>
    <w:semiHidden/>
    <w:rsid w:val="00DA07E3"/>
    <w:rPr>
      <w:rFonts w:cs="Times New Roman"/>
      <w:b/>
      <w:sz w:val="24"/>
      <w:szCs w:val="24"/>
      <w:u w:val="single"/>
      <w:lang w:val="ru-RU" w:eastAsia="ru-RU" w:bidi="ar-SA"/>
    </w:rPr>
  </w:style>
  <w:style w:type="paragraph" w:customStyle="1" w:styleId="1">
    <w:name w:val="Рисунок 1 + Обычный"/>
    <w:basedOn w:val="12"/>
    <w:autoRedefine/>
    <w:semiHidden/>
    <w:rsid w:val="00DA07E3"/>
    <w:pPr>
      <w:widowControl w:val="0"/>
      <w:numPr>
        <w:numId w:val="16"/>
      </w:numPr>
      <w:tabs>
        <w:tab w:val="clear" w:pos="4611"/>
      </w:tabs>
      <w:autoSpaceDE w:val="0"/>
      <w:autoSpaceDN w:val="0"/>
      <w:adjustRightInd w:val="0"/>
      <w:spacing w:line="240" w:lineRule="auto"/>
      <w:ind w:left="0" w:firstLine="0"/>
      <w:jc w:val="left"/>
    </w:pPr>
    <w:rPr>
      <w:sz w:val="20"/>
      <w:szCs w:val="20"/>
    </w:rPr>
  </w:style>
  <w:style w:type="character" w:customStyle="1" w:styleId="afffffffff4">
    <w:name w:val="Заголовок таблицы + Обычный Знак"/>
    <w:basedOn w:val="aa"/>
    <w:link w:val="afffffffff3"/>
    <w:semiHidden/>
    <w:locked/>
    <w:rsid w:val="00DA07E3"/>
    <w:rPr>
      <w:sz w:val="24"/>
      <w:szCs w:val="24"/>
      <w:u w:val="single"/>
    </w:rPr>
  </w:style>
  <w:style w:type="character" w:customStyle="1" w:styleId="afffffffff5">
    <w:name w:val="Обычный в таблице Знак Знак"/>
    <w:basedOn w:val="aa"/>
    <w:semiHidden/>
    <w:rsid w:val="00DA07E3"/>
    <w:rPr>
      <w:rFonts w:cs="Times New Roman"/>
      <w:sz w:val="24"/>
      <w:szCs w:val="24"/>
      <w:lang w:val="ru-RU" w:eastAsia="ru-RU" w:bidi="ar-SA"/>
    </w:rPr>
  </w:style>
  <w:style w:type="character" w:customStyle="1" w:styleId="afffffffff6">
    <w:name w:val="Подчеркнутый Знак Знак Знак Знак"/>
    <w:basedOn w:val="aa"/>
    <w:semiHidden/>
    <w:rsid w:val="00DA07E3"/>
    <w:rPr>
      <w:rFonts w:cs="Times New Roman"/>
      <w:sz w:val="24"/>
      <w:szCs w:val="24"/>
      <w:u w:val="single"/>
      <w:lang w:val="ru-RU" w:eastAsia="ru-RU" w:bidi="ar-SA"/>
    </w:rPr>
  </w:style>
  <w:style w:type="character" w:customStyle="1" w:styleId="1fffa">
    <w:name w:val="Маркированный_1 Знак Знак Знак Знак Знак"/>
    <w:basedOn w:val="aa"/>
    <w:semiHidden/>
    <w:rsid w:val="00DA07E3"/>
    <w:rPr>
      <w:rFonts w:cs="Times New Roman"/>
      <w:sz w:val="24"/>
      <w:szCs w:val="24"/>
      <w:lang w:val="ru-RU" w:eastAsia="ru-RU" w:bidi="ar-SA"/>
    </w:rPr>
  </w:style>
  <w:style w:type="character" w:customStyle="1" w:styleId="1fffb">
    <w:name w:val="Знак1 Знак Знак Знак"/>
    <w:basedOn w:val="aa"/>
    <w:semiHidden/>
    <w:rsid w:val="00DA07E3"/>
    <w:rPr>
      <w:rFonts w:cs="Times New Roman"/>
      <w:sz w:val="24"/>
      <w:szCs w:val="24"/>
      <w:lang w:val="ru-RU" w:eastAsia="ru-RU" w:bidi="ar-SA"/>
    </w:rPr>
  </w:style>
  <w:style w:type="character" w:customStyle="1" w:styleId="1fffc">
    <w:name w:val="Заголовок_1 Знак Знак Знак Знак Знак"/>
    <w:basedOn w:val="aa"/>
    <w:semiHidden/>
    <w:rsid w:val="00DA07E3"/>
    <w:rPr>
      <w:rFonts w:cs="Times New Roman"/>
      <w:b/>
      <w:caps/>
      <w:sz w:val="24"/>
      <w:szCs w:val="24"/>
      <w:lang w:val="ru-RU" w:eastAsia="ru-RU" w:bidi="ar-SA"/>
    </w:rPr>
  </w:style>
  <w:style w:type="paragraph" w:customStyle="1" w:styleId="xl77">
    <w:name w:val="xl77"/>
    <w:basedOn w:val="a8"/>
    <w:semiHidden/>
    <w:rsid w:val="00DA07E3"/>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8"/>
    <w:semiHidden/>
    <w:rsid w:val="00DA07E3"/>
    <w:pPr>
      <w:pBdr>
        <w:top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8"/>
    <w:semiHidden/>
    <w:rsid w:val="00DA07E3"/>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8"/>
    <w:semiHidden/>
    <w:rsid w:val="00DA07E3"/>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afffffffff7">
    <w:name w:val="В таблице"/>
    <w:basedOn w:val="a8"/>
    <w:semiHidden/>
    <w:rsid w:val="00DA07E3"/>
    <w:pPr>
      <w:spacing w:line="360" w:lineRule="auto"/>
      <w:jc w:val="center"/>
    </w:pPr>
    <w:rPr>
      <w:sz w:val="24"/>
      <w:szCs w:val="24"/>
    </w:rPr>
  </w:style>
  <w:style w:type="paragraph" w:customStyle="1" w:styleId="Sb">
    <w:name w:val="S_Заголовок таблицы"/>
    <w:basedOn w:val="a8"/>
    <w:rsid w:val="00DA07E3"/>
    <w:pPr>
      <w:spacing w:line="360" w:lineRule="auto"/>
      <w:ind w:firstLine="709"/>
      <w:jc w:val="center"/>
    </w:pPr>
    <w:rPr>
      <w:sz w:val="24"/>
      <w:szCs w:val="24"/>
      <w:u w:val="single"/>
    </w:rPr>
  </w:style>
  <w:style w:type="paragraph" w:customStyle="1" w:styleId="Sc">
    <w:name w:val="S_Обычный с подчеркиванием"/>
    <w:basedOn w:val="a8"/>
    <w:link w:val="Sd"/>
    <w:rsid w:val="00DA07E3"/>
    <w:pPr>
      <w:spacing w:line="360" w:lineRule="auto"/>
      <w:ind w:firstLine="709"/>
      <w:jc w:val="both"/>
    </w:pPr>
    <w:rPr>
      <w:sz w:val="24"/>
      <w:szCs w:val="24"/>
      <w:u w:val="single"/>
    </w:rPr>
  </w:style>
  <w:style w:type="character" w:customStyle="1" w:styleId="Sd">
    <w:name w:val="S_Обычный с подчеркиванием Знак"/>
    <w:basedOn w:val="aa"/>
    <w:link w:val="Sc"/>
    <w:locked/>
    <w:rsid w:val="00DA07E3"/>
    <w:rPr>
      <w:sz w:val="24"/>
      <w:szCs w:val="24"/>
      <w:u w:val="single"/>
    </w:rPr>
  </w:style>
  <w:style w:type="paragraph" w:customStyle="1" w:styleId="S0">
    <w:name w:val="S_рисунок"/>
    <w:basedOn w:val="a8"/>
    <w:rsid w:val="00DA07E3"/>
    <w:pPr>
      <w:numPr>
        <w:numId w:val="18"/>
      </w:numPr>
      <w:tabs>
        <w:tab w:val="clear" w:pos="2149"/>
        <w:tab w:val="num" w:pos="360"/>
      </w:tabs>
      <w:spacing w:line="360" w:lineRule="auto"/>
      <w:ind w:left="0" w:firstLine="0"/>
      <w:jc w:val="right"/>
    </w:pPr>
    <w:rPr>
      <w:sz w:val="24"/>
      <w:szCs w:val="24"/>
    </w:rPr>
  </w:style>
  <w:style w:type="paragraph" w:customStyle="1" w:styleId="S">
    <w:name w:val="S_Таблица"/>
    <w:basedOn w:val="a8"/>
    <w:rsid w:val="00DA07E3"/>
    <w:pPr>
      <w:numPr>
        <w:numId w:val="19"/>
      </w:numPr>
      <w:tabs>
        <w:tab w:val="clear" w:pos="1440"/>
        <w:tab w:val="num" w:pos="360"/>
      </w:tabs>
      <w:spacing w:line="360" w:lineRule="auto"/>
      <w:ind w:left="0" w:right="-158" w:firstLine="0"/>
      <w:jc w:val="right"/>
    </w:pPr>
    <w:rPr>
      <w:sz w:val="24"/>
      <w:szCs w:val="24"/>
    </w:rPr>
  </w:style>
  <w:style w:type="paragraph" w:customStyle="1" w:styleId="afffffffff8">
    <w:name w:val="_Обычный"/>
    <w:basedOn w:val="a8"/>
    <w:semiHidden/>
    <w:rsid w:val="00DA07E3"/>
    <w:pPr>
      <w:spacing w:line="360" w:lineRule="auto"/>
      <w:ind w:firstLine="709"/>
      <w:jc w:val="both"/>
    </w:pPr>
    <w:rPr>
      <w:sz w:val="24"/>
      <w:szCs w:val="24"/>
    </w:rPr>
  </w:style>
  <w:style w:type="paragraph" w:customStyle="1" w:styleId="1fffd">
    <w:name w:val="Заголов1"/>
    <w:basedOn w:val="ConsPlusTitle"/>
    <w:semiHidden/>
    <w:rsid w:val="00DA07E3"/>
    <w:pPr>
      <w:spacing w:line="360" w:lineRule="auto"/>
      <w:jc w:val="center"/>
    </w:pPr>
    <w:rPr>
      <w:sz w:val="28"/>
      <w:szCs w:val="28"/>
    </w:rPr>
  </w:style>
  <w:style w:type="paragraph" w:customStyle="1" w:styleId="S22">
    <w:name w:val="S_Нумерованный_2"/>
    <w:basedOn w:val="a8"/>
    <w:autoRedefine/>
    <w:rsid w:val="00DA07E3"/>
    <w:pPr>
      <w:tabs>
        <w:tab w:val="num" w:pos="1021"/>
      </w:tabs>
      <w:spacing w:line="360" w:lineRule="auto"/>
      <w:ind w:firstLine="737"/>
      <w:jc w:val="both"/>
    </w:pPr>
    <w:rPr>
      <w:rFonts w:cs="Arial"/>
      <w:sz w:val="24"/>
      <w:szCs w:val="24"/>
    </w:rPr>
  </w:style>
  <w:style w:type="paragraph" w:customStyle="1" w:styleId="Se">
    <w:name w:val="S_Список литературы"/>
    <w:basedOn w:val="S1"/>
    <w:autoRedefine/>
    <w:rsid w:val="00DA07E3"/>
    <w:pPr>
      <w:tabs>
        <w:tab w:val="num" w:pos="1134"/>
      </w:tabs>
      <w:ind w:firstLine="794"/>
    </w:pPr>
    <w:rPr>
      <w:rFonts w:cs="Arial"/>
    </w:rPr>
  </w:style>
  <w:style w:type="paragraph" w:customStyle="1" w:styleId="22">
    <w:name w:val="обычный 22"/>
    <w:basedOn w:val="S1"/>
    <w:qFormat/>
    <w:rsid w:val="00DA07E3"/>
    <w:pPr>
      <w:numPr>
        <w:numId w:val="20"/>
      </w:numPr>
      <w:tabs>
        <w:tab w:val="num" w:pos="360"/>
        <w:tab w:val="num" w:pos="720"/>
        <w:tab w:val="num" w:pos="4116"/>
      </w:tabs>
      <w:ind w:left="0" w:firstLine="709"/>
    </w:pPr>
  </w:style>
  <w:style w:type="paragraph" w:customStyle="1" w:styleId="2ff9">
    <w:name w:val="обычный 2"/>
    <w:basedOn w:val="22"/>
    <w:qFormat/>
    <w:rsid w:val="00DA07E3"/>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DA07E3"/>
    <w:pPr>
      <w:widowControl w:val="0"/>
      <w:numPr>
        <w:numId w:val="21"/>
      </w:numPr>
      <w:tabs>
        <w:tab w:val="num" w:pos="720"/>
        <w:tab w:val="num" w:pos="1080"/>
        <w:tab w:val="num" w:pos="2149"/>
      </w:tabs>
      <w:autoSpaceDE w:val="0"/>
      <w:autoSpaceDN w:val="0"/>
      <w:adjustRightInd w:val="0"/>
      <w:spacing w:before="120" w:line="240" w:lineRule="auto"/>
      <w:ind w:left="0" w:firstLine="720"/>
    </w:pPr>
    <w:rPr>
      <w:sz w:val="20"/>
      <w:szCs w:val="20"/>
    </w:rPr>
  </w:style>
  <w:style w:type="paragraph" w:customStyle="1" w:styleId="afffffffff9">
    <w:name w:val="Подпись к рисунку"/>
    <w:basedOn w:val="a8"/>
    <w:next w:val="a8"/>
    <w:rsid w:val="00DA07E3"/>
    <w:pPr>
      <w:spacing w:after="120" w:line="312" w:lineRule="auto"/>
      <w:jc w:val="center"/>
    </w:pPr>
    <w:rPr>
      <w:sz w:val="24"/>
      <w:szCs w:val="22"/>
      <w:lang w:eastAsia="en-US"/>
    </w:rPr>
  </w:style>
  <w:style w:type="paragraph" w:styleId="afffffffffa">
    <w:name w:val="TOC Heading"/>
    <w:basedOn w:val="13"/>
    <w:next w:val="a8"/>
    <w:uiPriority w:val="39"/>
    <w:qFormat/>
    <w:rsid w:val="00DA07E3"/>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a"/>
    <w:semiHidden/>
    <w:rsid w:val="00DA07E3"/>
    <w:rPr>
      <w:rFonts w:ascii="Arial" w:hAnsi="Arial" w:cs="Arial"/>
      <w:b/>
      <w:bCs/>
      <w:i/>
      <w:iCs/>
      <w:sz w:val="28"/>
      <w:szCs w:val="28"/>
      <w:lang w:val="ru-RU" w:eastAsia="ru-RU" w:bidi="ar-SA"/>
    </w:rPr>
  </w:style>
  <w:style w:type="paragraph" w:customStyle="1" w:styleId="2ffa">
    <w:name w:val="Цитата2"/>
    <w:basedOn w:val="a8"/>
    <w:semiHidden/>
    <w:rsid w:val="00DA07E3"/>
    <w:pPr>
      <w:spacing w:line="360" w:lineRule="auto"/>
      <w:ind w:left="526" w:right="43" w:firstLine="709"/>
      <w:jc w:val="both"/>
    </w:pPr>
  </w:style>
  <w:style w:type="paragraph" w:customStyle="1" w:styleId="2ffb">
    <w:name w:val="Маркированный список2"/>
    <w:basedOn w:val="a8"/>
    <w:semiHidden/>
    <w:rsid w:val="00DA07E3"/>
    <w:pPr>
      <w:spacing w:before="100" w:beforeAutospacing="1" w:after="100" w:afterAutospacing="1" w:line="360" w:lineRule="auto"/>
      <w:ind w:firstLine="709"/>
      <w:jc w:val="both"/>
    </w:pPr>
    <w:rPr>
      <w:szCs w:val="24"/>
    </w:rPr>
  </w:style>
  <w:style w:type="paragraph" w:customStyle="1" w:styleId="2ffc">
    <w:name w:val="Нумерованный список2"/>
    <w:basedOn w:val="a8"/>
    <w:semiHidden/>
    <w:rsid w:val="00DA07E3"/>
    <w:pPr>
      <w:spacing w:before="100" w:beforeAutospacing="1" w:after="100" w:afterAutospacing="1" w:line="360" w:lineRule="auto"/>
      <w:ind w:firstLine="709"/>
      <w:jc w:val="both"/>
    </w:pPr>
    <w:rPr>
      <w:szCs w:val="24"/>
    </w:rPr>
  </w:style>
  <w:style w:type="character" w:customStyle="1" w:styleId="11c">
    <w:name w:val="Знак Знак11"/>
    <w:basedOn w:val="aa"/>
    <w:semiHidden/>
    <w:rsid w:val="00DA07E3"/>
    <w:rPr>
      <w:rFonts w:cs="Times New Roman"/>
      <w:sz w:val="24"/>
      <w:szCs w:val="24"/>
      <w:u w:val="single"/>
      <w:lang w:val="ru-RU" w:eastAsia="ru-RU" w:bidi="ar-SA"/>
    </w:rPr>
  </w:style>
  <w:style w:type="character" w:customStyle="1" w:styleId="1fffe">
    <w:name w:val="Знак Знак Знак Знак1"/>
    <w:basedOn w:val="aa"/>
    <w:semiHidden/>
    <w:rsid w:val="00DA07E3"/>
    <w:rPr>
      <w:rFonts w:cs="Times New Roman"/>
      <w:sz w:val="24"/>
      <w:szCs w:val="24"/>
      <w:lang w:val="ru-RU" w:eastAsia="ru-RU" w:bidi="ar-SA"/>
    </w:rPr>
  </w:style>
  <w:style w:type="character" w:customStyle="1" w:styleId="216">
    <w:name w:val="Знак2 Знак Знак Знак1"/>
    <w:basedOn w:val="aa"/>
    <w:semiHidden/>
    <w:rsid w:val="00DA07E3"/>
    <w:rPr>
      <w:rFonts w:cs="Times New Roman"/>
      <w:b/>
      <w:bCs/>
      <w:sz w:val="24"/>
      <w:szCs w:val="24"/>
      <w:lang w:val="ru-RU" w:eastAsia="ru-RU" w:bidi="ar-SA"/>
    </w:rPr>
  </w:style>
  <w:style w:type="character" w:customStyle="1" w:styleId="11d">
    <w:name w:val="Знак1 Знак Знак Знак1"/>
    <w:basedOn w:val="aa"/>
    <w:semiHidden/>
    <w:rsid w:val="00DA07E3"/>
    <w:rPr>
      <w:rFonts w:cs="Times New Roman"/>
      <w:sz w:val="24"/>
      <w:szCs w:val="24"/>
      <w:lang w:val="ru-RU" w:eastAsia="ru-RU" w:bidi="ar-SA"/>
    </w:rPr>
  </w:style>
  <w:style w:type="paragraph" w:styleId="afffffffffb">
    <w:name w:val="No Spacing"/>
    <w:link w:val="afffffffffc"/>
    <w:uiPriority w:val="1"/>
    <w:qFormat/>
    <w:rsid w:val="00DA07E3"/>
    <w:rPr>
      <w:rFonts w:ascii="Calibri" w:hAnsi="Calibri"/>
      <w:sz w:val="22"/>
      <w:szCs w:val="22"/>
      <w:lang w:eastAsia="en-US"/>
    </w:rPr>
  </w:style>
  <w:style w:type="paragraph" w:customStyle="1" w:styleId="afffffffffd">
    <w:name w:val="ГРАД Основной текст"/>
    <w:basedOn w:val="a8"/>
    <w:rsid w:val="00DA07E3"/>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7">
    <w:name w:val="ГРАД Список маркированный"/>
    <w:basedOn w:val="affff1"/>
    <w:rsid w:val="00DA07E3"/>
    <w:pPr>
      <w:numPr>
        <w:numId w:val="23"/>
      </w:numPr>
      <w:tabs>
        <w:tab w:val="left" w:pos="900"/>
        <w:tab w:val="left" w:pos="1080"/>
      </w:tabs>
      <w:spacing w:line="360" w:lineRule="auto"/>
      <w:contextualSpacing w:val="0"/>
    </w:pPr>
    <w:rPr>
      <w:spacing w:val="-1"/>
      <w:szCs w:val="24"/>
      <w:lang w:eastAsia="ru-RU"/>
    </w:rPr>
  </w:style>
  <w:style w:type="paragraph" w:customStyle="1" w:styleId="afffffffffe">
    <w:name w:val="Нормал для ПЗ"/>
    <w:basedOn w:val="a8"/>
    <w:rsid w:val="00DA07E3"/>
    <w:pPr>
      <w:spacing w:line="312" w:lineRule="auto"/>
      <w:ind w:firstLine="709"/>
      <w:jc w:val="both"/>
    </w:pPr>
    <w:rPr>
      <w:sz w:val="24"/>
      <w:szCs w:val="24"/>
    </w:rPr>
  </w:style>
  <w:style w:type="paragraph" w:customStyle="1" w:styleId="-">
    <w:name w:val="Стиль абзаца - основа"/>
    <w:basedOn w:val="a8"/>
    <w:link w:val="-0"/>
    <w:rsid w:val="00DA07E3"/>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basedOn w:val="aa"/>
    <w:link w:val="-"/>
    <w:locked/>
    <w:rsid w:val="00DA07E3"/>
    <w:rPr>
      <w:sz w:val="24"/>
    </w:rPr>
  </w:style>
  <w:style w:type="character" w:styleId="affffffffff">
    <w:name w:val="Placeholder Text"/>
    <w:basedOn w:val="aa"/>
    <w:uiPriority w:val="99"/>
    <w:semiHidden/>
    <w:rsid w:val="00DA07E3"/>
    <w:rPr>
      <w:rFonts w:cs="Times New Roman"/>
      <w:color w:val="808080"/>
    </w:rPr>
  </w:style>
  <w:style w:type="numbering" w:customStyle="1" w:styleId="a">
    <w:name w:val="Стиль маркированный"/>
    <w:rsid w:val="00DA07E3"/>
    <w:pPr>
      <w:numPr>
        <w:numId w:val="24"/>
      </w:numPr>
    </w:pPr>
  </w:style>
  <w:style w:type="numbering" w:customStyle="1" w:styleId="1ai2">
    <w:name w:val="1 / a / i2"/>
    <w:rsid w:val="00DA07E3"/>
    <w:pPr>
      <w:numPr>
        <w:numId w:val="12"/>
      </w:numPr>
    </w:pPr>
  </w:style>
  <w:style w:type="numbering" w:styleId="a0">
    <w:name w:val="Outline List 3"/>
    <w:basedOn w:val="ac"/>
    <w:uiPriority w:val="99"/>
    <w:unhideWhenUsed/>
    <w:rsid w:val="00DA07E3"/>
    <w:pPr>
      <w:numPr>
        <w:numId w:val="22"/>
      </w:numPr>
    </w:pPr>
  </w:style>
  <w:style w:type="numbering" w:customStyle="1" w:styleId="2">
    <w:name w:val="Статья / Раздел2"/>
    <w:rsid w:val="00DA07E3"/>
    <w:pPr>
      <w:numPr>
        <w:numId w:val="13"/>
      </w:numPr>
    </w:pPr>
  </w:style>
  <w:style w:type="numbering" w:customStyle="1" w:styleId="10">
    <w:name w:val="Статья / Раздел1"/>
    <w:rsid w:val="00DA07E3"/>
    <w:pPr>
      <w:numPr>
        <w:numId w:val="15"/>
      </w:numPr>
    </w:pPr>
  </w:style>
  <w:style w:type="numbering" w:customStyle="1" w:styleId="1ai1">
    <w:name w:val="1 / a / i1"/>
    <w:rsid w:val="00DA07E3"/>
    <w:pPr>
      <w:numPr>
        <w:numId w:val="14"/>
      </w:numPr>
    </w:pPr>
  </w:style>
  <w:style w:type="numbering" w:styleId="1ai">
    <w:name w:val="Outline List 1"/>
    <w:basedOn w:val="ac"/>
    <w:uiPriority w:val="99"/>
    <w:unhideWhenUsed/>
    <w:rsid w:val="00DA07E3"/>
    <w:pPr>
      <w:numPr>
        <w:numId w:val="8"/>
      </w:numPr>
    </w:pPr>
  </w:style>
  <w:style w:type="numbering" w:customStyle="1" w:styleId="1111111">
    <w:name w:val="1 / 1.1 / 1.1.11"/>
    <w:rsid w:val="00DA07E3"/>
    <w:pPr>
      <w:numPr>
        <w:numId w:val="9"/>
      </w:numPr>
    </w:pPr>
  </w:style>
  <w:style w:type="numbering" w:styleId="111111">
    <w:name w:val="Outline List 2"/>
    <w:basedOn w:val="ac"/>
    <w:uiPriority w:val="99"/>
    <w:unhideWhenUsed/>
    <w:rsid w:val="00DA07E3"/>
    <w:pPr>
      <w:numPr>
        <w:numId w:val="7"/>
      </w:numPr>
    </w:pPr>
  </w:style>
  <w:style w:type="numbering" w:customStyle="1" w:styleId="1111112">
    <w:name w:val="1 / 1.1 / 1.1.12"/>
    <w:rsid w:val="00DA07E3"/>
    <w:pPr>
      <w:numPr>
        <w:numId w:val="11"/>
      </w:numPr>
    </w:pPr>
  </w:style>
  <w:style w:type="numbering" w:customStyle="1" w:styleId="301">
    <w:name w:val="Нет списка30"/>
    <w:next w:val="ac"/>
    <w:uiPriority w:val="99"/>
    <w:semiHidden/>
    <w:unhideWhenUsed/>
    <w:rsid w:val="00DA07E3"/>
  </w:style>
  <w:style w:type="numbering" w:customStyle="1" w:styleId="324">
    <w:name w:val="Нет списка32"/>
    <w:next w:val="ac"/>
    <w:semiHidden/>
    <w:rsid w:val="00DA07E3"/>
  </w:style>
  <w:style w:type="paragraph" w:customStyle="1" w:styleId="75">
    <w:name w:val="Обычный7"/>
    <w:semiHidden/>
    <w:rsid w:val="00DA07E3"/>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8"/>
    <w:rsid w:val="00DA07E3"/>
    <w:pPr>
      <w:widowControl w:val="0"/>
      <w:adjustRightInd w:val="0"/>
      <w:spacing w:after="160" w:line="240" w:lineRule="exact"/>
      <w:jc w:val="right"/>
    </w:pPr>
    <w:rPr>
      <w:sz w:val="20"/>
      <w:lang w:val="en-GB" w:eastAsia="en-US"/>
    </w:rPr>
  </w:style>
  <w:style w:type="numbering" w:customStyle="1" w:styleId="1162">
    <w:name w:val="Нет списка116"/>
    <w:next w:val="ac"/>
    <w:semiHidden/>
    <w:rsid w:val="00DA07E3"/>
  </w:style>
  <w:style w:type="table" w:customStyle="1" w:styleId="1191">
    <w:name w:val="Сетка таблицы119"/>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c"/>
    <w:semiHidden/>
    <w:rsid w:val="00DA07E3"/>
  </w:style>
  <w:style w:type="table" w:customStyle="1" w:styleId="2130">
    <w:name w:val="Сетка таблицы213"/>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8"/>
    <w:rsid w:val="00DA07E3"/>
    <w:pPr>
      <w:widowControl w:val="0"/>
      <w:adjustRightInd w:val="0"/>
      <w:spacing w:after="160" w:line="240" w:lineRule="exact"/>
      <w:jc w:val="right"/>
    </w:pPr>
    <w:rPr>
      <w:sz w:val="20"/>
      <w:lang w:val="en-GB" w:eastAsia="en-US"/>
    </w:rPr>
  </w:style>
  <w:style w:type="paragraph" w:customStyle="1" w:styleId="3f6">
    <w:name w:val="Абзац списка3"/>
    <w:basedOn w:val="a8"/>
    <w:rsid w:val="00DA07E3"/>
    <w:pPr>
      <w:spacing w:after="200" w:line="276" w:lineRule="auto"/>
      <w:ind w:left="720"/>
      <w:contextualSpacing/>
    </w:pPr>
    <w:rPr>
      <w:rFonts w:ascii="Calibri" w:hAnsi="Calibri"/>
      <w:sz w:val="22"/>
      <w:szCs w:val="22"/>
      <w:lang w:eastAsia="en-US"/>
    </w:rPr>
  </w:style>
  <w:style w:type="paragraph" w:customStyle="1" w:styleId="1ffff">
    <w:name w:val="Знак Знак Знак Знак Знак Знак Знак Знак Знак Знак Знак Знак Знак1"/>
    <w:basedOn w:val="a8"/>
    <w:rsid w:val="00DA07E3"/>
    <w:pPr>
      <w:spacing w:before="100" w:beforeAutospacing="1" w:after="100" w:afterAutospacing="1"/>
    </w:pPr>
    <w:rPr>
      <w:rFonts w:ascii="Tahoma" w:hAnsi="Tahoma"/>
      <w:sz w:val="20"/>
      <w:lang w:val="en-US" w:eastAsia="en-US"/>
    </w:rPr>
  </w:style>
  <w:style w:type="paragraph" w:customStyle="1" w:styleId="affffffffff0">
    <w:name w:val="для таблиц"/>
    <w:basedOn w:val="a8"/>
    <w:link w:val="affffffffff1"/>
    <w:qFormat/>
    <w:rsid w:val="00DA07E3"/>
    <w:pPr>
      <w:snapToGrid w:val="0"/>
      <w:jc w:val="center"/>
    </w:pPr>
    <w:rPr>
      <w:color w:val="E422E4"/>
      <w:sz w:val="20"/>
    </w:rPr>
  </w:style>
  <w:style w:type="character" w:customStyle="1" w:styleId="affffffffff1">
    <w:name w:val="для таблиц Знак"/>
    <w:basedOn w:val="aa"/>
    <w:link w:val="affffffffff0"/>
    <w:rsid w:val="00DA07E3"/>
    <w:rPr>
      <w:color w:val="E422E4"/>
    </w:rPr>
  </w:style>
  <w:style w:type="paragraph" w:styleId="affffffffff2">
    <w:name w:val="Revision"/>
    <w:hidden/>
    <w:uiPriority w:val="99"/>
    <w:semiHidden/>
    <w:rsid w:val="00DA07E3"/>
    <w:rPr>
      <w:rFonts w:ascii="GOST type A" w:hAnsi="GOST type A"/>
      <w:i/>
      <w:sz w:val="28"/>
      <w:szCs w:val="24"/>
    </w:rPr>
  </w:style>
  <w:style w:type="paragraph" w:customStyle="1" w:styleId="4d">
    <w:name w:val="Стиль4"/>
    <w:basedOn w:val="3"/>
    <w:link w:val="4e"/>
    <w:qFormat/>
    <w:rsid w:val="00DA07E3"/>
  </w:style>
  <w:style w:type="paragraph" w:customStyle="1" w:styleId="3f7">
    <w:name w:val="Стиль3"/>
    <w:basedOn w:val="3"/>
    <w:link w:val="3f8"/>
    <w:qFormat/>
    <w:rsid w:val="00DA07E3"/>
  </w:style>
  <w:style w:type="character" w:customStyle="1" w:styleId="3f8">
    <w:name w:val="Стиль3 Знак"/>
    <w:basedOn w:val="30"/>
    <w:link w:val="3f7"/>
    <w:rsid w:val="00DA07E3"/>
    <w:rPr>
      <w:b/>
      <w:sz w:val="24"/>
    </w:rPr>
  </w:style>
  <w:style w:type="character" w:customStyle="1" w:styleId="4e">
    <w:name w:val="Стиль4 Знак"/>
    <w:basedOn w:val="30"/>
    <w:link w:val="4d"/>
    <w:rsid w:val="00DA07E3"/>
    <w:rPr>
      <w:b/>
      <w:sz w:val="24"/>
    </w:rPr>
  </w:style>
  <w:style w:type="numbering" w:customStyle="1" w:styleId="330">
    <w:name w:val="Нет списка33"/>
    <w:next w:val="ac"/>
    <w:uiPriority w:val="99"/>
    <w:semiHidden/>
    <w:unhideWhenUsed/>
    <w:rsid w:val="00DA07E3"/>
  </w:style>
  <w:style w:type="table" w:customStyle="1" w:styleId="331">
    <w:name w:val="Сетка таблицы33"/>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c"/>
    <w:uiPriority w:val="99"/>
    <w:semiHidden/>
    <w:unhideWhenUsed/>
    <w:rsid w:val="00DA07E3"/>
  </w:style>
  <w:style w:type="table" w:customStyle="1" w:styleId="350">
    <w:name w:val="Сетка таблицы35"/>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c"/>
    <w:uiPriority w:val="99"/>
    <w:semiHidden/>
    <w:unhideWhenUsed/>
    <w:rsid w:val="00DA07E3"/>
  </w:style>
  <w:style w:type="character" w:customStyle="1" w:styleId="Absatz-Standardschriftart">
    <w:name w:val="Absatz-Standardschriftart"/>
    <w:rsid w:val="00DA07E3"/>
  </w:style>
  <w:style w:type="character" w:customStyle="1" w:styleId="WW-Absatz-Standardschriftart">
    <w:name w:val="WW-Absatz-Standardschriftart"/>
    <w:rsid w:val="00DA07E3"/>
  </w:style>
  <w:style w:type="character" w:customStyle="1" w:styleId="WW-Absatz-Standardschriftart1">
    <w:name w:val="WW-Absatz-Standardschriftart1"/>
    <w:rsid w:val="00DA07E3"/>
  </w:style>
  <w:style w:type="character" w:customStyle="1" w:styleId="WW-Absatz-Standardschriftart11">
    <w:name w:val="WW-Absatz-Standardschriftart11"/>
    <w:rsid w:val="00DA07E3"/>
  </w:style>
  <w:style w:type="character" w:customStyle="1" w:styleId="WW-Absatz-Standardschriftart111">
    <w:name w:val="WW-Absatz-Standardschriftart111"/>
    <w:rsid w:val="00DA07E3"/>
  </w:style>
  <w:style w:type="character" w:customStyle="1" w:styleId="WW-Absatz-Standardschriftart1111">
    <w:name w:val="WW-Absatz-Standardschriftart1111"/>
    <w:rsid w:val="00DA07E3"/>
  </w:style>
  <w:style w:type="character" w:customStyle="1" w:styleId="WW-Absatz-Standardschriftart11111">
    <w:name w:val="WW-Absatz-Standardschriftart11111"/>
    <w:rsid w:val="00DA07E3"/>
  </w:style>
  <w:style w:type="character" w:customStyle="1" w:styleId="WW-Absatz-Standardschriftart111111">
    <w:name w:val="WW-Absatz-Standardschriftart111111"/>
    <w:rsid w:val="00DA07E3"/>
  </w:style>
  <w:style w:type="character" w:customStyle="1" w:styleId="WW-Absatz-Standardschriftart1111111">
    <w:name w:val="WW-Absatz-Standardschriftart1111111"/>
    <w:rsid w:val="00DA07E3"/>
  </w:style>
  <w:style w:type="character" w:customStyle="1" w:styleId="WW-Absatz-Standardschriftart11111111">
    <w:name w:val="WW-Absatz-Standardschriftart11111111"/>
    <w:rsid w:val="00DA07E3"/>
  </w:style>
  <w:style w:type="character" w:customStyle="1" w:styleId="WW-Absatz-Standardschriftart111111111">
    <w:name w:val="WW-Absatz-Standardschriftart111111111"/>
    <w:rsid w:val="00DA07E3"/>
  </w:style>
  <w:style w:type="character" w:customStyle="1" w:styleId="WW-Absatz-Standardschriftart1111111111">
    <w:name w:val="WW-Absatz-Standardschriftart1111111111"/>
    <w:rsid w:val="00DA07E3"/>
  </w:style>
  <w:style w:type="character" w:customStyle="1" w:styleId="WW-Absatz-Standardschriftart11111111111">
    <w:name w:val="WW-Absatz-Standardschriftart11111111111"/>
    <w:rsid w:val="00DA07E3"/>
  </w:style>
  <w:style w:type="character" w:customStyle="1" w:styleId="WW-Absatz-Standardschriftart111111111111">
    <w:name w:val="WW-Absatz-Standardschriftart111111111111"/>
    <w:rsid w:val="00DA07E3"/>
  </w:style>
  <w:style w:type="character" w:customStyle="1" w:styleId="WW-Absatz-Standardschriftart1111111111111">
    <w:name w:val="WW-Absatz-Standardschriftart1111111111111"/>
    <w:rsid w:val="00DA07E3"/>
  </w:style>
  <w:style w:type="character" w:customStyle="1" w:styleId="2ffd">
    <w:name w:val="Основной шрифт абзаца2"/>
    <w:rsid w:val="00DA07E3"/>
  </w:style>
  <w:style w:type="character" w:customStyle="1" w:styleId="WW8Num1z0">
    <w:name w:val="WW8Num1z0"/>
    <w:rsid w:val="00DA07E3"/>
    <w:rPr>
      <w:rFonts w:ascii="Symbol" w:hAnsi="Symbol"/>
    </w:rPr>
  </w:style>
  <w:style w:type="character" w:customStyle="1" w:styleId="WW8Num5z0">
    <w:name w:val="WW8Num5z0"/>
    <w:rsid w:val="00DA07E3"/>
    <w:rPr>
      <w:rFonts w:ascii="Symbol" w:hAnsi="Symbol"/>
    </w:rPr>
  </w:style>
  <w:style w:type="character" w:customStyle="1" w:styleId="1ffff0">
    <w:name w:val="Основной шрифт абзаца1"/>
    <w:rsid w:val="00DA07E3"/>
  </w:style>
  <w:style w:type="character" w:customStyle="1" w:styleId="affffffffff3">
    <w:name w:val="Символ нумерации"/>
    <w:rsid w:val="00DA07E3"/>
  </w:style>
  <w:style w:type="paragraph" w:customStyle="1" w:styleId="2ffe">
    <w:name w:val="Заголовок2"/>
    <w:basedOn w:val="a8"/>
    <w:next w:val="a9"/>
    <w:rsid w:val="00DA07E3"/>
    <w:pPr>
      <w:keepNext/>
      <w:suppressAutoHyphens/>
      <w:spacing w:before="240" w:after="120"/>
    </w:pPr>
    <w:rPr>
      <w:rFonts w:ascii="Arial" w:eastAsia="Lucida Sans Unicode" w:hAnsi="Arial" w:cs="Tahoma"/>
      <w:szCs w:val="28"/>
      <w:lang w:eastAsia="ar-SA"/>
    </w:rPr>
  </w:style>
  <w:style w:type="paragraph" w:customStyle="1" w:styleId="2fff">
    <w:name w:val="Название2"/>
    <w:basedOn w:val="a8"/>
    <w:rsid w:val="00DA07E3"/>
    <w:pPr>
      <w:suppressLineNumbers/>
      <w:suppressAutoHyphens/>
      <w:spacing w:before="120" w:after="120"/>
    </w:pPr>
    <w:rPr>
      <w:rFonts w:ascii="Arial" w:hAnsi="Arial" w:cs="Tahoma"/>
      <w:i/>
      <w:iCs/>
      <w:sz w:val="20"/>
      <w:szCs w:val="24"/>
      <w:lang w:eastAsia="ar-SA"/>
    </w:rPr>
  </w:style>
  <w:style w:type="paragraph" w:customStyle="1" w:styleId="2fff0">
    <w:name w:val="Указатель2"/>
    <w:basedOn w:val="a8"/>
    <w:rsid w:val="00DA07E3"/>
    <w:pPr>
      <w:suppressLineNumbers/>
      <w:suppressAutoHyphens/>
    </w:pPr>
    <w:rPr>
      <w:rFonts w:ascii="Arial" w:hAnsi="Arial" w:cs="Tahoma"/>
      <w:sz w:val="24"/>
      <w:szCs w:val="24"/>
      <w:lang w:eastAsia="ar-SA"/>
    </w:rPr>
  </w:style>
  <w:style w:type="paragraph" w:customStyle="1" w:styleId="1ffff1">
    <w:name w:val="Указатель1"/>
    <w:basedOn w:val="a8"/>
    <w:rsid w:val="00DA07E3"/>
    <w:pPr>
      <w:suppressLineNumbers/>
      <w:suppressAutoHyphens/>
    </w:pPr>
    <w:rPr>
      <w:rFonts w:cs="Tahoma"/>
      <w:sz w:val="24"/>
      <w:szCs w:val="24"/>
      <w:lang w:eastAsia="ar-SA"/>
    </w:rPr>
  </w:style>
  <w:style w:type="paragraph" w:customStyle="1" w:styleId="affffffffff4">
    <w:name w:val="Заголовок КД"/>
    <w:basedOn w:val="a8"/>
    <w:next w:val="a8"/>
    <w:rsid w:val="00DA07E3"/>
    <w:pPr>
      <w:suppressAutoHyphens/>
      <w:ind w:left="284" w:right="284"/>
      <w:jc w:val="center"/>
    </w:pPr>
    <w:rPr>
      <w:b/>
      <w:lang w:eastAsia="ar-SA"/>
    </w:rPr>
  </w:style>
  <w:style w:type="paragraph" w:customStyle="1" w:styleId="Iauiueiniiaiieoaeno">
    <w:name w:val="Iau?iue.iniiaiie oaeno"/>
    <w:rsid w:val="00DA07E3"/>
    <w:pPr>
      <w:suppressAutoHyphens/>
      <w:snapToGrid w:val="0"/>
    </w:pPr>
    <w:rPr>
      <w:rFonts w:eastAsia="Arial"/>
      <w:lang w:eastAsia="ar-SA"/>
    </w:rPr>
  </w:style>
  <w:style w:type="paragraph" w:customStyle="1" w:styleId="affffffffff5">
    <w:name w:val="Содержимое врезки"/>
    <w:basedOn w:val="a9"/>
    <w:rsid w:val="00DA07E3"/>
    <w:pPr>
      <w:suppressAutoHyphens/>
      <w:spacing w:after="120" w:line="240" w:lineRule="auto"/>
      <w:ind w:firstLine="0"/>
      <w:jc w:val="left"/>
    </w:pPr>
    <w:rPr>
      <w:sz w:val="24"/>
      <w:szCs w:val="24"/>
      <w:lang w:eastAsia="ar-SA"/>
    </w:rPr>
  </w:style>
  <w:style w:type="table" w:customStyle="1" w:styleId="360">
    <w:name w:val="Сетка таблицы36"/>
    <w:basedOn w:val="ab"/>
    <w:next w:val="aff4"/>
    <w:rsid w:val="00DA07E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Стиль27"/>
    <w:basedOn w:val="a8"/>
    <w:rsid w:val="00DA07E3"/>
    <w:pPr>
      <w:widowControl w:val="0"/>
      <w:numPr>
        <w:numId w:val="25"/>
      </w:numPr>
      <w:suppressAutoHyphens/>
      <w:autoSpaceDE w:val="0"/>
      <w:adjustRightInd w:val="0"/>
      <w:spacing w:line="360" w:lineRule="auto"/>
      <w:jc w:val="center"/>
      <w:textAlignment w:val="baseline"/>
      <w:outlineLvl w:val="0"/>
    </w:pPr>
    <w:rPr>
      <w:rFonts w:eastAsia="GOST Type AU"/>
      <w:b/>
      <w:color w:val="000000"/>
      <w:kern w:val="24"/>
      <w:szCs w:val="28"/>
      <w:lang w:eastAsia="ar-SA"/>
    </w:rPr>
  </w:style>
  <w:style w:type="character" w:customStyle="1" w:styleId="fts-hit">
    <w:name w:val="fts-hit"/>
    <w:rsid w:val="00DA07E3"/>
    <w:rPr>
      <w:shd w:val="clear" w:color="auto" w:fill="FFC0CB"/>
    </w:rPr>
  </w:style>
  <w:style w:type="paragraph" w:customStyle="1" w:styleId="Iauiue">
    <w:name w:val="Iau?iue"/>
    <w:rsid w:val="00DA07E3"/>
    <w:pPr>
      <w:widowControl w:val="0"/>
      <w:suppressAutoHyphens/>
    </w:pPr>
    <w:rPr>
      <w:rFonts w:eastAsia="Arial"/>
      <w:lang w:eastAsia="ar-SA"/>
    </w:rPr>
  </w:style>
  <w:style w:type="paragraph" w:customStyle="1" w:styleId="nienie">
    <w:name w:val="nienie"/>
    <w:basedOn w:val="Iauiue"/>
    <w:rsid w:val="00DA07E3"/>
    <w:pPr>
      <w:keepLines/>
      <w:tabs>
        <w:tab w:val="num" w:pos="851"/>
      </w:tabs>
      <w:ind w:left="709" w:hanging="284"/>
      <w:jc w:val="both"/>
    </w:pPr>
    <w:rPr>
      <w:rFonts w:ascii="Peterburg" w:hAnsi="Peterburg"/>
      <w:sz w:val="24"/>
    </w:rPr>
  </w:style>
  <w:style w:type="paragraph" w:customStyle="1" w:styleId="2fff1">
    <w:name w:val="Îñíîâíîé òåêñò 2"/>
    <w:basedOn w:val="a8"/>
    <w:rsid w:val="00DA07E3"/>
    <w:pPr>
      <w:widowControl w:val="0"/>
      <w:suppressAutoHyphens/>
      <w:ind w:firstLine="720"/>
      <w:jc w:val="both"/>
    </w:pPr>
    <w:rPr>
      <w:rFonts w:eastAsia="Arial"/>
      <w:b/>
      <w:color w:val="000000"/>
      <w:sz w:val="24"/>
      <w:lang w:val="en-US" w:eastAsia="ar-SA"/>
    </w:rPr>
  </w:style>
  <w:style w:type="paragraph" w:customStyle="1" w:styleId="3f9">
    <w:name w:val="Îñíîâíîé òåêñò ñ îòñòóïîì 3"/>
    <w:basedOn w:val="a8"/>
    <w:rsid w:val="00DA07E3"/>
    <w:pPr>
      <w:widowControl w:val="0"/>
      <w:suppressAutoHyphens/>
      <w:ind w:firstLine="567"/>
      <w:jc w:val="both"/>
    </w:pPr>
    <w:rPr>
      <w:rFonts w:ascii="Peterburg" w:eastAsia="Arial" w:hAnsi="Peterburg"/>
      <w:b/>
      <w:i/>
      <w:sz w:val="24"/>
      <w:lang w:eastAsia="ar-SA"/>
    </w:rPr>
  </w:style>
  <w:style w:type="paragraph" w:customStyle="1" w:styleId="Iniiaiieoaeno2">
    <w:name w:val="Iniiaiie oaeno 2"/>
    <w:basedOn w:val="a8"/>
    <w:rsid w:val="00DA07E3"/>
    <w:pPr>
      <w:widowControl w:val="0"/>
      <w:suppressAutoHyphens/>
      <w:ind w:firstLine="567"/>
      <w:jc w:val="both"/>
    </w:pPr>
    <w:rPr>
      <w:b/>
      <w:color w:val="000000"/>
      <w:sz w:val="24"/>
      <w:lang w:eastAsia="ar-SA"/>
    </w:rPr>
  </w:style>
  <w:style w:type="paragraph" w:customStyle="1" w:styleId="OEM">
    <w:name w:val="Нормальный (OEM)"/>
    <w:basedOn w:val="a8"/>
    <w:next w:val="a8"/>
    <w:uiPriority w:val="99"/>
    <w:rsid w:val="00DA07E3"/>
    <w:pPr>
      <w:widowControl w:val="0"/>
      <w:autoSpaceDE w:val="0"/>
      <w:autoSpaceDN w:val="0"/>
      <w:adjustRightInd w:val="0"/>
      <w:jc w:val="both"/>
    </w:pPr>
    <w:rPr>
      <w:rFonts w:ascii="Courier New" w:hAnsi="Courier New" w:cs="Courier New"/>
      <w:sz w:val="20"/>
    </w:rPr>
  </w:style>
  <w:style w:type="paragraph" w:customStyle="1" w:styleId="Standard">
    <w:name w:val="Standard"/>
    <w:basedOn w:val="a8"/>
    <w:rsid w:val="00DA07E3"/>
    <w:pPr>
      <w:widowControl w:val="0"/>
    </w:pPr>
    <w:rPr>
      <w:rFonts w:eastAsia="Lucida Sans Unicode" w:cs="Tahoma"/>
      <w:sz w:val="24"/>
      <w:lang w:eastAsia="ar-SA"/>
    </w:rPr>
  </w:style>
  <w:style w:type="paragraph" w:customStyle="1" w:styleId="rvps5">
    <w:name w:val="rvps5"/>
    <w:basedOn w:val="a8"/>
    <w:rsid w:val="00DA07E3"/>
    <w:pPr>
      <w:spacing w:before="100" w:beforeAutospacing="1" w:after="100" w:afterAutospacing="1"/>
    </w:pPr>
    <w:rPr>
      <w:sz w:val="24"/>
      <w:szCs w:val="24"/>
    </w:rPr>
  </w:style>
  <w:style w:type="character" w:customStyle="1" w:styleId="rvts6">
    <w:name w:val="rvts6"/>
    <w:basedOn w:val="aa"/>
    <w:rsid w:val="00DA07E3"/>
  </w:style>
  <w:style w:type="table" w:customStyle="1" w:styleId="11e">
    <w:name w:val="Сетка таблицы 11"/>
    <w:basedOn w:val="ab"/>
    <w:next w:val="1fff0"/>
    <w:rsid w:val="00DA07E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8"/>
    <w:rsid w:val="00DA07E3"/>
    <w:pPr>
      <w:widowControl w:val="0"/>
      <w:suppressAutoHyphens/>
      <w:autoSpaceDE w:val="0"/>
      <w:spacing w:line="413" w:lineRule="exact"/>
    </w:pPr>
    <w:rPr>
      <w:rFonts w:ascii="Arial" w:hAnsi="Arial" w:cs="Arial"/>
      <w:sz w:val="24"/>
      <w:szCs w:val="24"/>
      <w:lang w:eastAsia="ar-SA"/>
    </w:rPr>
  </w:style>
  <w:style w:type="numbering" w:customStyle="1" w:styleId="1171">
    <w:name w:val="Нет списка117"/>
    <w:next w:val="ac"/>
    <w:semiHidden/>
    <w:rsid w:val="00DA07E3"/>
  </w:style>
  <w:style w:type="paragraph" w:customStyle="1" w:styleId="1ffff2">
    <w:name w:val="çàãîëîâîê 1"/>
    <w:basedOn w:val="afffff0"/>
    <w:next w:val="afffff0"/>
    <w:rsid w:val="00DA07E3"/>
    <w:pPr>
      <w:keepNext/>
      <w:widowControl w:val="0"/>
    </w:pPr>
    <w:rPr>
      <w:sz w:val="28"/>
      <w:lang w:val="ru-RU"/>
    </w:rPr>
  </w:style>
  <w:style w:type="paragraph" w:customStyle="1" w:styleId="Iniiaiieoaenonionooiii2">
    <w:name w:val="Iniiaiie oaeno n ionooiii 2"/>
    <w:basedOn w:val="Iauiue"/>
    <w:rsid w:val="00DA07E3"/>
    <w:pPr>
      <w:widowControl/>
      <w:suppressAutoHyphens w:val="0"/>
      <w:ind w:firstLine="284"/>
      <w:jc w:val="both"/>
    </w:pPr>
    <w:rPr>
      <w:rFonts w:ascii="Peterburg" w:eastAsia="Times New Roman" w:hAnsi="Peterburg"/>
      <w:lang w:eastAsia="ru-RU"/>
    </w:rPr>
  </w:style>
  <w:style w:type="paragraph" w:customStyle="1" w:styleId="affffffffff6">
    <w:name w:val="Îñíîâíîé òåêñò"/>
    <w:basedOn w:val="afffff0"/>
    <w:rsid w:val="00DA07E3"/>
    <w:pPr>
      <w:widowControl w:val="0"/>
      <w:tabs>
        <w:tab w:val="left" w:leader="dot" w:pos="9072"/>
      </w:tabs>
      <w:jc w:val="both"/>
    </w:pPr>
    <w:rPr>
      <w:b/>
      <w:sz w:val="24"/>
      <w:lang w:val="ru-RU"/>
    </w:rPr>
  </w:style>
  <w:style w:type="paragraph" w:customStyle="1" w:styleId="caaieiaie2">
    <w:name w:val="caaieiaie 2"/>
    <w:basedOn w:val="Iauiue"/>
    <w:next w:val="Iauiue"/>
    <w:rsid w:val="00DA07E3"/>
    <w:pPr>
      <w:keepNext/>
      <w:keepLines/>
      <w:suppressAutoHyphens w:val="0"/>
      <w:spacing w:before="240" w:after="60"/>
      <w:jc w:val="center"/>
    </w:pPr>
    <w:rPr>
      <w:rFonts w:ascii="Peterburg" w:eastAsia="Times New Roman" w:hAnsi="Peterburg"/>
      <w:b/>
      <w:sz w:val="24"/>
      <w:lang w:eastAsia="ru-RU"/>
    </w:rPr>
  </w:style>
  <w:style w:type="table" w:customStyle="1" w:styleId="1200">
    <w:name w:val="Сетка таблицы12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
    <w:name w:val="Стиль Times New Roman 14 пт Междустр.интервал:  полуторный"/>
    <w:basedOn w:val="a8"/>
    <w:link w:val="TimesNewRoman140"/>
    <w:rsid w:val="00DA07E3"/>
    <w:pPr>
      <w:spacing w:before="100" w:beforeAutospacing="1" w:after="100" w:afterAutospacing="1" w:line="360" w:lineRule="auto"/>
      <w:ind w:firstLine="709"/>
      <w:jc w:val="both"/>
    </w:pPr>
    <w:rPr>
      <w:lang w:eastAsia="ar-SA"/>
    </w:rPr>
  </w:style>
  <w:style w:type="character" w:customStyle="1" w:styleId="TimesNewRoman140">
    <w:name w:val="Стиль Times New Roman 14 пт Междустр.интервал:  полуторный Знак"/>
    <w:link w:val="TimesNewRoman14"/>
    <w:rsid w:val="00DA07E3"/>
    <w:rPr>
      <w:sz w:val="28"/>
      <w:lang w:eastAsia="ar-SA"/>
    </w:rPr>
  </w:style>
  <w:style w:type="paragraph" w:customStyle="1" w:styleId="TimesNewRoman1">
    <w:name w:val="Стиль Стиль Список + Times New Roman1 + Междустр.интервал:  полутор..."/>
    <w:basedOn w:val="a8"/>
    <w:link w:val="TimesNewRoman10"/>
    <w:rsid w:val="00DA07E3"/>
    <w:rPr>
      <w:sz w:val="24"/>
      <w:szCs w:val="24"/>
      <w:lang w:eastAsia="ar-SA"/>
    </w:rPr>
  </w:style>
  <w:style w:type="character" w:customStyle="1" w:styleId="TimesNewRoman10">
    <w:name w:val="Стиль Стиль Список + Times New Roman1 + Междустр.интервал:  полутор... Знак"/>
    <w:link w:val="TimesNewRoman1"/>
    <w:rsid w:val="00DA07E3"/>
    <w:rPr>
      <w:sz w:val="24"/>
      <w:szCs w:val="24"/>
      <w:lang w:eastAsia="ar-SA"/>
    </w:rPr>
  </w:style>
  <w:style w:type="paragraph" w:customStyle="1" w:styleId="3TimesNewRoman">
    <w:name w:val="Стиль Заголовок 3 + Times New Roman Междустр.интервал:  полуторный"/>
    <w:basedOn w:val="3"/>
    <w:rsid w:val="00DA07E3"/>
    <w:pPr>
      <w:overflowPunct/>
      <w:autoSpaceDE/>
      <w:autoSpaceDN/>
      <w:adjustRightInd/>
      <w:spacing w:before="100" w:beforeAutospacing="1" w:after="100" w:afterAutospacing="1" w:line="360" w:lineRule="auto"/>
      <w:ind w:firstLine="709"/>
      <w:textAlignment w:val="auto"/>
    </w:pPr>
    <w:rPr>
      <w:bCs/>
      <w:sz w:val="28"/>
    </w:rPr>
  </w:style>
  <w:style w:type="paragraph" w:customStyle="1" w:styleId="standard0">
    <w:name w:val="standard"/>
    <w:basedOn w:val="a8"/>
    <w:rsid w:val="00DA07E3"/>
    <w:rPr>
      <w:color w:val="000000"/>
      <w:sz w:val="20"/>
    </w:rPr>
  </w:style>
  <w:style w:type="paragraph" w:customStyle="1" w:styleId="Textbody">
    <w:name w:val="Text body"/>
    <w:basedOn w:val="a8"/>
    <w:rsid w:val="00DA07E3"/>
    <w:pPr>
      <w:jc w:val="center"/>
    </w:pPr>
    <w:rPr>
      <w:b/>
      <w:bCs/>
      <w:color w:val="000000"/>
      <w:szCs w:val="28"/>
    </w:rPr>
  </w:style>
  <w:style w:type="paragraph" w:customStyle="1" w:styleId="affffffffff7">
    <w:name w:val="Нормальный (таблица)"/>
    <w:basedOn w:val="a8"/>
    <w:next w:val="a8"/>
    <w:uiPriority w:val="99"/>
    <w:rsid w:val="00DA07E3"/>
    <w:pPr>
      <w:widowControl w:val="0"/>
      <w:autoSpaceDE w:val="0"/>
      <w:autoSpaceDN w:val="0"/>
      <w:adjustRightInd w:val="0"/>
      <w:jc w:val="both"/>
    </w:pPr>
    <w:rPr>
      <w:sz w:val="24"/>
      <w:szCs w:val="24"/>
    </w:rPr>
  </w:style>
  <w:style w:type="table" w:customStyle="1" w:styleId="2140">
    <w:name w:val="Сетка таблицы214"/>
    <w:basedOn w:val="ab"/>
    <w:next w:val="aff4"/>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Без интервала Знак"/>
    <w:basedOn w:val="aa"/>
    <w:link w:val="afffffffffb"/>
    <w:uiPriority w:val="1"/>
    <w:rsid w:val="00DA07E3"/>
    <w:rPr>
      <w:rFonts w:ascii="Calibri" w:hAnsi="Calibri"/>
      <w:sz w:val="22"/>
      <w:szCs w:val="22"/>
      <w:lang w:eastAsia="en-US"/>
    </w:rPr>
  </w:style>
  <w:style w:type="character" w:customStyle="1" w:styleId="affffffffd">
    <w:name w:val="Таблица Знак"/>
    <w:basedOn w:val="aa"/>
    <w:link w:val="affffffffc"/>
    <w:rsid w:val="00DA07E3"/>
    <w:rPr>
      <w:sz w:val="24"/>
      <w:szCs w:val="24"/>
    </w:rPr>
  </w:style>
  <w:style w:type="paragraph" w:customStyle="1" w:styleId="85">
    <w:name w:val="Обычный8"/>
    <w:rsid w:val="00DA07E3"/>
    <w:rPr>
      <w:snapToGrid w:val="0"/>
      <w:sz w:val="24"/>
    </w:rPr>
  </w:style>
  <w:style w:type="paragraph" w:customStyle="1" w:styleId="a2">
    <w:name w:val="ГП_Маркированный"/>
    <w:qFormat/>
    <w:rsid w:val="00DA07E3"/>
    <w:pPr>
      <w:numPr>
        <w:numId w:val="27"/>
      </w:numPr>
      <w:spacing w:after="120"/>
      <w:contextualSpacing/>
      <w:jc w:val="both"/>
    </w:pPr>
    <w:rPr>
      <w:rFonts w:ascii="PT Sans" w:hAnsi="PT Sans" w:cs="Arial"/>
      <w:sz w:val="24"/>
      <w:szCs w:val="24"/>
    </w:rPr>
  </w:style>
  <w:style w:type="paragraph" w:customStyle="1" w:styleId="affffffffff8">
    <w:name w:val="ГП_Обычный"/>
    <w:link w:val="affffffffff9"/>
    <w:qFormat/>
    <w:rsid w:val="00DA07E3"/>
    <w:pPr>
      <w:spacing w:after="120"/>
      <w:ind w:firstLine="709"/>
      <w:contextualSpacing/>
      <w:jc w:val="both"/>
    </w:pPr>
    <w:rPr>
      <w:rFonts w:ascii="PT Sans" w:hAnsi="PT Sans" w:cs="Arial"/>
      <w:sz w:val="24"/>
      <w:szCs w:val="24"/>
    </w:rPr>
  </w:style>
  <w:style w:type="character" w:customStyle="1" w:styleId="affffffffff9">
    <w:name w:val="ГП_Обычный Знак"/>
    <w:basedOn w:val="aa"/>
    <w:link w:val="affffffffff8"/>
    <w:rsid w:val="00DA07E3"/>
    <w:rPr>
      <w:rFonts w:ascii="PT Sans" w:hAnsi="PT Sans" w:cs="Arial"/>
      <w:sz w:val="24"/>
      <w:szCs w:val="24"/>
    </w:rPr>
  </w:style>
  <w:style w:type="paragraph" w:customStyle="1" w:styleId="2fff2">
    <w:name w:val="ГП_Т2"/>
    <w:next w:val="a8"/>
    <w:qFormat/>
    <w:rsid w:val="00DA07E3"/>
    <w:pPr>
      <w:spacing w:after="120"/>
      <w:ind w:right="340"/>
      <w:jc w:val="right"/>
    </w:pPr>
    <w:rPr>
      <w:rFonts w:ascii="PT Sans" w:eastAsia="Calibri" w:hAnsi="PT Sans" w:cs="Tahoma"/>
      <w:b/>
      <w:caps/>
      <w:sz w:val="28"/>
      <w:szCs w:val="28"/>
    </w:rPr>
  </w:style>
  <w:style w:type="table" w:customStyle="1" w:styleId="361">
    <w:name w:val="Сетка таблицы36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b"/>
    <w:next w:val="-1"/>
    <w:uiPriority w:val="99"/>
    <w:rsid w:val="00DA07E3"/>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b"/>
    <w:next w:val="-21"/>
    <w:uiPriority w:val="99"/>
    <w:rsid w:val="00DA07E3"/>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DA07E3"/>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3">
    <w:name w:val="Изысканная таблица1"/>
    <w:basedOn w:val="ab"/>
    <w:next w:val="affffffff8"/>
    <w:uiPriority w:val="99"/>
    <w:rsid w:val="00DA07E3"/>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b"/>
    <w:next w:val="1ffc"/>
    <w:uiPriority w:val="99"/>
    <w:rsid w:val="00DA07E3"/>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b"/>
    <w:next w:val="2ff2"/>
    <w:uiPriority w:val="99"/>
    <w:rsid w:val="00DA07E3"/>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b"/>
    <w:next w:val="1ffd"/>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b"/>
    <w:next w:val="2ff3"/>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b"/>
    <w:next w:val="3f"/>
    <w:uiPriority w:val="99"/>
    <w:rsid w:val="00DA07E3"/>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b"/>
    <w:next w:val="4a"/>
    <w:uiPriority w:val="99"/>
    <w:rsid w:val="00DA07E3"/>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b"/>
    <w:next w:val="1ffe"/>
    <w:uiPriority w:val="99"/>
    <w:rsid w:val="00DA07E3"/>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b"/>
    <w:next w:val="2ff4"/>
    <w:uiPriority w:val="99"/>
    <w:rsid w:val="00DA07E3"/>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b"/>
    <w:next w:val="3f0"/>
    <w:uiPriority w:val="99"/>
    <w:rsid w:val="00DA07E3"/>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b"/>
    <w:next w:val="1fff"/>
    <w:uiPriority w:val="99"/>
    <w:rsid w:val="00DA07E3"/>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b"/>
    <w:next w:val="2ff5"/>
    <w:uiPriority w:val="99"/>
    <w:rsid w:val="00DA07E3"/>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b"/>
    <w:next w:val="3f1"/>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b"/>
    <w:next w:val="1fff0"/>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b"/>
    <w:next w:val="2ff6"/>
    <w:uiPriority w:val="99"/>
    <w:rsid w:val="00DA07E3"/>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b"/>
    <w:next w:val="3f2"/>
    <w:uiPriority w:val="99"/>
    <w:rsid w:val="00DA07E3"/>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b"/>
    <w:next w:val="4b"/>
    <w:uiPriority w:val="99"/>
    <w:rsid w:val="00DA07E3"/>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b"/>
    <w:next w:val="5a"/>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b"/>
    <w:next w:val="65"/>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b"/>
    <w:next w:val="74"/>
    <w:uiPriority w:val="99"/>
    <w:rsid w:val="00DA07E3"/>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b"/>
    <w:next w:val="84"/>
    <w:uiPriority w:val="99"/>
    <w:rsid w:val="00DA07E3"/>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b"/>
    <w:next w:val="affffffff9"/>
    <w:uiPriority w:val="99"/>
    <w:rsid w:val="00DA07E3"/>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b"/>
    <w:next w:val="affffffffa"/>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1"/>
    <w:uiPriority w:val="99"/>
    <w:rsid w:val="00DA07E3"/>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b"/>
    <w:next w:val="2ff7"/>
    <w:uiPriority w:val="99"/>
    <w:rsid w:val="00DA07E3"/>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b"/>
    <w:next w:val="3f3"/>
    <w:uiPriority w:val="99"/>
    <w:rsid w:val="00DA07E3"/>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b"/>
    <w:next w:val="4c"/>
    <w:uiPriority w:val="99"/>
    <w:rsid w:val="00DA07E3"/>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b"/>
    <w:next w:val="5b"/>
    <w:uiPriority w:val="99"/>
    <w:rsid w:val="00DA07E3"/>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b"/>
    <w:next w:val="-10"/>
    <w:uiPriority w:val="99"/>
    <w:rsid w:val="00DA07E3"/>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b"/>
    <w:next w:val="-22"/>
    <w:uiPriority w:val="99"/>
    <w:rsid w:val="00DA07E3"/>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DA07E3"/>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6">
    <w:name w:val="Тема таблицы1"/>
    <w:basedOn w:val="ab"/>
    <w:next w:val="affffffffb"/>
    <w:uiPriority w:val="99"/>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2"/>
    <w:uiPriority w:val="99"/>
    <w:rsid w:val="00DA07E3"/>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b"/>
    <w:next w:val="2ff8"/>
    <w:uiPriority w:val="99"/>
    <w:rsid w:val="00DA07E3"/>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b"/>
    <w:next w:val="3f4"/>
    <w:uiPriority w:val="99"/>
    <w:rsid w:val="00DA07E3"/>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a">
    <w:name w:val="Гипертекстовая ссылка"/>
    <w:basedOn w:val="aa"/>
    <w:uiPriority w:val="99"/>
    <w:rsid w:val="00DA07E3"/>
    <w:rPr>
      <w:color w:val="106BBE"/>
    </w:rPr>
  </w:style>
  <w:style w:type="paragraph" w:customStyle="1" w:styleId="s11">
    <w:name w:val="s_1"/>
    <w:basedOn w:val="a8"/>
    <w:rsid w:val="00BD795C"/>
    <w:pPr>
      <w:spacing w:before="100" w:beforeAutospacing="1" w:after="100" w:afterAutospacing="1"/>
    </w:pPr>
    <w:rPr>
      <w:sz w:val="24"/>
      <w:szCs w:val="24"/>
    </w:rPr>
  </w:style>
  <w:style w:type="table" w:customStyle="1" w:styleId="TableGridReport8">
    <w:name w:val="Table Grid Report8"/>
    <w:basedOn w:val="ab"/>
    <w:uiPriority w:val="39"/>
    <w:rsid w:val="006D5E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Основной текст_"/>
    <w:basedOn w:val="aa"/>
    <w:link w:val="1f1"/>
    <w:rsid w:val="000658FE"/>
    <w:rPr>
      <w:rFonts w:ascii="Arial" w:eastAsia="Calibri" w:hAnsi="Arial" w:cs="Arial"/>
      <w:sz w:val="22"/>
      <w:szCs w:val="22"/>
      <w:lang w:eastAsia="en-US"/>
    </w:rPr>
  </w:style>
  <w:style w:type="character" w:customStyle="1" w:styleId="ConsPlusNormal0">
    <w:name w:val="ConsPlusNormal Знак"/>
    <w:link w:val="ConsPlusNormal"/>
    <w:locked/>
    <w:rsid w:val="000658FE"/>
    <w:rPr>
      <w:rFonts w:ascii="Arial" w:hAnsi="Arial" w:cs="Arial"/>
    </w:rPr>
  </w:style>
  <w:style w:type="character" w:customStyle="1" w:styleId="afc">
    <w:name w:val="Абзац списка Знак"/>
    <w:aliases w:val="Нумерация Знак,список 1 Знак,Bullet List Знак,FooterText Знак,numbered Знак,Paragraphe de liste1 Знак,lp1 Знак,Bullet 1 Знак,Use Case List Paragraph Знак,ПАРАГРАФ Знак,Маркированный ГП Знак,Булит Знак,Маркер Знак,Bullet Number Знак"/>
    <w:link w:val="afb"/>
    <w:rsid w:val="004D0F94"/>
    <w:rPr>
      <w:rFonts w:asciiTheme="minorHAnsi" w:eastAsiaTheme="minorHAnsi" w:hAnsiTheme="minorHAnsi" w:cstheme="minorBidi"/>
      <w:sz w:val="22"/>
      <w:szCs w:val="22"/>
      <w:lang w:eastAsia="en-US"/>
    </w:rPr>
  </w:style>
  <w:style w:type="table" w:customStyle="1" w:styleId="TableGridReport1">
    <w:name w:val="Table Grid Report1"/>
    <w:basedOn w:val="ab"/>
    <w:next w:val="aff4"/>
    <w:uiPriority w:val="39"/>
    <w:rsid w:val="0030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Неразрешенное упоминание1"/>
    <w:basedOn w:val="aa"/>
    <w:uiPriority w:val="99"/>
    <w:semiHidden/>
    <w:unhideWhenUsed/>
    <w:rsid w:val="00027864"/>
    <w:rPr>
      <w:color w:val="605E5C"/>
      <w:shd w:val="clear" w:color="auto" w:fill="E1DFDD"/>
    </w:rPr>
  </w:style>
  <w:style w:type="table" w:customStyle="1" w:styleId="TableGridReport2">
    <w:name w:val="Table Grid Report2"/>
    <w:basedOn w:val="ab"/>
    <w:next w:val="aff4"/>
    <w:uiPriority w:val="59"/>
    <w:rsid w:val="0018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77399">
      <w:bodyDiv w:val="1"/>
      <w:marLeft w:val="0"/>
      <w:marRight w:val="0"/>
      <w:marTop w:val="0"/>
      <w:marBottom w:val="0"/>
      <w:divBdr>
        <w:top w:val="none" w:sz="0" w:space="0" w:color="auto"/>
        <w:left w:val="none" w:sz="0" w:space="0" w:color="auto"/>
        <w:bottom w:val="none" w:sz="0" w:space="0" w:color="auto"/>
        <w:right w:val="none" w:sz="0" w:space="0" w:color="auto"/>
      </w:divBdr>
    </w:div>
    <w:div w:id="707073403">
      <w:bodyDiv w:val="1"/>
      <w:marLeft w:val="0"/>
      <w:marRight w:val="0"/>
      <w:marTop w:val="0"/>
      <w:marBottom w:val="0"/>
      <w:divBdr>
        <w:top w:val="none" w:sz="0" w:space="0" w:color="auto"/>
        <w:left w:val="none" w:sz="0" w:space="0" w:color="auto"/>
        <w:bottom w:val="none" w:sz="0" w:space="0" w:color="auto"/>
        <w:right w:val="none" w:sz="0" w:space="0" w:color="auto"/>
      </w:divBdr>
    </w:div>
    <w:div w:id="741870038">
      <w:bodyDiv w:val="1"/>
      <w:marLeft w:val="0"/>
      <w:marRight w:val="0"/>
      <w:marTop w:val="0"/>
      <w:marBottom w:val="0"/>
      <w:divBdr>
        <w:top w:val="none" w:sz="0" w:space="0" w:color="auto"/>
        <w:left w:val="none" w:sz="0" w:space="0" w:color="auto"/>
        <w:bottom w:val="none" w:sz="0" w:space="0" w:color="auto"/>
        <w:right w:val="none" w:sz="0" w:space="0" w:color="auto"/>
      </w:divBdr>
    </w:div>
    <w:div w:id="8679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57290/d470dcf99871701e9e113961d34f6671e43824c4/" TargetMode="External"/><Relationship Id="rId18" Type="http://schemas.openxmlformats.org/officeDocument/2006/relationships/hyperlink" Target="http://www.consultant.ru/document/cons_doc_LAW_357291/" TargetMode="External"/><Relationship Id="rId26" Type="http://schemas.openxmlformats.org/officeDocument/2006/relationships/hyperlink" Target="http://blanker.ru/doc/sanpin-2-2-1-2-1-1-1200-03" TargetMode="External"/><Relationship Id="rId3" Type="http://schemas.openxmlformats.org/officeDocument/2006/relationships/styles" Target="styles.xml"/><Relationship Id="rId21" Type="http://schemas.openxmlformats.org/officeDocument/2006/relationships/hyperlink" Target="http://www.consultant.ru/document/cons_doc_LAW_187374/" TargetMode="External"/><Relationship Id="rId7" Type="http://schemas.openxmlformats.org/officeDocument/2006/relationships/footnotes" Target="footnotes.xml"/><Relationship Id="rId12" Type="http://schemas.openxmlformats.org/officeDocument/2006/relationships/hyperlink" Target="consultantplus://offline/ref=88B54392BE93B1DAB6A82928BB2A3FA5F1A2737DBA398C83C20D3DF5945EiED" TargetMode="External"/><Relationship Id="rId17" Type="http://schemas.openxmlformats.org/officeDocument/2006/relationships/footer" Target="footer3.xml"/><Relationship Id="rId25" Type="http://schemas.openxmlformats.org/officeDocument/2006/relationships/hyperlink" Target="http://www.consultant.ru/document/cons_doc_LAW_187374/"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nsultant.ru/document/cons_doc_LAW_317315/f223b49bbe5646521ae805fffbdec8fc0f833b69/" TargetMode="External"/><Relationship Id="rId29" Type="http://schemas.openxmlformats.org/officeDocument/2006/relationships/hyperlink" Target="garantF1://200795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onsultant.ru/document/cons_doc_LAW_317315/f223b49bbe5646521ae805fffbdec8fc0f833b69/"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consultant.ru/document/cons_doc_LAW_358845/" TargetMode="External"/><Relationship Id="rId28" Type="http://schemas.openxmlformats.org/officeDocument/2006/relationships/hyperlink" Target="garantF1://2007950.0" TargetMode="External"/><Relationship Id="rId10" Type="http://schemas.openxmlformats.org/officeDocument/2006/relationships/header" Target="header1.xml"/><Relationship Id="rId19" Type="http://schemas.openxmlformats.org/officeDocument/2006/relationships/hyperlink" Target="http://www.consultant.ru/document/cons_doc_LAW_35884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consultant.ru/document/cons_doc_LAW_357291/" TargetMode="External"/><Relationship Id="rId27" Type="http://schemas.openxmlformats.org/officeDocument/2006/relationships/hyperlink" Target="http://blanker.ru/doc/sanpin-2-2-1-2-1-1-1200-03"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Documents\&#1073;&#1083;&#1072;&#1085;&#1082;&#1080;\&#1073;&#1083;&#1072;&#1085;&#1082;&#1080;%202018\&#1096;&#1072;&#1073;&#1083;&#1086;&#1085;&#1099;%202018\&#1044;&#1086;&#1073;&#1088;&#1103;&#1085;&#1089;&#1082;&#1080;&#1081;%20&#1088;-&#1085;,%20&#1073;&#1083;&#1072;&#1085;&#1082;%20&#1087;&#1080;&#1089;&#1100;&#1084;&#1072;%20&#1072;&#1076;&#1084;&#1080;&#1085;&#1080;&#1089;&#1090;&#1088;&#1072;&#1094;&#1080;&#1080;%20&#1044;&#1086;&#1073;&#1088;&#1103;&#1085;&#1089;&#1082;&#1086;&#1075;&#1086;%20&#1084;&#1091;&#1085;&#1080;&#1094;&#1080;&#1087;&#1072;&#1083;&#1100;&#1085;&#1086;&#1075;&#1086;%20&#1088;&#1072;&#1081;&#1086;&#1085;&#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0A79-5FCC-4AF0-9700-683FA52F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Добрянский р-н, бланк письма администрации Добрянского муниципального района</Template>
  <TotalTime>1</TotalTime>
  <Pages>250</Pages>
  <Words>78752</Words>
  <Characters>448891</Characters>
  <Application>Microsoft Office Word</Application>
  <DocSecurity>0</DocSecurity>
  <Lines>3740</Lines>
  <Paragraphs>1053</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526590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2021-09-20T12:05:00Z</cp:lastPrinted>
  <dcterms:created xsi:type="dcterms:W3CDTF">2021-09-21T12:49:00Z</dcterms:created>
  <dcterms:modified xsi:type="dcterms:W3CDTF">2021-09-21T12:49:00Z</dcterms:modified>
</cp:coreProperties>
</file>